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76" w:rsidRPr="00983093" w:rsidRDefault="00983093" w:rsidP="00983093">
      <w:pPr>
        <w:ind w:firstLine="0"/>
        <w:jc w:val="right"/>
        <w:rPr>
          <w:caps/>
          <w:color w:val="auto"/>
          <w:sz w:val="30"/>
        </w:rPr>
      </w:pPr>
      <w:r w:rsidRPr="00983093">
        <w:rPr>
          <w:caps/>
          <w:noProof/>
          <w:color w:val="auto"/>
          <w:sz w:val="30"/>
        </w:rPr>
        <w:t>ПРОЕКТ</w:t>
      </w:r>
    </w:p>
    <w:p w:rsidR="00510376" w:rsidRPr="00510376" w:rsidRDefault="00510376" w:rsidP="00510376">
      <w:pPr>
        <w:ind w:firstLine="0"/>
        <w:jc w:val="center"/>
        <w:rPr>
          <w:b/>
          <w:caps/>
          <w:color w:val="auto"/>
          <w:sz w:val="26"/>
          <w:szCs w:val="26"/>
        </w:rPr>
      </w:pPr>
    </w:p>
    <w:p w:rsidR="00510376" w:rsidRPr="00A55E21" w:rsidRDefault="00510376" w:rsidP="00510376">
      <w:pPr>
        <w:ind w:firstLine="0"/>
        <w:jc w:val="center"/>
        <w:rPr>
          <w:b/>
          <w:caps/>
          <w:color w:val="auto"/>
        </w:rPr>
      </w:pPr>
      <w:r w:rsidRPr="00A55E21">
        <w:rPr>
          <w:b/>
          <w:caps/>
          <w:color w:val="auto"/>
        </w:rPr>
        <w:t>администрация города азова</w:t>
      </w:r>
    </w:p>
    <w:p w:rsidR="00510376" w:rsidRPr="00A55E21" w:rsidRDefault="00510376" w:rsidP="00510376">
      <w:pPr>
        <w:ind w:firstLine="0"/>
        <w:jc w:val="center"/>
        <w:rPr>
          <w:sz w:val="26"/>
          <w:szCs w:val="26"/>
        </w:rPr>
      </w:pPr>
    </w:p>
    <w:p w:rsidR="00510376" w:rsidRPr="00A55E21" w:rsidRDefault="00510376" w:rsidP="00510376">
      <w:pPr>
        <w:ind w:firstLine="0"/>
        <w:jc w:val="center"/>
        <w:rPr>
          <w:b/>
          <w:caps/>
          <w:color w:val="auto"/>
        </w:rPr>
      </w:pPr>
      <w:r w:rsidRPr="00A55E21">
        <w:rPr>
          <w:b/>
          <w:caps/>
          <w:color w:val="auto"/>
        </w:rPr>
        <w:t>ПостановлеНИе</w:t>
      </w:r>
    </w:p>
    <w:p w:rsidR="00510376" w:rsidRPr="00A55E21" w:rsidRDefault="00510376" w:rsidP="00510376">
      <w:pPr>
        <w:ind w:firstLine="0"/>
        <w:jc w:val="center"/>
        <w:rPr>
          <w:sz w:val="26"/>
          <w:szCs w:val="26"/>
        </w:rPr>
      </w:pPr>
    </w:p>
    <w:p w:rsidR="00510376" w:rsidRDefault="005D3B86" w:rsidP="00510376">
      <w:pPr>
        <w:ind w:firstLine="0"/>
        <w:jc w:val="center"/>
      </w:pPr>
      <w:r>
        <w:t>от __________</w:t>
      </w:r>
      <w:r w:rsidR="00510376">
        <w:t xml:space="preserve"> № </w:t>
      </w:r>
      <w:r>
        <w:t>___</w:t>
      </w:r>
    </w:p>
    <w:p w:rsidR="00510376" w:rsidRPr="00A55E21" w:rsidRDefault="00510376" w:rsidP="00510376">
      <w:pPr>
        <w:ind w:firstLine="0"/>
        <w:jc w:val="center"/>
        <w:rPr>
          <w:sz w:val="26"/>
          <w:szCs w:val="26"/>
        </w:rPr>
      </w:pPr>
    </w:p>
    <w:p w:rsidR="00510376" w:rsidRDefault="00510376" w:rsidP="00510376">
      <w:pPr>
        <w:ind w:firstLine="0"/>
        <w:jc w:val="center"/>
      </w:pPr>
      <w:r>
        <w:t>г. Азов</w:t>
      </w:r>
    </w:p>
    <w:p w:rsidR="00510376" w:rsidRDefault="00510376" w:rsidP="00C31722">
      <w:pPr>
        <w:pStyle w:val="ad"/>
        <w:ind w:right="-2"/>
        <w:jc w:val="center"/>
        <w:rPr>
          <w:b/>
        </w:rPr>
      </w:pPr>
    </w:p>
    <w:p w:rsidR="005D3B86" w:rsidRDefault="005D3B86" w:rsidP="00C31722">
      <w:pPr>
        <w:ind w:right="-1" w:firstLine="0"/>
        <w:jc w:val="center"/>
        <w:rPr>
          <w:b/>
          <w:color w:val="auto"/>
          <w:szCs w:val="28"/>
        </w:rPr>
      </w:pPr>
      <w:r w:rsidRPr="005D3B86">
        <w:rPr>
          <w:b/>
          <w:color w:val="auto"/>
          <w:szCs w:val="28"/>
        </w:rPr>
        <w:t xml:space="preserve">Об утверждении перечня резервных помещений (пунктов) </w:t>
      </w:r>
    </w:p>
    <w:p w:rsidR="00C31722" w:rsidRDefault="005D3B86" w:rsidP="00C31722">
      <w:pPr>
        <w:ind w:right="-1" w:firstLine="0"/>
        <w:jc w:val="center"/>
        <w:rPr>
          <w:b/>
          <w:szCs w:val="28"/>
        </w:rPr>
      </w:pPr>
      <w:r w:rsidRPr="005D3B86">
        <w:rPr>
          <w:b/>
          <w:color w:val="auto"/>
          <w:szCs w:val="28"/>
        </w:rPr>
        <w:t xml:space="preserve">для проведения голосования на выборах </w:t>
      </w:r>
      <w:r w:rsidR="00271992">
        <w:rPr>
          <w:b/>
          <w:color w:val="auto"/>
          <w:szCs w:val="28"/>
        </w:rPr>
        <w:t>Губернатора Ростовской области, назначенных на 14</w:t>
      </w:r>
      <w:r w:rsidR="00D716C9">
        <w:rPr>
          <w:b/>
          <w:color w:val="auto"/>
          <w:szCs w:val="28"/>
        </w:rPr>
        <w:t>.09.202</w:t>
      </w:r>
      <w:r w:rsidR="00271992">
        <w:rPr>
          <w:b/>
          <w:color w:val="auto"/>
          <w:szCs w:val="28"/>
        </w:rPr>
        <w:t>5</w:t>
      </w:r>
      <w:r w:rsidR="00D716C9">
        <w:rPr>
          <w:b/>
          <w:color w:val="auto"/>
          <w:szCs w:val="28"/>
        </w:rPr>
        <w:t xml:space="preserve"> г.</w:t>
      </w:r>
    </w:p>
    <w:p w:rsidR="00C31722" w:rsidRPr="00474AF4" w:rsidRDefault="00C31722" w:rsidP="00C31722">
      <w:pPr>
        <w:ind w:right="-1" w:firstLine="0"/>
        <w:jc w:val="center"/>
        <w:rPr>
          <w:b/>
          <w:szCs w:val="28"/>
        </w:rPr>
      </w:pPr>
    </w:p>
    <w:p w:rsidR="00C31722" w:rsidRDefault="005D3B86" w:rsidP="00C31722">
      <w:pPr>
        <w:pStyle w:val="21"/>
        <w:spacing w:after="0" w:line="240" w:lineRule="auto"/>
        <w:ind w:left="0"/>
      </w:pPr>
      <w:r w:rsidRPr="005D3B86">
        <w:t xml:space="preserve">В целях оперативного реагирования и организации непрерывности процесса проведения выборов </w:t>
      </w:r>
      <w:r w:rsidR="00271992" w:rsidRPr="00271992">
        <w:t>Губернатора Ростовской области, назначенных на 14.09.2025 г.</w:t>
      </w:r>
      <w:r w:rsidR="00271992">
        <w:t xml:space="preserve">, </w:t>
      </w:r>
      <w:r w:rsidR="00D716C9">
        <w:t xml:space="preserve">и </w:t>
      </w:r>
      <w:r w:rsidRPr="005D3B86">
        <w:t xml:space="preserve">в случаях невозможности работы образованных избирательных участков на территории муниципального образования «Город Азов», </w:t>
      </w:r>
      <w:r>
        <w:t xml:space="preserve"> </w:t>
      </w:r>
      <w:r w:rsidR="00CF503E">
        <w:t xml:space="preserve">Администрация города Азова </w:t>
      </w:r>
      <w:proofErr w:type="gramStart"/>
      <w:r w:rsidR="00C31722" w:rsidRPr="00A47D46">
        <w:rPr>
          <w:b/>
        </w:rPr>
        <w:t>п</w:t>
      </w:r>
      <w:proofErr w:type="gramEnd"/>
      <w:r w:rsidR="00C31722" w:rsidRPr="00A47D46">
        <w:rPr>
          <w:b/>
        </w:rPr>
        <w:t xml:space="preserve"> о с т а н о в л я е т</w:t>
      </w:r>
      <w:r w:rsidR="00C31722">
        <w:t>:</w:t>
      </w:r>
    </w:p>
    <w:p w:rsidR="00C31722" w:rsidRDefault="00C31722" w:rsidP="00C31722">
      <w:pPr>
        <w:pStyle w:val="21"/>
        <w:spacing w:after="0" w:line="240" w:lineRule="auto"/>
        <w:ind w:left="0" w:firstLine="0"/>
        <w:jc w:val="center"/>
      </w:pPr>
    </w:p>
    <w:p w:rsidR="005D3B86" w:rsidRPr="005D3B86" w:rsidRDefault="005D3B86" w:rsidP="005D3B86">
      <w:pPr>
        <w:ind w:firstLine="720"/>
        <w:rPr>
          <w:szCs w:val="28"/>
        </w:rPr>
      </w:pPr>
      <w:r w:rsidRPr="005D3B86">
        <w:rPr>
          <w:szCs w:val="28"/>
        </w:rPr>
        <w:t xml:space="preserve">1. Утвердить перечень резервных помещений (пунктов) для проведения голосования на выборах </w:t>
      </w:r>
      <w:r w:rsidR="00271992" w:rsidRPr="00271992">
        <w:t>Губернатора Ростовской области, назначенных на 14.09.2025 г.</w:t>
      </w:r>
      <w:r w:rsidR="00271992">
        <w:t xml:space="preserve">, </w:t>
      </w:r>
      <w:r w:rsidRPr="005D3B86">
        <w:rPr>
          <w:szCs w:val="28"/>
        </w:rPr>
        <w:t xml:space="preserve">согласно приложению. </w:t>
      </w:r>
    </w:p>
    <w:p w:rsidR="005D3B86" w:rsidRPr="005D3B86" w:rsidRDefault="005D3B86" w:rsidP="005D3B86">
      <w:pPr>
        <w:ind w:firstLine="720"/>
        <w:rPr>
          <w:szCs w:val="28"/>
        </w:rPr>
      </w:pPr>
    </w:p>
    <w:p w:rsidR="005D3B86" w:rsidRPr="005D3B86" w:rsidRDefault="005D3B86" w:rsidP="005D3B86">
      <w:pPr>
        <w:ind w:firstLine="720"/>
        <w:rPr>
          <w:szCs w:val="28"/>
        </w:rPr>
      </w:pPr>
      <w:r w:rsidRPr="005D3B86">
        <w:rPr>
          <w:szCs w:val="28"/>
        </w:rPr>
        <w:t>2. Правообладателям указанных в приложении помещений (пунктов):</w:t>
      </w:r>
    </w:p>
    <w:p w:rsidR="005D3B86" w:rsidRPr="005D3B86" w:rsidRDefault="005D3B86" w:rsidP="005D3B86">
      <w:pPr>
        <w:ind w:firstLine="720"/>
        <w:rPr>
          <w:szCs w:val="28"/>
        </w:rPr>
      </w:pPr>
      <w:r w:rsidRPr="005D3B86">
        <w:rPr>
          <w:szCs w:val="28"/>
        </w:rPr>
        <w:t>2.1. Назначить должностных лиц, ответственных за подготовку и предоставление резервных помещений (пунктов) (далее – Ответственных должностных лиц).</w:t>
      </w:r>
    </w:p>
    <w:p w:rsidR="005D3B86" w:rsidRPr="005D3B86" w:rsidRDefault="005D3B86" w:rsidP="005D3B86">
      <w:pPr>
        <w:ind w:firstLine="720"/>
        <w:rPr>
          <w:szCs w:val="28"/>
        </w:rPr>
      </w:pPr>
      <w:r w:rsidRPr="005D3B86">
        <w:rPr>
          <w:szCs w:val="28"/>
        </w:rPr>
        <w:t xml:space="preserve">2.2. Организовать в день проведения голосования дежурство Ответственных должностных лиц. </w:t>
      </w:r>
    </w:p>
    <w:p w:rsidR="005D3B86" w:rsidRPr="005D3B86" w:rsidRDefault="005D3B86" w:rsidP="005D3B86">
      <w:pPr>
        <w:ind w:firstLine="720"/>
        <w:rPr>
          <w:szCs w:val="28"/>
        </w:rPr>
      </w:pPr>
      <w:r w:rsidRPr="005D3B86">
        <w:rPr>
          <w:szCs w:val="28"/>
        </w:rPr>
        <w:t>2.3. В случае возникновения чрезвычайных ситуаций, в том числе террористического характера, обеспечить готовность в кротчайшие сроки организовать голосование избирателей в указанных резервных помещениях (пунктах).</w:t>
      </w:r>
    </w:p>
    <w:p w:rsidR="005D3B86" w:rsidRPr="005D3B86" w:rsidRDefault="005D3B86" w:rsidP="005D3B86">
      <w:pPr>
        <w:ind w:firstLine="720"/>
        <w:rPr>
          <w:szCs w:val="28"/>
        </w:rPr>
      </w:pPr>
      <w:r w:rsidRPr="005D3B86">
        <w:rPr>
          <w:szCs w:val="28"/>
        </w:rPr>
        <w:t>2.4. Информацию об Ответственных должностных лицах представить в Территориальную избирательную комиссию г. Азова  в срок до 01.0</w:t>
      </w:r>
      <w:r>
        <w:rPr>
          <w:szCs w:val="28"/>
        </w:rPr>
        <w:t>8</w:t>
      </w:r>
      <w:r w:rsidRPr="005D3B86">
        <w:rPr>
          <w:szCs w:val="28"/>
        </w:rPr>
        <w:t>.202</w:t>
      </w:r>
      <w:r w:rsidR="00271992">
        <w:rPr>
          <w:szCs w:val="28"/>
        </w:rPr>
        <w:t>5</w:t>
      </w:r>
      <w:r w:rsidRPr="005D3B86">
        <w:rPr>
          <w:szCs w:val="28"/>
        </w:rPr>
        <w:t xml:space="preserve"> г.</w:t>
      </w:r>
    </w:p>
    <w:p w:rsidR="005D3B86" w:rsidRPr="005D3B86" w:rsidRDefault="005D3B86" w:rsidP="005D3B86">
      <w:pPr>
        <w:ind w:firstLine="720"/>
        <w:rPr>
          <w:szCs w:val="28"/>
        </w:rPr>
      </w:pPr>
    </w:p>
    <w:p w:rsidR="005D3B86" w:rsidRPr="005D3B86" w:rsidRDefault="005D3B86" w:rsidP="005D3B86">
      <w:pPr>
        <w:ind w:firstLine="720"/>
        <w:rPr>
          <w:szCs w:val="28"/>
        </w:rPr>
      </w:pPr>
      <w:r w:rsidRPr="005D3B86">
        <w:rPr>
          <w:szCs w:val="28"/>
        </w:rPr>
        <w:t xml:space="preserve">3. </w:t>
      </w:r>
      <w:r w:rsidR="00E61390" w:rsidRPr="00E61390">
        <w:rPr>
          <w:szCs w:val="28"/>
        </w:rPr>
        <w:t>Настоящее постановление вступает в силу со дня его</w:t>
      </w:r>
      <w:r w:rsidR="00E61390">
        <w:rPr>
          <w:szCs w:val="28"/>
        </w:rPr>
        <w:t xml:space="preserve"> </w:t>
      </w:r>
      <w:r w:rsidR="00E61390" w:rsidRPr="00E61390">
        <w:rPr>
          <w:szCs w:val="28"/>
        </w:rPr>
        <w:t>официального опубликования.</w:t>
      </w:r>
    </w:p>
    <w:p w:rsidR="005D3B86" w:rsidRPr="005D3B86" w:rsidRDefault="005D3B86" w:rsidP="005D3B86">
      <w:pPr>
        <w:ind w:firstLine="720"/>
        <w:rPr>
          <w:szCs w:val="28"/>
        </w:rPr>
      </w:pPr>
    </w:p>
    <w:p w:rsidR="005D3B86" w:rsidRPr="005D3B86" w:rsidRDefault="005D3B86" w:rsidP="005D3B86">
      <w:pPr>
        <w:ind w:firstLine="720"/>
        <w:rPr>
          <w:szCs w:val="28"/>
        </w:rPr>
      </w:pPr>
      <w:r w:rsidRPr="005D3B86">
        <w:rPr>
          <w:szCs w:val="28"/>
        </w:rPr>
        <w:t>4.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3F69B4" w:rsidRDefault="005D3B86" w:rsidP="005D3B86">
      <w:pPr>
        <w:ind w:firstLine="720"/>
        <w:rPr>
          <w:color w:val="auto"/>
          <w:spacing w:val="-2"/>
          <w:szCs w:val="28"/>
        </w:rPr>
      </w:pPr>
      <w:r w:rsidRPr="005D3B86">
        <w:rPr>
          <w:szCs w:val="28"/>
        </w:rPr>
        <w:lastRenderedPageBreak/>
        <w:t xml:space="preserve">5. Контроль за исполнением постановления возложить </w:t>
      </w:r>
      <w:proofErr w:type="gramStart"/>
      <w:r w:rsidRPr="005D3B86">
        <w:rPr>
          <w:szCs w:val="28"/>
        </w:rPr>
        <w:t>на</w:t>
      </w:r>
      <w:proofErr w:type="gramEnd"/>
      <w:r w:rsidRPr="005D3B86">
        <w:rPr>
          <w:szCs w:val="28"/>
        </w:rPr>
        <w:t xml:space="preserve"> </w:t>
      </w:r>
      <w:proofErr w:type="spellStart"/>
      <w:r w:rsidR="00271992">
        <w:rPr>
          <w:szCs w:val="28"/>
        </w:rPr>
        <w:t>и.</w:t>
      </w:r>
      <w:proofErr w:type="gramStart"/>
      <w:r w:rsidR="00271992">
        <w:rPr>
          <w:szCs w:val="28"/>
        </w:rPr>
        <w:t>о</w:t>
      </w:r>
      <w:proofErr w:type="spellEnd"/>
      <w:proofErr w:type="gramEnd"/>
      <w:r w:rsidR="00271992">
        <w:rPr>
          <w:szCs w:val="28"/>
        </w:rPr>
        <w:t xml:space="preserve">. </w:t>
      </w:r>
      <w:r w:rsidRPr="005D3B86">
        <w:rPr>
          <w:szCs w:val="28"/>
        </w:rPr>
        <w:t xml:space="preserve">заместителя главы администрации по внутренней политике и административным вопросам </w:t>
      </w:r>
      <w:r w:rsidR="00271992">
        <w:rPr>
          <w:szCs w:val="28"/>
        </w:rPr>
        <w:t>Селиванов А.В.</w:t>
      </w:r>
    </w:p>
    <w:p w:rsidR="003F69B4" w:rsidRDefault="003F69B4">
      <w:pPr>
        <w:ind w:firstLine="720"/>
        <w:rPr>
          <w:color w:val="auto"/>
          <w:spacing w:val="-2"/>
          <w:szCs w:val="28"/>
        </w:rPr>
      </w:pPr>
    </w:p>
    <w:p w:rsidR="003F69B4" w:rsidRDefault="003F69B4">
      <w:pPr>
        <w:ind w:firstLine="720"/>
        <w:rPr>
          <w:color w:val="auto"/>
          <w:spacing w:val="-2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066"/>
      </w:tblGrid>
      <w:tr w:rsidR="003F69B4" w:rsidTr="00C604C4">
        <w:tc>
          <w:tcPr>
            <w:tcW w:w="3681" w:type="dxa"/>
          </w:tcPr>
          <w:p w:rsidR="003F69B4" w:rsidRDefault="003F69B4" w:rsidP="00271992">
            <w:pPr>
              <w:ind w:firstLine="0"/>
              <w:jc w:val="center"/>
              <w:rPr>
                <w:color w:val="auto"/>
                <w:spacing w:val="-2"/>
                <w:szCs w:val="28"/>
              </w:rPr>
            </w:pPr>
          </w:p>
        </w:tc>
        <w:tc>
          <w:tcPr>
            <w:tcW w:w="6066" w:type="dxa"/>
          </w:tcPr>
          <w:p w:rsidR="003F69B4" w:rsidRDefault="003F69B4">
            <w:pPr>
              <w:ind w:firstLine="0"/>
              <w:rPr>
                <w:color w:val="auto"/>
                <w:spacing w:val="-2"/>
                <w:szCs w:val="28"/>
              </w:rPr>
            </w:pPr>
          </w:p>
        </w:tc>
      </w:tr>
      <w:tr w:rsidR="003F69B4" w:rsidTr="00C604C4">
        <w:tc>
          <w:tcPr>
            <w:tcW w:w="3681" w:type="dxa"/>
          </w:tcPr>
          <w:p w:rsidR="003F69B4" w:rsidRDefault="00271992" w:rsidP="00DB4B70">
            <w:pPr>
              <w:ind w:firstLine="0"/>
              <w:jc w:val="center"/>
              <w:rPr>
                <w:color w:val="auto"/>
                <w:spacing w:val="-2"/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Глава</w:t>
            </w:r>
            <w:r>
              <w:rPr>
                <w:color w:val="auto"/>
                <w:spacing w:val="-2"/>
                <w:szCs w:val="28"/>
              </w:rPr>
              <w:t xml:space="preserve"> </w:t>
            </w:r>
            <w:r w:rsidR="00E95A32">
              <w:rPr>
                <w:color w:val="auto"/>
                <w:spacing w:val="-2"/>
                <w:szCs w:val="28"/>
              </w:rPr>
              <w:t>города Азова</w:t>
            </w:r>
          </w:p>
        </w:tc>
        <w:tc>
          <w:tcPr>
            <w:tcW w:w="6066" w:type="dxa"/>
          </w:tcPr>
          <w:p w:rsidR="003F69B4" w:rsidRDefault="00CF503E" w:rsidP="00C604C4">
            <w:pPr>
              <w:ind w:right="-108" w:firstLine="0"/>
              <w:jc w:val="right"/>
              <w:rPr>
                <w:color w:val="auto"/>
                <w:spacing w:val="-2"/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Д.Ю. Устименко</w:t>
            </w:r>
          </w:p>
        </w:tc>
      </w:tr>
    </w:tbl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3E6649" w:rsidRDefault="003E6649" w:rsidP="00D716C9">
      <w:pPr>
        <w:ind w:firstLine="0"/>
        <w:jc w:val="left"/>
        <w:rPr>
          <w:color w:val="auto"/>
          <w:szCs w:val="28"/>
        </w:rPr>
      </w:pPr>
    </w:p>
    <w:p w:rsidR="003E6649" w:rsidRDefault="003E664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374A76" w:rsidRDefault="00374A76" w:rsidP="00D716C9">
      <w:pPr>
        <w:ind w:firstLine="0"/>
        <w:jc w:val="left"/>
        <w:rPr>
          <w:color w:val="auto"/>
          <w:szCs w:val="28"/>
        </w:rPr>
      </w:pPr>
    </w:p>
    <w:p w:rsidR="00374A76" w:rsidRDefault="00374A76" w:rsidP="00D716C9">
      <w:pPr>
        <w:ind w:firstLine="0"/>
        <w:jc w:val="left"/>
        <w:rPr>
          <w:color w:val="auto"/>
          <w:szCs w:val="28"/>
        </w:rPr>
      </w:pPr>
    </w:p>
    <w:p w:rsidR="00374A76" w:rsidRDefault="00374A76" w:rsidP="00D716C9">
      <w:pPr>
        <w:ind w:firstLine="0"/>
        <w:jc w:val="left"/>
        <w:rPr>
          <w:color w:val="auto"/>
          <w:szCs w:val="28"/>
        </w:rPr>
      </w:pPr>
    </w:p>
    <w:p w:rsidR="00D716C9" w:rsidRPr="00E00BAE" w:rsidRDefault="00D716C9" w:rsidP="00D716C9">
      <w:pPr>
        <w:ind w:firstLine="0"/>
        <w:jc w:val="left"/>
        <w:rPr>
          <w:color w:val="auto"/>
          <w:szCs w:val="28"/>
        </w:rPr>
      </w:pPr>
      <w:r w:rsidRPr="00E00BAE">
        <w:rPr>
          <w:color w:val="auto"/>
          <w:szCs w:val="28"/>
        </w:rPr>
        <w:t>Постановление вносит</w:t>
      </w: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  <w:r w:rsidRPr="00E00BAE">
        <w:rPr>
          <w:color w:val="auto"/>
          <w:szCs w:val="28"/>
        </w:rPr>
        <w:t>отдел организационно</w:t>
      </w:r>
      <w:r w:rsidR="00271992">
        <w:rPr>
          <w:color w:val="auto"/>
          <w:szCs w:val="28"/>
        </w:rPr>
        <w:t>-контрольно</w:t>
      </w:r>
      <w:r w:rsidRPr="00E00BAE">
        <w:rPr>
          <w:color w:val="auto"/>
          <w:szCs w:val="28"/>
        </w:rPr>
        <w:t>й работы</w:t>
      </w:r>
    </w:p>
    <w:p w:rsidR="00D716C9" w:rsidRPr="009144D7" w:rsidRDefault="00D716C9" w:rsidP="00D716C9">
      <w:pPr>
        <w:ind w:left="5726" w:firstLine="0"/>
        <w:jc w:val="center"/>
        <w:rPr>
          <w:color w:val="auto"/>
          <w:szCs w:val="28"/>
        </w:rPr>
      </w:pPr>
      <w:r w:rsidRPr="009144D7">
        <w:rPr>
          <w:color w:val="auto"/>
          <w:szCs w:val="28"/>
        </w:rPr>
        <w:lastRenderedPageBreak/>
        <w:t>Приложение</w:t>
      </w:r>
    </w:p>
    <w:p w:rsidR="00D716C9" w:rsidRPr="009144D7" w:rsidRDefault="00D716C9" w:rsidP="00D716C9">
      <w:pPr>
        <w:ind w:left="5726" w:firstLine="0"/>
        <w:jc w:val="center"/>
        <w:rPr>
          <w:color w:val="auto"/>
          <w:szCs w:val="28"/>
        </w:rPr>
      </w:pPr>
      <w:r w:rsidRPr="009144D7">
        <w:rPr>
          <w:color w:val="auto"/>
          <w:szCs w:val="28"/>
        </w:rPr>
        <w:t>к постановлению</w:t>
      </w:r>
    </w:p>
    <w:p w:rsidR="00D716C9" w:rsidRPr="009144D7" w:rsidRDefault="00D716C9" w:rsidP="00D716C9">
      <w:pPr>
        <w:ind w:left="5726" w:firstLine="0"/>
        <w:jc w:val="center"/>
        <w:rPr>
          <w:color w:val="auto"/>
          <w:szCs w:val="28"/>
        </w:rPr>
      </w:pPr>
      <w:r w:rsidRPr="009144D7">
        <w:rPr>
          <w:color w:val="auto"/>
          <w:szCs w:val="28"/>
        </w:rPr>
        <w:t>Администрации города Азова</w:t>
      </w:r>
    </w:p>
    <w:p w:rsidR="00D716C9" w:rsidRDefault="00D716C9" w:rsidP="00D716C9">
      <w:pPr>
        <w:ind w:left="5726" w:firstLine="0"/>
        <w:jc w:val="center"/>
        <w:rPr>
          <w:color w:val="auto"/>
          <w:szCs w:val="28"/>
        </w:rPr>
      </w:pPr>
      <w:r w:rsidRPr="009144D7">
        <w:rPr>
          <w:color w:val="auto"/>
          <w:szCs w:val="28"/>
        </w:rPr>
        <w:t xml:space="preserve">от </w:t>
      </w:r>
      <w:r>
        <w:rPr>
          <w:color w:val="auto"/>
          <w:szCs w:val="28"/>
        </w:rPr>
        <w:t>__________</w:t>
      </w:r>
      <w:r w:rsidRPr="009144D7">
        <w:rPr>
          <w:color w:val="auto"/>
          <w:szCs w:val="28"/>
        </w:rPr>
        <w:t xml:space="preserve"> № </w:t>
      </w:r>
      <w:r>
        <w:rPr>
          <w:color w:val="auto"/>
          <w:szCs w:val="28"/>
        </w:rPr>
        <w:t>_____</w:t>
      </w: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p w:rsidR="00271992" w:rsidRDefault="00271992" w:rsidP="00D716C9">
      <w:pPr>
        <w:jc w:val="center"/>
        <w:rPr>
          <w:b/>
          <w:szCs w:val="28"/>
        </w:rPr>
      </w:pPr>
    </w:p>
    <w:p w:rsidR="00271992" w:rsidRDefault="00271992" w:rsidP="00D716C9">
      <w:pPr>
        <w:jc w:val="center"/>
        <w:rPr>
          <w:b/>
          <w:szCs w:val="28"/>
        </w:rPr>
      </w:pPr>
    </w:p>
    <w:p w:rsidR="00D716C9" w:rsidRPr="00D716C9" w:rsidRDefault="00D716C9" w:rsidP="00D716C9">
      <w:pPr>
        <w:jc w:val="center"/>
        <w:rPr>
          <w:b/>
          <w:szCs w:val="28"/>
        </w:rPr>
      </w:pPr>
      <w:bookmarkStart w:id="0" w:name="_GoBack"/>
      <w:bookmarkEnd w:id="0"/>
      <w:r w:rsidRPr="00D716C9">
        <w:rPr>
          <w:b/>
          <w:szCs w:val="28"/>
        </w:rPr>
        <w:t>ПЕРЕЧЕНЬ</w:t>
      </w:r>
    </w:p>
    <w:p w:rsidR="00D716C9" w:rsidRPr="00D716C9" w:rsidRDefault="00D716C9" w:rsidP="00D716C9">
      <w:pPr>
        <w:jc w:val="center"/>
        <w:rPr>
          <w:b/>
          <w:szCs w:val="28"/>
        </w:rPr>
      </w:pPr>
      <w:r w:rsidRPr="00D716C9">
        <w:rPr>
          <w:b/>
          <w:szCs w:val="28"/>
        </w:rPr>
        <w:t xml:space="preserve">резервных помещений (пунктов) для проведения </w:t>
      </w:r>
    </w:p>
    <w:p w:rsidR="00D716C9" w:rsidRDefault="00D716C9" w:rsidP="00271992">
      <w:pPr>
        <w:jc w:val="center"/>
        <w:rPr>
          <w:b/>
          <w:szCs w:val="28"/>
        </w:rPr>
      </w:pPr>
      <w:r w:rsidRPr="00D716C9">
        <w:rPr>
          <w:b/>
          <w:szCs w:val="28"/>
        </w:rPr>
        <w:t xml:space="preserve">голосования на выборах </w:t>
      </w:r>
      <w:r w:rsidR="00271992" w:rsidRPr="00271992">
        <w:rPr>
          <w:b/>
          <w:szCs w:val="28"/>
        </w:rPr>
        <w:t>Губернатора Ростовской области, назначенных на 14.09.2025 г.</w:t>
      </w:r>
    </w:p>
    <w:p w:rsidR="00271992" w:rsidRDefault="00271992" w:rsidP="00271992">
      <w:pPr>
        <w:jc w:val="center"/>
        <w:rPr>
          <w:szCs w:val="28"/>
        </w:rPr>
      </w:pPr>
    </w:p>
    <w:tbl>
      <w:tblPr>
        <w:tblStyle w:val="af1"/>
        <w:tblW w:w="9570" w:type="dxa"/>
        <w:tblLayout w:type="fixed"/>
        <w:tblLook w:val="04A0" w:firstRow="1" w:lastRow="0" w:firstColumn="1" w:lastColumn="0" w:noHBand="0" w:noVBand="1"/>
      </w:tblPr>
      <w:tblGrid>
        <w:gridCol w:w="1101"/>
        <w:gridCol w:w="1983"/>
        <w:gridCol w:w="4394"/>
        <w:gridCol w:w="2092"/>
      </w:tblGrid>
      <w:tr w:rsidR="00D716C9" w:rsidTr="00B92C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9" w:rsidRPr="00DF19F6" w:rsidRDefault="00D716C9" w:rsidP="00B92C0A">
            <w:pPr>
              <w:ind w:hanging="142"/>
              <w:jc w:val="center"/>
              <w:rPr>
                <w:b/>
                <w:sz w:val="20"/>
                <w:szCs w:val="20"/>
              </w:rPr>
            </w:pPr>
            <w:r w:rsidRPr="00DF19F6">
              <w:rPr>
                <w:b/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 w:rsidRPr="00DF19F6">
              <w:rPr>
                <w:b/>
                <w:sz w:val="20"/>
                <w:szCs w:val="20"/>
              </w:rPr>
              <w:t>резервно</w:t>
            </w:r>
            <w:r w:rsidR="00B32F47">
              <w:rPr>
                <w:b/>
                <w:sz w:val="20"/>
                <w:szCs w:val="20"/>
              </w:rPr>
              <w:t>-</w:t>
            </w:r>
            <w:r w:rsidRPr="00DF19F6">
              <w:rPr>
                <w:b/>
                <w:sz w:val="20"/>
                <w:szCs w:val="20"/>
              </w:rPr>
              <w:t>го</w:t>
            </w:r>
            <w:proofErr w:type="spellEnd"/>
            <w:proofErr w:type="gramEnd"/>
            <w:r w:rsidRPr="00DF19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19F6">
              <w:rPr>
                <w:b/>
                <w:sz w:val="20"/>
                <w:szCs w:val="20"/>
              </w:rPr>
              <w:t>помеще</w:t>
            </w:r>
            <w:r w:rsidR="00B32F47">
              <w:rPr>
                <w:b/>
                <w:sz w:val="20"/>
                <w:szCs w:val="20"/>
              </w:rPr>
              <w:t>-</w:t>
            </w:r>
            <w:r w:rsidRPr="00DF19F6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9" w:rsidRPr="00DF19F6" w:rsidRDefault="00D716C9" w:rsidP="00B92C0A">
            <w:pPr>
              <w:ind w:hanging="107"/>
              <w:jc w:val="center"/>
              <w:rPr>
                <w:b/>
                <w:sz w:val="20"/>
                <w:szCs w:val="20"/>
              </w:rPr>
            </w:pPr>
            <w:r w:rsidRPr="00DF19F6">
              <w:rPr>
                <w:b/>
                <w:sz w:val="20"/>
                <w:szCs w:val="20"/>
              </w:rPr>
              <w:t>Номер (номера) избирательного участка (избирательных участков)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9" w:rsidRPr="00DF19F6" w:rsidRDefault="00D716C9" w:rsidP="00B92C0A">
            <w:pPr>
              <w:ind w:hanging="107"/>
              <w:jc w:val="center"/>
              <w:rPr>
                <w:b/>
                <w:sz w:val="20"/>
                <w:szCs w:val="20"/>
              </w:rPr>
            </w:pPr>
            <w:r w:rsidRPr="00DF19F6">
              <w:rPr>
                <w:b/>
                <w:sz w:val="20"/>
                <w:szCs w:val="20"/>
              </w:rPr>
              <w:t>Место расположения резервного избирательного участка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9" w:rsidRPr="00DF19F6" w:rsidRDefault="00D716C9" w:rsidP="00B92C0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F19F6">
              <w:rPr>
                <w:b/>
                <w:sz w:val="20"/>
                <w:szCs w:val="20"/>
              </w:rPr>
              <w:t>Вид резервного помещения (пункта)</w:t>
            </w:r>
          </w:p>
        </w:tc>
      </w:tr>
      <w:tr w:rsidR="00D716C9" w:rsidTr="00B92C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9" w:rsidRPr="00D716C9" w:rsidRDefault="00D716C9" w:rsidP="00B92C0A">
            <w:pPr>
              <w:spacing w:line="330" w:lineRule="atLeast"/>
              <w:ind w:hanging="142"/>
              <w:jc w:val="center"/>
              <w:rPr>
                <w:b/>
                <w:sz w:val="24"/>
              </w:rPr>
            </w:pPr>
            <w:r w:rsidRPr="00D716C9">
              <w:rPr>
                <w:b/>
                <w:sz w:val="24"/>
              </w:rPr>
              <w:t>№ 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9" w:rsidRPr="00DF19F6" w:rsidRDefault="00D716C9" w:rsidP="00B92C0A">
            <w:pPr>
              <w:ind w:hanging="107"/>
              <w:jc w:val="center"/>
              <w:rPr>
                <w:sz w:val="24"/>
              </w:rPr>
            </w:pPr>
            <w:r w:rsidRPr="00DF19F6">
              <w:rPr>
                <w:sz w:val="24"/>
              </w:rPr>
              <w:t>УИК № 1, 2, 3, 4, 5, 6, 7, 9,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9" w:rsidRPr="00DF19F6" w:rsidRDefault="00D716C9" w:rsidP="00B92C0A">
            <w:pPr>
              <w:ind w:hanging="107"/>
              <w:jc w:val="center"/>
              <w:rPr>
                <w:sz w:val="24"/>
              </w:rPr>
            </w:pPr>
            <w:r w:rsidRPr="00DF19F6">
              <w:rPr>
                <w:sz w:val="24"/>
              </w:rPr>
              <w:t>Муниципальное бюджетное дошкольное образовательное учреждение детский сад общеразвивающего вида № 37 г. Азова, расположенное по адресу:</w:t>
            </w:r>
          </w:p>
          <w:p w:rsidR="00D716C9" w:rsidRPr="00DF19F6" w:rsidRDefault="00D716C9" w:rsidP="00B92C0A">
            <w:pPr>
              <w:ind w:hanging="107"/>
              <w:jc w:val="center"/>
              <w:rPr>
                <w:sz w:val="24"/>
              </w:rPr>
            </w:pPr>
            <w:r w:rsidRPr="00DF19F6">
              <w:rPr>
                <w:sz w:val="24"/>
              </w:rPr>
              <w:t>г. Азов, пер. Петровский 2-д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9" w:rsidRPr="00DF19F6" w:rsidRDefault="00D716C9" w:rsidP="00B92C0A">
            <w:pPr>
              <w:ind w:hanging="107"/>
              <w:jc w:val="center"/>
              <w:rPr>
                <w:sz w:val="24"/>
              </w:rPr>
            </w:pPr>
            <w:r w:rsidRPr="00DF19F6">
              <w:rPr>
                <w:sz w:val="24"/>
              </w:rPr>
              <w:t>Стационарный пункт</w:t>
            </w:r>
          </w:p>
        </w:tc>
      </w:tr>
      <w:tr w:rsidR="00D716C9" w:rsidTr="00B92C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9" w:rsidRPr="00D716C9" w:rsidRDefault="00D716C9" w:rsidP="00B92C0A">
            <w:pPr>
              <w:spacing w:line="330" w:lineRule="atLeast"/>
              <w:ind w:hanging="142"/>
              <w:jc w:val="center"/>
              <w:rPr>
                <w:b/>
                <w:sz w:val="24"/>
              </w:rPr>
            </w:pPr>
            <w:r w:rsidRPr="00D716C9">
              <w:rPr>
                <w:b/>
                <w:sz w:val="24"/>
              </w:rPr>
              <w:t>№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9" w:rsidRPr="00DF19F6" w:rsidRDefault="00D716C9" w:rsidP="00B92C0A">
            <w:pPr>
              <w:ind w:hanging="107"/>
              <w:jc w:val="center"/>
              <w:rPr>
                <w:sz w:val="24"/>
              </w:rPr>
            </w:pPr>
            <w:r w:rsidRPr="00DF19F6">
              <w:rPr>
                <w:sz w:val="24"/>
              </w:rPr>
              <w:t>УИК № 8, 11,  12, 13, 14, 15, 16, 17, 18, 19,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9" w:rsidRDefault="00D716C9" w:rsidP="00B92C0A">
            <w:pPr>
              <w:ind w:hanging="107"/>
              <w:jc w:val="center"/>
              <w:rPr>
                <w:sz w:val="24"/>
              </w:rPr>
            </w:pPr>
            <w:r w:rsidRPr="00DF19F6">
              <w:rPr>
                <w:sz w:val="24"/>
              </w:rPr>
              <w:t>Муниципальное бюджетное учреждение культуры «Городской Дворец культуры» г.</w:t>
            </w:r>
            <w:r>
              <w:rPr>
                <w:sz w:val="24"/>
              </w:rPr>
              <w:t xml:space="preserve"> </w:t>
            </w:r>
            <w:r w:rsidRPr="00DF19F6">
              <w:rPr>
                <w:sz w:val="24"/>
              </w:rPr>
              <w:t xml:space="preserve">Азова,  расположенное по адресу: г. Азов, </w:t>
            </w:r>
          </w:p>
          <w:p w:rsidR="00D716C9" w:rsidRPr="00DF19F6" w:rsidRDefault="00D716C9" w:rsidP="00B92C0A">
            <w:pPr>
              <w:ind w:hanging="107"/>
              <w:jc w:val="center"/>
              <w:rPr>
                <w:sz w:val="24"/>
              </w:rPr>
            </w:pPr>
            <w:r w:rsidRPr="00DF19F6">
              <w:rPr>
                <w:sz w:val="24"/>
              </w:rPr>
              <w:t>ул. Петровский бульвар, 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9" w:rsidRPr="00DF19F6" w:rsidRDefault="00D716C9" w:rsidP="00B92C0A">
            <w:pPr>
              <w:ind w:hanging="107"/>
              <w:jc w:val="center"/>
              <w:rPr>
                <w:sz w:val="24"/>
              </w:rPr>
            </w:pPr>
            <w:r w:rsidRPr="00DF19F6">
              <w:rPr>
                <w:sz w:val="24"/>
              </w:rPr>
              <w:t>Стационарный пункт</w:t>
            </w:r>
          </w:p>
        </w:tc>
      </w:tr>
      <w:tr w:rsidR="00D716C9" w:rsidTr="00B92C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9" w:rsidRPr="00D716C9" w:rsidRDefault="00D716C9" w:rsidP="00B92C0A">
            <w:pPr>
              <w:spacing w:line="330" w:lineRule="atLeast"/>
              <w:ind w:hanging="142"/>
              <w:jc w:val="center"/>
              <w:rPr>
                <w:b/>
                <w:sz w:val="24"/>
              </w:rPr>
            </w:pPr>
            <w:r w:rsidRPr="00D716C9">
              <w:rPr>
                <w:b/>
                <w:sz w:val="24"/>
              </w:rPr>
              <w:t>№ 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9" w:rsidRPr="00DF19F6" w:rsidRDefault="00D716C9" w:rsidP="00B92C0A">
            <w:pPr>
              <w:ind w:hanging="107"/>
              <w:jc w:val="center"/>
              <w:rPr>
                <w:sz w:val="24"/>
              </w:rPr>
            </w:pPr>
            <w:r w:rsidRPr="00DF19F6">
              <w:rPr>
                <w:sz w:val="24"/>
              </w:rPr>
              <w:t>УИК № 21, 22, 23, 24, 25, 26, 27, 28, 29, 30, 31, 32, 33, 34, 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9" w:rsidRPr="00DF19F6" w:rsidRDefault="00D716C9" w:rsidP="00B92C0A">
            <w:pPr>
              <w:ind w:hanging="107"/>
              <w:jc w:val="center"/>
              <w:rPr>
                <w:sz w:val="24"/>
              </w:rPr>
            </w:pPr>
            <w:r w:rsidRPr="00DF19F6">
              <w:rPr>
                <w:sz w:val="24"/>
              </w:rPr>
              <w:t xml:space="preserve">Муниципальное бюджетное учреждение дополнительного образования Детская художественная школа имени И. И. Крылова г. Азова, дополнительное </w:t>
            </w:r>
            <w:proofErr w:type="gramStart"/>
            <w:r w:rsidRPr="00DF19F6">
              <w:rPr>
                <w:sz w:val="24"/>
              </w:rPr>
              <w:t>здание</w:t>
            </w:r>
            <w:proofErr w:type="gramEnd"/>
            <w:r w:rsidRPr="00DF19F6">
              <w:rPr>
                <w:sz w:val="24"/>
              </w:rPr>
              <w:t xml:space="preserve"> расположенное по адресу: </w:t>
            </w:r>
            <w:r>
              <w:rPr>
                <w:sz w:val="24"/>
              </w:rPr>
              <w:t xml:space="preserve">             </w:t>
            </w:r>
            <w:r w:rsidRPr="00DF19F6">
              <w:rPr>
                <w:sz w:val="24"/>
              </w:rPr>
              <w:t>г. Азов, ул. Московская, 61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9" w:rsidRPr="00DF19F6" w:rsidRDefault="00D716C9" w:rsidP="00B92C0A">
            <w:pPr>
              <w:ind w:hanging="107"/>
              <w:jc w:val="center"/>
              <w:rPr>
                <w:sz w:val="24"/>
              </w:rPr>
            </w:pPr>
            <w:r w:rsidRPr="00DF19F6">
              <w:rPr>
                <w:sz w:val="24"/>
              </w:rPr>
              <w:t>Стационарный пункт</w:t>
            </w:r>
          </w:p>
        </w:tc>
      </w:tr>
      <w:tr w:rsidR="00D716C9" w:rsidTr="00B92C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9" w:rsidRPr="00D716C9" w:rsidRDefault="00D716C9" w:rsidP="00B92C0A">
            <w:pPr>
              <w:spacing w:line="330" w:lineRule="atLeast"/>
              <w:ind w:hanging="142"/>
              <w:jc w:val="center"/>
              <w:rPr>
                <w:b/>
                <w:sz w:val="24"/>
              </w:rPr>
            </w:pPr>
            <w:r w:rsidRPr="00D716C9">
              <w:rPr>
                <w:b/>
                <w:sz w:val="24"/>
              </w:rPr>
              <w:t>№ 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9" w:rsidRPr="00DF19F6" w:rsidRDefault="00D716C9" w:rsidP="00B92C0A">
            <w:pPr>
              <w:ind w:hanging="107"/>
              <w:jc w:val="center"/>
              <w:rPr>
                <w:sz w:val="24"/>
              </w:rPr>
            </w:pPr>
            <w:r w:rsidRPr="00DF19F6">
              <w:rPr>
                <w:sz w:val="24"/>
              </w:rPr>
              <w:t>УИК № 36, 37, 38, 39, 40, 41, 42, 43, 44, 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9" w:rsidRDefault="00D716C9" w:rsidP="00B92C0A">
            <w:pPr>
              <w:ind w:hanging="107"/>
              <w:jc w:val="center"/>
              <w:rPr>
                <w:sz w:val="24"/>
              </w:rPr>
            </w:pPr>
            <w:r w:rsidRPr="00DF19F6">
              <w:rPr>
                <w:sz w:val="24"/>
              </w:rPr>
              <w:t xml:space="preserve">Муниципальное бюджетное дошкольное образовательное учреждение детский сад №30 г. Азова, </w:t>
            </w:r>
          </w:p>
          <w:p w:rsidR="00D716C9" w:rsidRPr="00DF19F6" w:rsidRDefault="00D716C9" w:rsidP="00B92C0A">
            <w:pPr>
              <w:ind w:hanging="107"/>
              <w:jc w:val="center"/>
              <w:rPr>
                <w:sz w:val="24"/>
              </w:rPr>
            </w:pPr>
            <w:proofErr w:type="gramStart"/>
            <w:r w:rsidRPr="00DF19F6">
              <w:rPr>
                <w:sz w:val="24"/>
              </w:rPr>
              <w:t>расположенное</w:t>
            </w:r>
            <w:proofErr w:type="gramEnd"/>
            <w:r w:rsidRPr="00DF19F6">
              <w:rPr>
                <w:sz w:val="24"/>
              </w:rPr>
              <w:t xml:space="preserve"> по адресу:</w:t>
            </w:r>
          </w:p>
          <w:p w:rsidR="00D716C9" w:rsidRPr="00DF19F6" w:rsidRDefault="00D716C9" w:rsidP="00B92C0A">
            <w:pPr>
              <w:ind w:hanging="107"/>
              <w:jc w:val="center"/>
              <w:rPr>
                <w:sz w:val="24"/>
              </w:rPr>
            </w:pPr>
            <w:r w:rsidRPr="00DF19F6">
              <w:rPr>
                <w:sz w:val="24"/>
              </w:rPr>
              <w:t xml:space="preserve">г. Азов, ул. </w:t>
            </w:r>
            <w:proofErr w:type="gramStart"/>
            <w:r w:rsidRPr="00DF19F6">
              <w:rPr>
                <w:sz w:val="24"/>
              </w:rPr>
              <w:t>Московская</w:t>
            </w:r>
            <w:proofErr w:type="gramEnd"/>
            <w:r w:rsidRPr="00DF19F6">
              <w:rPr>
                <w:sz w:val="24"/>
              </w:rPr>
              <w:t>, 237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9" w:rsidRPr="00DF19F6" w:rsidRDefault="00D716C9" w:rsidP="00B92C0A">
            <w:pPr>
              <w:ind w:hanging="107"/>
              <w:jc w:val="center"/>
              <w:rPr>
                <w:sz w:val="24"/>
              </w:rPr>
            </w:pPr>
            <w:r w:rsidRPr="00DF19F6">
              <w:rPr>
                <w:sz w:val="24"/>
              </w:rPr>
              <w:t>Стационарный пункт</w:t>
            </w:r>
          </w:p>
        </w:tc>
      </w:tr>
    </w:tbl>
    <w:p w:rsidR="00D716C9" w:rsidRDefault="00D716C9" w:rsidP="00D716C9">
      <w:pPr>
        <w:jc w:val="center"/>
        <w:rPr>
          <w:szCs w:val="28"/>
        </w:rPr>
      </w:pPr>
    </w:p>
    <w:p w:rsidR="00D716C9" w:rsidRDefault="00D716C9" w:rsidP="00D716C9">
      <w:pPr>
        <w:rPr>
          <w:sz w:val="20"/>
          <w:szCs w:val="20"/>
        </w:rPr>
      </w:pPr>
    </w:p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066"/>
      </w:tblGrid>
      <w:tr w:rsidR="00B32F47" w:rsidTr="000B3A0A">
        <w:tc>
          <w:tcPr>
            <w:tcW w:w="3681" w:type="dxa"/>
            <w:vMerge w:val="restart"/>
          </w:tcPr>
          <w:p w:rsidR="00B32F47" w:rsidRDefault="00271992" w:rsidP="00B32F47">
            <w:pPr>
              <w:ind w:firstLine="0"/>
              <w:jc w:val="center"/>
              <w:rPr>
                <w:color w:val="auto"/>
                <w:spacing w:val="-2"/>
                <w:szCs w:val="28"/>
              </w:rPr>
            </w:pPr>
            <w:proofErr w:type="spellStart"/>
            <w:r>
              <w:rPr>
                <w:color w:val="auto"/>
                <w:spacing w:val="-2"/>
                <w:szCs w:val="28"/>
              </w:rPr>
              <w:t>И.о</w:t>
            </w:r>
            <w:proofErr w:type="spellEnd"/>
            <w:r>
              <w:rPr>
                <w:color w:val="auto"/>
                <w:spacing w:val="-2"/>
                <w:szCs w:val="28"/>
              </w:rPr>
              <w:t>. управляющего</w:t>
            </w:r>
            <w:r w:rsidR="00B32F47">
              <w:rPr>
                <w:color w:val="auto"/>
                <w:spacing w:val="-2"/>
                <w:szCs w:val="28"/>
              </w:rPr>
              <w:t xml:space="preserve"> делами администрации</w:t>
            </w:r>
          </w:p>
          <w:p w:rsidR="00B32F47" w:rsidRDefault="00B32F47" w:rsidP="000B3A0A">
            <w:pPr>
              <w:jc w:val="center"/>
              <w:rPr>
                <w:color w:val="auto"/>
                <w:spacing w:val="-2"/>
                <w:szCs w:val="28"/>
              </w:rPr>
            </w:pPr>
          </w:p>
        </w:tc>
        <w:tc>
          <w:tcPr>
            <w:tcW w:w="6066" w:type="dxa"/>
          </w:tcPr>
          <w:p w:rsidR="00B32F47" w:rsidRDefault="00B32F47" w:rsidP="000B3A0A">
            <w:pPr>
              <w:ind w:firstLine="0"/>
              <w:rPr>
                <w:color w:val="auto"/>
                <w:spacing w:val="-2"/>
                <w:szCs w:val="28"/>
              </w:rPr>
            </w:pPr>
          </w:p>
        </w:tc>
      </w:tr>
      <w:tr w:rsidR="00B32F47" w:rsidTr="000B3A0A">
        <w:tc>
          <w:tcPr>
            <w:tcW w:w="3681" w:type="dxa"/>
            <w:vMerge/>
          </w:tcPr>
          <w:p w:rsidR="00B32F47" w:rsidRDefault="00B32F47" w:rsidP="000B3A0A">
            <w:pPr>
              <w:ind w:firstLine="0"/>
              <w:jc w:val="center"/>
              <w:rPr>
                <w:color w:val="auto"/>
                <w:spacing w:val="-2"/>
                <w:szCs w:val="28"/>
              </w:rPr>
            </w:pPr>
          </w:p>
        </w:tc>
        <w:tc>
          <w:tcPr>
            <w:tcW w:w="6066" w:type="dxa"/>
          </w:tcPr>
          <w:p w:rsidR="00B32F47" w:rsidRDefault="00B32F47" w:rsidP="00271992">
            <w:pPr>
              <w:ind w:right="-108" w:firstLine="0"/>
              <w:jc w:val="center"/>
              <w:rPr>
                <w:color w:val="auto"/>
                <w:spacing w:val="-2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                 </w:t>
            </w:r>
            <w:r w:rsidR="00271992">
              <w:rPr>
                <w:color w:val="auto"/>
                <w:szCs w:val="28"/>
              </w:rPr>
              <w:t>И.А. Фомина</w:t>
            </w:r>
          </w:p>
        </w:tc>
      </w:tr>
    </w:tbl>
    <w:p w:rsidR="00D716C9" w:rsidRDefault="00D716C9" w:rsidP="00D716C9">
      <w:pPr>
        <w:ind w:firstLine="0"/>
        <w:jc w:val="left"/>
        <w:rPr>
          <w:color w:val="auto"/>
          <w:szCs w:val="28"/>
        </w:rPr>
      </w:pPr>
    </w:p>
    <w:sectPr w:rsidR="00D716C9" w:rsidSect="0051037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56" w:rsidRDefault="00581856">
      <w:r>
        <w:separator/>
      </w:r>
    </w:p>
  </w:endnote>
  <w:endnote w:type="continuationSeparator" w:id="0">
    <w:p w:rsidR="00581856" w:rsidRDefault="0058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56" w:rsidRDefault="00581856">
      <w:r>
        <w:separator/>
      </w:r>
    </w:p>
  </w:footnote>
  <w:footnote w:type="continuationSeparator" w:id="0">
    <w:p w:rsidR="00581856" w:rsidRDefault="00581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230134"/>
    </w:sdtPr>
    <w:sdtEndPr/>
    <w:sdtContent>
      <w:p w:rsidR="003F69B4" w:rsidRDefault="00AE6A4A">
        <w:pPr>
          <w:pStyle w:val="ab"/>
          <w:ind w:firstLine="0"/>
          <w:jc w:val="center"/>
        </w:pPr>
        <w:r>
          <w:fldChar w:fldCharType="begin"/>
        </w:r>
        <w:r w:rsidR="00E95A32">
          <w:instrText>PAGE   \* MERGEFORMAT</w:instrText>
        </w:r>
        <w:r>
          <w:fldChar w:fldCharType="separate"/>
        </w:r>
        <w:r w:rsidR="00271992">
          <w:rPr>
            <w:noProof/>
          </w:rPr>
          <w:t>2</w:t>
        </w:r>
        <w:r>
          <w:fldChar w:fldCharType="end"/>
        </w:r>
      </w:p>
    </w:sdtContent>
  </w:sdt>
  <w:p w:rsidR="003F69B4" w:rsidRDefault="003F69B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F09FDF"/>
    <w:multiLevelType w:val="singleLevel"/>
    <w:tmpl w:val="A2F09FDF"/>
    <w:lvl w:ilvl="0">
      <w:start w:val="2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C05"/>
    <w:rsid w:val="00007448"/>
    <w:rsid w:val="00017700"/>
    <w:rsid w:val="0002214F"/>
    <w:rsid w:val="00033AF5"/>
    <w:rsid w:val="00034D49"/>
    <w:rsid w:val="000414E4"/>
    <w:rsid w:val="000429CE"/>
    <w:rsid w:val="000604C5"/>
    <w:rsid w:val="00064747"/>
    <w:rsid w:val="0007601B"/>
    <w:rsid w:val="000814C8"/>
    <w:rsid w:val="00083A1D"/>
    <w:rsid w:val="00091EBC"/>
    <w:rsid w:val="00094EF2"/>
    <w:rsid w:val="000A2077"/>
    <w:rsid w:val="000D25DA"/>
    <w:rsid w:val="001066D2"/>
    <w:rsid w:val="00113422"/>
    <w:rsid w:val="00117C97"/>
    <w:rsid w:val="00134475"/>
    <w:rsid w:val="001425E1"/>
    <w:rsid w:val="00154B5A"/>
    <w:rsid w:val="001573E6"/>
    <w:rsid w:val="00162602"/>
    <w:rsid w:val="00181A00"/>
    <w:rsid w:val="00184B79"/>
    <w:rsid w:val="001906DD"/>
    <w:rsid w:val="001A789E"/>
    <w:rsid w:val="001B13B0"/>
    <w:rsid w:val="001B39CB"/>
    <w:rsid w:val="001E2F3A"/>
    <w:rsid w:val="001F4B05"/>
    <w:rsid w:val="002023EA"/>
    <w:rsid w:val="002105E5"/>
    <w:rsid w:val="00210CAE"/>
    <w:rsid w:val="00224F6D"/>
    <w:rsid w:val="00231F64"/>
    <w:rsid w:val="00234D42"/>
    <w:rsid w:val="00235406"/>
    <w:rsid w:val="00235909"/>
    <w:rsid w:val="00251443"/>
    <w:rsid w:val="00260E78"/>
    <w:rsid w:val="00262D79"/>
    <w:rsid w:val="00262E80"/>
    <w:rsid w:val="00266027"/>
    <w:rsid w:val="00271992"/>
    <w:rsid w:val="00272AE0"/>
    <w:rsid w:val="00275208"/>
    <w:rsid w:val="00277195"/>
    <w:rsid w:val="00283257"/>
    <w:rsid w:val="0028368E"/>
    <w:rsid w:val="00283C8E"/>
    <w:rsid w:val="00286DB9"/>
    <w:rsid w:val="00292FB9"/>
    <w:rsid w:val="002A5DFB"/>
    <w:rsid w:val="002A731B"/>
    <w:rsid w:val="002B108A"/>
    <w:rsid w:val="002D636C"/>
    <w:rsid w:val="002E01AA"/>
    <w:rsid w:val="002E0A4B"/>
    <w:rsid w:val="002F28FF"/>
    <w:rsid w:val="002F5EEF"/>
    <w:rsid w:val="00300C7F"/>
    <w:rsid w:val="003045CE"/>
    <w:rsid w:val="00316C49"/>
    <w:rsid w:val="00336CE1"/>
    <w:rsid w:val="00341389"/>
    <w:rsid w:val="003415E8"/>
    <w:rsid w:val="0034545E"/>
    <w:rsid w:val="003549CC"/>
    <w:rsid w:val="003568C6"/>
    <w:rsid w:val="00360B16"/>
    <w:rsid w:val="00361F74"/>
    <w:rsid w:val="00374A76"/>
    <w:rsid w:val="0037775C"/>
    <w:rsid w:val="003A52BF"/>
    <w:rsid w:val="003A67C0"/>
    <w:rsid w:val="003B00FA"/>
    <w:rsid w:val="003C11E6"/>
    <w:rsid w:val="003C3872"/>
    <w:rsid w:val="003C3A2A"/>
    <w:rsid w:val="003C4F0B"/>
    <w:rsid w:val="003E6649"/>
    <w:rsid w:val="003F69B4"/>
    <w:rsid w:val="0040093D"/>
    <w:rsid w:val="004129F8"/>
    <w:rsid w:val="0041331A"/>
    <w:rsid w:val="00436B29"/>
    <w:rsid w:val="00440234"/>
    <w:rsid w:val="00445B86"/>
    <w:rsid w:val="00462472"/>
    <w:rsid w:val="00474FE4"/>
    <w:rsid w:val="004A7C76"/>
    <w:rsid w:val="004D0AB1"/>
    <w:rsid w:val="004D2157"/>
    <w:rsid w:val="004D3EF7"/>
    <w:rsid w:val="004E3A2B"/>
    <w:rsid w:val="004F0E5A"/>
    <w:rsid w:val="004F32C1"/>
    <w:rsid w:val="004F7D24"/>
    <w:rsid w:val="00500F64"/>
    <w:rsid w:val="00510376"/>
    <w:rsid w:val="005154F7"/>
    <w:rsid w:val="00520D57"/>
    <w:rsid w:val="00524481"/>
    <w:rsid w:val="00546828"/>
    <w:rsid w:val="00553D1E"/>
    <w:rsid w:val="00562055"/>
    <w:rsid w:val="00564BD0"/>
    <w:rsid w:val="005678DB"/>
    <w:rsid w:val="005712E4"/>
    <w:rsid w:val="00581856"/>
    <w:rsid w:val="00585766"/>
    <w:rsid w:val="0059690C"/>
    <w:rsid w:val="005B07C5"/>
    <w:rsid w:val="005B2631"/>
    <w:rsid w:val="005B4684"/>
    <w:rsid w:val="005C4F01"/>
    <w:rsid w:val="005D3B86"/>
    <w:rsid w:val="005E2AF7"/>
    <w:rsid w:val="005E2C81"/>
    <w:rsid w:val="005E2EEC"/>
    <w:rsid w:val="005F00D6"/>
    <w:rsid w:val="006019C0"/>
    <w:rsid w:val="00602D3F"/>
    <w:rsid w:val="00603BE9"/>
    <w:rsid w:val="00611AFC"/>
    <w:rsid w:val="00623090"/>
    <w:rsid w:val="0063393C"/>
    <w:rsid w:val="00634932"/>
    <w:rsid w:val="00641538"/>
    <w:rsid w:val="00655D08"/>
    <w:rsid w:val="006672CE"/>
    <w:rsid w:val="006715CA"/>
    <w:rsid w:val="00673CB9"/>
    <w:rsid w:val="006861E8"/>
    <w:rsid w:val="006A002B"/>
    <w:rsid w:val="006B5AD6"/>
    <w:rsid w:val="006B745B"/>
    <w:rsid w:val="006D7ED0"/>
    <w:rsid w:val="006E606F"/>
    <w:rsid w:val="00706C25"/>
    <w:rsid w:val="0071540E"/>
    <w:rsid w:val="00727FB7"/>
    <w:rsid w:val="00736505"/>
    <w:rsid w:val="00743E60"/>
    <w:rsid w:val="00750C8F"/>
    <w:rsid w:val="00754949"/>
    <w:rsid w:val="00757FDB"/>
    <w:rsid w:val="00760E24"/>
    <w:rsid w:val="00766F99"/>
    <w:rsid w:val="0077059B"/>
    <w:rsid w:val="007831F7"/>
    <w:rsid w:val="00797CF7"/>
    <w:rsid w:val="007D16B1"/>
    <w:rsid w:val="007F26B2"/>
    <w:rsid w:val="00804A57"/>
    <w:rsid w:val="00812B2C"/>
    <w:rsid w:val="00823ECC"/>
    <w:rsid w:val="00827103"/>
    <w:rsid w:val="00830115"/>
    <w:rsid w:val="00835ED9"/>
    <w:rsid w:val="0084311A"/>
    <w:rsid w:val="00845C12"/>
    <w:rsid w:val="00850D3B"/>
    <w:rsid w:val="00851C0D"/>
    <w:rsid w:val="00851C5B"/>
    <w:rsid w:val="008530D6"/>
    <w:rsid w:val="00861661"/>
    <w:rsid w:val="008716D8"/>
    <w:rsid w:val="00873BFE"/>
    <w:rsid w:val="00886A3A"/>
    <w:rsid w:val="00892949"/>
    <w:rsid w:val="008C1D29"/>
    <w:rsid w:val="008C34F7"/>
    <w:rsid w:val="008D252B"/>
    <w:rsid w:val="008F0EF6"/>
    <w:rsid w:val="008F2239"/>
    <w:rsid w:val="00913B0C"/>
    <w:rsid w:val="00915926"/>
    <w:rsid w:val="00916343"/>
    <w:rsid w:val="009205BA"/>
    <w:rsid w:val="009230F4"/>
    <w:rsid w:val="00956AA9"/>
    <w:rsid w:val="00967558"/>
    <w:rsid w:val="00967AF4"/>
    <w:rsid w:val="00972D1C"/>
    <w:rsid w:val="009742CB"/>
    <w:rsid w:val="00983093"/>
    <w:rsid w:val="00986030"/>
    <w:rsid w:val="00987E29"/>
    <w:rsid w:val="009935B2"/>
    <w:rsid w:val="009A6EFF"/>
    <w:rsid w:val="009C1684"/>
    <w:rsid w:val="009C2468"/>
    <w:rsid w:val="009C30BA"/>
    <w:rsid w:val="009D3451"/>
    <w:rsid w:val="009D36CA"/>
    <w:rsid w:val="009D3B1B"/>
    <w:rsid w:val="009F1A52"/>
    <w:rsid w:val="009F4C85"/>
    <w:rsid w:val="00A12711"/>
    <w:rsid w:val="00A13690"/>
    <w:rsid w:val="00A1684A"/>
    <w:rsid w:val="00A328D1"/>
    <w:rsid w:val="00A47D46"/>
    <w:rsid w:val="00A8733C"/>
    <w:rsid w:val="00A8743A"/>
    <w:rsid w:val="00A92BB7"/>
    <w:rsid w:val="00A97502"/>
    <w:rsid w:val="00AA1AD2"/>
    <w:rsid w:val="00AA398F"/>
    <w:rsid w:val="00AC25A1"/>
    <w:rsid w:val="00AD7642"/>
    <w:rsid w:val="00AE4901"/>
    <w:rsid w:val="00AE6A1F"/>
    <w:rsid w:val="00AE6A4A"/>
    <w:rsid w:val="00B02EC0"/>
    <w:rsid w:val="00B07D6D"/>
    <w:rsid w:val="00B14E63"/>
    <w:rsid w:val="00B32F47"/>
    <w:rsid w:val="00B40662"/>
    <w:rsid w:val="00B41644"/>
    <w:rsid w:val="00B43E27"/>
    <w:rsid w:val="00B505A4"/>
    <w:rsid w:val="00B804BB"/>
    <w:rsid w:val="00B84FA0"/>
    <w:rsid w:val="00BD6C14"/>
    <w:rsid w:val="00BE1A76"/>
    <w:rsid w:val="00BF04F3"/>
    <w:rsid w:val="00BF4AAF"/>
    <w:rsid w:val="00BF6D8D"/>
    <w:rsid w:val="00C04DC8"/>
    <w:rsid w:val="00C13245"/>
    <w:rsid w:val="00C205FF"/>
    <w:rsid w:val="00C21824"/>
    <w:rsid w:val="00C239DA"/>
    <w:rsid w:val="00C31722"/>
    <w:rsid w:val="00C34F27"/>
    <w:rsid w:val="00C36039"/>
    <w:rsid w:val="00C603B3"/>
    <w:rsid w:val="00C604C4"/>
    <w:rsid w:val="00C67B6F"/>
    <w:rsid w:val="00C776C6"/>
    <w:rsid w:val="00C80049"/>
    <w:rsid w:val="00CA7703"/>
    <w:rsid w:val="00CB12DA"/>
    <w:rsid w:val="00CC2550"/>
    <w:rsid w:val="00CC37A2"/>
    <w:rsid w:val="00CC7792"/>
    <w:rsid w:val="00CC7CCD"/>
    <w:rsid w:val="00CD17B3"/>
    <w:rsid w:val="00CD54F0"/>
    <w:rsid w:val="00CE6DE0"/>
    <w:rsid w:val="00CF073B"/>
    <w:rsid w:val="00CF283C"/>
    <w:rsid w:val="00CF503E"/>
    <w:rsid w:val="00D01BB1"/>
    <w:rsid w:val="00D07E1B"/>
    <w:rsid w:val="00D343E9"/>
    <w:rsid w:val="00D376B4"/>
    <w:rsid w:val="00D44C00"/>
    <w:rsid w:val="00D46C48"/>
    <w:rsid w:val="00D610F1"/>
    <w:rsid w:val="00D623BC"/>
    <w:rsid w:val="00D67360"/>
    <w:rsid w:val="00D716C9"/>
    <w:rsid w:val="00D8050D"/>
    <w:rsid w:val="00D933A1"/>
    <w:rsid w:val="00DA3507"/>
    <w:rsid w:val="00DA5286"/>
    <w:rsid w:val="00DA5549"/>
    <w:rsid w:val="00DB4B70"/>
    <w:rsid w:val="00DC2105"/>
    <w:rsid w:val="00DC3AED"/>
    <w:rsid w:val="00DF01EE"/>
    <w:rsid w:val="00E409DF"/>
    <w:rsid w:val="00E6124F"/>
    <w:rsid w:val="00E61390"/>
    <w:rsid w:val="00E62166"/>
    <w:rsid w:val="00E72336"/>
    <w:rsid w:val="00E74794"/>
    <w:rsid w:val="00E85060"/>
    <w:rsid w:val="00E91D05"/>
    <w:rsid w:val="00E92059"/>
    <w:rsid w:val="00E927F5"/>
    <w:rsid w:val="00E934AC"/>
    <w:rsid w:val="00E95A32"/>
    <w:rsid w:val="00EA0AD0"/>
    <w:rsid w:val="00EA74B3"/>
    <w:rsid w:val="00EA7E18"/>
    <w:rsid w:val="00EB0CBB"/>
    <w:rsid w:val="00EB3F91"/>
    <w:rsid w:val="00EB7728"/>
    <w:rsid w:val="00EB7CC0"/>
    <w:rsid w:val="00EC2439"/>
    <w:rsid w:val="00EC4631"/>
    <w:rsid w:val="00EC7D20"/>
    <w:rsid w:val="00ED7E6E"/>
    <w:rsid w:val="00EE77D9"/>
    <w:rsid w:val="00EF3E19"/>
    <w:rsid w:val="00F07B10"/>
    <w:rsid w:val="00F12023"/>
    <w:rsid w:val="00F16EC5"/>
    <w:rsid w:val="00F23B91"/>
    <w:rsid w:val="00F24F26"/>
    <w:rsid w:val="00F33F4D"/>
    <w:rsid w:val="00F3631B"/>
    <w:rsid w:val="00F53272"/>
    <w:rsid w:val="00F60E6E"/>
    <w:rsid w:val="00F6273C"/>
    <w:rsid w:val="00F67C9E"/>
    <w:rsid w:val="00FA1167"/>
    <w:rsid w:val="00FB1C96"/>
    <w:rsid w:val="00FB3F7D"/>
    <w:rsid w:val="00FC2F1C"/>
    <w:rsid w:val="00FD2554"/>
    <w:rsid w:val="00FD5599"/>
    <w:rsid w:val="00FD5C05"/>
    <w:rsid w:val="00FE47B2"/>
    <w:rsid w:val="00FE68DF"/>
    <w:rsid w:val="45292D4F"/>
    <w:rsid w:val="458A5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F2"/>
    <w:pPr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4"/>
    </w:rPr>
  </w:style>
  <w:style w:type="paragraph" w:styleId="1">
    <w:name w:val="heading 1"/>
    <w:basedOn w:val="a"/>
    <w:next w:val="a"/>
    <w:link w:val="10"/>
    <w:qFormat/>
    <w:rsid w:val="00094EF2"/>
    <w:pPr>
      <w:keepNext/>
      <w:spacing w:line="360" w:lineRule="auto"/>
      <w:jc w:val="left"/>
      <w:outlineLvl w:val="0"/>
    </w:pPr>
    <w:rPr>
      <w:rFonts w:asciiTheme="minorHAnsi" w:hAnsiTheme="minorHAnsi" w:cs="Arial"/>
      <w:b/>
      <w:bCs/>
      <w:kern w:val="32"/>
      <w:sz w:val="24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094EF2"/>
    <w:pPr>
      <w:jc w:val="left"/>
      <w:outlineLvl w:val="1"/>
    </w:pPr>
    <w:rPr>
      <w:b/>
      <w:bCs/>
      <w:color w:val="auto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94EF2"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094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EF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4EF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4EF2"/>
    <w:rPr>
      <w:b/>
      <w:bCs/>
    </w:rPr>
  </w:style>
  <w:style w:type="paragraph" w:styleId="ab">
    <w:name w:val="header"/>
    <w:basedOn w:val="a"/>
    <w:link w:val="ac"/>
    <w:uiPriority w:val="99"/>
    <w:unhideWhenUsed/>
    <w:rsid w:val="00094EF2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rsid w:val="00094EF2"/>
    <w:pPr>
      <w:ind w:right="3850" w:firstLine="0"/>
    </w:pPr>
    <w:rPr>
      <w:color w:val="auto"/>
      <w:szCs w:val="28"/>
    </w:rPr>
  </w:style>
  <w:style w:type="paragraph" w:styleId="af">
    <w:name w:val="footer"/>
    <w:basedOn w:val="a"/>
    <w:link w:val="af0"/>
    <w:uiPriority w:val="99"/>
    <w:unhideWhenUsed/>
    <w:rsid w:val="00094EF2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unhideWhenUsed/>
    <w:rsid w:val="00094EF2"/>
    <w:pPr>
      <w:spacing w:after="120" w:line="480" w:lineRule="auto"/>
      <w:ind w:left="283"/>
    </w:pPr>
  </w:style>
  <w:style w:type="table" w:styleId="af1">
    <w:name w:val="Table Grid"/>
    <w:basedOn w:val="a1"/>
    <w:uiPriority w:val="59"/>
    <w:rsid w:val="0009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94EF2"/>
    <w:rPr>
      <w:rFonts w:cs="Arial"/>
      <w:b/>
      <w:bCs/>
      <w:color w:val="000000" w:themeColor="text1"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094EF2"/>
    <w:rPr>
      <w:rFonts w:ascii="Times New Roman" w:hAnsi="Times New Roman" w:cs="Times New Roman"/>
      <w:b/>
      <w:bCs/>
      <w:sz w:val="28"/>
      <w:szCs w:val="3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94EF2"/>
    <w:rPr>
      <w:rFonts w:ascii="Tahoma" w:hAnsi="Tahoma" w:cs="Tahoma"/>
      <w:color w:val="000000" w:themeColor="text1"/>
      <w:sz w:val="16"/>
      <w:szCs w:val="16"/>
      <w:lang w:eastAsia="ru-RU"/>
    </w:rPr>
  </w:style>
  <w:style w:type="character" w:customStyle="1" w:styleId="ae">
    <w:name w:val="Основной текст Знак"/>
    <w:basedOn w:val="a0"/>
    <w:link w:val="ad"/>
    <w:rsid w:val="00094EF2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94EF2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af2">
    <w:name w:val="No Spacing"/>
    <w:uiPriority w:val="1"/>
    <w:qFormat/>
    <w:rsid w:val="00094EF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094EF2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094EF2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094EF2"/>
    <w:rPr>
      <w:rFonts w:ascii="Times New Roman" w:hAnsi="Times New Roman" w:cs="Times New Roman"/>
      <w:color w:val="000000" w:themeColor="text1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4EF2"/>
    <w:rPr>
      <w:rFonts w:ascii="Times New Roman" w:hAnsi="Times New Roman" w:cs="Times New Roman"/>
      <w:b/>
      <w:bCs/>
      <w:color w:val="000000" w:themeColor="text1"/>
      <w:sz w:val="20"/>
      <w:szCs w:val="20"/>
      <w:lang w:eastAsia="ru-RU"/>
    </w:rPr>
  </w:style>
  <w:style w:type="paragraph" w:customStyle="1" w:styleId="11">
    <w:name w:val="Рецензия1"/>
    <w:hidden/>
    <w:uiPriority w:val="99"/>
    <w:semiHidden/>
    <w:qFormat/>
    <w:rsid w:val="00094EF2"/>
    <w:rPr>
      <w:rFonts w:ascii="Times New Roman" w:hAnsi="Times New Roman" w:cs="Times New Roman"/>
      <w:color w:val="000000" w:themeColor="text1"/>
      <w:sz w:val="28"/>
      <w:szCs w:val="24"/>
    </w:rPr>
  </w:style>
  <w:style w:type="paragraph" w:styleId="af3">
    <w:name w:val="List Paragraph"/>
    <w:basedOn w:val="a"/>
    <w:uiPriority w:val="34"/>
    <w:qFormat/>
    <w:rsid w:val="009D3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FC5FE-7367-453D-9F27-6C5179CC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Бресский Владимир Игоревич</dc:creator>
  <cp:lastModifiedBy>fomina</cp:lastModifiedBy>
  <cp:revision>11</cp:revision>
  <cp:lastPrinted>2024-05-27T11:55:00Z</cp:lastPrinted>
  <dcterms:created xsi:type="dcterms:W3CDTF">2024-05-27T11:52:00Z</dcterms:created>
  <dcterms:modified xsi:type="dcterms:W3CDTF">2025-07-09T09:28:00Z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3880F9A95E9C430DA82B3440DC4F48AB_12</vt:lpwstr>
  </property>
</Properties>
</file>