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D7F6" w14:textId="77777777" w:rsidR="00615F99" w:rsidRDefault="00615F99" w:rsidP="00615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24D9C70B" w14:textId="77777777" w:rsidR="00615F99" w:rsidRDefault="00615F99" w:rsidP="00615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B5C032" w14:textId="2791734D" w:rsidR="00615F99" w:rsidRPr="00DD2EC1" w:rsidRDefault="00615F99" w:rsidP="0088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9A3BC" wp14:editId="459B0C82">
            <wp:extent cx="469265" cy="6584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9B17C7" w14:textId="77777777" w:rsidR="00615F99" w:rsidRPr="00DD2EC1" w:rsidRDefault="00615F99" w:rsidP="00615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C106D" w14:textId="77777777" w:rsidR="00615F99" w:rsidRPr="00053156" w:rsidRDefault="00615F99" w:rsidP="00615F99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АЗОВА</w:t>
      </w:r>
    </w:p>
    <w:p w14:paraId="573EE4FC" w14:textId="77777777" w:rsidR="00615F99" w:rsidRPr="00053156" w:rsidRDefault="00615F99" w:rsidP="00615F99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38B03" w14:textId="77777777" w:rsidR="00615F99" w:rsidRPr="00053156" w:rsidRDefault="00615F99" w:rsidP="00615F99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E58C869" w14:textId="77777777" w:rsidR="00615F99" w:rsidRPr="00DD2EC1" w:rsidRDefault="00615F99" w:rsidP="00615F99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D2135" w14:textId="77777777" w:rsidR="00615F99" w:rsidRPr="00DD2EC1" w:rsidRDefault="00615F99" w:rsidP="00615F99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FEFE1" w14:textId="77777777" w:rsidR="00615F99" w:rsidRPr="00DD2EC1" w:rsidRDefault="00615F99" w:rsidP="00615F99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_________  </w:t>
      </w:r>
      <w:r w:rsidRPr="00DD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1F626DDF" w14:textId="77777777" w:rsidR="00615F99" w:rsidRDefault="00615F99" w:rsidP="00615F99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DC367" w14:textId="77777777" w:rsidR="00615F99" w:rsidRPr="00DD2EC1" w:rsidRDefault="00615F99" w:rsidP="00615F99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Азов</w:t>
      </w:r>
    </w:p>
    <w:p w14:paraId="76DE1384" w14:textId="77777777" w:rsidR="00615F99" w:rsidRPr="00DD2EC1" w:rsidRDefault="00615F99" w:rsidP="00615F99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FABA2" w14:textId="77777777" w:rsidR="00615F99" w:rsidRPr="00DD2EC1" w:rsidRDefault="00615F99" w:rsidP="00615F99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06F59" w14:textId="189D3632" w:rsidR="00615F99" w:rsidRDefault="006D7B13" w:rsidP="00615F99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14:paraId="6CD73F1D" w14:textId="2D2FC7A5" w:rsidR="006D7B13" w:rsidRDefault="006D7B13" w:rsidP="00615F99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города Азова от 28.10</w:t>
      </w:r>
      <w:r w:rsidR="00156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№ 1013</w:t>
      </w:r>
    </w:p>
    <w:p w14:paraId="33F2B282" w14:textId="77777777" w:rsidR="00615F99" w:rsidRPr="0043723A" w:rsidRDefault="00615F99" w:rsidP="00615F99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B45BE6" w14:textId="77777777" w:rsidR="00615F99" w:rsidRPr="00DD2EC1" w:rsidRDefault="00615F99" w:rsidP="00615F99">
      <w:pPr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36244E" w14:textId="4AD15A3C" w:rsidR="00615F99" w:rsidRPr="00DD2EC1" w:rsidRDefault="00CB55C9" w:rsidP="00615F99">
      <w:pPr>
        <w:spacing w:after="0" w:line="240" w:lineRule="auto"/>
        <w:ind w:left="1701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B55C9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6D7B13">
        <w:rPr>
          <w:rFonts w:ascii="Times New Roman" w:eastAsia="Calibri" w:hAnsi="Times New Roman" w:cs="Times New Roman"/>
          <w:sz w:val="28"/>
          <w:szCs w:val="28"/>
        </w:rPr>
        <w:t xml:space="preserve">с постановлением Правительства Российской Федерации от 09.10.2024 № 1354 «О </w:t>
      </w:r>
      <w:r w:rsidR="007806B8">
        <w:rPr>
          <w:rFonts w:ascii="Times New Roman" w:eastAsia="Calibri" w:hAnsi="Times New Roman" w:cs="Times New Roman"/>
          <w:sz w:val="28"/>
          <w:szCs w:val="28"/>
        </w:rPr>
        <w:t>порядке установления факта участия граждан Российской Федерации</w:t>
      </w:r>
      <w:r w:rsidRPr="00CB55C9">
        <w:rPr>
          <w:rFonts w:ascii="Times New Roman" w:hAnsi="Times New Roman" w:cs="Times New Roman"/>
          <w:sz w:val="28"/>
          <w:szCs w:val="28"/>
        </w:rPr>
        <w:t xml:space="preserve"> </w:t>
      </w:r>
      <w:r w:rsidR="007806B8">
        <w:rPr>
          <w:rFonts w:ascii="Times New Roman" w:hAnsi="Times New Roman" w:cs="Times New Roman"/>
          <w:sz w:val="28"/>
          <w:szCs w:val="28"/>
        </w:rPr>
        <w:t>в специальной военной операции на территориях Украины</w:t>
      </w:r>
      <w:r w:rsidR="004D7B29">
        <w:rPr>
          <w:rFonts w:ascii="Times New Roman" w:hAnsi="Times New Roman" w:cs="Times New Roman"/>
          <w:sz w:val="28"/>
          <w:szCs w:val="28"/>
        </w:rPr>
        <w:t xml:space="preserve">, Донецкой Народной Республики, Луганской Народной Республики, Запорожской области и Херсонской области», постановлением Правительства Ростовской области от 10.10.2022 № 845 «О мерах поддержки участников специальной военной операции и членов их семей», руководствуясь </w:t>
      </w:r>
      <w:r w:rsidRPr="00CB55C9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CB55C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CB55C9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7B29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«Город Азов»,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F99">
        <w:rPr>
          <w:rFonts w:ascii="Times New Roman" w:eastAsia="Calibri" w:hAnsi="Times New Roman" w:cs="Times New Roman"/>
          <w:sz w:val="28"/>
          <w:szCs w:val="28"/>
          <w:lang w:bidi="ru-RU"/>
        </w:rPr>
        <w:t>Администрация города Азова</w:t>
      </w:r>
      <w:r w:rsidR="004D7B2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    </w:t>
      </w:r>
      <w:r w:rsidR="00615F9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4D7B2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п</w:t>
      </w:r>
      <w:r w:rsidR="00790BA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 </w:t>
      </w:r>
      <w:r w:rsidR="004D7B2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</w:t>
      </w:r>
      <w:r w:rsidR="00790BA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 </w:t>
      </w:r>
      <w:r w:rsidR="004D7B2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с</w:t>
      </w:r>
      <w:r w:rsidR="00790BA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 </w:t>
      </w:r>
      <w:r w:rsidR="004D7B2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т</w:t>
      </w:r>
      <w:r w:rsidR="00790BA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 </w:t>
      </w:r>
      <w:r w:rsidR="004D7B2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а</w:t>
      </w:r>
      <w:r w:rsidR="00790BAE">
        <w:t> </w:t>
      </w:r>
      <w:r w:rsidR="004D7B2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н</w:t>
      </w:r>
      <w:r w:rsidR="00790BA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 </w:t>
      </w:r>
      <w:r w:rsidR="004D7B2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</w:t>
      </w:r>
      <w:r w:rsidR="00790BA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 </w:t>
      </w:r>
      <w:r w:rsidR="004D7B2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в</w:t>
      </w:r>
      <w:r w:rsidR="00790BA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 </w:t>
      </w:r>
      <w:r w:rsidR="004D7B2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л</w:t>
      </w:r>
      <w:r w:rsidR="00790BA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 </w:t>
      </w:r>
      <w:r w:rsidR="004D7B2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я</w:t>
      </w:r>
      <w:r w:rsidR="00790BA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 </w:t>
      </w:r>
      <w:r w:rsidR="004D7B2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е</w:t>
      </w:r>
      <w:r w:rsidR="00790BA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 </w:t>
      </w:r>
      <w:r w:rsidR="00615F99" w:rsidRPr="00DC172A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т:</w:t>
      </w:r>
      <w:r w:rsidR="00615F99" w:rsidRPr="00241A24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bidi="ru-RU"/>
        </w:rPr>
        <w:t>………………………………</w:t>
      </w:r>
      <w:r w:rsidR="00615F99" w:rsidRPr="00DD2EC1">
        <w:rPr>
          <w:rFonts w:ascii="Times New Roman" w:eastAsia="Calibri" w:hAnsi="Times New Roman" w:cs="Times New Roman"/>
          <w:sz w:val="28"/>
          <w:szCs w:val="28"/>
        </w:rPr>
        <w:br/>
      </w:r>
    </w:p>
    <w:p w14:paraId="0FD45259" w14:textId="1A325D5C" w:rsidR="00790BAE" w:rsidRPr="00264307" w:rsidRDefault="004D7B29" w:rsidP="00264307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1701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90BAE">
        <w:rPr>
          <w:rFonts w:ascii="Times New Roman" w:eastAsia="Calibri" w:hAnsi="Times New Roman" w:cs="Times New Roman"/>
          <w:sz w:val="28"/>
          <w:szCs w:val="28"/>
        </w:rPr>
        <w:t xml:space="preserve"> приложение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BAE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Азова от</w:t>
      </w:r>
      <w:r w:rsidR="00156DDE">
        <w:rPr>
          <w:rFonts w:ascii="Times New Roman" w:eastAsia="Calibri" w:hAnsi="Times New Roman" w:cs="Times New Roman"/>
          <w:sz w:val="28"/>
          <w:szCs w:val="28"/>
        </w:rPr>
        <w:t xml:space="preserve"> 28.10.2022 № 1013 «О мерах поддержки </w:t>
      </w:r>
      <w:r w:rsidR="0005775C">
        <w:rPr>
          <w:rFonts w:ascii="Times New Roman" w:eastAsia="Calibri" w:hAnsi="Times New Roman" w:cs="Times New Roman"/>
          <w:sz w:val="28"/>
          <w:szCs w:val="28"/>
        </w:rPr>
        <w:t>участников специальной военной операции и членов их семей</w:t>
      </w:r>
      <w:r w:rsidR="00156DD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90BAE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156DDE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790BAE">
        <w:rPr>
          <w:rFonts w:ascii="Times New Roman" w:eastAsia="Calibri" w:hAnsi="Times New Roman" w:cs="Times New Roman"/>
          <w:sz w:val="28"/>
          <w:szCs w:val="28"/>
        </w:rPr>
        <w:t>, изложив его в редакции</w:t>
      </w:r>
      <w:r w:rsidR="00156D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 w:rsidR="00790BA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615F99" w:rsidRPr="00DD2EC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67CDBD" w14:textId="193454D0" w:rsidR="00790BAE" w:rsidRPr="00DD2EC1" w:rsidRDefault="00156DDE" w:rsidP="00264307">
      <w:pPr>
        <w:tabs>
          <w:tab w:val="left" w:pos="1276"/>
          <w:tab w:val="left" w:pos="1701"/>
        </w:tabs>
        <w:spacing w:after="0" w:line="240" w:lineRule="auto"/>
        <w:ind w:left="1701" w:right="567" w:hanging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2.</w:t>
      </w:r>
      <w:r w:rsidR="00615F99" w:rsidRPr="00DD2EC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A7917">
        <w:rPr>
          <w:rFonts w:ascii="Times New Roman" w:eastAsia="Calibri" w:hAnsi="Times New Roman" w:cs="Times New Roman"/>
          <w:sz w:val="28"/>
          <w:szCs w:val="28"/>
        </w:rPr>
        <w:t>со дня его</w:t>
      </w:r>
      <w:r w:rsidR="00615F99" w:rsidRPr="00DD2EC1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опубликования. </w:t>
      </w:r>
    </w:p>
    <w:p w14:paraId="13E32C43" w14:textId="60581A71" w:rsidR="00790BAE" w:rsidRPr="00264307" w:rsidRDefault="00790BAE" w:rsidP="00264307">
      <w:pPr>
        <w:tabs>
          <w:tab w:val="left" w:pos="1134"/>
          <w:tab w:val="left" w:pos="1276"/>
        </w:tabs>
        <w:spacing w:after="0" w:line="240" w:lineRule="auto"/>
        <w:ind w:left="1701" w:right="567" w:hanging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3.</w:t>
      </w:r>
      <w:r w:rsidR="00615F99" w:rsidRPr="00790BAE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постановление в Правительство Ростовской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15F99" w:rsidRPr="00790BAE">
        <w:rPr>
          <w:rFonts w:ascii="Times New Roman" w:eastAsia="Calibri" w:hAnsi="Times New Roman" w:cs="Times New Roman"/>
          <w:sz w:val="28"/>
          <w:szCs w:val="28"/>
        </w:rPr>
        <w:t>области для включения в регистр муниципальных нормативных правовых актов Ростовской области.</w:t>
      </w:r>
    </w:p>
    <w:p w14:paraId="0C066ABC" w14:textId="101994A1" w:rsidR="00615F99" w:rsidRPr="00DD2EC1" w:rsidRDefault="00626FFA" w:rsidP="00615F99">
      <w:pPr>
        <w:tabs>
          <w:tab w:val="left" w:pos="1134"/>
          <w:tab w:val="left" w:pos="1276"/>
        </w:tabs>
        <w:spacing w:after="0" w:line="240" w:lineRule="auto"/>
        <w:ind w:left="1701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5F99" w:rsidRPr="00DD2EC1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по социальным вопросам - директора Департамента социального развития г. Азова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Заярную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14:paraId="631ADAEF" w14:textId="77777777" w:rsidR="00626FFA" w:rsidRDefault="00626FFA" w:rsidP="00626FFA">
      <w:pPr>
        <w:tabs>
          <w:tab w:val="left" w:pos="1134"/>
          <w:tab w:val="left" w:pos="1276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116BD6" w14:textId="7E45009D" w:rsidR="00264307" w:rsidRDefault="00264307" w:rsidP="00967C90">
      <w:pPr>
        <w:tabs>
          <w:tab w:val="left" w:pos="1134"/>
          <w:tab w:val="left" w:pos="1276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626FFA">
        <w:rPr>
          <w:rFonts w:ascii="Times New Roman" w:eastAsia="Calibri" w:hAnsi="Times New Roman" w:cs="Times New Roman"/>
          <w:sz w:val="28"/>
          <w:szCs w:val="28"/>
        </w:rPr>
        <w:t>Глава</w:t>
      </w:r>
      <w:r w:rsidR="00615F99" w:rsidRPr="00DD2E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C90" w:rsidRPr="00DD2EC1">
        <w:rPr>
          <w:rFonts w:ascii="Times New Roman" w:eastAsia="Calibri" w:hAnsi="Times New Roman" w:cs="Times New Roman"/>
          <w:sz w:val="28"/>
          <w:szCs w:val="28"/>
        </w:rPr>
        <w:t xml:space="preserve">города Азова                                            </w:t>
      </w:r>
      <w:r w:rsidR="00967C9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FFA">
        <w:rPr>
          <w:rFonts w:ascii="Times New Roman" w:eastAsia="Calibri" w:hAnsi="Times New Roman" w:cs="Times New Roman"/>
          <w:sz w:val="28"/>
          <w:szCs w:val="28"/>
        </w:rPr>
        <w:t>Д.Ю. Устименко</w:t>
      </w:r>
    </w:p>
    <w:p w14:paraId="38357D33" w14:textId="77777777" w:rsidR="00967C90" w:rsidRDefault="00967C90" w:rsidP="00967C90">
      <w:pPr>
        <w:tabs>
          <w:tab w:val="left" w:pos="1134"/>
          <w:tab w:val="left" w:pos="1276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EE3814" w14:textId="487BF683" w:rsidR="00D45FFE" w:rsidRPr="003666E1" w:rsidRDefault="00615F99" w:rsidP="00967C90">
      <w:pPr>
        <w:tabs>
          <w:tab w:val="left" w:pos="1134"/>
          <w:tab w:val="left" w:pos="1276"/>
        </w:tabs>
        <w:spacing w:after="0" w:line="24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вносит</w:t>
      </w:r>
      <w:r w:rsidR="00626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Управление образования г. Азова</w:t>
      </w:r>
    </w:p>
    <w:sectPr w:rsidR="00D45FFE" w:rsidRPr="003666E1" w:rsidSect="00626FFA">
      <w:headerReference w:type="default" r:id="rId8"/>
      <w:pgSz w:w="11906" w:h="16838"/>
      <w:pgMar w:top="142" w:right="0" w:bottom="993" w:left="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BD7C" w14:textId="77777777" w:rsidR="00A6421C" w:rsidRDefault="00A6421C">
      <w:pPr>
        <w:spacing w:after="0" w:line="240" w:lineRule="auto"/>
      </w:pPr>
      <w:r>
        <w:separator/>
      </w:r>
    </w:p>
  </w:endnote>
  <w:endnote w:type="continuationSeparator" w:id="0">
    <w:p w14:paraId="6E96FA3E" w14:textId="77777777" w:rsidR="00A6421C" w:rsidRDefault="00A6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25E0" w14:textId="77777777" w:rsidR="00A6421C" w:rsidRDefault="00A6421C">
      <w:pPr>
        <w:spacing w:after="0" w:line="240" w:lineRule="auto"/>
      </w:pPr>
      <w:r>
        <w:separator/>
      </w:r>
    </w:p>
  </w:footnote>
  <w:footnote w:type="continuationSeparator" w:id="0">
    <w:p w14:paraId="08053F13" w14:textId="77777777" w:rsidR="00A6421C" w:rsidRDefault="00A6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65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3BAD51" w14:textId="77777777" w:rsidR="00C2352F" w:rsidRPr="00C2352F" w:rsidRDefault="00615F9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7C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474F150" w14:textId="77777777" w:rsidR="00C2352F" w:rsidRDefault="00A642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F99"/>
    <w:rsid w:val="0005775C"/>
    <w:rsid w:val="00156DDE"/>
    <w:rsid w:val="0022055B"/>
    <w:rsid w:val="00264307"/>
    <w:rsid w:val="003666E1"/>
    <w:rsid w:val="004D7B29"/>
    <w:rsid w:val="00615F99"/>
    <w:rsid w:val="00626FFA"/>
    <w:rsid w:val="006A04E4"/>
    <w:rsid w:val="006B2BFE"/>
    <w:rsid w:val="006D7B13"/>
    <w:rsid w:val="00730E3C"/>
    <w:rsid w:val="007806B8"/>
    <w:rsid w:val="00790BAE"/>
    <w:rsid w:val="007A7917"/>
    <w:rsid w:val="0081414F"/>
    <w:rsid w:val="00882269"/>
    <w:rsid w:val="00967C90"/>
    <w:rsid w:val="00A6421C"/>
    <w:rsid w:val="00AA7A56"/>
    <w:rsid w:val="00B1240E"/>
    <w:rsid w:val="00B3635C"/>
    <w:rsid w:val="00CB55C9"/>
    <w:rsid w:val="00D4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8A4B"/>
  <w15:docId w15:val="{BF59D814-3FB9-4374-854B-E2DFBBF3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F99"/>
  </w:style>
  <w:style w:type="paragraph" w:styleId="a5">
    <w:name w:val="Balloon Text"/>
    <w:basedOn w:val="a"/>
    <w:link w:val="a6"/>
    <w:uiPriority w:val="99"/>
    <w:semiHidden/>
    <w:unhideWhenUsed/>
    <w:rsid w:val="006D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B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Приемная УО</cp:lastModifiedBy>
  <cp:revision>13</cp:revision>
  <cp:lastPrinted>2025-07-01T11:16:00Z</cp:lastPrinted>
  <dcterms:created xsi:type="dcterms:W3CDTF">2024-05-15T12:43:00Z</dcterms:created>
  <dcterms:modified xsi:type="dcterms:W3CDTF">2025-07-02T11:41:00Z</dcterms:modified>
</cp:coreProperties>
</file>