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AB" w:rsidRDefault="00FF75AB" w:rsidP="00FF75AB">
      <w:pPr>
        <w:ind w:firstLine="0"/>
        <w:jc w:val="center"/>
        <w:rPr>
          <w:b/>
          <w:caps/>
          <w:color w:val="auto"/>
          <w:sz w:val="30"/>
        </w:rPr>
      </w:pPr>
      <w:r w:rsidRPr="00321B93">
        <w:rPr>
          <w:b/>
          <w:caps/>
          <w:noProof/>
          <w:color w:val="auto"/>
          <w:sz w:val="30"/>
        </w:rPr>
        <w:drawing>
          <wp:inline distT="0" distB="0" distL="0" distR="0">
            <wp:extent cx="457200" cy="641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5AB" w:rsidRPr="00C10F59" w:rsidRDefault="00FF75AB" w:rsidP="00FF75AB">
      <w:pPr>
        <w:ind w:firstLine="0"/>
        <w:jc w:val="center"/>
        <w:rPr>
          <w:caps/>
          <w:color w:val="auto"/>
          <w:sz w:val="26"/>
          <w:szCs w:val="26"/>
        </w:rPr>
      </w:pPr>
    </w:p>
    <w:p w:rsidR="00FF75AB" w:rsidRPr="00A55E21" w:rsidRDefault="00FF75AB" w:rsidP="00FF75AB">
      <w:pPr>
        <w:ind w:firstLine="0"/>
        <w:jc w:val="center"/>
        <w:rPr>
          <w:b/>
          <w:caps/>
          <w:color w:val="auto"/>
        </w:rPr>
      </w:pPr>
      <w:r w:rsidRPr="00A55E21">
        <w:rPr>
          <w:b/>
          <w:caps/>
          <w:color w:val="auto"/>
        </w:rPr>
        <w:t>администрация города азова</w:t>
      </w:r>
    </w:p>
    <w:p w:rsidR="00FF75AB" w:rsidRPr="00A55E21" w:rsidRDefault="00FF75AB" w:rsidP="00FF75AB">
      <w:pPr>
        <w:ind w:firstLine="0"/>
        <w:jc w:val="center"/>
        <w:rPr>
          <w:sz w:val="26"/>
          <w:szCs w:val="26"/>
        </w:rPr>
      </w:pPr>
    </w:p>
    <w:p w:rsidR="00FF75AB" w:rsidRPr="00A55E21" w:rsidRDefault="00FF75AB" w:rsidP="00FF75AB">
      <w:pPr>
        <w:ind w:firstLine="0"/>
        <w:jc w:val="center"/>
        <w:rPr>
          <w:b/>
          <w:caps/>
          <w:color w:val="auto"/>
        </w:rPr>
      </w:pPr>
      <w:r w:rsidRPr="00A55E21">
        <w:rPr>
          <w:b/>
          <w:caps/>
          <w:color w:val="auto"/>
        </w:rPr>
        <w:t>ПостановлеНИе</w:t>
      </w:r>
    </w:p>
    <w:p w:rsidR="00FF75AB" w:rsidRPr="00A55E21" w:rsidRDefault="00FF75AB" w:rsidP="00FF75AB">
      <w:pPr>
        <w:ind w:firstLine="0"/>
        <w:jc w:val="center"/>
        <w:rPr>
          <w:sz w:val="26"/>
          <w:szCs w:val="26"/>
        </w:rPr>
      </w:pPr>
    </w:p>
    <w:p w:rsidR="00FF75AB" w:rsidRDefault="00FF75AB" w:rsidP="00FF75AB">
      <w:pPr>
        <w:ind w:firstLine="0"/>
        <w:jc w:val="center"/>
      </w:pPr>
      <w:r>
        <w:t xml:space="preserve">от </w:t>
      </w:r>
      <w:r w:rsidR="00D83483">
        <w:t>03.03.2025</w:t>
      </w:r>
      <w:r>
        <w:t xml:space="preserve"> № </w:t>
      </w:r>
      <w:r w:rsidR="00D83483">
        <w:t>164</w:t>
      </w:r>
    </w:p>
    <w:p w:rsidR="00FF75AB" w:rsidRPr="00A55E21" w:rsidRDefault="00FF75AB" w:rsidP="00FF75AB">
      <w:pPr>
        <w:ind w:firstLine="0"/>
        <w:jc w:val="center"/>
        <w:rPr>
          <w:sz w:val="26"/>
          <w:szCs w:val="26"/>
        </w:rPr>
      </w:pPr>
    </w:p>
    <w:p w:rsidR="00FF75AB" w:rsidRDefault="00FF75AB" w:rsidP="00FF75AB">
      <w:pPr>
        <w:ind w:firstLine="0"/>
        <w:jc w:val="center"/>
      </w:pPr>
      <w:r>
        <w:t>г. Азов</w:t>
      </w:r>
    </w:p>
    <w:p w:rsidR="00FF75AB" w:rsidRDefault="00FF75AB" w:rsidP="00FF75AB">
      <w:pPr>
        <w:pStyle w:val="a7"/>
        <w:ind w:right="-2"/>
        <w:jc w:val="center"/>
        <w:rPr>
          <w:b/>
          <w:sz w:val="26"/>
          <w:szCs w:val="26"/>
        </w:rPr>
      </w:pPr>
    </w:p>
    <w:p w:rsidR="007F21B7" w:rsidRPr="007F21B7" w:rsidRDefault="00586D06" w:rsidP="007F21B7">
      <w:pPr>
        <w:pStyle w:val="a7"/>
        <w:spacing w:after="0"/>
        <w:jc w:val="center"/>
        <w:rPr>
          <w:b/>
          <w:sz w:val="28"/>
          <w:szCs w:val="28"/>
        </w:rPr>
      </w:pPr>
      <w:r w:rsidRPr="007F21B7">
        <w:rPr>
          <w:b/>
          <w:sz w:val="28"/>
          <w:szCs w:val="28"/>
        </w:rPr>
        <w:t>О внесении изменений в постановление Администрации</w:t>
      </w:r>
      <w:r w:rsidR="007F21B7" w:rsidRPr="007F21B7">
        <w:rPr>
          <w:b/>
          <w:sz w:val="28"/>
          <w:szCs w:val="28"/>
        </w:rPr>
        <w:t xml:space="preserve"> города Азова </w:t>
      </w:r>
    </w:p>
    <w:p w:rsidR="00586D06" w:rsidRDefault="007F21B7" w:rsidP="007F21B7">
      <w:pPr>
        <w:pStyle w:val="a7"/>
        <w:spacing w:after="0"/>
        <w:jc w:val="center"/>
        <w:rPr>
          <w:b/>
          <w:sz w:val="28"/>
          <w:szCs w:val="28"/>
        </w:rPr>
      </w:pPr>
      <w:r w:rsidRPr="007F21B7">
        <w:rPr>
          <w:b/>
          <w:sz w:val="28"/>
          <w:szCs w:val="28"/>
        </w:rPr>
        <w:t>от 03.03.2025 № 164</w:t>
      </w:r>
    </w:p>
    <w:p w:rsidR="007F21B7" w:rsidRPr="007F21B7" w:rsidRDefault="007F21B7" w:rsidP="007F21B7">
      <w:pPr>
        <w:pStyle w:val="a7"/>
        <w:spacing w:after="0"/>
        <w:jc w:val="center"/>
        <w:rPr>
          <w:b/>
          <w:sz w:val="28"/>
          <w:szCs w:val="28"/>
        </w:rPr>
      </w:pPr>
    </w:p>
    <w:p w:rsidR="007F21B7" w:rsidRDefault="007F21B7" w:rsidP="007F21B7">
      <w:pPr>
        <w:widowControl w:val="0"/>
        <w:suppressAutoHyphens/>
        <w:autoSpaceDE w:val="0"/>
        <w:ind w:firstLine="720"/>
        <w:rPr>
          <w:color w:val="auto"/>
          <w:szCs w:val="28"/>
          <w:lang w:eastAsia="zh-CN"/>
        </w:rPr>
      </w:pPr>
      <w:r>
        <w:rPr>
          <w:szCs w:val="28"/>
          <w:lang w:eastAsia="zh-CN"/>
        </w:rPr>
        <w:t>В соответствии с постановлениями Администрации города Азова от 10.08.2018 № 1805 «Об утверждении Порядка разработки, реализации и оценки эффективности муниципальных программ города Азова», от 15.08.2018 № 1846 «Об утверждении Методических рекомендаций по разработке, реализации и оценки эффективности муниципальных программ города Азова», во исполнение представления Контрольно-счетной палаты города Азова от 29.04.2025 № 2</w:t>
      </w:r>
      <w:r>
        <w:rPr>
          <w:szCs w:val="28"/>
        </w:rPr>
        <w:t xml:space="preserve"> Администрация города Азова </w:t>
      </w:r>
      <w:r>
        <w:rPr>
          <w:b/>
          <w:szCs w:val="28"/>
        </w:rPr>
        <w:t>п о с т а н о в л я е т:</w:t>
      </w:r>
    </w:p>
    <w:p w:rsidR="009A6282" w:rsidRPr="009A6282" w:rsidRDefault="009A6282" w:rsidP="009A6282">
      <w:pPr>
        <w:ind w:firstLine="720"/>
        <w:rPr>
          <w:color w:val="auto"/>
          <w:szCs w:val="28"/>
        </w:rPr>
      </w:pPr>
    </w:p>
    <w:p w:rsidR="007F21B7" w:rsidRDefault="009A6282" w:rsidP="007F21B7">
      <w:pPr>
        <w:rPr>
          <w:color w:val="auto"/>
          <w:szCs w:val="28"/>
        </w:rPr>
      </w:pPr>
      <w:r w:rsidRPr="009A6282">
        <w:rPr>
          <w:rFonts w:cs="Calibri"/>
          <w:bCs/>
          <w:color w:val="auto"/>
          <w:szCs w:val="28"/>
        </w:rPr>
        <w:t>1. </w:t>
      </w:r>
      <w:r w:rsidR="007F21B7">
        <w:rPr>
          <w:szCs w:val="28"/>
        </w:rPr>
        <w:t xml:space="preserve">Внести в приложение к постановлению Администрации города Азова </w:t>
      </w:r>
      <w:r w:rsidR="007F21B7" w:rsidRPr="007F21B7">
        <w:rPr>
          <w:szCs w:val="28"/>
        </w:rPr>
        <w:t>от 03.03.2025 № 164</w:t>
      </w:r>
      <w:r w:rsidR="007F21B7">
        <w:rPr>
          <w:szCs w:val="28"/>
        </w:rPr>
        <w:t xml:space="preserve"> «Об утверждении отчёта о реализации муниципальной программы </w:t>
      </w:r>
      <w:r w:rsidR="007F21B7" w:rsidRPr="007F21B7">
        <w:rPr>
          <w:szCs w:val="28"/>
        </w:rPr>
        <w:t>«Информационное общество в городе Азове»</w:t>
      </w:r>
      <w:r w:rsidR="007F21B7">
        <w:rPr>
          <w:szCs w:val="28"/>
        </w:rPr>
        <w:t xml:space="preserve"> за 2024 год» изменения согласно приложению к настоящему постановлению.</w:t>
      </w:r>
    </w:p>
    <w:p w:rsidR="007F21B7" w:rsidRDefault="007F21B7" w:rsidP="009A6282">
      <w:pPr>
        <w:ind w:firstLine="697"/>
        <w:rPr>
          <w:rFonts w:cs="Calibri"/>
          <w:bCs/>
          <w:color w:val="auto"/>
          <w:szCs w:val="28"/>
        </w:rPr>
      </w:pPr>
    </w:p>
    <w:p w:rsidR="009A6282" w:rsidRPr="009A6282" w:rsidRDefault="009A6282" w:rsidP="009A6282">
      <w:pPr>
        <w:ind w:firstLine="697"/>
        <w:rPr>
          <w:color w:val="auto"/>
          <w:szCs w:val="28"/>
        </w:rPr>
      </w:pPr>
      <w:r w:rsidRPr="009A6282">
        <w:rPr>
          <w:color w:val="auto"/>
          <w:szCs w:val="28"/>
        </w:rPr>
        <w:t>2. Настоящее постановление подлежит размещению на официальном сайте Администрации города Азова в информационно-телекоммуникационной сети «Интернет».</w:t>
      </w:r>
    </w:p>
    <w:p w:rsidR="009A6282" w:rsidRPr="009A6282" w:rsidRDefault="009A6282" w:rsidP="009A6282">
      <w:pPr>
        <w:ind w:firstLine="697"/>
        <w:rPr>
          <w:color w:val="auto"/>
          <w:szCs w:val="28"/>
        </w:rPr>
      </w:pPr>
    </w:p>
    <w:p w:rsidR="00753B27" w:rsidRDefault="009A6282" w:rsidP="009A6282">
      <w:pPr>
        <w:ind w:firstLine="708"/>
        <w:rPr>
          <w:color w:val="auto"/>
          <w:szCs w:val="28"/>
        </w:rPr>
      </w:pPr>
      <w:r w:rsidRPr="009A6282">
        <w:rPr>
          <w:color w:val="auto"/>
          <w:szCs w:val="28"/>
        </w:rPr>
        <w:t>3. </w:t>
      </w:r>
      <w:r w:rsidR="007F21B7" w:rsidRPr="007F21B7">
        <w:rPr>
          <w:color w:val="auto"/>
          <w:szCs w:val="28"/>
        </w:rPr>
        <w:t>Контроль за исполнением постановления возложить на заместителя главы администрации по внутренней политике и административным вопросам.</w:t>
      </w:r>
    </w:p>
    <w:p w:rsidR="00D83483" w:rsidRDefault="00D83483" w:rsidP="009A6282">
      <w:pPr>
        <w:ind w:firstLine="708"/>
        <w:rPr>
          <w:color w:val="auto"/>
          <w:szCs w:val="28"/>
        </w:rPr>
      </w:pPr>
    </w:p>
    <w:p w:rsidR="00AD3749" w:rsidRDefault="00AD3749" w:rsidP="009A6282">
      <w:pPr>
        <w:ind w:firstLine="708"/>
        <w:rPr>
          <w:color w:val="auto"/>
          <w:szCs w:val="28"/>
        </w:rPr>
      </w:pPr>
      <w:bookmarkStart w:id="0" w:name="_GoBack"/>
      <w:bookmarkEnd w:id="0"/>
    </w:p>
    <w:p w:rsidR="007F21B7" w:rsidRDefault="007F21B7" w:rsidP="009A6282">
      <w:pPr>
        <w:ind w:firstLine="708"/>
        <w:rPr>
          <w:color w:val="auto"/>
          <w:szCs w:val="28"/>
        </w:rPr>
      </w:pPr>
    </w:p>
    <w:p w:rsidR="009A6282" w:rsidRDefault="003571B9" w:rsidP="003571B9">
      <w:pPr>
        <w:ind w:firstLine="0"/>
        <w:rPr>
          <w:color w:val="auto"/>
          <w:szCs w:val="28"/>
        </w:rPr>
      </w:pPr>
      <w:r>
        <w:rPr>
          <w:color w:val="auto"/>
          <w:szCs w:val="28"/>
        </w:rPr>
        <w:t>Г</w:t>
      </w:r>
      <w:r w:rsidR="009A6282" w:rsidRPr="009A6282">
        <w:rPr>
          <w:color w:val="auto"/>
          <w:szCs w:val="28"/>
        </w:rPr>
        <w:t>лав</w:t>
      </w:r>
      <w:r>
        <w:rPr>
          <w:color w:val="auto"/>
          <w:szCs w:val="28"/>
        </w:rPr>
        <w:t xml:space="preserve">а </w:t>
      </w:r>
      <w:r w:rsidR="009A6282" w:rsidRPr="009A6282">
        <w:rPr>
          <w:color w:val="auto"/>
          <w:szCs w:val="28"/>
        </w:rPr>
        <w:t xml:space="preserve">города Азова             </w:t>
      </w:r>
      <w:r w:rsidR="00FF75AB">
        <w:rPr>
          <w:color w:val="auto"/>
          <w:szCs w:val="28"/>
        </w:rPr>
        <w:t xml:space="preserve">                                   </w:t>
      </w:r>
      <w:r w:rsidR="009A6282" w:rsidRPr="009A6282">
        <w:rPr>
          <w:color w:val="auto"/>
          <w:szCs w:val="28"/>
        </w:rPr>
        <w:t xml:space="preserve">                         </w:t>
      </w:r>
      <w:r>
        <w:rPr>
          <w:color w:val="auto"/>
          <w:szCs w:val="28"/>
        </w:rPr>
        <w:t>Д.Ю. Устименко</w:t>
      </w:r>
    </w:p>
    <w:p w:rsidR="007F21B7" w:rsidRDefault="007F21B7" w:rsidP="001F3AFC">
      <w:pPr>
        <w:ind w:firstLine="0"/>
        <w:rPr>
          <w:color w:val="auto"/>
          <w:szCs w:val="28"/>
        </w:rPr>
      </w:pPr>
    </w:p>
    <w:p w:rsidR="00AD3749" w:rsidRDefault="00AD3749" w:rsidP="001F3AFC">
      <w:pPr>
        <w:ind w:firstLine="0"/>
        <w:rPr>
          <w:color w:val="auto"/>
          <w:szCs w:val="28"/>
        </w:rPr>
      </w:pPr>
    </w:p>
    <w:p w:rsidR="007F21B7" w:rsidRDefault="007F21B7" w:rsidP="001F3AFC">
      <w:pPr>
        <w:ind w:firstLine="0"/>
        <w:rPr>
          <w:color w:val="auto"/>
          <w:szCs w:val="28"/>
        </w:rPr>
      </w:pPr>
    </w:p>
    <w:p w:rsidR="009A6282" w:rsidRPr="00F74411" w:rsidRDefault="001F3AFC" w:rsidP="001F3AFC">
      <w:pPr>
        <w:ind w:firstLine="0"/>
        <w:rPr>
          <w:color w:val="auto"/>
          <w:szCs w:val="28"/>
        </w:rPr>
      </w:pPr>
      <w:r w:rsidRPr="00F74411">
        <w:rPr>
          <w:color w:val="auto"/>
          <w:szCs w:val="28"/>
        </w:rPr>
        <w:t>Постановление вносит</w:t>
      </w:r>
    </w:p>
    <w:p w:rsidR="00FF75AB" w:rsidRDefault="007F21B7" w:rsidP="00FF75AB">
      <w:pPr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И.о. </w:t>
      </w:r>
      <w:r w:rsidRPr="007F21B7">
        <w:rPr>
          <w:color w:val="auto"/>
          <w:szCs w:val="28"/>
        </w:rPr>
        <w:t xml:space="preserve">заместителя главы администрации по внутренней политике </w:t>
      </w:r>
      <w:r w:rsidR="00AD3749">
        <w:rPr>
          <w:color w:val="auto"/>
          <w:szCs w:val="28"/>
        </w:rPr>
        <w:br/>
      </w:r>
      <w:r w:rsidRPr="007F21B7">
        <w:rPr>
          <w:color w:val="auto"/>
          <w:szCs w:val="28"/>
        </w:rPr>
        <w:t xml:space="preserve">и административным вопросам </w:t>
      </w:r>
      <w:r w:rsidR="00FF75AB">
        <w:rPr>
          <w:color w:val="auto"/>
          <w:szCs w:val="28"/>
        </w:rPr>
        <w:br w:type="page"/>
      </w:r>
    </w:p>
    <w:p w:rsidR="009A6282" w:rsidRPr="009A6282" w:rsidRDefault="009A6282" w:rsidP="00FF75AB">
      <w:pPr>
        <w:ind w:left="6237" w:firstLine="0"/>
        <w:jc w:val="center"/>
        <w:rPr>
          <w:color w:val="auto"/>
          <w:szCs w:val="28"/>
        </w:rPr>
      </w:pPr>
      <w:r w:rsidRPr="009A6282">
        <w:rPr>
          <w:color w:val="auto"/>
          <w:szCs w:val="28"/>
        </w:rPr>
        <w:lastRenderedPageBreak/>
        <w:t>Приложение</w:t>
      </w:r>
    </w:p>
    <w:p w:rsidR="009A6282" w:rsidRPr="009A6282" w:rsidRDefault="009A6282" w:rsidP="00FF75AB">
      <w:pPr>
        <w:ind w:left="6237" w:firstLine="0"/>
        <w:jc w:val="center"/>
        <w:rPr>
          <w:color w:val="auto"/>
          <w:szCs w:val="28"/>
        </w:rPr>
      </w:pPr>
      <w:r w:rsidRPr="009A6282">
        <w:rPr>
          <w:color w:val="auto"/>
          <w:szCs w:val="28"/>
        </w:rPr>
        <w:t>к постановлению</w:t>
      </w:r>
    </w:p>
    <w:p w:rsidR="00FF75AB" w:rsidRDefault="009A6282" w:rsidP="00FF75AB">
      <w:pPr>
        <w:ind w:left="6237" w:firstLine="0"/>
        <w:jc w:val="center"/>
        <w:rPr>
          <w:color w:val="auto"/>
          <w:szCs w:val="28"/>
        </w:rPr>
      </w:pPr>
      <w:r w:rsidRPr="009A6282">
        <w:rPr>
          <w:color w:val="auto"/>
          <w:szCs w:val="28"/>
        </w:rPr>
        <w:t xml:space="preserve">Администрации </w:t>
      </w:r>
    </w:p>
    <w:p w:rsidR="009A6282" w:rsidRPr="009A6282" w:rsidRDefault="009A6282" w:rsidP="00FF75AB">
      <w:pPr>
        <w:ind w:left="6237" w:firstLine="0"/>
        <w:jc w:val="center"/>
        <w:rPr>
          <w:color w:val="auto"/>
          <w:szCs w:val="28"/>
        </w:rPr>
      </w:pPr>
      <w:r w:rsidRPr="009A6282">
        <w:rPr>
          <w:color w:val="auto"/>
          <w:szCs w:val="28"/>
        </w:rPr>
        <w:t>города Азова</w:t>
      </w:r>
    </w:p>
    <w:p w:rsidR="009A6282" w:rsidRPr="009A6282" w:rsidRDefault="001F3AFC" w:rsidP="00FF75AB">
      <w:pPr>
        <w:ind w:left="6237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о</w:t>
      </w:r>
      <w:r w:rsidR="009A6282" w:rsidRPr="009A6282">
        <w:rPr>
          <w:color w:val="auto"/>
          <w:szCs w:val="28"/>
        </w:rPr>
        <w:t xml:space="preserve">т </w:t>
      </w:r>
      <w:r w:rsidR="00107240">
        <w:rPr>
          <w:color w:val="auto"/>
          <w:szCs w:val="28"/>
        </w:rPr>
        <w:t>_____</w:t>
      </w:r>
      <w:r w:rsidR="00FF75AB">
        <w:rPr>
          <w:color w:val="auto"/>
          <w:szCs w:val="28"/>
        </w:rPr>
        <w:t xml:space="preserve"> </w:t>
      </w:r>
      <w:r w:rsidR="009A6282" w:rsidRPr="009A6282">
        <w:rPr>
          <w:color w:val="auto"/>
          <w:szCs w:val="28"/>
        </w:rPr>
        <w:t xml:space="preserve">№ </w:t>
      </w:r>
      <w:r w:rsidR="00107240">
        <w:rPr>
          <w:color w:val="auto"/>
          <w:szCs w:val="28"/>
        </w:rPr>
        <w:t>____</w:t>
      </w:r>
    </w:p>
    <w:p w:rsidR="009A6282" w:rsidRPr="009A6282" w:rsidRDefault="009A6282" w:rsidP="009A6282">
      <w:pPr>
        <w:ind w:firstLine="0"/>
        <w:rPr>
          <w:color w:val="auto"/>
          <w:szCs w:val="28"/>
        </w:rPr>
      </w:pPr>
    </w:p>
    <w:p w:rsidR="00107240" w:rsidRDefault="00107240" w:rsidP="009A6282">
      <w:pPr>
        <w:ind w:firstLine="0"/>
        <w:jc w:val="center"/>
        <w:rPr>
          <w:color w:val="auto"/>
          <w:szCs w:val="28"/>
        </w:rPr>
      </w:pPr>
    </w:p>
    <w:p w:rsidR="00107240" w:rsidRDefault="00107240" w:rsidP="00107240">
      <w:pPr>
        <w:ind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Изменения, </w:t>
      </w:r>
    </w:p>
    <w:p w:rsidR="00107240" w:rsidRDefault="00107240" w:rsidP="00107240">
      <w:pPr>
        <w:ind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вносимые в приложение к постановлению Администрации города Азова </w:t>
      </w:r>
    </w:p>
    <w:p w:rsidR="00107240" w:rsidRPr="00107240" w:rsidRDefault="00107240" w:rsidP="00107240">
      <w:pPr>
        <w:ind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от </w:t>
      </w:r>
      <w:r w:rsidRPr="00107240">
        <w:rPr>
          <w:color w:val="auto"/>
          <w:szCs w:val="28"/>
        </w:rPr>
        <w:t>03.03.2025 № 164 «Об утверждении отчёта о реализации муниципальной программы «Информационное общество в городе Азове» за 2024 год»</w:t>
      </w:r>
    </w:p>
    <w:p w:rsidR="00107240" w:rsidRDefault="00107240" w:rsidP="009A6282">
      <w:pPr>
        <w:ind w:firstLine="0"/>
        <w:jc w:val="center"/>
        <w:rPr>
          <w:color w:val="auto"/>
          <w:szCs w:val="28"/>
        </w:rPr>
      </w:pPr>
    </w:p>
    <w:p w:rsidR="00107240" w:rsidRDefault="00107240" w:rsidP="00107240">
      <w:pPr>
        <w:rPr>
          <w:color w:val="auto"/>
          <w:szCs w:val="28"/>
        </w:rPr>
      </w:pPr>
      <w:r>
        <w:rPr>
          <w:color w:val="auto"/>
          <w:szCs w:val="28"/>
        </w:rPr>
        <w:t>1. Раздел 5 «</w:t>
      </w:r>
      <w:r w:rsidRPr="00107240">
        <w:rPr>
          <w:color w:val="auto"/>
          <w:szCs w:val="28"/>
        </w:rPr>
        <w:t>Сведения о достижении значений показателей муниципальной программы, подпрограмм муниципальной программы за 2024 год</w:t>
      </w:r>
      <w:r>
        <w:rPr>
          <w:color w:val="auto"/>
          <w:szCs w:val="28"/>
        </w:rPr>
        <w:t>»</w:t>
      </w:r>
      <w:r w:rsidRPr="0010724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изложить в следующей редакции:</w:t>
      </w:r>
    </w:p>
    <w:p w:rsidR="00107240" w:rsidRDefault="00107240" w:rsidP="00107240">
      <w:pPr>
        <w:ind w:firstLine="0"/>
        <w:rPr>
          <w:color w:val="auto"/>
          <w:szCs w:val="28"/>
        </w:rPr>
      </w:pPr>
    </w:p>
    <w:p w:rsidR="00107240" w:rsidRPr="009A6282" w:rsidRDefault="00107240" w:rsidP="00107240">
      <w:pPr>
        <w:ind w:firstLine="0"/>
        <w:jc w:val="center"/>
        <w:rPr>
          <w:color w:val="auto"/>
          <w:szCs w:val="28"/>
        </w:rPr>
      </w:pPr>
      <w:r>
        <w:rPr>
          <w:bCs/>
          <w:color w:val="auto"/>
          <w:szCs w:val="28"/>
        </w:rPr>
        <w:t>«</w:t>
      </w:r>
      <w:r w:rsidRPr="009A6282">
        <w:rPr>
          <w:bCs/>
          <w:color w:val="auto"/>
          <w:szCs w:val="28"/>
        </w:rPr>
        <w:t xml:space="preserve">5. </w:t>
      </w:r>
      <w:r w:rsidRPr="009A6282">
        <w:rPr>
          <w:color w:val="auto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за </w:t>
      </w:r>
      <w:r>
        <w:rPr>
          <w:color w:val="auto"/>
          <w:szCs w:val="28"/>
        </w:rPr>
        <w:t>2024</w:t>
      </w:r>
      <w:r w:rsidRPr="009A6282">
        <w:rPr>
          <w:color w:val="auto"/>
          <w:szCs w:val="28"/>
        </w:rPr>
        <w:t xml:space="preserve"> год</w:t>
      </w:r>
    </w:p>
    <w:p w:rsidR="00107240" w:rsidRPr="009A6282" w:rsidRDefault="00107240" w:rsidP="00107240">
      <w:pPr>
        <w:autoSpaceDE w:val="0"/>
        <w:autoSpaceDN w:val="0"/>
        <w:adjustRightInd w:val="0"/>
        <w:ind w:firstLine="720"/>
        <w:rPr>
          <w:color w:val="auto"/>
          <w:szCs w:val="28"/>
        </w:rPr>
      </w:pPr>
    </w:p>
    <w:p w:rsidR="00107240" w:rsidRPr="009A6282" w:rsidRDefault="00107240" w:rsidP="00107240">
      <w:pPr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9A6282">
        <w:rPr>
          <w:rFonts w:cs="Calibri"/>
          <w:color w:val="auto"/>
          <w:szCs w:val="28"/>
        </w:rPr>
        <w:t xml:space="preserve">Результаты реализации муниципальной </w:t>
      </w:r>
      <w:hyperlink r:id="rId9" w:history="1">
        <w:r w:rsidRPr="009A6282">
          <w:rPr>
            <w:rFonts w:cs="Calibri"/>
            <w:color w:val="auto"/>
            <w:szCs w:val="28"/>
          </w:rPr>
          <w:t>программы</w:t>
        </w:r>
      </w:hyperlink>
      <w:r w:rsidRPr="009A6282">
        <w:rPr>
          <w:rFonts w:cs="Calibri"/>
          <w:color w:val="auto"/>
          <w:szCs w:val="28"/>
        </w:rPr>
        <w:t xml:space="preserve"> и подпрограмм муниципальной программы характеризуются степенью достижения значений показателей.</w:t>
      </w:r>
    </w:p>
    <w:p w:rsidR="00107240" w:rsidRPr="00C476B1" w:rsidRDefault="00107240" w:rsidP="005B255C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C476B1">
        <w:rPr>
          <w:rFonts w:cs="Calibri"/>
          <w:color w:val="auto"/>
          <w:szCs w:val="28"/>
        </w:rPr>
        <w:t>Муниципальной программой и подпрограммами муниципальной программы предусмотрено 11 показателей, по 1</w:t>
      </w:r>
      <w:r>
        <w:rPr>
          <w:rFonts w:cs="Calibri"/>
          <w:color w:val="auto"/>
          <w:szCs w:val="28"/>
        </w:rPr>
        <w:t>0</w:t>
      </w:r>
      <w:r w:rsidRPr="00C476B1">
        <w:rPr>
          <w:rFonts w:cs="Calibri"/>
          <w:color w:val="auto"/>
          <w:szCs w:val="28"/>
        </w:rPr>
        <w:t xml:space="preserve"> из которых фактические значения соответствуют плановым. </w:t>
      </w:r>
    </w:p>
    <w:p w:rsidR="00107240" w:rsidRPr="009A6282" w:rsidRDefault="00107240" w:rsidP="00107240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C476B1">
        <w:rPr>
          <w:rFonts w:cs="Calibri"/>
          <w:color w:val="auto"/>
          <w:szCs w:val="28"/>
        </w:rPr>
        <w:t>Таким образом, достижение целей и задач муниципальной программы в 2024 году характеризуется выполнением следующих показателей (индикаторов):</w:t>
      </w:r>
    </w:p>
    <w:p w:rsidR="00107240" w:rsidRPr="009A6282" w:rsidRDefault="00107240" w:rsidP="00107240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9A6282">
        <w:rPr>
          <w:rFonts w:cs="Calibri"/>
          <w:color w:val="auto"/>
          <w:szCs w:val="28"/>
        </w:rPr>
        <w:t>Показатель</w:t>
      </w:r>
      <w:r>
        <w:rPr>
          <w:rFonts w:cs="Calibri"/>
          <w:color w:val="auto"/>
          <w:szCs w:val="28"/>
        </w:rPr>
        <w:t xml:space="preserve"> </w:t>
      </w:r>
      <w:r w:rsidRPr="009A6282">
        <w:rPr>
          <w:rFonts w:cs="Calibri"/>
          <w:color w:val="auto"/>
          <w:szCs w:val="28"/>
        </w:rPr>
        <w:t>1</w:t>
      </w:r>
      <w:r>
        <w:rPr>
          <w:rFonts w:cs="Calibri"/>
          <w:color w:val="auto"/>
          <w:szCs w:val="28"/>
        </w:rPr>
        <w:t>. «Доля рабочих мест в А</w:t>
      </w:r>
      <w:r w:rsidRPr="009A6282">
        <w:rPr>
          <w:rFonts w:cs="Calibri"/>
          <w:color w:val="auto"/>
          <w:szCs w:val="28"/>
        </w:rPr>
        <w:t xml:space="preserve">дминистрации города Азова, включенных в межведомственную систему электронного документооборота и делопроизводства» </w:t>
      </w:r>
      <w:r>
        <w:rPr>
          <w:rFonts w:cs="Calibri"/>
          <w:color w:val="auto"/>
          <w:szCs w:val="28"/>
        </w:rPr>
        <w:t xml:space="preserve">- </w:t>
      </w:r>
      <w:r w:rsidRPr="009A6282">
        <w:rPr>
          <w:rFonts w:cs="Calibri"/>
          <w:color w:val="auto"/>
          <w:szCs w:val="28"/>
        </w:rPr>
        <w:t>плановое значение</w:t>
      </w:r>
      <w:r>
        <w:rPr>
          <w:rFonts w:cs="Calibri"/>
          <w:color w:val="auto"/>
          <w:szCs w:val="28"/>
        </w:rPr>
        <w:t xml:space="preserve"> 97%, фактическое значение 97%</w:t>
      </w:r>
      <w:r w:rsidRPr="009A6282">
        <w:rPr>
          <w:rFonts w:cs="Calibri"/>
          <w:color w:val="auto"/>
          <w:szCs w:val="28"/>
        </w:rPr>
        <w:t>;</w:t>
      </w:r>
    </w:p>
    <w:p w:rsidR="00107240" w:rsidRPr="009A6282" w:rsidRDefault="00107240" w:rsidP="00107240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9A6282">
        <w:rPr>
          <w:rFonts w:cs="Calibri"/>
          <w:color w:val="auto"/>
          <w:szCs w:val="28"/>
        </w:rPr>
        <w:t>Показатель 2</w:t>
      </w:r>
      <w:r>
        <w:rPr>
          <w:rFonts w:cs="Calibri"/>
          <w:color w:val="auto"/>
          <w:szCs w:val="28"/>
        </w:rPr>
        <w:t>.</w:t>
      </w:r>
      <w:r w:rsidRPr="009A6282">
        <w:rPr>
          <w:rFonts w:cs="Calibri"/>
          <w:color w:val="auto"/>
          <w:szCs w:val="28"/>
        </w:rPr>
        <w:t xml:space="preserve"> «Процент потребителей, удовлетворённых качеством предоставления государственных и муниципальных услуг, предостав</w:t>
      </w:r>
      <w:r>
        <w:rPr>
          <w:rFonts w:cs="Calibri"/>
          <w:color w:val="auto"/>
          <w:szCs w:val="28"/>
        </w:rPr>
        <w:t>ляемых на базе МАУ МФЦ г. Азова</w:t>
      </w:r>
      <w:r w:rsidRPr="009A6282">
        <w:rPr>
          <w:rFonts w:cs="Calibri"/>
          <w:color w:val="auto"/>
          <w:szCs w:val="28"/>
        </w:rPr>
        <w:t xml:space="preserve">» </w:t>
      </w:r>
      <w:r>
        <w:rPr>
          <w:rFonts w:cs="Calibri"/>
          <w:color w:val="auto"/>
          <w:szCs w:val="28"/>
        </w:rPr>
        <w:t xml:space="preserve">- </w:t>
      </w:r>
      <w:r w:rsidRPr="009A6282">
        <w:rPr>
          <w:rFonts w:cs="Calibri"/>
          <w:color w:val="auto"/>
          <w:szCs w:val="28"/>
        </w:rPr>
        <w:t>плановое значение 9</w:t>
      </w:r>
      <w:r>
        <w:rPr>
          <w:rFonts w:cs="Calibri"/>
          <w:color w:val="auto"/>
          <w:szCs w:val="28"/>
        </w:rPr>
        <w:t>8</w:t>
      </w:r>
      <w:r w:rsidRPr="009A6282">
        <w:rPr>
          <w:rFonts w:cs="Calibri"/>
          <w:color w:val="auto"/>
          <w:szCs w:val="28"/>
        </w:rPr>
        <w:t xml:space="preserve">%, фактическое значение </w:t>
      </w:r>
      <w:r>
        <w:rPr>
          <w:rFonts w:cs="Calibri"/>
          <w:color w:val="auto"/>
          <w:szCs w:val="28"/>
        </w:rPr>
        <w:t>100</w:t>
      </w:r>
      <w:r w:rsidRPr="009A6282">
        <w:rPr>
          <w:rFonts w:cs="Calibri"/>
          <w:color w:val="auto"/>
          <w:szCs w:val="28"/>
        </w:rPr>
        <w:t>%;</w:t>
      </w:r>
    </w:p>
    <w:p w:rsidR="00107240" w:rsidRPr="009A6282" w:rsidRDefault="00107240" w:rsidP="00107240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253BC2">
        <w:rPr>
          <w:rFonts w:cs="Calibri"/>
          <w:color w:val="auto"/>
          <w:szCs w:val="28"/>
        </w:rPr>
        <w:t>Показатель 1.1. «Количество вновь приобретенных лицензий на программное обеспечение» - плановое значение 48, фактическое значение 41</w:t>
      </w:r>
      <w:r>
        <w:rPr>
          <w:rFonts w:cs="Calibri"/>
          <w:color w:val="auto"/>
          <w:szCs w:val="28"/>
        </w:rPr>
        <w:t> </w:t>
      </w:r>
      <w:r w:rsidRPr="00253BC2">
        <w:rPr>
          <w:rFonts w:cs="Calibri"/>
          <w:color w:val="auto"/>
          <w:szCs w:val="28"/>
        </w:rPr>
        <w:t>шт.</w:t>
      </w:r>
    </w:p>
    <w:p w:rsidR="00107240" w:rsidRPr="009A6282" w:rsidRDefault="00107240" w:rsidP="00107240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9A6282">
        <w:rPr>
          <w:rFonts w:cs="Calibri"/>
          <w:color w:val="auto"/>
          <w:szCs w:val="28"/>
        </w:rPr>
        <w:t>Показатель 1.2</w:t>
      </w:r>
      <w:r>
        <w:rPr>
          <w:rFonts w:cs="Calibri"/>
          <w:color w:val="auto"/>
          <w:szCs w:val="28"/>
        </w:rPr>
        <w:t>. «Доля сотрудников А</w:t>
      </w:r>
      <w:r w:rsidRPr="009A6282">
        <w:rPr>
          <w:rFonts w:cs="Calibri"/>
          <w:color w:val="auto"/>
          <w:szCs w:val="28"/>
        </w:rPr>
        <w:t xml:space="preserve">дминистрации города Азова, обеспеченных информационно-коммуникационными ресурсами» </w:t>
      </w:r>
      <w:r>
        <w:rPr>
          <w:rFonts w:cs="Calibri"/>
          <w:color w:val="auto"/>
          <w:szCs w:val="28"/>
        </w:rPr>
        <w:t xml:space="preserve">- </w:t>
      </w:r>
      <w:r w:rsidRPr="009A6282">
        <w:rPr>
          <w:rFonts w:cs="Calibri"/>
          <w:color w:val="auto"/>
          <w:szCs w:val="28"/>
        </w:rPr>
        <w:t>плановое значение 100 %, фактическое значение 100%.</w:t>
      </w:r>
    </w:p>
    <w:p w:rsidR="00107240" w:rsidRPr="009A6282" w:rsidRDefault="00107240" w:rsidP="00107240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>
        <w:rPr>
          <w:rFonts w:cs="Calibri"/>
          <w:color w:val="auto"/>
          <w:szCs w:val="28"/>
        </w:rPr>
        <w:t>Показатель 1.3 «</w:t>
      </w:r>
      <w:r w:rsidRPr="009A6282">
        <w:rPr>
          <w:rFonts w:cs="Calibri"/>
          <w:color w:val="auto"/>
          <w:szCs w:val="28"/>
        </w:rPr>
        <w:t>Количество обслуживаемых рабочих мест</w:t>
      </w:r>
      <w:r>
        <w:rPr>
          <w:rFonts w:cs="Calibri"/>
          <w:color w:val="auto"/>
          <w:szCs w:val="28"/>
        </w:rPr>
        <w:t>,</w:t>
      </w:r>
      <w:r w:rsidRPr="009A6282">
        <w:rPr>
          <w:rFonts w:cs="Calibri"/>
          <w:color w:val="auto"/>
          <w:szCs w:val="28"/>
        </w:rPr>
        <w:t xml:space="preserve"> интегрированных в унифицированную информационную систему» </w:t>
      </w:r>
      <w:r>
        <w:rPr>
          <w:rFonts w:cs="Calibri"/>
          <w:color w:val="auto"/>
          <w:szCs w:val="28"/>
        </w:rPr>
        <w:t xml:space="preserve">- </w:t>
      </w:r>
      <w:r w:rsidRPr="009A6282">
        <w:rPr>
          <w:rFonts w:cs="Calibri"/>
          <w:color w:val="auto"/>
          <w:szCs w:val="28"/>
        </w:rPr>
        <w:t xml:space="preserve">плановое </w:t>
      </w:r>
      <w:r w:rsidRPr="00861604">
        <w:rPr>
          <w:rFonts w:cs="Calibri"/>
          <w:color w:val="auto"/>
          <w:szCs w:val="28"/>
        </w:rPr>
        <w:t xml:space="preserve">значение </w:t>
      </w:r>
      <w:r w:rsidRPr="00FC5202">
        <w:rPr>
          <w:rFonts w:cs="Calibri"/>
          <w:color w:val="auto"/>
          <w:szCs w:val="28"/>
        </w:rPr>
        <w:t>86</w:t>
      </w:r>
      <w:r w:rsidRPr="00861604">
        <w:rPr>
          <w:rFonts w:cs="Calibri"/>
          <w:color w:val="auto"/>
          <w:szCs w:val="28"/>
        </w:rPr>
        <w:t xml:space="preserve">, фактическое значение </w:t>
      </w:r>
      <w:r w:rsidRPr="00FC5202">
        <w:rPr>
          <w:rFonts w:cs="Calibri"/>
          <w:color w:val="auto"/>
          <w:szCs w:val="28"/>
        </w:rPr>
        <w:t>86.</w:t>
      </w:r>
    </w:p>
    <w:p w:rsidR="00107240" w:rsidRPr="009A6282" w:rsidRDefault="00107240" w:rsidP="00107240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9A6282">
        <w:rPr>
          <w:rFonts w:cs="Calibri"/>
          <w:color w:val="auto"/>
          <w:szCs w:val="28"/>
        </w:rPr>
        <w:lastRenderedPageBreak/>
        <w:t xml:space="preserve">Показатель 1.4 «Процент оснащения рабочих мест системами доступа к межведомственному документообороту» </w:t>
      </w:r>
      <w:r>
        <w:rPr>
          <w:rFonts w:cs="Calibri"/>
          <w:color w:val="auto"/>
          <w:szCs w:val="28"/>
        </w:rPr>
        <w:t>-</w:t>
      </w:r>
      <w:r w:rsidRPr="009A6282">
        <w:rPr>
          <w:rFonts w:cs="Calibri"/>
          <w:color w:val="auto"/>
          <w:szCs w:val="28"/>
        </w:rPr>
        <w:t xml:space="preserve"> плановое значение </w:t>
      </w:r>
      <w:r w:rsidRPr="00FC5202">
        <w:rPr>
          <w:rFonts w:cs="Calibri"/>
          <w:color w:val="auto"/>
          <w:szCs w:val="28"/>
        </w:rPr>
        <w:t>90</w:t>
      </w:r>
      <w:r w:rsidRPr="009A6282">
        <w:rPr>
          <w:rFonts w:cs="Calibri"/>
          <w:color w:val="auto"/>
          <w:szCs w:val="28"/>
        </w:rPr>
        <w:t xml:space="preserve">, фактическое значение </w:t>
      </w:r>
      <w:r w:rsidRPr="00FC5202">
        <w:rPr>
          <w:rFonts w:cs="Calibri"/>
          <w:color w:val="auto"/>
          <w:szCs w:val="28"/>
        </w:rPr>
        <w:t>90</w:t>
      </w:r>
      <w:r w:rsidRPr="009A6282">
        <w:rPr>
          <w:rFonts w:cs="Calibri"/>
          <w:color w:val="auto"/>
          <w:szCs w:val="28"/>
        </w:rPr>
        <w:t>.</w:t>
      </w:r>
    </w:p>
    <w:p w:rsidR="00107240" w:rsidRPr="009A6282" w:rsidRDefault="00107240" w:rsidP="00107240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9A6282">
        <w:rPr>
          <w:rFonts w:cs="Calibri"/>
          <w:color w:val="auto"/>
          <w:szCs w:val="28"/>
        </w:rPr>
        <w:t>Показатель 1.5. «Наличие претензий к деятельности МКУ «ЦОД» г.</w:t>
      </w:r>
      <w:r>
        <w:rPr>
          <w:rFonts w:cs="Calibri"/>
          <w:color w:val="auto"/>
          <w:szCs w:val="28"/>
        </w:rPr>
        <w:t> </w:t>
      </w:r>
      <w:r w:rsidRPr="009A6282">
        <w:rPr>
          <w:rFonts w:cs="Calibri"/>
          <w:color w:val="auto"/>
          <w:szCs w:val="28"/>
        </w:rPr>
        <w:t>Азова в обеспечении деятельности Администрации (по данным писем</w:t>
      </w:r>
      <w:r>
        <w:rPr>
          <w:rFonts w:cs="Calibri"/>
          <w:color w:val="auto"/>
          <w:szCs w:val="28"/>
        </w:rPr>
        <w:t>,</w:t>
      </w:r>
      <w:r w:rsidRPr="009A6282">
        <w:rPr>
          <w:rFonts w:cs="Calibri"/>
          <w:color w:val="auto"/>
          <w:szCs w:val="28"/>
        </w:rPr>
        <w:t xml:space="preserve"> направленных в МКУ «ЦОД» г.</w:t>
      </w:r>
      <w:r>
        <w:rPr>
          <w:rFonts w:cs="Calibri"/>
          <w:color w:val="auto"/>
          <w:szCs w:val="28"/>
        </w:rPr>
        <w:t> </w:t>
      </w:r>
      <w:r w:rsidRPr="009A6282">
        <w:rPr>
          <w:rFonts w:cs="Calibri"/>
          <w:color w:val="auto"/>
          <w:szCs w:val="28"/>
        </w:rPr>
        <w:t>Азова по системе электронного документооборота «Дело» «к исполнению» и не реализованных МКУ «ЦОД» г.</w:t>
      </w:r>
      <w:r>
        <w:rPr>
          <w:rFonts w:cs="Calibri"/>
          <w:color w:val="auto"/>
          <w:szCs w:val="28"/>
        </w:rPr>
        <w:t> </w:t>
      </w:r>
      <w:r w:rsidRPr="009A6282">
        <w:rPr>
          <w:rFonts w:cs="Calibri"/>
          <w:color w:val="auto"/>
          <w:szCs w:val="28"/>
        </w:rPr>
        <w:t xml:space="preserve">Азова)» </w:t>
      </w:r>
      <w:r>
        <w:rPr>
          <w:rFonts w:cs="Calibri"/>
          <w:color w:val="auto"/>
          <w:szCs w:val="28"/>
        </w:rPr>
        <w:t>- плановое значение </w:t>
      </w:r>
      <w:r w:rsidRPr="009A6282">
        <w:rPr>
          <w:rFonts w:cs="Calibri"/>
          <w:color w:val="auto"/>
          <w:szCs w:val="28"/>
        </w:rPr>
        <w:t>0, фактическое значение 0.</w:t>
      </w:r>
    </w:p>
    <w:p w:rsidR="00107240" w:rsidRPr="00F10048" w:rsidRDefault="00107240" w:rsidP="00107240">
      <w:pPr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9A6282">
        <w:rPr>
          <w:rFonts w:cs="Calibri"/>
          <w:color w:val="auto"/>
          <w:szCs w:val="28"/>
        </w:rPr>
        <w:t xml:space="preserve">Показатель 2.1 «Количество предоставленных МАУ МФЦ г. Азова услуг (в том числе принятых запросов и (или) оказанных консультаций)» </w:t>
      </w:r>
      <w:r>
        <w:rPr>
          <w:rFonts w:cs="Calibri"/>
          <w:color w:val="auto"/>
          <w:szCs w:val="28"/>
        </w:rPr>
        <w:t>-</w:t>
      </w:r>
      <w:r w:rsidRPr="009A6282">
        <w:rPr>
          <w:rFonts w:cs="Calibri"/>
          <w:color w:val="auto"/>
          <w:szCs w:val="28"/>
        </w:rPr>
        <w:t xml:space="preserve">плановое значение </w:t>
      </w:r>
      <w:r w:rsidRPr="00F10048">
        <w:rPr>
          <w:szCs w:val="28"/>
          <w:shd w:val="clear" w:color="auto" w:fill="FFFFFF"/>
        </w:rPr>
        <w:t>62334</w:t>
      </w:r>
      <w:r w:rsidRPr="00F10048">
        <w:rPr>
          <w:rFonts w:cs="Calibri"/>
          <w:color w:val="auto"/>
          <w:szCs w:val="28"/>
        </w:rPr>
        <w:t>, фактическое значение 77066.</w:t>
      </w:r>
    </w:p>
    <w:p w:rsidR="00107240" w:rsidRPr="00F10048" w:rsidRDefault="00107240" w:rsidP="00107240">
      <w:pPr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F10048">
        <w:rPr>
          <w:rFonts w:cs="Calibri"/>
          <w:color w:val="auto"/>
          <w:szCs w:val="28"/>
        </w:rPr>
        <w:t>Показатель 2.2. «Количество публикаций о деятельности муниципального автономного учреждения города Азова «Многофункциональный центр предоставления государственных и муниципальных услуг» в СМИ и в сети «Интернет» - плановое значение 8, фактическое значение 266.</w:t>
      </w:r>
    </w:p>
    <w:p w:rsidR="00107240" w:rsidRPr="00F10048" w:rsidRDefault="00107240" w:rsidP="00107240">
      <w:pPr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F10048">
        <w:rPr>
          <w:rFonts w:cs="Calibri"/>
          <w:color w:val="auto"/>
          <w:szCs w:val="28"/>
        </w:rPr>
        <w:t>Показатель 2.3. «Количество оказываемых МАУ МФЦ г. Азова услуг по принципу экстерриториальности» - плановое значение 70, фактическое значение 86.</w:t>
      </w:r>
    </w:p>
    <w:p w:rsidR="00107240" w:rsidRPr="009A6282" w:rsidRDefault="00107240" w:rsidP="00107240">
      <w:pPr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  <w:r w:rsidRPr="00F10048">
        <w:rPr>
          <w:rFonts w:cs="Calibri"/>
          <w:color w:val="auto"/>
          <w:szCs w:val="28"/>
        </w:rPr>
        <w:t>Показатель 2.4. «Количество работников МФЦ, прошедших обучение в рамках системы непрерывного обучения и повышения квалификации» - плановое значение 4, фактическое значение 27</w:t>
      </w:r>
      <w:r w:rsidRPr="009A6282">
        <w:rPr>
          <w:rFonts w:cs="Calibri"/>
          <w:color w:val="auto"/>
          <w:szCs w:val="28"/>
        </w:rPr>
        <w:t>.</w:t>
      </w:r>
    </w:p>
    <w:p w:rsidR="00107240" w:rsidRPr="009A6282" w:rsidRDefault="00107240" w:rsidP="00107240">
      <w:pPr>
        <w:autoSpaceDE w:val="0"/>
        <w:autoSpaceDN w:val="0"/>
        <w:adjustRightInd w:val="0"/>
        <w:ind w:firstLine="708"/>
        <w:rPr>
          <w:rFonts w:cs="Calibri"/>
          <w:color w:val="auto"/>
          <w:szCs w:val="28"/>
        </w:rPr>
      </w:pPr>
    </w:p>
    <w:p w:rsidR="00107240" w:rsidRPr="009A6282" w:rsidRDefault="00107240" w:rsidP="00107240">
      <w:pPr>
        <w:ind w:firstLine="708"/>
        <w:rPr>
          <w:rFonts w:cs="Calibri"/>
          <w:color w:val="auto"/>
          <w:szCs w:val="28"/>
        </w:rPr>
      </w:pPr>
      <w:r w:rsidRPr="009A6282">
        <w:rPr>
          <w:rFonts w:cs="Calibri"/>
          <w:color w:val="auto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</w:t>
      </w:r>
      <w:r>
        <w:rPr>
          <w:rFonts w:cs="Calibri"/>
          <w:color w:val="auto"/>
          <w:szCs w:val="28"/>
        </w:rPr>
        <w:t>2024 год приведены в таблице № 3</w:t>
      </w:r>
      <w:r w:rsidRPr="009A6282">
        <w:rPr>
          <w:rFonts w:cs="Calibri"/>
          <w:color w:val="auto"/>
          <w:szCs w:val="28"/>
        </w:rPr>
        <w:t>.</w:t>
      </w:r>
      <w:r>
        <w:rPr>
          <w:rFonts w:cs="Calibri"/>
          <w:color w:val="auto"/>
          <w:szCs w:val="28"/>
        </w:rPr>
        <w:t>».</w:t>
      </w:r>
    </w:p>
    <w:p w:rsidR="00107240" w:rsidRDefault="00107240" w:rsidP="00107240">
      <w:pPr>
        <w:ind w:firstLine="0"/>
        <w:rPr>
          <w:color w:val="auto"/>
          <w:szCs w:val="28"/>
        </w:rPr>
      </w:pPr>
    </w:p>
    <w:p w:rsidR="00107240" w:rsidRDefault="00107240" w:rsidP="009A6282">
      <w:pPr>
        <w:ind w:firstLine="0"/>
        <w:jc w:val="center"/>
        <w:rPr>
          <w:color w:val="auto"/>
          <w:szCs w:val="28"/>
        </w:rPr>
      </w:pPr>
    </w:p>
    <w:p w:rsidR="009A6282" w:rsidRDefault="00107240" w:rsidP="00107240">
      <w:pPr>
        <w:rPr>
          <w:bCs/>
          <w:color w:val="auto"/>
          <w:szCs w:val="28"/>
        </w:rPr>
      </w:pPr>
      <w:r>
        <w:rPr>
          <w:bCs/>
          <w:color w:val="auto"/>
          <w:szCs w:val="28"/>
        </w:rPr>
        <w:t>2. Раздел 6 «</w:t>
      </w:r>
      <w:r w:rsidRPr="00107240">
        <w:rPr>
          <w:bCs/>
          <w:color w:val="auto"/>
          <w:szCs w:val="28"/>
        </w:rPr>
        <w:t>Информация о результатах оценки эффективности муниципальной программы «Информационное общество в городе Азове»</w:t>
      </w:r>
      <w:r>
        <w:rPr>
          <w:bCs/>
          <w:color w:val="auto"/>
          <w:szCs w:val="28"/>
        </w:rPr>
        <w:t xml:space="preserve"> изложить в следующей редакции:</w:t>
      </w:r>
    </w:p>
    <w:p w:rsidR="00107240" w:rsidRDefault="00107240" w:rsidP="00107240">
      <w:pPr>
        <w:keepNext/>
        <w:spacing w:after="200" w:line="276" w:lineRule="auto"/>
        <w:ind w:left="1069" w:firstLine="0"/>
        <w:jc w:val="center"/>
        <w:outlineLvl w:val="4"/>
        <w:rPr>
          <w:bCs/>
          <w:color w:val="auto"/>
          <w:szCs w:val="28"/>
        </w:rPr>
      </w:pPr>
    </w:p>
    <w:p w:rsidR="009A6282" w:rsidRPr="009A6282" w:rsidRDefault="00107240" w:rsidP="00107240">
      <w:pPr>
        <w:keepNext/>
        <w:spacing w:after="200" w:line="276" w:lineRule="auto"/>
        <w:ind w:left="1069" w:firstLine="0"/>
        <w:jc w:val="center"/>
        <w:outlineLvl w:val="4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«6. </w:t>
      </w:r>
      <w:r w:rsidR="009A6282" w:rsidRPr="009A6282">
        <w:rPr>
          <w:bCs/>
          <w:color w:val="auto"/>
          <w:szCs w:val="28"/>
        </w:rPr>
        <w:t>Информация о результатах оценки эффективности муниципальной программы «Информационное общество в городе Азове»</w:t>
      </w:r>
    </w:p>
    <w:p w:rsidR="009A6282" w:rsidRDefault="009A6282" w:rsidP="009A50EC">
      <w:pPr>
        <w:rPr>
          <w:color w:val="auto"/>
          <w:szCs w:val="28"/>
        </w:rPr>
      </w:pPr>
      <w:r w:rsidRPr="009A6282">
        <w:rPr>
          <w:color w:val="auto"/>
          <w:szCs w:val="28"/>
        </w:rPr>
        <w:t>Оценка эффективности муниципальной программы проводилась в соответствии с постановлением администрац</w:t>
      </w:r>
      <w:r w:rsidR="009A50EC">
        <w:rPr>
          <w:color w:val="auto"/>
          <w:szCs w:val="28"/>
        </w:rPr>
        <w:t>ии города Азова от 10.08.2018 № </w:t>
      </w:r>
      <w:r w:rsidRPr="009A6282">
        <w:rPr>
          <w:color w:val="auto"/>
          <w:szCs w:val="28"/>
        </w:rPr>
        <w:t>1805 «Об утверждении Порядка разработки, реализации и оценки эффективности муниципальных программ города Азова».</w:t>
      </w:r>
    </w:p>
    <w:p w:rsidR="009A50EC" w:rsidRPr="009A6282" w:rsidRDefault="009A50EC" w:rsidP="009A50EC">
      <w:pPr>
        <w:rPr>
          <w:color w:val="auto"/>
          <w:szCs w:val="28"/>
        </w:rPr>
      </w:pPr>
    </w:p>
    <w:p w:rsidR="009A6282" w:rsidRPr="009A6282" w:rsidRDefault="009A6282" w:rsidP="00ED6D47">
      <w:pPr>
        <w:numPr>
          <w:ilvl w:val="1"/>
          <w:numId w:val="4"/>
        </w:numPr>
        <w:spacing w:after="200" w:line="276" w:lineRule="auto"/>
        <w:jc w:val="center"/>
        <w:rPr>
          <w:color w:val="auto"/>
          <w:szCs w:val="28"/>
        </w:rPr>
      </w:pPr>
      <w:r w:rsidRPr="009A6282">
        <w:rPr>
          <w:color w:val="auto"/>
          <w:szCs w:val="28"/>
        </w:rPr>
        <w:t>Степень достижения целевых показателей муниципальной программы</w:t>
      </w:r>
    </w:p>
    <w:tbl>
      <w:tblPr>
        <w:tblW w:w="93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88"/>
        <w:gridCol w:w="1134"/>
        <w:gridCol w:w="1656"/>
        <w:gridCol w:w="1843"/>
        <w:gridCol w:w="1489"/>
      </w:tblGrid>
      <w:tr w:rsidR="009A6282" w:rsidRPr="009A6282" w:rsidTr="009A6282">
        <w:trPr>
          <w:trHeight w:val="2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left="-108" w:firstLine="108"/>
              <w:jc w:val="center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Ед. измерения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left="-108" w:firstLine="0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Целевое значение показателя, утвержденное муниципальной программой (ИЦп)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Фактическое значение показателя, достигнутое в ходе реализации муниципальной программы (ИДп)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Степень достижения целевого показателя муниципаль-ной программы (Сп)</w:t>
            </w:r>
          </w:p>
        </w:tc>
      </w:tr>
      <w:tr w:rsidR="009A6282" w:rsidRPr="009A6282" w:rsidTr="009A6282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9A6282" w:rsidRDefault="009A6282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6</w:t>
            </w:r>
          </w:p>
        </w:tc>
      </w:tr>
      <w:tr w:rsidR="00145C98" w:rsidRPr="009A6282" w:rsidTr="00C476B1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98" w:rsidRPr="009A6282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9A6282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Показатель 1.</w:t>
            </w:r>
          </w:p>
          <w:p w:rsidR="00145C98" w:rsidRPr="009A6282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Доля рабочих мест в Администрации города Азова, включенных в межведомственную систему электронного документооборота и делопроизводства.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9A6282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Процент</w:t>
            </w:r>
          </w:p>
          <w:p w:rsidR="00145C98" w:rsidRPr="009A6282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861604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861604">
              <w:rPr>
                <w:color w:val="auto"/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861604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861604">
              <w:rPr>
                <w:color w:val="auto"/>
                <w:sz w:val="22"/>
                <w:szCs w:val="22"/>
              </w:rPr>
              <w:t>97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5C98" w:rsidRPr="009A6282" w:rsidRDefault="00145C98" w:rsidP="00ED6D47">
            <w:pPr>
              <w:ind w:firstLine="0"/>
              <w:rPr>
                <w:sz w:val="22"/>
                <w:szCs w:val="22"/>
              </w:rPr>
            </w:pPr>
            <w:r w:rsidRPr="009A6282">
              <w:rPr>
                <w:sz w:val="22"/>
                <w:szCs w:val="22"/>
              </w:rPr>
              <w:t xml:space="preserve">       1,0</w:t>
            </w:r>
          </w:p>
        </w:tc>
      </w:tr>
      <w:tr w:rsidR="00145C98" w:rsidRPr="009A6282" w:rsidTr="00301766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98" w:rsidRPr="009A6282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9A628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C476B1" w:rsidRDefault="00145C98" w:rsidP="00ED6D47">
            <w:pPr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C476B1">
              <w:rPr>
                <w:sz w:val="22"/>
                <w:szCs w:val="22"/>
                <w:shd w:val="clear" w:color="auto" w:fill="FFFFFF"/>
              </w:rPr>
              <w:t>Показатель 2</w:t>
            </w:r>
          </w:p>
          <w:p w:rsidR="00145C98" w:rsidRPr="00C476B1" w:rsidRDefault="00145C98" w:rsidP="00ED6D47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C476B1">
              <w:rPr>
                <w:sz w:val="22"/>
                <w:szCs w:val="22"/>
                <w:shd w:val="clear" w:color="auto" w:fill="FFFFFF"/>
              </w:rPr>
              <w:t xml:space="preserve">Процент потребителей удовлетворённых качеством предоставления государственных и муниципальных услуг, предоставляемых на базе МАУ МФЦ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C476B1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C476B1">
              <w:rPr>
                <w:color w:val="auto"/>
                <w:sz w:val="22"/>
                <w:szCs w:val="22"/>
              </w:rPr>
              <w:t>Процент 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C476B1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C476B1">
              <w:rPr>
                <w:color w:val="auto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C476B1" w:rsidRDefault="00C476B1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C476B1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5C98" w:rsidRPr="00C476B1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C476B1">
              <w:rPr>
                <w:color w:val="auto"/>
                <w:sz w:val="22"/>
                <w:szCs w:val="22"/>
              </w:rPr>
              <w:t>1,0</w:t>
            </w:r>
          </w:p>
        </w:tc>
      </w:tr>
      <w:tr w:rsidR="00145C98" w:rsidRPr="00E17DEF" w:rsidTr="005B255C">
        <w:trPr>
          <w:trHeight w:val="1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98" w:rsidRPr="00301766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301766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Показатель 1.1</w:t>
            </w:r>
          </w:p>
          <w:p w:rsidR="00145C98" w:rsidRPr="00301766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Количество вновь приобретенных лицензий на 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301766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301766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301766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5C98" w:rsidRPr="00301766" w:rsidRDefault="00683F64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0,85 (0)</w:t>
            </w:r>
          </w:p>
        </w:tc>
      </w:tr>
      <w:tr w:rsidR="00145C98" w:rsidRPr="00E17DEF" w:rsidTr="00C476B1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98" w:rsidRPr="00E17DEF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E17DEF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Показатель 1.2.</w:t>
            </w:r>
          </w:p>
          <w:p w:rsidR="00145C98" w:rsidRPr="00E17DEF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Доля сотрудников администрации города Азова обеспеченных информационно – коммуникационными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E17DEF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E17DEF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E17DEF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5C98" w:rsidRPr="00E17DEF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1,0</w:t>
            </w:r>
          </w:p>
        </w:tc>
      </w:tr>
      <w:tr w:rsidR="00145C98" w:rsidRPr="00E17DEF" w:rsidTr="00C476B1">
        <w:trPr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98" w:rsidRPr="00E17DEF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E17DEF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Показатель 1.3.</w:t>
            </w:r>
          </w:p>
          <w:p w:rsidR="00145C98" w:rsidRPr="00E17DEF" w:rsidRDefault="00145C98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 xml:space="preserve">Количество обслуживаемых рабочих мест интегрированных в унифицированную информационную систему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E17DEF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145C98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145C98">
              <w:rPr>
                <w:color w:val="auto"/>
                <w:sz w:val="22"/>
                <w:szCs w:val="22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C98" w:rsidRPr="00145C98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145C98">
              <w:rPr>
                <w:color w:val="auto"/>
                <w:sz w:val="22"/>
                <w:szCs w:val="22"/>
              </w:rPr>
              <w:t>86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5C98" w:rsidRPr="00E17DEF" w:rsidRDefault="00145C98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1,0</w:t>
            </w:r>
          </w:p>
        </w:tc>
      </w:tr>
      <w:tr w:rsidR="009A6282" w:rsidRPr="00E17DEF" w:rsidTr="00C476B1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E17DEF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282" w:rsidRPr="00E17DEF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Показатель 1.4</w:t>
            </w:r>
            <w:r w:rsidR="00C67FF4" w:rsidRPr="00E17DEF">
              <w:rPr>
                <w:color w:val="auto"/>
                <w:sz w:val="22"/>
                <w:szCs w:val="22"/>
              </w:rPr>
              <w:t>.</w:t>
            </w:r>
          </w:p>
          <w:p w:rsidR="009A6282" w:rsidRPr="00E17DEF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 xml:space="preserve">Процент оснащения рабочих мест системами доступа к межведомственному документообороту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282" w:rsidRPr="00E17DEF" w:rsidRDefault="001F3AFC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ш</w:t>
            </w:r>
            <w:r w:rsidR="009A6282" w:rsidRPr="00E17DEF">
              <w:rPr>
                <w:color w:val="auto"/>
                <w:sz w:val="22"/>
                <w:szCs w:val="22"/>
              </w:rPr>
              <w:t>т</w:t>
            </w:r>
            <w:r w:rsidRPr="00E17DEF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282" w:rsidRPr="00E17DEF" w:rsidRDefault="00443624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282" w:rsidRPr="00E17DEF" w:rsidRDefault="00443624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87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A6282" w:rsidRPr="00E17DEF" w:rsidRDefault="009A6282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1,0</w:t>
            </w:r>
          </w:p>
        </w:tc>
      </w:tr>
      <w:tr w:rsidR="009A6282" w:rsidRPr="00E17DEF" w:rsidTr="009A628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E17DEF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282" w:rsidRPr="00E17DEF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Показатель 1.5</w:t>
            </w:r>
            <w:r w:rsidR="00C67FF4" w:rsidRPr="00E17DEF">
              <w:rPr>
                <w:color w:val="auto"/>
                <w:sz w:val="22"/>
                <w:szCs w:val="22"/>
              </w:rPr>
              <w:t>.</w:t>
            </w:r>
          </w:p>
          <w:p w:rsidR="009A6282" w:rsidRPr="00E17DEF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 xml:space="preserve">Наличие претензий к деятельности МКУ «ЦОД» г. Азова в </w:t>
            </w:r>
            <w:r w:rsidRPr="00E17DEF">
              <w:rPr>
                <w:color w:val="auto"/>
                <w:sz w:val="22"/>
                <w:szCs w:val="22"/>
              </w:rPr>
              <w:lastRenderedPageBreak/>
              <w:t>обеспечении деятельности Администрации (по данным писем направленных в МКУ «ЦОД» г. Азова по системе электронного документооборота «Дело» «к исполнению» и не реализованных МКУ «ЦОД» г. Азова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282" w:rsidRPr="00E17DEF" w:rsidRDefault="009A6282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282" w:rsidRPr="00E17DEF" w:rsidRDefault="009A6282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282" w:rsidRPr="00E17DEF" w:rsidRDefault="009A6282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82" w:rsidRPr="00E17DEF" w:rsidRDefault="009A6282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1,0</w:t>
            </w:r>
          </w:p>
        </w:tc>
      </w:tr>
      <w:tr w:rsidR="00301766" w:rsidRPr="00E17DEF" w:rsidTr="000437C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66" w:rsidRPr="00E17DEF" w:rsidRDefault="00301766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E17DEF" w:rsidRDefault="00301766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Показатель 2.1.</w:t>
            </w:r>
          </w:p>
          <w:p w:rsidR="00301766" w:rsidRPr="00E17DEF" w:rsidRDefault="00301766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 xml:space="preserve">Количество  предоставляемых МАУ «МФЦ» г. Азова услуг ( в том числе принятых запросов (или) оказанных консультаций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E17DEF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766" w:rsidRPr="00301766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62334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301766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77066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766" w:rsidRPr="00E17DEF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1,0</w:t>
            </w:r>
          </w:p>
        </w:tc>
      </w:tr>
      <w:tr w:rsidR="00301766" w:rsidRPr="00E17DEF" w:rsidTr="009A628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66" w:rsidRPr="00E17DEF" w:rsidRDefault="00301766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E17DEF" w:rsidRDefault="00301766" w:rsidP="00ED6D47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Показатель 2.2.</w:t>
            </w:r>
          </w:p>
          <w:p w:rsidR="00301766" w:rsidRPr="00E17DEF" w:rsidRDefault="00301766" w:rsidP="00ED6D47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 xml:space="preserve"> Количество публикаций о деятельности муниципального автономного учреждения города Азова «Многофункциональный центр предоставления государственных и муниципальных услуг» в СМИ и в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E17DEF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301766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301766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266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766" w:rsidRPr="00E17DEF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1,0</w:t>
            </w:r>
          </w:p>
        </w:tc>
      </w:tr>
      <w:tr w:rsidR="00301766" w:rsidRPr="00E17DEF" w:rsidTr="009A628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66" w:rsidRPr="00E17DEF" w:rsidRDefault="00301766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E17DEF" w:rsidRDefault="00301766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Показатель 2.3.</w:t>
            </w:r>
          </w:p>
          <w:p w:rsidR="00301766" w:rsidRPr="00E17DEF" w:rsidRDefault="00301766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sz w:val="22"/>
                <w:szCs w:val="22"/>
                <w:shd w:val="clear" w:color="auto" w:fill="FFFFFF"/>
              </w:rPr>
              <w:t xml:space="preserve">Количество оказываемых МАУ «МФЦ» г. Азова услуг по принципу экстерриториальности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E17DEF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301766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301766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86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766" w:rsidRPr="00E17DEF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sz w:val="22"/>
                <w:szCs w:val="22"/>
              </w:rPr>
              <w:t>1,0</w:t>
            </w:r>
          </w:p>
        </w:tc>
      </w:tr>
      <w:tr w:rsidR="00301766" w:rsidRPr="00E17DEF" w:rsidTr="009A628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66" w:rsidRPr="00E17DEF" w:rsidRDefault="00301766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E17DEF" w:rsidRDefault="00301766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Показатель 2. Количество работников МФЦ, прошедших обучение в рамках системы непрерывного обучения и повышения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E17DEF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 xml:space="preserve">Ед.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301766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766" w:rsidRPr="00301766" w:rsidRDefault="00301766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301766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766" w:rsidRPr="00E17DEF" w:rsidRDefault="00301766" w:rsidP="00ED6D47">
            <w:pPr>
              <w:ind w:firstLine="0"/>
              <w:jc w:val="center"/>
              <w:rPr>
                <w:sz w:val="22"/>
                <w:szCs w:val="22"/>
              </w:rPr>
            </w:pPr>
            <w:r w:rsidRPr="00E17DEF">
              <w:rPr>
                <w:sz w:val="22"/>
                <w:szCs w:val="22"/>
              </w:rPr>
              <w:t>1,0</w:t>
            </w:r>
          </w:p>
        </w:tc>
      </w:tr>
      <w:tr w:rsidR="009A6282" w:rsidRPr="009A6282" w:rsidTr="005B255C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2" w:rsidRPr="00E17DEF" w:rsidRDefault="009A6282" w:rsidP="00ED6D47">
            <w:pPr>
              <w:ind w:hanging="108"/>
              <w:rPr>
                <w:color w:val="auto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282" w:rsidRPr="00E17DEF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  <w:r w:rsidRPr="00E17DEF">
              <w:rPr>
                <w:color w:val="auto"/>
                <w:sz w:val="22"/>
                <w:szCs w:val="22"/>
              </w:rPr>
              <w:t>ИТОГО:</w:t>
            </w:r>
          </w:p>
          <w:p w:rsidR="009A6282" w:rsidRPr="00E17DEF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282" w:rsidRPr="00E17DEF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282" w:rsidRPr="00E17DEF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282" w:rsidRPr="00E17DEF" w:rsidRDefault="009A6282" w:rsidP="00ED6D47">
            <w:pPr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A6282" w:rsidRPr="009A6282" w:rsidRDefault="00683F64" w:rsidP="00ED6D4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</w:tbl>
    <w:p w:rsidR="009A6282" w:rsidRPr="009A6282" w:rsidRDefault="009A6282" w:rsidP="009A6282">
      <w:pPr>
        <w:spacing w:after="200" w:line="276" w:lineRule="auto"/>
        <w:ind w:firstLine="0"/>
        <w:rPr>
          <w:color w:val="auto"/>
          <w:szCs w:val="28"/>
        </w:rPr>
      </w:pPr>
    </w:p>
    <w:p w:rsidR="009A6282" w:rsidRPr="009A6282" w:rsidRDefault="009A6282" w:rsidP="009A6282">
      <w:pPr>
        <w:ind w:firstLine="567"/>
        <w:jc w:val="center"/>
        <w:rPr>
          <w:color w:val="auto"/>
          <w:szCs w:val="28"/>
        </w:rPr>
      </w:pPr>
      <w:r w:rsidRPr="009A6282">
        <w:rPr>
          <w:color w:val="auto"/>
          <w:szCs w:val="28"/>
        </w:rPr>
        <w:t>Суммарная оценка степени достижения целевых показателей:</w:t>
      </w:r>
    </w:p>
    <w:p w:rsidR="009A6282" w:rsidRPr="009A6282" w:rsidRDefault="009A6282" w:rsidP="009A6282">
      <w:pPr>
        <w:ind w:firstLine="567"/>
        <w:jc w:val="center"/>
        <w:rPr>
          <w:color w:val="auto"/>
          <w:szCs w:val="28"/>
        </w:rPr>
      </w:pPr>
    </w:p>
    <w:p w:rsidR="009A6282" w:rsidRPr="009A6282" w:rsidRDefault="009A6282" w:rsidP="00C476B1">
      <w:pPr>
        <w:shd w:val="clear" w:color="auto" w:fill="FFFFFF" w:themeFill="background1"/>
        <w:ind w:firstLine="567"/>
        <w:jc w:val="center"/>
        <w:rPr>
          <w:color w:val="auto"/>
          <w:szCs w:val="28"/>
        </w:rPr>
      </w:pPr>
      <w:r w:rsidRPr="009A6282">
        <w:rPr>
          <w:color w:val="auto"/>
          <w:szCs w:val="28"/>
        </w:rPr>
        <w:t>Со = 1</w:t>
      </w:r>
      <w:r w:rsidR="00683F64">
        <w:rPr>
          <w:color w:val="auto"/>
          <w:szCs w:val="28"/>
        </w:rPr>
        <w:t>0</w:t>
      </w:r>
      <w:r w:rsidRPr="009A6282">
        <w:rPr>
          <w:color w:val="auto"/>
          <w:szCs w:val="28"/>
        </w:rPr>
        <w:t xml:space="preserve"> / 11= </w:t>
      </w:r>
      <w:r w:rsidR="00683F64">
        <w:rPr>
          <w:color w:val="auto"/>
          <w:szCs w:val="28"/>
        </w:rPr>
        <w:t>0,91</w:t>
      </w:r>
    </w:p>
    <w:p w:rsidR="009A6282" w:rsidRPr="009A6282" w:rsidRDefault="009A6282" w:rsidP="00C476B1">
      <w:pPr>
        <w:shd w:val="clear" w:color="auto" w:fill="FFFFFF" w:themeFill="background1"/>
        <w:ind w:firstLine="567"/>
        <w:jc w:val="center"/>
        <w:rPr>
          <w:color w:val="auto"/>
          <w:szCs w:val="28"/>
          <w:highlight w:val="magenta"/>
        </w:rPr>
      </w:pPr>
    </w:p>
    <w:p w:rsidR="009A6282" w:rsidRPr="009A6282" w:rsidRDefault="009A6282" w:rsidP="005B255C">
      <w:pPr>
        <w:shd w:val="clear" w:color="auto" w:fill="FFFFFF" w:themeFill="background1"/>
        <w:ind w:firstLine="567"/>
        <w:rPr>
          <w:color w:val="auto"/>
          <w:szCs w:val="28"/>
        </w:rPr>
      </w:pPr>
      <w:r w:rsidRPr="009A6282">
        <w:rPr>
          <w:color w:val="auto"/>
          <w:szCs w:val="28"/>
        </w:rPr>
        <w:t>Так как суммарная оценка степени достижения целевых показателей муниципальной программы характеризует</w:t>
      </w:r>
      <w:r w:rsidR="00683F64">
        <w:rPr>
          <w:color w:val="auto"/>
          <w:szCs w:val="28"/>
        </w:rPr>
        <w:t xml:space="preserve"> удовлетворительный</w:t>
      </w:r>
      <w:r w:rsidRPr="009A6282">
        <w:rPr>
          <w:color w:val="auto"/>
          <w:szCs w:val="28"/>
        </w:rPr>
        <w:t xml:space="preserve"> уровень эффективности реализации муниципальной программы по степени достижения целевых показателей.</w:t>
      </w:r>
    </w:p>
    <w:p w:rsidR="009A6282" w:rsidRPr="009A6282" w:rsidRDefault="009A6282" w:rsidP="009A6282">
      <w:pPr>
        <w:ind w:firstLine="0"/>
        <w:rPr>
          <w:color w:val="auto"/>
          <w:szCs w:val="28"/>
          <w:highlight w:val="magenta"/>
        </w:rPr>
      </w:pPr>
    </w:p>
    <w:p w:rsidR="009A6282" w:rsidRPr="009A6282" w:rsidRDefault="009A6282" w:rsidP="009A6282">
      <w:pPr>
        <w:ind w:firstLine="567"/>
        <w:rPr>
          <w:color w:val="auto"/>
          <w:szCs w:val="28"/>
        </w:rPr>
      </w:pPr>
      <w:r w:rsidRPr="009A6282">
        <w:rPr>
          <w:color w:val="auto"/>
          <w:szCs w:val="28"/>
        </w:rPr>
        <w:t>6.2.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9A6282" w:rsidRPr="009A6282" w:rsidRDefault="009A6282" w:rsidP="009A6282">
      <w:pPr>
        <w:ind w:firstLine="0"/>
        <w:rPr>
          <w:color w:val="auto"/>
          <w:szCs w:val="28"/>
        </w:rPr>
      </w:pPr>
    </w:p>
    <w:p w:rsidR="009A6282" w:rsidRPr="009A6282" w:rsidRDefault="009A6282" w:rsidP="009A6282">
      <w:pPr>
        <w:ind w:firstLine="567"/>
        <w:jc w:val="center"/>
        <w:rPr>
          <w:color w:val="auto"/>
          <w:szCs w:val="28"/>
        </w:rPr>
      </w:pPr>
      <w:r w:rsidRPr="009A6282">
        <w:rPr>
          <w:color w:val="auto"/>
          <w:szCs w:val="28"/>
        </w:rPr>
        <w:t>С</w:t>
      </w:r>
      <w:r w:rsidRPr="009A6282">
        <w:rPr>
          <w:color w:val="auto"/>
          <w:sz w:val="24"/>
        </w:rPr>
        <w:t>Ром</w:t>
      </w:r>
      <w:r w:rsidRPr="009A6282">
        <w:rPr>
          <w:color w:val="auto"/>
          <w:szCs w:val="28"/>
        </w:rPr>
        <w:t xml:space="preserve"> = М</w:t>
      </w:r>
      <w:r w:rsidRPr="009A6282">
        <w:rPr>
          <w:color w:val="auto"/>
          <w:szCs w:val="28"/>
          <w:vertAlign w:val="subscript"/>
        </w:rPr>
        <w:t>в</w:t>
      </w:r>
      <w:r w:rsidR="001F3AFC">
        <w:rPr>
          <w:color w:val="auto"/>
          <w:szCs w:val="28"/>
        </w:rPr>
        <w:t>/М</w:t>
      </w:r>
      <w:r w:rsidRPr="009A6282">
        <w:rPr>
          <w:color w:val="auto"/>
          <w:szCs w:val="28"/>
        </w:rPr>
        <w:t>, где:</w:t>
      </w:r>
    </w:p>
    <w:p w:rsidR="009A6282" w:rsidRPr="009A6282" w:rsidRDefault="009A6282" w:rsidP="009A6282">
      <w:pPr>
        <w:ind w:firstLine="567"/>
        <w:jc w:val="center"/>
        <w:rPr>
          <w:color w:val="auto"/>
          <w:szCs w:val="28"/>
        </w:rPr>
      </w:pPr>
    </w:p>
    <w:p w:rsidR="009A6282" w:rsidRPr="009A6282" w:rsidRDefault="009A6282" w:rsidP="009A6282">
      <w:pPr>
        <w:ind w:firstLine="567"/>
        <w:jc w:val="center"/>
        <w:rPr>
          <w:color w:val="auto"/>
          <w:szCs w:val="28"/>
        </w:rPr>
      </w:pPr>
    </w:p>
    <w:p w:rsidR="009A6282" w:rsidRPr="009A6282" w:rsidRDefault="009A6282" w:rsidP="009A6282">
      <w:pPr>
        <w:ind w:firstLine="567"/>
        <w:rPr>
          <w:color w:val="auto"/>
          <w:szCs w:val="28"/>
        </w:rPr>
      </w:pPr>
      <w:r w:rsidRPr="009A6282">
        <w:rPr>
          <w:color w:val="auto"/>
          <w:szCs w:val="28"/>
        </w:rPr>
        <w:t>С</w:t>
      </w:r>
      <w:r w:rsidRPr="009A6282">
        <w:rPr>
          <w:color w:val="auto"/>
          <w:sz w:val="24"/>
        </w:rPr>
        <w:t>Ром</w:t>
      </w:r>
      <w:r w:rsidRPr="009A6282">
        <w:rPr>
          <w:color w:val="auto"/>
          <w:szCs w:val="28"/>
        </w:rPr>
        <w:t xml:space="preserve"> – степень реализации основных мероприятий;</w:t>
      </w:r>
    </w:p>
    <w:p w:rsidR="009A6282" w:rsidRPr="009A6282" w:rsidRDefault="009A6282" w:rsidP="009A6282">
      <w:pPr>
        <w:ind w:firstLine="567"/>
        <w:rPr>
          <w:color w:val="auto"/>
          <w:szCs w:val="28"/>
        </w:rPr>
      </w:pPr>
      <w:r w:rsidRPr="009A6282">
        <w:rPr>
          <w:color w:val="auto"/>
          <w:szCs w:val="28"/>
        </w:rPr>
        <w:t>М</w:t>
      </w:r>
      <w:r w:rsidRPr="009A6282">
        <w:rPr>
          <w:color w:val="auto"/>
          <w:sz w:val="24"/>
        </w:rPr>
        <w:t>в</w:t>
      </w:r>
      <w:r w:rsidRPr="009A6282">
        <w:rPr>
          <w:color w:val="auto"/>
          <w:szCs w:val="28"/>
        </w:rPr>
        <w:t xml:space="preserve"> – количество основных мероприятий, выполненных в полном объеме, из числа основных мероприятий, запланированных к реализации в отчетном году;</w:t>
      </w:r>
    </w:p>
    <w:p w:rsidR="009A6282" w:rsidRPr="009A6282" w:rsidRDefault="009A6282" w:rsidP="009A6282">
      <w:pPr>
        <w:ind w:firstLine="567"/>
        <w:rPr>
          <w:color w:val="auto"/>
          <w:szCs w:val="28"/>
        </w:rPr>
      </w:pPr>
      <w:r w:rsidRPr="009A6282">
        <w:rPr>
          <w:color w:val="auto"/>
          <w:szCs w:val="28"/>
        </w:rPr>
        <w:t>М – общее количество основных мероприятий, запланированных к реализации в отчетном году.</w:t>
      </w:r>
    </w:p>
    <w:p w:rsidR="009A6282" w:rsidRPr="009A6282" w:rsidRDefault="009A6282" w:rsidP="009A6282">
      <w:pPr>
        <w:ind w:firstLine="567"/>
        <w:rPr>
          <w:color w:val="auto"/>
          <w:szCs w:val="28"/>
        </w:rPr>
      </w:pPr>
      <w:r w:rsidRPr="009A6282">
        <w:rPr>
          <w:color w:val="auto"/>
          <w:szCs w:val="28"/>
        </w:rPr>
        <w:t>*Сведения об основных мероприятиях приведены в таблице № 1.</w:t>
      </w:r>
    </w:p>
    <w:p w:rsidR="009A6282" w:rsidRPr="009A6282" w:rsidRDefault="009A6282" w:rsidP="009A6282">
      <w:pPr>
        <w:ind w:firstLine="567"/>
        <w:jc w:val="center"/>
        <w:rPr>
          <w:color w:val="auto"/>
          <w:szCs w:val="28"/>
        </w:rPr>
      </w:pPr>
    </w:p>
    <w:p w:rsidR="009A6282" w:rsidRPr="009A6282" w:rsidRDefault="009A6282" w:rsidP="009A6282">
      <w:pPr>
        <w:ind w:firstLine="567"/>
        <w:jc w:val="center"/>
        <w:rPr>
          <w:color w:val="auto"/>
          <w:szCs w:val="28"/>
        </w:rPr>
      </w:pPr>
    </w:p>
    <w:p w:rsidR="009A6282" w:rsidRPr="009A6282" w:rsidRDefault="009A6282" w:rsidP="00683F64">
      <w:pPr>
        <w:shd w:val="clear" w:color="auto" w:fill="FFFFFF" w:themeFill="background1"/>
        <w:ind w:firstLine="0"/>
        <w:jc w:val="center"/>
        <w:rPr>
          <w:color w:val="auto"/>
          <w:szCs w:val="28"/>
        </w:rPr>
      </w:pPr>
      <w:r w:rsidRPr="009A6282">
        <w:rPr>
          <w:color w:val="auto"/>
          <w:szCs w:val="28"/>
        </w:rPr>
        <w:t>СР</w:t>
      </w:r>
      <w:r w:rsidRPr="009A6282">
        <w:rPr>
          <w:color w:val="auto"/>
          <w:sz w:val="24"/>
        </w:rPr>
        <w:t>ом</w:t>
      </w:r>
      <w:r w:rsidRPr="009A6282">
        <w:rPr>
          <w:color w:val="auto"/>
          <w:szCs w:val="28"/>
        </w:rPr>
        <w:t xml:space="preserve"> = 8 / 8 = 1,0</w:t>
      </w:r>
    </w:p>
    <w:p w:rsidR="009A6282" w:rsidRPr="009A6282" w:rsidRDefault="009A6282" w:rsidP="009A6282">
      <w:pPr>
        <w:ind w:firstLine="567"/>
        <w:rPr>
          <w:color w:val="auto"/>
          <w:szCs w:val="28"/>
          <w:u w:val="single"/>
        </w:rPr>
      </w:pPr>
    </w:p>
    <w:p w:rsidR="009A6282" w:rsidRPr="009A6282" w:rsidRDefault="009A6282" w:rsidP="009A6282">
      <w:pPr>
        <w:ind w:firstLine="567"/>
        <w:rPr>
          <w:color w:val="auto"/>
          <w:szCs w:val="28"/>
        </w:rPr>
      </w:pPr>
      <w:r w:rsidRPr="001F3AFC">
        <w:rPr>
          <w:color w:val="auto"/>
          <w:szCs w:val="28"/>
        </w:rPr>
        <w:t>Так как суммарная оценка степени реализации основных мероприятий муниципальной программы составляет выше 0,95, следовательно,</w:t>
      </w:r>
      <w:r w:rsidRPr="009A6282">
        <w:rPr>
          <w:color w:val="auto"/>
          <w:szCs w:val="28"/>
        </w:rPr>
        <w:t xml:space="preserve"> уровень эффективности реализации программы по степени реализации основных мероприятий в </w:t>
      </w:r>
      <w:r w:rsidR="005D7A80">
        <w:rPr>
          <w:color w:val="auto"/>
          <w:szCs w:val="28"/>
        </w:rPr>
        <w:t>2024</w:t>
      </w:r>
      <w:r w:rsidRPr="009A6282">
        <w:rPr>
          <w:color w:val="auto"/>
          <w:szCs w:val="28"/>
        </w:rPr>
        <w:t xml:space="preserve"> году высокий. В муниципальной программе за </w:t>
      </w:r>
      <w:r w:rsidR="005D7A80">
        <w:rPr>
          <w:color w:val="auto"/>
          <w:szCs w:val="28"/>
        </w:rPr>
        <w:t>2024</w:t>
      </w:r>
      <w:r w:rsidRPr="009A6282">
        <w:rPr>
          <w:color w:val="auto"/>
          <w:szCs w:val="28"/>
        </w:rPr>
        <w:t xml:space="preserve"> год все основные мероприятия считаются выполненными в полном объеме с достижением качественного результата. </w:t>
      </w:r>
    </w:p>
    <w:p w:rsidR="009A6282" w:rsidRPr="009A6282" w:rsidRDefault="009A6282" w:rsidP="009A6282">
      <w:pPr>
        <w:shd w:val="clear" w:color="auto" w:fill="FFFFFF"/>
        <w:autoSpaceDE w:val="0"/>
        <w:autoSpaceDN w:val="0"/>
        <w:adjustRightInd w:val="0"/>
        <w:rPr>
          <w:color w:val="auto"/>
          <w:szCs w:val="28"/>
        </w:rPr>
      </w:pPr>
    </w:p>
    <w:p w:rsidR="009A6282" w:rsidRPr="009A6282" w:rsidRDefault="009A6282" w:rsidP="009A6282">
      <w:pPr>
        <w:shd w:val="clear" w:color="auto" w:fill="FFFFFF"/>
        <w:autoSpaceDE w:val="0"/>
        <w:autoSpaceDN w:val="0"/>
        <w:adjustRightInd w:val="0"/>
        <w:rPr>
          <w:color w:val="auto"/>
          <w:szCs w:val="28"/>
        </w:rPr>
      </w:pPr>
      <w:r w:rsidRPr="009A6282">
        <w:rPr>
          <w:color w:val="auto"/>
          <w:szCs w:val="28"/>
        </w:rPr>
        <w:t>6.3</w:t>
      </w:r>
      <w:r w:rsidR="001F3AFC">
        <w:rPr>
          <w:color w:val="auto"/>
          <w:szCs w:val="28"/>
        </w:rPr>
        <w:t>.</w:t>
      </w:r>
      <w:r w:rsidRPr="009A6282">
        <w:rPr>
          <w:color w:val="auto"/>
          <w:szCs w:val="28"/>
        </w:rPr>
        <w:t xml:space="preserve"> Степень реализации основных мероприятий, приоритетных основных мероприятий и</w:t>
      </w:r>
      <w:r w:rsidRPr="009A6282">
        <w:rPr>
          <w:rFonts w:eastAsia="Calibri"/>
          <w:color w:val="auto"/>
          <w:szCs w:val="28"/>
          <w:lang w:eastAsia="en-US"/>
        </w:rPr>
        <w:t xml:space="preserve"> мероприятий ведомственных целевых программ</w:t>
      </w:r>
      <w:r w:rsidRPr="009A6282">
        <w:rPr>
          <w:color w:val="auto"/>
          <w:szCs w:val="28"/>
        </w:rPr>
        <w:t xml:space="preserve"> (далее – мероприятий), финансируемых за счет средств бюджетов всех уровней, безвозмездных поступлений в  бюджет города Азова, оценивается как доля мероприятий, выполненных в полном объеме, по следующей формуле:</w:t>
      </w:r>
    </w:p>
    <w:p w:rsidR="009A6282" w:rsidRPr="009A6282" w:rsidRDefault="009A6282" w:rsidP="009A6282">
      <w:pPr>
        <w:shd w:val="clear" w:color="auto" w:fill="FFFFFF"/>
        <w:autoSpaceDE w:val="0"/>
        <w:autoSpaceDN w:val="0"/>
        <w:adjustRightInd w:val="0"/>
        <w:outlineLvl w:val="0"/>
        <w:rPr>
          <w:color w:val="auto"/>
          <w:sz w:val="24"/>
        </w:rPr>
      </w:pPr>
    </w:p>
    <w:p w:rsidR="009A6282" w:rsidRPr="009A6282" w:rsidRDefault="009A6282" w:rsidP="00C476B1">
      <w:pPr>
        <w:shd w:val="clear" w:color="auto" w:fill="FFFFFF" w:themeFill="background1"/>
        <w:autoSpaceDE w:val="0"/>
        <w:autoSpaceDN w:val="0"/>
        <w:adjustRightInd w:val="0"/>
        <w:spacing w:line="235" w:lineRule="auto"/>
        <w:jc w:val="center"/>
        <w:rPr>
          <w:color w:val="auto"/>
          <w:szCs w:val="28"/>
        </w:rPr>
      </w:pPr>
      <w:r w:rsidRPr="009A6282">
        <w:rPr>
          <w:color w:val="auto"/>
          <w:szCs w:val="28"/>
        </w:rPr>
        <w:t>СРм = Мв / М = 6/6=1</w:t>
      </w:r>
    </w:p>
    <w:p w:rsidR="009A6282" w:rsidRPr="009A6282" w:rsidRDefault="009A6282" w:rsidP="009A6282">
      <w:pPr>
        <w:shd w:val="clear" w:color="auto" w:fill="FFFFFF"/>
        <w:autoSpaceDE w:val="0"/>
        <w:autoSpaceDN w:val="0"/>
        <w:adjustRightInd w:val="0"/>
        <w:spacing w:line="235" w:lineRule="auto"/>
        <w:rPr>
          <w:color w:val="auto"/>
          <w:szCs w:val="28"/>
        </w:rPr>
      </w:pPr>
      <w:r w:rsidRPr="009A6282">
        <w:rPr>
          <w:color w:val="auto"/>
          <w:szCs w:val="28"/>
        </w:rPr>
        <w:t xml:space="preserve">где: </w:t>
      </w:r>
    </w:p>
    <w:p w:rsidR="009A6282" w:rsidRPr="009A6282" w:rsidRDefault="009A6282" w:rsidP="009A6282">
      <w:pPr>
        <w:shd w:val="clear" w:color="auto" w:fill="FFFFFF"/>
        <w:autoSpaceDE w:val="0"/>
        <w:autoSpaceDN w:val="0"/>
        <w:adjustRightInd w:val="0"/>
        <w:spacing w:line="235" w:lineRule="auto"/>
        <w:rPr>
          <w:color w:val="auto"/>
          <w:szCs w:val="28"/>
        </w:rPr>
      </w:pPr>
      <w:r w:rsidRPr="009A6282">
        <w:rPr>
          <w:color w:val="auto"/>
          <w:szCs w:val="28"/>
        </w:rPr>
        <w:t>СРм– степень реализации мероприятий;</w:t>
      </w:r>
    </w:p>
    <w:p w:rsidR="009A6282" w:rsidRPr="009A6282" w:rsidRDefault="009A6282" w:rsidP="009A6282">
      <w:pPr>
        <w:shd w:val="clear" w:color="auto" w:fill="FFFFFF"/>
        <w:autoSpaceDE w:val="0"/>
        <w:autoSpaceDN w:val="0"/>
        <w:adjustRightInd w:val="0"/>
        <w:spacing w:line="235" w:lineRule="auto"/>
        <w:rPr>
          <w:color w:val="auto"/>
          <w:szCs w:val="28"/>
        </w:rPr>
      </w:pPr>
      <w:r w:rsidRPr="009A6282">
        <w:rPr>
          <w:color w:val="auto"/>
          <w:szCs w:val="28"/>
        </w:rPr>
        <w:t>Мв– количество мероприятий, выполненных в полном объеме, из числа мероприятий, запланированных к реализации в отчетном году;</w:t>
      </w:r>
    </w:p>
    <w:p w:rsidR="009A6282" w:rsidRDefault="009A6282" w:rsidP="009A6282">
      <w:pPr>
        <w:shd w:val="clear" w:color="auto" w:fill="FFFFFF"/>
        <w:autoSpaceDE w:val="0"/>
        <w:autoSpaceDN w:val="0"/>
        <w:adjustRightInd w:val="0"/>
        <w:spacing w:line="235" w:lineRule="auto"/>
        <w:rPr>
          <w:color w:val="auto"/>
          <w:szCs w:val="28"/>
        </w:rPr>
      </w:pPr>
      <w:r w:rsidRPr="009A6282">
        <w:rPr>
          <w:color w:val="auto"/>
          <w:szCs w:val="28"/>
        </w:rPr>
        <w:t xml:space="preserve">М – общее количество мероприятий, запланированных к реализации </w:t>
      </w:r>
      <w:r w:rsidRPr="009A6282">
        <w:rPr>
          <w:color w:val="auto"/>
          <w:szCs w:val="28"/>
        </w:rPr>
        <w:br/>
        <w:t>в отчетном году.</w:t>
      </w:r>
    </w:p>
    <w:p w:rsidR="0082786E" w:rsidRPr="00012FC2" w:rsidRDefault="0082786E" w:rsidP="0082786E">
      <w:pPr>
        <w:ind w:left="-709" w:right="-881" w:firstLine="0"/>
        <w:jc w:val="center"/>
        <w:rPr>
          <w:color w:val="auto"/>
          <w:szCs w:val="28"/>
        </w:rPr>
      </w:pPr>
    </w:p>
    <w:p w:rsidR="0074314A" w:rsidRPr="00145C98" w:rsidRDefault="0074314A" w:rsidP="00145C98">
      <w:pPr>
        <w:keepNext/>
        <w:outlineLvl w:val="4"/>
        <w:rPr>
          <w:bCs/>
          <w:iCs/>
          <w:color w:val="auto"/>
          <w:szCs w:val="28"/>
        </w:rPr>
      </w:pPr>
      <w:r w:rsidRPr="00145C98">
        <w:rPr>
          <w:iCs/>
          <w:color w:val="auto"/>
          <w:szCs w:val="28"/>
        </w:rPr>
        <w:lastRenderedPageBreak/>
        <w:t>6.4.  Степень соответствия запланированному уровню расходов за счет средств бюджетов всех уровней, безвозмездных поступлений в бюджет города Азова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4314A" w:rsidRPr="0074314A" w:rsidRDefault="0074314A" w:rsidP="0074314A">
      <w:pPr>
        <w:ind w:firstLine="567"/>
        <w:jc w:val="center"/>
        <w:rPr>
          <w:i/>
          <w:color w:val="auto"/>
          <w:szCs w:val="28"/>
        </w:rPr>
      </w:pPr>
      <w:r w:rsidRPr="0074314A">
        <w:rPr>
          <w:i/>
          <w:color w:val="auto"/>
          <w:szCs w:val="28"/>
        </w:rPr>
        <w:t>СС</w:t>
      </w:r>
      <w:r w:rsidRPr="0074314A">
        <w:rPr>
          <w:i/>
          <w:color w:val="auto"/>
          <w:sz w:val="24"/>
        </w:rPr>
        <w:t>уз</w:t>
      </w:r>
      <w:r w:rsidRPr="0074314A">
        <w:rPr>
          <w:i/>
          <w:color w:val="auto"/>
          <w:szCs w:val="28"/>
        </w:rPr>
        <w:t>= З</w:t>
      </w:r>
      <w:r w:rsidRPr="0074314A">
        <w:rPr>
          <w:i/>
          <w:color w:val="auto"/>
          <w:sz w:val="24"/>
        </w:rPr>
        <w:t>ф</w:t>
      </w:r>
      <w:r w:rsidRPr="0074314A">
        <w:rPr>
          <w:i/>
          <w:color w:val="auto"/>
          <w:szCs w:val="28"/>
        </w:rPr>
        <w:t xml:space="preserve"> / З</w:t>
      </w:r>
      <w:r w:rsidRPr="0074314A">
        <w:rPr>
          <w:i/>
          <w:color w:val="auto"/>
          <w:sz w:val="24"/>
        </w:rPr>
        <w:t>п</w:t>
      </w:r>
      <w:r w:rsidRPr="0074314A">
        <w:rPr>
          <w:i/>
          <w:color w:val="auto"/>
          <w:szCs w:val="28"/>
        </w:rPr>
        <w:t xml:space="preserve">, где: </w:t>
      </w:r>
    </w:p>
    <w:p w:rsidR="0074314A" w:rsidRPr="0074314A" w:rsidRDefault="0074314A" w:rsidP="0074314A">
      <w:pPr>
        <w:ind w:firstLine="567"/>
        <w:jc w:val="center"/>
        <w:rPr>
          <w:i/>
          <w:color w:val="auto"/>
          <w:szCs w:val="28"/>
        </w:rPr>
      </w:pPr>
    </w:p>
    <w:p w:rsidR="0074314A" w:rsidRPr="0074314A" w:rsidRDefault="0074314A" w:rsidP="0074314A">
      <w:pPr>
        <w:ind w:firstLine="567"/>
        <w:rPr>
          <w:i/>
          <w:color w:val="auto"/>
          <w:szCs w:val="28"/>
        </w:rPr>
      </w:pPr>
      <w:r w:rsidRPr="0074314A">
        <w:rPr>
          <w:i/>
          <w:color w:val="auto"/>
          <w:szCs w:val="28"/>
        </w:rPr>
        <w:t>СС</w:t>
      </w:r>
      <w:r w:rsidRPr="0074314A">
        <w:rPr>
          <w:i/>
          <w:color w:val="auto"/>
          <w:sz w:val="24"/>
        </w:rPr>
        <w:t>уз</w:t>
      </w:r>
      <w:r w:rsidR="009A50EC">
        <w:rPr>
          <w:i/>
          <w:color w:val="auto"/>
          <w:sz w:val="24"/>
        </w:rPr>
        <w:t xml:space="preserve"> </w:t>
      </w:r>
      <w:r w:rsidRPr="0074314A">
        <w:rPr>
          <w:i/>
          <w:color w:val="auto"/>
          <w:szCs w:val="28"/>
        </w:rPr>
        <w:t>– степень соответствия запланированному уровню расходов;</w:t>
      </w:r>
    </w:p>
    <w:p w:rsidR="0074314A" w:rsidRPr="0074314A" w:rsidRDefault="0074314A" w:rsidP="0074314A">
      <w:pPr>
        <w:ind w:firstLine="567"/>
        <w:rPr>
          <w:i/>
          <w:color w:val="auto"/>
          <w:szCs w:val="28"/>
        </w:rPr>
      </w:pPr>
      <w:r w:rsidRPr="0074314A">
        <w:rPr>
          <w:i/>
          <w:color w:val="auto"/>
          <w:szCs w:val="28"/>
        </w:rPr>
        <w:t>З</w:t>
      </w:r>
      <w:r w:rsidRPr="0074314A">
        <w:rPr>
          <w:i/>
          <w:color w:val="auto"/>
          <w:sz w:val="24"/>
        </w:rPr>
        <w:t>ф</w:t>
      </w:r>
      <w:r w:rsidR="009A50EC">
        <w:rPr>
          <w:i/>
          <w:color w:val="auto"/>
          <w:sz w:val="24"/>
        </w:rPr>
        <w:t xml:space="preserve"> </w:t>
      </w:r>
      <w:r w:rsidRPr="0074314A">
        <w:rPr>
          <w:i/>
          <w:color w:val="auto"/>
          <w:szCs w:val="28"/>
        </w:rPr>
        <w:t>– фактические бюджетные расходы на реализацию муниципальной программы в отчетном году;</w:t>
      </w:r>
    </w:p>
    <w:p w:rsidR="0074314A" w:rsidRPr="0074314A" w:rsidRDefault="0074314A" w:rsidP="0074314A">
      <w:pPr>
        <w:ind w:firstLine="567"/>
        <w:rPr>
          <w:i/>
          <w:color w:val="auto"/>
          <w:szCs w:val="28"/>
        </w:rPr>
      </w:pPr>
      <w:r w:rsidRPr="0074314A">
        <w:rPr>
          <w:i/>
          <w:color w:val="auto"/>
          <w:szCs w:val="28"/>
        </w:rPr>
        <w:t>З</w:t>
      </w:r>
      <w:r w:rsidRPr="0074314A">
        <w:rPr>
          <w:i/>
          <w:color w:val="auto"/>
          <w:sz w:val="24"/>
        </w:rPr>
        <w:t>п</w:t>
      </w:r>
      <w:r w:rsidRPr="0074314A">
        <w:rPr>
          <w:i/>
          <w:color w:val="auto"/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74314A" w:rsidRPr="0074314A" w:rsidRDefault="0074314A" w:rsidP="0074314A">
      <w:pPr>
        <w:ind w:firstLine="0"/>
        <w:jc w:val="center"/>
        <w:rPr>
          <w:i/>
          <w:color w:val="auto"/>
          <w:szCs w:val="28"/>
        </w:rPr>
      </w:pPr>
    </w:p>
    <w:p w:rsidR="0074314A" w:rsidRPr="0074314A" w:rsidRDefault="0074314A" w:rsidP="005B255C">
      <w:pPr>
        <w:shd w:val="clear" w:color="auto" w:fill="FFFFFF" w:themeFill="background1"/>
        <w:ind w:firstLine="0"/>
        <w:jc w:val="center"/>
        <w:rPr>
          <w:i/>
          <w:color w:val="auto"/>
          <w:szCs w:val="28"/>
        </w:rPr>
      </w:pPr>
      <w:r w:rsidRPr="0074314A">
        <w:rPr>
          <w:i/>
          <w:color w:val="auto"/>
          <w:szCs w:val="28"/>
        </w:rPr>
        <w:t xml:space="preserve">ССуз = </w:t>
      </w:r>
      <w:r w:rsidR="00C476B1">
        <w:rPr>
          <w:i/>
          <w:color w:val="auto"/>
          <w:szCs w:val="28"/>
        </w:rPr>
        <w:t>4</w:t>
      </w:r>
      <w:r w:rsidR="00683F64">
        <w:rPr>
          <w:i/>
          <w:color w:val="auto"/>
          <w:szCs w:val="28"/>
        </w:rPr>
        <w:t>6 606</w:t>
      </w:r>
      <w:r w:rsidR="00C476B1">
        <w:rPr>
          <w:i/>
          <w:color w:val="auto"/>
          <w:szCs w:val="28"/>
        </w:rPr>
        <w:t>,5</w:t>
      </w:r>
      <w:r w:rsidRPr="0074314A">
        <w:rPr>
          <w:i/>
          <w:color w:val="auto"/>
          <w:szCs w:val="28"/>
        </w:rPr>
        <w:t>/</w:t>
      </w:r>
      <w:r w:rsidR="00683F64">
        <w:rPr>
          <w:i/>
          <w:color w:val="auto"/>
          <w:szCs w:val="28"/>
        </w:rPr>
        <w:t>47 277</w:t>
      </w:r>
      <w:r w:rsidR="00C476B1">
        <w:rPr>
          <w:i/>
          <w:color w:val="auto"/>
          <w:szCs w:val="28"/>
        </w:rPr>
        <w:t>,1</w:t>
      </w:r>
      <w:r w:rsidRPr="0074314A">
        <w:rPr>
          <w:i/>
          <w:color w:val="auto"/>
          <w:szCs w:val="28"/>
        </w:rPr>
        <w:t xml:space="preserve"> = 0,98</w:t>
      </w:r>
    </w:p>
    <w:p w:rsidR="0074314A" w:rsidRPr="0074314A" w:rsidRDefault="0074314A" w:rsidP="00C476B1">
      <w:pPr>
        <w:shd w:val="clear" w:color="auto" w:fill="FFFFFF" w:themeFill="background1"/>
        <w:ind w:firstLine="567"/>
        <w:rPr>
          <w:i/>
          <w:color w:val="auto"/>
          <w:szCs w:val="28"/>
        </w:rPr>
      </w:pPr>
    </w:p>
    <w:p w:rsidR="0074314A" w:rsidRPr="0074314A" w:rsidRDefault="0074314A" w:rsidP="00C476B1">
      <w:pPr>
        <w:shd w:val="clear" w:color="auto" w:fill="FFFFFF" w:themeFill="background1"/>
        <w:ind w:firstLine="567"/>
        <w:jc w:val="center"/>
        <w:rPr>
          <w:i/>
          <w:color w:val="auto"/>
          <w:szCs w:val="28"/>
        </w:rPr>
      </w:pPr>
      <w:r w:rsidRPr="0074314A">
        <w:rPr>
          <w:i/>
          <w:color w:val="auto"/>
          <w:szCs w:val="28"/>
        </w:rPr>
        <w:t>ССуз = 0,98</w:t>
      </w:r>
    </w:p>
    <w:p w:rsidR="0074314A" w:rsidRPr="0074314A" w:rsidRDefault="0074314A" w:rsidP="00C476B1">
      <w:pPr>
        <w:shd w:val="clear" w:color="auto" w:fill="FFFFFF" w:themeFill="background1"/>
        <w:ind w:firstLine="567"/>
        <w:jc w:val="center"/>
        <w:rPr>
          <w:i/>
          <w:color w:val="auto"/>
          <w:szCs w:val="28"/>
        </w:rPr>
      </w:pPr>
    </w:p>
    <w:p w:rsidR="0074314A" w:rsidRPr="00C476B1" w:rsidRDefault="0074314A" w:rsidP="00C476B1">
      <w:pPr>
        <w:shd w:val="clear" w:color="auto" w:fill="FFFFFF" w:themeFill="background1"/>
        <w:ind w:firstLine="567"/>
        <w:rPr>
          <w:iCs/>
          <w:color w:val="auto"/>
          <w:szCs w:val="28"/>
        </w:rPr>
      </w:pPr>
      <w:r w:rsidRPr="00C476B1">
        <w:rPr>
          <w:iCs/>
          <w:color w:val="auto"/>
          <w:szCs w:val="28"/>
        </w:rPr>
        <w:t>что соответствует высокому показателю</w:t>
      </w:r>
      <w:r w:rsidR="00C476B1">
        <w:rPr>
          <w:iCs/>
          <w:color w:val="auto"/>
          <w:szCs w:val="28"/>
        </w:rPr>
        <w:t>.</w:t>
      </w:r>
    </w:p>
    <w:p w:rsidR="001F3AFC" w:rsidRDefault="001F3AFC" w:rsidP="009A6282">
      <w:pPr>
        <w:ind w:firstLine="567"/>
        <w:rPr>
          <w:color w:val="auto"/>
          <w:szCs w:val="28"/>
        </w:rPr>
      </w:pPr>
    </w:p>
    <w:p w:rsidR="0082786E" w:rsidRPr="00C476B1" w:rsidRDefault="0082786E" w:rsidP="0082786E">
      <w:pPr>
        <w:ind w:firstLine="567"/>
        <w:rPr>
          <w:iCs/>
          <w:color w:val="auto"/>
          <w:szCs w:val="28"/>
        </w:rPr>
      </w:pPr>
      <w:r w:rsidRPr="00C476B1">
        <w:rPr>
          <w:iCs/>
          <w:color w:val="auto"/>
          <w:szCs w:val="28"/>
        </w:rPr>
        <w:t>6.5.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бюджета, безвозмездных поступлений в бюджет по следующей формуле:</w:t>
      </w:r>
    </w:p>
    <w:p w:rsidR="0082786E" w:rsidRPr="0082786E" w:rsidRDefault="0082786E" w:rsidP="0082786E">
      <w:pPr>
        <w:ind w:firstLine="567"/>
        <w:jc w:val="center"/>
        <w:rPr>
          <w:i/>
          <w:color w:val="auto"/>
          <w:szCs w:val="28"/>
        </w:rPr>
      </w:pPr>
      <w:r w:rsidRPr="0082786E">
        <w:rPr>
          <w:i/>
          <w:noProof/>
          <w:color w:val="auto"/>
          <w:sz w:val="24"/>
        </w:rPr>
        <w:drawing>
          <wp:inline distT="0" distB="0" distL="0" distR="0">
            <wp:extent cx="1440180" cy="304800"/>
            <wp:effectExtent l="0" t="0" r="762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86E">
        <w:rPr>
          <w:i/>
          <w:color w:val="auto"/>
          <w:szCs w:val="28"/>
        </w:rPr>
        <w:t>где:</w:t>
      </w:r>
    </w:p>
    <w:p w:rsidR="0082786E" w:rsidRPr="0082786E" w:rsidRDefault="0082786E" w:rsidP="0082786E">
      <w:pPr>
        <w:ind w:firstLine="567"/>
        <w:rPr>
          <w:i/>
          <w:color w:val="auto"/>
          <w:szCs w:val="28"/>
        </w:rPr>
      </w:pPr>
      <w:r w:rsidRPr="0082786E">
        <w:rPr>
          <w:i/>
          <w:noProof/>
          <w:color w:val="auto"/>
          <w:sz w:val="24"/>
        </w:rPr>
        <w:drawing>
          <wp:inline distT="0" distB="0" distL="0" distR="0">
            <wp:extent cx="335280" cy="327660"/>
            <wp:effectExtent l="0" t="0" r="762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86E">
        <w:rPr>
          <w:i/>
          <w:color w:val="auto"/>
          <w:szCs w:val="28"/>
        </w:rPr>
        <w:t>– эффективность использования финансовых ресурсов на реализацию программы;</w:t>
      </w:r>
    </w:p>
    <w:p w:rsidR="0082786E" w:rsidRPr="0082786E" w:rsidRDefault="0082786E" w:rsidP="0082786E">
      <w:pPr>
        <w:ind w:firstLine="567"/>
        <w:rPr>
          <w:i/>
          <w:color w:val="auto"/>
          <w:szCs w:val="28"/>
        </w:rPr>
      </w:pPr>
      <w:r w:rsidRPr="0082786E">
        <w:rPr>
          <w:i/>
          <w:noProof/>
          <w:color w:val="auto"/>
          <w:szCs w:val="28"/>
        </w:rPr>
        <w:drawing>
          <wp:inline distT="0" distB="0" distL="0" distR="0">
            <wp:extent cx="419100" cy="304800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86E">
        <w:rPr>
          <w:i/>
          <w:color w:val="auto"/>
          <w:szCs w:val="28"/>
        </w:rPr>
        <w:t>– степень реализации всех мероприятий программы;</w:t>
      </w:r>
    </w:p>
    <w:p w:rsidR="0082786E" w:rsidRPr="0082786E" w:rsidRDefault="0082786E" w:rsidP="0082786E">
      <w:pPr>
        <w:ind w:firstLine="567"/>
        <w:rPr>
          <w:i/>
          <w:color w:val="auto"/>
          <w:szCs w:val="28"/>
        </w:rPr>
      </w:pPr>
      <w:r w:rsidRPr="0082786E">
        <w:rPr>
          <w:i/>
          <w:noProof/>
          <w:color w:val="auto"/>
          <w:szCs w:val="28"/>
        </w:rPr>
        <w:drawing>
          <wp:inline distT="0" distB="0" distL="0" distR="0">
            <wp:extent cx="487680" cy="335280"/>
            <wp:effectExtent l="0" t="0" r="762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86E">
        <w:rPr>
          <w:i/>
          <w:color w:val="auto"/>
          <w:szCs w:val="28"/>
        </w:rPr>
        <w:t xml:space="preserve">– степень соответствия запланированному уровню расходов </w:t>
      </w:r>
      <w:r w:rsidRPr="0082786E">
        <w:rPr>
          <w:i/>
          <w:color w:val="auto"/>
          <w:szCs w:val="28"/>
        </w:rPr>
        <w:br/>
        <w:t>из бюджета.</w:t>
      </w:r>
    </w:p>
    <w:p w:rsidR="0082786E" w:rsidRPr="0082786E" w:rsidRDefault="0082786E" w:rsidP="00C476B1">
      <w:pPr>
        <w:shd w:val="clear" w:color="auto" w:fill="FFFFFF" w:themeFill="background1"/>
        <w:ind w:firstLine="567"/>
        <w:jc w:val="center"/>
        <w:rPr>
          <w:i/>
          <w:color w:val="auto"/>
          <w:szCs w:val="28"/>
        </w:rPr>
      </w:pPr>
      <w:r w:rsidRPr="0082786E">
        <w:rPr>
          <w:i/>
          <w:color w:val="auto"/>
          <w:sz w:val="32"/>
          <w:szCs w:val="32"/>
        </w:rPr>
        <w:t>Э</w:t>
      </w:r>
      <w:r w:rsidRPr="0082786E">
        <w:rPr>
          <w:i/>
          <w:color w:val="auto"/>
          <w:sz w:val="32"/>
          <w:szCs w:val="32"/>
          <w:vertAlign w:val="subscript"/>
        </w:rPr>
        <w:t>ис</w:t>
      </w:r>
      <w:r w:rsidRPr="0082786E">
        <w:rPr>
          <w:i/>
          <w:color w:val="auto"/>
          <w:szCs w:val="28"/>
        </w:rPr>
        <w:t xml:space="preserve"> = 1 / 0,98 = 1,02</w:t>
      </w:r>
    </w:p>
    <w:p w:rsidR="0082786E" w:rsidRPr="0082786E" w:rsidRDefault="0082786E" w:rsidP="0082786E">
      <w:pPr>
        <w:ind w:firstLine="0"/>
        <w:rPr>
          <w:i/>
          <w:color w:val="auto"/>
          <w:szCs w:val="28"/>
        </w:rPr>
      </w:pPr>
    </w:p>
    <w:p w:rsidR="0082786E" w:rsidRPr="00C476B1" w:rsidRDefault="0082786E" w:rsidP="0082786E">
      <w:pPr>
        <w:ind w:firstLine="567"/>
        <w:rPr>
          <w:iCs/>
          <w:color w:val="auto"/>
          <w:szCs w:val="28"/>
        </w:rPr>
      </w:pPr>
      <w:r w:rsidRPr="00C476B1">
        <w:rPr>
          <w:iCs/>
          <w:color w:val="auto"/>
          <w:szCs w:val="28"/>
        </w:rPr>
        <w:t>Таким образом, бюджетная эффективность реализации муниципальной программы признаётся высокой (&gt; 0,95).</w:t>
      </w:r>
    </w:p>
    <w:p w:rsidR="0082786E" w:rsidRDefault="0082786E" w:rsidP="009A6282">
      <w:pPr>
        <w:ind w:firstLine="567"/>
        <w:rPr>
          <w:color w:val="auto"/>
          <w:szCs w:val="28"/>
        </w:rPr>
      </w:pPr>
    </w:p>
    <w:p w:rsidR="009A6282" w:rsidRPr="009A6282" w:rsidRDefault="009A6282" w:rsidP="009A6282">
      <w:pPr>
        <w:ind w:firstLine="567"/>
        <w:rPr>
          <w:color w:val="auto"/>
          <w:szCs w:val="28"/>
        </w:rPr>
      </w:pPr>
      <w:r w:rsidRPr="009A6282">
        <w:rPr>
          <w:color w:val="auto"/>
          <w:szCs w:val="28"/>
        </w:rPr>
        <w:t>6.6. Эффективность реализации муниципальной программы в целом оценивается по принципу:</w:t>
      </w:r>
    </w:p>
    <w:p w:rsidR="009A6282" w:rsidRPr="009A6282" w:rsidRDefault="009A6282" w:rsidP="009A6282">
      <w:pPr>
        <w:ind w:firstLine="567"/>
        <w:rPr>
          <w:color w:val="auto"/>
          <w:szCs w:val="28"/>
        </w:rPr>
      </w:pPr>
      <w:r w:rsidRPr="009A6282">
        <w:rPr>
          <w:color w:val="auto"/>
          <w:szCs w:val="28"/>
        </w:rPr>
        <w:t>степень достижения целевых показателей – 0,5;</w:t>
      </w:r>
    </w:p>
    <w:p w:rsidR="009A6282" w:rsidRPr="009A6282" w:rsidRDefault="009A6282" w:rsidP="009A6282">
      <w:pPr>
        <w:ind w:firstLine="567"/>
        <w:rPr>
          <w:color w:val="auto"/>
          <w:szCs w:val="28"/>
        </w:rPr>
      </w:pPr>
      <w:r w:rsidRPr="009A6282">
        <w:rPr>
          <w:color w:val="auto"/>
          <w:szCs w:val="28"/>
        </w:rPr>
        <w:t>реализация основных мероприятий – 0,3;</w:t>
      </w:r>
    </w:p>
    <w:p w:rsidR="009A6282" w:rsidRDefault="009A6282" w:rsidP="009A6282">
      <w:pPr>
        <w:ind w:firstLine="567"/>
        <w:rPr>
          <w:color w:val="auto"/>
          <w:szCs w:val="28"/>
        </w:rPr>
      </w:pPr>
      <w:r w:rsidRPr="009A6282">
        <w:rPr>
          <w:color w:val="auto"/>
          <w:szCs w:val="28"/>
        </w:rPr>
        <w:t>бюджетная эффективность – 0,2.</w:t>
      </w:r>
    </w:p>
    <w:p w:rsidR="00C476B1" w:rsidRDefault="00C476B1" w:rsidP="0082786E">
      <w:pPr>
        <w:ind w:firstLine="567"/>
        <w:rPr>
          <w:i/>
          <w:color w:val="auto"/>
          <w:szCs w:val="28"/>
        </w:rPr>
      </w:pPr>
    </w:p>
    <w:p w:rsidR="0082786E" w:rsidRPr="00C476B1" w:rsidRDefault="0082786E" w:rsidP="0082786E">
      <w:pPr>
        <w:ind w:firstLine="567"/>
        <w:rPr>
          <w:iCs/>
          <w:color w:val="auto"/>
          <w:szCs w:val="28"/>
        </w:rPr>
      </w:pPr>
      <w:r w:rsidRPr="00C476B1">
        <w:rPr>
          <w:iCs/>
          <w:color w:val="auto"/>
          <w:szCs w:val="28"/>
        </w:rPr>
        <w:lastRenderedPageBreak/>
        <w:t>6.7. Уровень реализации муниципальной программы в целом оценивается по формуле:</w:t>
      </w:r>
    </w:p>
    <w:p w:rsidR="0082786E" w:rsidRPr="0082786E" w:rsidRDefault="0082786E" w:rsidP="0082786E">
      <w:pPr>
        <w:ind w:firstLine="567"/>
        <w:jc w:val="center"/>
        <w:rPr>
          <w:i/>
          <w:color w:val="auto"/>
          <w:szCs w:val="28"/>
        </w:rPr>
      </w:pPr>
      <w:r w:rsidRPr="0082786E">
        <w:rPr>
          <w:i/>
          <w:color w:val="auto"/>
          <w:szCs w:val="28"/>
        </w:rPr>
        <w:t>УР</w:t>
      </w:r>
      <w:r w:rsidRPr="0082786E">
        <w:rPr>
          <w:i/>
          <w:color w:val="auto"/>
          <w:szCs w:val="28"/>
          <w:vertAlign w:val="subscript"/>
        </w:rPr>
        <w:t>пр</w:t>
      </w:r>
      <w:r w:rsidRPr="0082786E">
        <w:rPr>
          <w:i/>
          <w:color w:val="auto"/>
          <w:szCs w:val="28"/>
        </w:rPr>
        <w:t>= С</w:t>
      </w:r>
      <w:r w:rsidRPr="0082786E">
        <w:rPr>
          <w:i/>
          <w:color w:val="auto"/>
          <w:szCs w:val="28"/>
          <w:vertAlign w:val="subscript"/>
        </w:rPr>
        <w:t xml:space="preserve">о </w:t>
      </w:r>
      <w:r w:rsidRPr="0082786E">
        <w:rPr>
          <w:i/>
          <w:color w:val="auto"/>
          <w:szCs w:val="28"/>
        </w:rPr>
        <w:t>х 0,5 + СР</w:t>
      </w:r>
      <w:r w:rsidRPr="0082786E">
        <w:rPr>
          <w:i/>
          <w:color w:val="auto"/>
          <w:szCs w:val="28"/>
          <w:vertAlign w:val="subscript"/>
        </w:rPr>
        <w:t>ом</w:t>
      </w:r>
      <w:r w:rsidRPr="0082786E">
        <w:rPr>
          <w:i/>
          <w:color w:val="auto"/>
          <w:szCs w:val="28"/>
        </w:rPr>
        <w:t>х 0,3 + Э</w:t>
      </w:r>
      <w:r w:rsidRPr="0082786E">
        <w:rPr>
          <w:i/>
          <w:color w:val="auto"/>
          <w:szCs w:val="28"/>
          <w:vertAlign w:val="subscript"/>
        </w:rPr>
        <w:t>ис</w:t>
      </w:r>
      <w:r w:rsidRPr="0082786E">
        <w:rPr>
          <w:i/>
          <w:color w:val="auto"/>
          <w:szCs w:val="28"/>
        </w:rPr>
        <w:t>х 0,2</w:t>
      </w:r>
    </w:p>
    <w:p w:rsidR="0082786E" w:rsidRPr="0082786E" w:rsidRDefault="0082786E" w:rsidP="0082786E">
      <w:pPr>
        <w:ind w:firstLine="567"/>
        <w:jc w:val="center"/>
        <w:rPr>
          <w:i/>
          <w:color w:val="auto"/>
          <w:szCs w:val="28"/>
        </w:rPr>
      </w:pPr>
    </w:p>
    <w:p w:rsidR="0082786E" w:rsidRPr="0082786E" w:rsidRDefault="0082786E" w:rsidP="005B255C">
      <w:pPr>
        <w:shd w:val="clear" w:color="auto" w:fill="FFFFFF" w:themeFill="background1"/>
        <w:ind w:firstLine="567"/>
        <w:jc w:val="center"/>
        <w:rPr>
          <w:i/>
          <w:color w:val="auto"/>
          <w:szCs w:val="28"/>
        </w:rPr>
      </w:pPr>
      <w:r w:rsidRPr="0082786E">
        <w:rPr>
          <w:i/>
          <w:color w:val="auto"/>
          <w:szCs w:val="28"/>
        </w:rPr>
        <w:t>УР</w:t>
      </w:r>
      <w:r w:rsidRPr="0082786E">
        <w:rPr>
          <w:i/>
          <w:color w:val="auto"/>
          <w:szCs w:val="28"/>
          <w:vertAlign w:val="subscript"/>
        </w:rPr>
        <w:t>пр2018</w:t>
      </w:r>
      <w:r w:rsidRPr="0082786E">
        <w:rPr>
          <w:i/>
          <w:color w:val="auto"/>
          <w:szCs w:val="28"/>
        </w:rPr>
        <w:t xml:space="preserve">= </w:t>
      </w:r>
      <w:r w:rsidR="00683F64">
        <w:rPr>
          <w:i/>
          <w:color w:val="auto"/>
          <w:szCs w:val="28"/>
        </w:rPr>
        <w:t>0,91</w:t>
      </w:r>
      <w:r w:rsidRPr="0082786E">
        <w:rPr>
          <w:i/>
          <w:color w:val="auto"/>
          <w:szCs w:val="28"/>
        </w:rPr>
        <w:t xml:space="preserve"> х</w:t>
      </w:r>
      <w:r w:rsidR="005B255C">
        <w:rPr>
          <w:i/>
          <w:color w:val="auto"/>
          <w:szCs w:val="28"/>
        </w:rPr>
        <w:t xml:space="preserve"> 0,5 + 1,0 х 0,3 + 1,02х 0,2 = </w:t>
      </w:r>
      <w:r w:rsidRPr="0082786E">
        <w:rPr>
          <w:i/>
          <w:color w:val="auto"/>
          <w:szCs w:val="28"/>
        </w:rPr>
        <w:t>0,</w:t>
      </w:r>
      <w:r w:rsidR="00683F64">
        <w:rPr>
          <w:i/>
          <w:color w:val="auto"/>
          <w:szCs w:val="28"/>
        </w:rPr>
        <w:t>4</w:t>
      </w:r>
      <w:r w:rsidRPr="0082786E">
        <w:rPr>
          <w:i/>
          <w:color w:val="auto"/>
          <w:szCs w:val="28"/>
        </w:rPr>
        <w:t>5+0,3+0,204=</w:t>
      </w:r>
      <w:r w:rsidR="00683F64">
        <w:rPr>
          <w:i/>
          <w:color w:val="auto"/>
          <w:szCs w:val="28"/>
        </w:rPr>
        <w:t>0,96</w:t>
      </w:r>
    </w:p>
    <w:p w:rsidR="0082786E" w:rsidRPr="0082786E" w:rsidRDefault="0082786E" w:rsidP="0082786E">
      <w:pPr>
        <w:ind w:firstLine="0"/>
        <w:rPr>
          <w:i/>
          <w:color w:val="auto"/>
          <w:szCs w:val="28"/>
        </w:rPr>
      </w:pPr>
    </w:p>
    <w:p w:rsidR="0082786E" w:rsidRPr="00FA0352" w:rsidRDefault="0082786E" w:rsidP="00FA0352">
      <w:pPr>
        <w:shd w:val="clear" w:color="auto" w:fill="FFFFFF" w:themeFill="background1"/>
        <w:ind w:firstLine="567"/>
        <w:rPr>
          <w:iCs/>
          <w:color w:val="auto"/>
          <w:szCs w:val="28"/>
        </w:rPr>
      </w:pPr>
      <w:r w:rsidRPr="00FA0352">
        <w:rPr>
          <w:iCs/>
          <w:color w:val="auto"/>
          <w:szCs w:val="28"/>
        </w:rPr>
        <w:t>Вывод об общей эффективности реализации муниципальной программы за 202</w:t>
      </w:r>
      <w:r w:rsidR="00145C98" w:rsidRPr="00FA0352">
        <w:rPr>
          <w:iCs/>
          <w:color w:val="auto"/>
          <w:szCs w:val="28"/>
        </w:rPr>
        <w:t>4</w:t>
      </w:r>
      <w:r w:rsidRPr="00FA0352">
        <w:rPr>
          <w:iCs/>
          <w:color w:val="auto"/>
          <w:szCs w:val="28"/>
        </w:rPr>
        <w:t xml:space="preserve"> год:</w:t>
      </w:r>
    </w:p>
    <w:p w:rsidR="0082786E" w:rsidRPr="00FA0352" w:rsidRDefault="0082786E" w:rsidP="00FA0352">
      <w:pPr>
        <w:shd w:val="clear" w:color="auto" w:fill="FFFFFF" w:themeFill="background1"/>
        <w:ind w:firstLine="567"/>
        <w:rPr>
          <w:iCs/>
          <w:color w:val="auto"/>
          <w:szCs w:val="28"/>
        </w:rPr>
      </w:pPr>
      <w:r w:rsidRPr="00FA0352">
        <w:rPr>
          <w:iCs/>
          <w:color w:val="auto"/>
          <w:szCs w:val="28"/>
        </w:rPr>
        <w:t>- уровень эффективности реализации муниципальной программы в целом признается высоким, в соответствии с произведенными расчетами на основании Методики оценки эффективности муниципальной программы, утвержденной постановлением администрации г. Азова от 10.08.2018 № 1805.</w:t>
      </w:r>
      <w:r w:rsidR="00107240">
        <w:rPr>
          <w:iCs/>
          <w:color w:val="auto"/>
          <w:szCs w:val="28"/>
        </w:rPr>
        <w:t>».</w:t>
      </w:r>
    </w:p>
    <w:p w:rsidR="00326F53" w:rsidRPr="009A6282" w:rsidRDefault="00326F53" w:rsidP="009A6282">
      <w:pPr>
        <w:ind w:firstLine="567"/>
        <w:jc w:val="center"/>
        <w:rPr>
          <w:color w:val="auto"/>
          <w:szCs w:val="28"/>
        </w:rPr>
      </w:pPr>
    </w:p>
    <w:p w:rsidR="00306C33" w:rsidRDefault="00306C33" w:rsidP="00D530AF">
      <w:pPr>
        <w:tabs>
          <w:tab w:val="left" w:pos="1985"/>
        </w:tabs>
        <w:ind w:left="-426" w:firstLine="1135"/>
      </w:pPr>
    </w:p>
    <w:p w:rsidR="00306C33" w:rsidRDefault="00306C33" w:rsidP="00D530AF">
      <w:pPr>
        <w:tabs>
          <w:tab w:val="left" w:pos="1985"/>
        </w:tabs>
        <w:ind w:left="-426" w:firstLine="1135"/>
      </w:pPr>
    </w:p>
    <w:p w:rsidR="00107240" w:rsidRDefault="00107240" w:rsidP="00D530AF">
      <w:pPr>
        <w:tabs>
          <w:tab w:val="left" w:pos="1985"/>
        </w:tabs>
        <w:ind w:left="-426" w:firstLine="1135"/>
      </w:pPr>
      <w:r>
        <w:t>И.о. управляющего делами</w:t>
      </w:r>
    </w:p>
    <w:p w:rsidR="00107240" w:rsidRDefault="00107240" w:rsidP="00D530AF">
      <w:pPr>
        <w:tabs>
          <w:tab w:val="left" w:pos="1985"/>
        </w:tabs>
        <w:ind w:left="-426" w:firstLine="1135"/>
      </w:pPr>
      <w:r>
        <w:t xml:space="preserve">администрации                          </w:t>
      </w:r>
      <w:r w:rsidR="002700BA">
        <w:t xml:space="preserve">    </w:t>
      </w:r>
      <w:r>
        <w:t xml:space="preserve">                                            </w:t>
      </w:r>
      <w:r w:rsidR="002700BA">
        <w:t>И.А. Фомина</w:t>
      </w:r>
    </w:p>
    <w:p w:rsidR="00966F38" w:rsidRDefault="00966F38" w:rsidP="00D530AF">
      <w:pPr>
        <w:tabs>
          <w:tab w:val="left" w:pos="1985"/>
        </w:tabs>
        <w:ind w:left="-426" w:firstLine="1135"/>
      </w:pPr>
    </w:p>
    <w:p w:rsidR="00966F38" w:rsidRDefault="00966F38" w:rsidP="00D530AF">
      <w:pPr>
        <w:tabs>
          <w:tab w:val="left" w:pos="1985"/>
        </w:tabs>
        <w:ind w:left="-426" w:firstLine="1135"/>
      </w:pPr>
    </w:p>
    <w:p w:rsidR="00306C33" w:rsidRPr="003632CD" w:rsidRDefault="00306C33" w:rsidP="00966F38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color w:val="auto"/>
          <w:sz w:val="24"/>
        </w:rPr>
      </w:pPr>
    </w:p>
    <w:sectPr w:rsidR="00306C33" w:rsidRPr="003632CD" w:rsidSect="00966F38">
      <w:headerReference w:type="default" r:id="rId14"/>
      <w:headerReference w:type="first" r:id="rId15"/>
      <w:pgSz w:w="11905" w:h="16838"/>
      <w:pgMar w:top="1134" w:right="567" w:bottom="1134" w:left="1701" w:header="720" w:footer="19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96" w:rsidRDefault="00A75696" w:rsidP="009A53E0">
      <w:r>
        <w:separator/>
      </w:r>
    </w:p>
  </w:endnote>
  <w:endnote w:type="continuationSeparator" w:id="0">
    <w:p w:rsidR="00A75696" w:rsidRDefault="00A75696" w:rsidP="009A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96" w:rsidRDefault="00A75696" w:rsidP="009A53E0">
      <w:r>
        <w:separator/>
      </w:r>
    </w:p>
  </w:footnote>
  <w:footnote w:type="continuationSeparator" w:id="0">
    <w:p w:rsidR="00A75696" w:rsidRDefault="00A75696" w:rsidP="009A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946498488"/>
    </w:sdtPr>
    <w:sdtEndPr/>
    <w:sdtContent>
      <w:p w:rsidR="00683F64" w:rsidRPr="00FF75AB" w:rsidRDefault="00683F64">
        <w:pPr>
          <w:pStyle w:val="ad"/>
          <w:jc w:val="center"/>
          <w:rPr>
            <w:rFonts w:ascii="Times New Roman" w:hAnsi="Times New Roman"/>
          </w:rPr>
        </w:pPr>
        <w:r w:rsidRPr="00FF75AB">
          <w:rPr>
            <w:rFonts w:ascii="Times New Roman" w:hAnsi="Times New Roman"/>
          </w:rPr>
          <w:fldChar w:fldCharType="begin"/>
        </w:r>
        <w:r w:rsidRPr="00FF75AB">
          <w:rPr>
            <w:rFonts w:ascii="Times New Roman" w:hAnsi="Times New Roman"/>
          </w:rPr>
          <w:instrText xml:space="preserve"> PAGE   \* MERGEFORMAT </w:instrText>
        </w:r>
        <w:r w:rsidRPr="00FF75AB">
          <w:rPr>
            <w:rFonts w:ascii="Times New Roman" w:hAnsi="Times New Roman"/>
          </w:rPr>
          <w:fldChar w:fldCharType="separate"/>
        </w:r>
        <w:r w:rsidR="00AD3749">
          <w:rPr>
            <w:rFonts w:ascii="Times New Roman" w:hAnsi="Times New Roman"/>
            <w:noProof/>
          </w:rPr>
          <w:t>2</w:t>
        </w:r>
        <w:r w:rsidRPr="00FF75AB">
          <w:rPr>
            <w:rFonts w:ascii="Times New Roman" w:hAnsi="Times New Roman"/>
          </w:rPr>
          <w:fldChar w:fldCharType="end"/>
        </w:r>
      </w:p>
    </w:sdtContent>
  </w:sdt>
  <w:p w:rsidR="00683F64" w:rsidRPr="00FF75AB" w:rsidRDefault="00683F64">
    <w:pPr>
      <w:pStyle w:val="ad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821135"/>
    </w:sdtPr>
    <w:sdtEndPr>
      <w:rPr>
        <w:rFonts w:ascii="Times New Roman" w:hAnsi="Times New Roman"/>
      </w:rPr>
    </w:sdtEndPr>
    <w:sdtContent>
      <w:p w:rsidR="00683F64" w:rsidRPr="00FF75AB" w:rsidRDefault="00A75696">
        <w:pPr>
          <w:pStyle w:val="ad"/>
          <w:jc w:val="center"/>
          <w:rPr>
            <w:rFonts w:ascii="Times New Roman" w:hAnsi="Times New Roman"/>
          </w:rPr>
        </w:pPr>
      </w:p>
    </w:sdtContent>
  </w:sdt>
  <w:p w:rsidR="00683F64" w:rsidRPr="00FF75AB" w:rsidRDefault="00683F64">
    <w:pPr>
      <w:pStyle w:val="ad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033A"/>
    <w:multiLevelType w:val="hybridMultilevel"/>
    <w:tmpl w:val="288000AA"/>
    <w:lvl w:ilvl="0" w:tplc="8E668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E4702"/>
    <w:multiLevelType w:val="hybridMultilevel"/>
    <w:tmpl w:val="CA36F5C4"/>
    <w:lvl w:ilvl="0" w:tplc="77940C08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824D7"/>
    <w:multiLevelType w:val="hybridMultilevel"/>
    <w:tmpl w:val="7190072E"/>
    <w:lvl w:ilvl="0" w:tplc="7B18D35E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53A61"/>
    <w:multiLevelType w:val="multilevel"/>
    <w:tmpl w:val="C4C40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86387"/>
    <w:multiLevelType w:val="hybridMultilevel"/>
    <w:tmpl w:val="09B2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13AC"/>
    <w:multiLevelType w:val="hybridMultilevel"/>
    <w:tmpl w:val="18FE4E7C"/>
    <w:lvl w:ilvl="0" w:tplc="320434A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D0917"/>
    <w:multiLevelType w:val="hybridMultilevel"/>
    <w:tmpl w:val="3ABEF5A2"/>
    <w:lvl w:ilvl="0" w:tplc="4692C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66D03"/>
    <w:multiLevelType w:val="multilevel"/>
    <w:tmpl w:val="B8F8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861F6"/>
    <w:multiLevelType w:val="hybridMultilevel"/>
    <w:tmpl w:val="E718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D5763"/>
    <w:multiLevelType w:val="hybridMultilevel"/>
    <w:tmpl w:val="F4F6250E"/>
    <w:lvl w:ilvl="0" w:tplc="7FE25E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CD678F"/>
    <w:multiLevelType w:val="multilevel"/>
    <w:tmpl w:val="29A4C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32C53"/>
    <w:multiLevelType w:val="hybridMultilevel"/>
    <w:tmpl w:val="B3E4DBF4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179" w:hanging="360"/>
      </w:pPr>
    </w:lvl>
    <w:lvl w:ilvl="2" w:tplc="0419001B" w:tentative="1">
      <w:start w:val="1"/>
      <w:numFmt w:val="lowerRoman"/>
      <w:lvlText w:val="%3."/>
      <w:lvlJc w:val="right"/>
      <w:pPr>
        <w:ind w:left="-1459" w:hanging="180"/>
      </w:pPr>
    </w:lvl>
    <w:lvl w:ilvl="3" w:tplc="0419000F" w:tentative="1">
      <w:start w:val="1"/>
      <w:numFmt w:val="decimal"/>
      <w:lvlText w:val="%4."/>
      <w:lvlJc w:val="left"/>
      <w:pPr>
        <w:ind w:left="-739" w:hanging="360"/>
      </w:pPr>
    </w:lvl>
    <w:lvl w:ilvl="4" w:tplc="04190019" w:tentative="1">
      <w:start w:val="1"/>
      <w:numFmt w:val="lowerLetter"/>
      <w:lvlText w:val="%5."/>
      <w:lvlJc w:val="left"/>
      <w:pPr>
        <w:ind w:left="-19" w:hanging="360"/>
      </w:pPr>
    </w:lvl>
    <w:lvl w:ilvl="5" w:tplc="0419001B" w:tentative="1">
      <w:start w:val="1"/>
      <w:numFmt w:val="lowerRoman"/>
      <w:lvlText w:val="%6."/>
      <w:lvlJc w:val="right"/>
      <w:pPr>
        <w:ind w:left="701" w:hanging="180"/>
      </w:pPr>
    </w:lvl>
    <w:lvl w:ilvl="6" w:tplc="0419000F" w:tentative="1">
      <w:start w:val="1"/>
      <w:numFmt w:val="decimal"/>
      <w:lvlText w:val="%7."/>
      <w:lvlJc w:val="left"/>
      <w:pPr>
        <w:ind w:left="1421" w:hanging="360"/>
      </w:pPr>
    </w:lvl>
    <w:lvl w:ilvl="7" w:tplc="04190019" w:tentative="1">
      <w:start w:val="1"/>
      <w:numFmt w:val="lowerLetter"/>
      <w:lvlText w:val="%8."/>
      <w:lvlJc w:val="left"/>
      <w:pPr>
        <w:ind w:left="2141" w:hanging="360"/>
      </w:pPr>
    </w:lvl>
    <w:lvl w:ilvl="8" w:tplc="0419001B" w:tentative="1">
      <w:start w:val="1"/>
      <w:numFmt w:val="lowerRoman"/>
      <w:lvlText w:val="%9."/>
      <w:lvlJc w:val="right"/>
      <w:pPr>
        <w:ind w:left="2861" w:hanging="180"/>
      </w:pPr>
    </w:lvl>
  </w:abstractNum>
  <w:abstractNum w:abstractNumId="12" w15:restartNumberingAfterBreak="0">
    <w:nsid w:val="3BD6356E"/>
    <w:multiLevelType w:val="hybridMultilevel"/>
    <w:tmpl w:val="78A8280A"/>
    <w:lvl w:ilvl="0" w:tplc="320434A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6D159A"/>
    <w:multiLevelType w:val="multilevel"/>
    <w:tmpl w:val="0A2C77B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F560EB2"/>
    <w:multiLevelType w:val="hybridMultilevel"/>
    <w:tmpl w:val="EBDAC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4D47"/>
    <w:multiLevelType w:val="hybridMultilevel"/>
    <w:tmpl w:val="DA905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D61D8"/>
    <w:multiLevelType w:val="multilevel"/>
    <w:tmpl w:val="C4FC7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60D7A"/>
    <w:multiLevelType w:val="hybridMultilevel"/>
    <w:tmpl w:val="C05ADD0A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D4948"/>
    <w:multiLevelType w:val="hybridMultilevel"/>
    <w:tmpl w:val="AFB683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D4F1E"/>
    <w:multiLevelType w:val="hybridMultilevel"/>
    <w:tmpl w:val="CB68FF76"/>
    <w:lvl w:ilvl="0" w:tplc="5148CED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F5403A"/>
    <w:multiLevelType w:val="multilevel"/>
    <w:tmpl w:val="44027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F1E1F"/>
    <w:multiLevelType w:val="multilevel"/>
    <w:tmpl w:val="5F5EE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53E99"/>
    <w:multiLevelType w:val="multilevel"/>
    <w:tmpl w:val="5C268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D57482"/>
    <w:multiLevelType w:val="hybridMultilevel"/>
    <w:tmpl w:val="8AE4F7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6768E"/>
    <w:multiLevelType w:val="hybridMultilevel"/>
    <w:tmpl w:val="5B96DF6E"/>
    <w:lvl w:ilvl="0" w:tplc="91F285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CDE021F"/>
    <w:multiLevelType w:val="multilevel"/>
    <w:tmpl w:val="3446E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06C51"/>
    <w:multiLevelType w:val="hybridMultilevel"/>
    <w:tmpl w:val="84309E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45617"/>
    <w:multiLevelType w:val="hybridMultilevel"/>
    <w:tmpl w:val="02E2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13"/>
  </w:num>
  <w:num w:numId="5">
    <w:abstractNumId w:val="24"/>
  </w:num>
  <w:num w:numId="6">
    <w:abstractNumId w:val="5"/>
  </w:num>
  <w:num w:numId="7">
    <w:abstractNumId w:val="7"/>
  </w:num>
  <w:num w:numId="8">
    <w:abstractNumId w:val="10"/>
  </w:num>
  <w:num w:numId="9">
    <w:abstractNumId w:val="20"/>
  </w:num>
  <w:num w:numId="10">
    <w:abstractNumId w:val="17"/>
  </w:num>
  <w:num w:numId="11">
    <w:abstractNumId w:val="2"/>
  </w:num>
  <w:num w:numId="12">
    <w:abstractNumId w:val="4"/>
  </w:num>
  <w:num w:numId="13">
    <w:abstractNumId w:val="27"/>
  </w:num>
  <w:num w:numId="14">
    <w:abstractNumId w:val="19"/>
  </w:num>
  <w:num w:numId="15">
    <w:abstractNumId w:val="0"/>
  </w:num>
  <w:num w:numId="16">
    <w:abstractNumId w:val="9"/>
  </w:num>
  <w:num w:numId="17">
    <w:abstractNumId w:val="23"/>
  </w:num>
  <w:num w:numId="18">
    <w:abstractNumId w:val="18"/>
  </w:num>
  <w:num w:numId="19">
    <w:abstractNumId w:val="1"/>
  </w:num>
  <w:num w:numId="20">
    <w:abstractNumId w:val="12"/>
  </w:num>
  <w:num w:numId="21">
    <w:abstractNumId w:val="8"/>
  </w:num>
  <w:num w:numId="22">
    <w:abstractNumId w:val="14"/>
  </w:num>
  <w:num w:numId="23">
    <w:abstractNumId w:val="15"/>
  </w:num>
  <w:num w:numId="24">
    <w:abstractNumId w:val="6"/>
  </w:num>
  <w:num w:numId="25">
    <w:abstractNumId w:val="26"/>
  </w:num>
  <w:num w:numId="26">
    <w:abstractNumId w:val="3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05"/>
    <w:rsid w:val="00007448"/>
    <w:rsid w:val="000201B6"/>
    <w:rsid w:val="00022ADF"/>
    <w:rsid w:val="000230D7"/>
    <w:rsid w:val="00030B90"/>
    <w:rsid w:val="000409EF"/>
    <w:rsid w:val="00042002"/>
    <w:rsid w:val="000437C9"/>
    <w:rsid w:val="000450EC"/>
    <w:rsid w:val="00052358"/>
    <w:rsid w:val="00060EF3"/>
    <w:rsid w:val="00065C8C"/>
    <w:rsid w:val="0007436E"/>
    <w:rsid w:val="00074900"/>
    <w:rsid w:val="00081339"/>
    <w:rsid w:val="00087872"/>
    <w:rsid w:val="0009571F"/>
    <w:rsid w:val="000978BA"/>
    <w:rsid w:val="000A135F"/>
    <w:rsid w:val="000A2727"/>
    <w:rsid w:val="000B1234"/>
    <w:rsid w:val="000C566E"/>
    <w:rsid w:val="000D0129"/>
    <w:rsid w:val="000E42BF"/>
    <w:rsid w:val="000F00C9"/>
    <w:rsid w:val="000F3AE6"/>
    <w:rsid w:val="00100D66"/>
    <w:rsid w:val="00101195"/>
    <w:rsid w:val="00105731"/>
    <w:rsid w:val="0010637D"/>
    <w:rsid w:val="00107240"/>
    <w:rsid w:val="00111FF8"/>
    <w:rsid w:val="0012024D"/>
    <w:rsid w:val="00122647"/>
    <w:rsid w:val="001249DF"/>
    <w:rsid w:val="001409B3"/>
    <w:rsid w:val="00145C98"/>
    <w:rsid w:val="00154F01"/>
    <w:rsid w:val="001713B5"/>
    <w:rsid w:val="00171C40"/>
    <w:rsid w:val="00175E2B"/>
    <w:rsid w:val="00185698"/>
    <w:rsid w:val="001858C6"/>
    <w:rsid w:val="00191C5D"/>
    <w:rsid w:val="00192874"/>
    <w:rsid w:val="001A576C"/>
    <w:rsid w:val="001A789E"/>
    <w:rsid w:val="001C27C9"/>
    <w:rsid w:val="001F0DAF"/>
    <w:rsid w:val="001F162A"/>
    <w:rsid w:val="001F3AFC"/>
    <w:rsid w:val="001F5551"/>
    <w:rsid w:val="001F77FC"/>
    <w:rsid w:val="00204FEF"/>
    <w:rsid w:val="00213A35"/>
    <w:rsid w:val="00214E31"/>
    <w:rsid w:val="00216FC9"/>
    <w:rsid w:val="002220EA"/>
    <w:rsid w:val="00227DFA"/>
    <w:rsid w:val="0023572F"/>
    <w:rsid w:val="002363D2"/>
    <w:rsid w:val="00242578"/>
    <w:rsid w:val="0025033A"/>
    <w:rsid w:val="00253BC2"/>
    <w:rsid w:val="0025401A"/>
    <w:rsid w:val="00257021"/>
    <w:rsid w:val="002611E8"/>
    <w:rsid w:val="002613E4"/>
    <w:rsid w:val="00266027"/>
    <w:rsid w:val="002700BA"/>
    <w:rsid w:val="002773AC"/>
    <w:rsid w:val="00290CD1"/>
    <w:rsid w:val="002B2DEC"/>
    <w:rsid w:val="002B300F"/>
    <w:rsid w:val="002B7A3B"/>
    <w:rsid w:val="002D3991"/>
    <w:rsid w:val="002D628F"/>
    <w:rsid w:val="002E3A06"/>
    <w:rsid w:val="002E79F7"/>
    <w:rsid w:val="002F0443"/>
    <w:rsid w:val="002F37FE"/>
    <w:rsid w:val="002F3A20"/>
    <w:rsid w:val="00301766"/>
    <w:rsid w:val="0030299B"/>
    <w:rsid w:val="00306C33"/>
    <w:rsid w:val="00324159"/>
    <w:rsid w:val="00326F53"/>
    <w:rsid w:val="00327FC3"/>
    <w:rsid w:val="003367D9"/>
    <w:rsid w:val="003378ED"/>
    <w:rsid w:val="00350257"/>
    <w:rsid w:val="0035136E"/>
    <w:rsid w:val="00351679"/>
    <w:rsid w:val="00352534"/>
    <w:rsid w:val="003571B9"/>
    <w:rsid w:val="00377DB9"/>
    <w:rsid w:val="003876CE"/>
    <w:rsid w:val="00391733"/>
    <w:rsid w:val="00394A39"/>
    <w:rsid w:val="003A0910"/>
    <w:rsid w:val="003A258B"/>
    <w:rsid w:val="003B1285"/>
    <w:rsid w:val="003B1AE0"/>
    <w:rsid w:val="003C2376"/>
    <w:rsid w:val="003C26BF"/>
    <w:rsid w:val="003E09DB"/>
    <w:rsid w:val="003E5A24"/>
    <w:rsid w:val="0040324F"/>
    <w:rsid w:val="004043FC"/>
    <w:rsid w:val="004058CD"/>
    <w:rsid w:val="0041114A"/>
    <w:rsid w:val="004307FB"/>
    <w:rsid w:val="00431B24"/>
    <w:rsid w:val="00443624"/>
    <w:rsid w:val="00452F14"/>
    <w:rsid w:val="0045402D"/>
    <w:rsid w:val="00457EAC"/>
    <w:rsid w:val="004628CC"/>
    <w:rsid w:val="00462BB1"/>
    <w:rsid w:val="00466593"/>
    <w:rsid w:val="00470FB7"/>
    <w:rsid w:val="004767A8"/>
    <w:rsid w:val="00477A8B"/>
    <w:rsid w:val="00486B5A"/>
    <w:rsid w:val="00487D9C"/>
    <w:rsid w:val="0049155C"/>
    <w:rsid w:val="004A1CC3"/>
    <w:rsid w:val="004B2426"/>
    <w:rsid w:val="004B3608"/>
    <w:rsid w:val="004B6C13"/>
    <w:rsid w:val="004C55D0"/>
    <w:rsid w:val="004E45C0"/>
    <w:rsid w:val="004E6C4D"/>
    <w:rsid w:val="004F28D4"/>
    <w:rsid w:val="004F7644"/>
    <w:rsid w:val="00513BC1"/>
    <w:rsid w:val="00552ED0"/>
    <w:rsid w:val="00553D1E"/>
    <w:rsid w:val="00553DD0"/>
    <w:rsid w:val="00557B7F"/>
    <w:rsid w:val="00562055"/>
    <w:rsid w:val="00577779"/>
    <w:rsid w:val="00586D06"/>
    <w:rsid w:val="005909C4"/>
    <w:rsid w:val="00597BED"/>
    <w:rsid w:val="005A049B"/>
    <w:rsid w:val="005A1869"/>
    <w:rsid w:val="005A2D13"/>
    <w:rsid w:val="005B07C5"/>
    <w:rsid w:val="005B255C"/>
    <w:rsid w:val="005D7A80"/>
    <w:rsid w:val="005E0D56"/>
    <w:rsid w:val="005F00D6"/>
    <w:rsid w:val="005F2478"/>
    <w:rsid w:val="006243B3"/>
    <w:rsid w:val="006410D0"/>
    <w:rsid w:val="006461E5"/>
    <w:rsid w:val="00646E61"/>
    <w:rsid w:val="00660CE3"/>
    <w:rsid w:val="00662A25"/>
    <w:rsid w:val="00664966"/>
    <w:rsid w:val="00665277"/>
    <w:rsid w:val="00666437"/>
    <w:rsid w:val="00683F64"/>
    <w:rsid w:val="00686C13"/>
    <w:rsid w:val="006A56DB"/>
    <w:rsid w:val="006A7D18"/>
    <w:rsid w:val="006B27E9"/>
    <w:rsid w:val="006B4934"/>
    <w:rsid w:val="006D0626"/>
    <w:rsid w:val="006D4D1F"/>
    <w:rsid w:val="006D7ED0"/>
    <w:rsid w:val="006E15D9"/>
    <w:rsid w:val="006E3B3A"/>
    <w:rsid w:val="006E4FD3"/>
    <w:rsid w:val="006E76F4"/>
    <w:rsid w:val="00702A27"/>
    <w:rsid w:val="007122FF"/>
    <w:rsid w:val="00714FE6"/>
    <w:rsid w:val="007203DC"/>
    <w:rsid w:val="00720A12"/>
    <w:rsid w:val="00733708"/>
    <w:rsid w:val="0074314A"/>
    <w:rsid w:val="007462CD"/>
    <w:rsid w:val="00753B27"/>
    <w:rsid w:val="00755F7F"/>
    <w:rsid w:val="00760159"/>
    <w:rsid w:val="00760568"/>
    <w:rsid w:val="00766F61"/>
    <w:rsid w:val="00775ADC"/>
    <w:rsid w:val="007839D7"/>
    <w:rsid w:val="007933E2"/>
    <w:rsid w:val="007961C6"/>
    <w:rsid w:val="007B2F6A"/>
    <w:rsid w:val="007B37BC"/>
    <w:rsid w:val="007C65FE"/>
    <w:rsid w:val="007C7219"/>
    <w:rsid w:val="007C732E"/>
    <w:rsid w:val="007D4A9A"/>
    <w:rsid w:val="007E1CA2"/>
    <w:rsid w:val="007E34B9"/>
    <w:rsid w:val="007E5391"/>
    <w:rsid w:val="007E54E9"/>
    <w:rsid w:val="007F21B7"/>
    <w:rsid w:val="007F564E"/>
    <w:rsid w:val="007F6B3C"/>
    <w:rsid w:val="00806B77"/>
    <w:rsid w:val="008147A4"/>
    <w:rsid w:val="00822097"/>
    <w:rsid w:val="00826D3B"/>
    <w:rsid w:val="0082786E"/>
    <w:rsid w:val="00831F31"/>
    <w:rsid w:val="00832617"/>
    <w:rsid w:val="008565F2"/>
    <w:rsid w:val="00861604"/>
    <w:rsid w:val="008753E7"/>
    <w:rsid w:val="00876108"/>
    <w:rsid w:val="0088269D"/>
    <w:rsid w:val="0088353A"/>
    <w:rsid w:val="00891E23"/>
    <w:rsid w:val="00896E0A"/>
    <w:rsid w:val="008B34C7"/>
    <w:rsid w:val="008C02B9"/>
    <w:rsid w:val="008C0D64"/>
    <w:rsid w:val="008D148C"/>
    <w:rsid w:val="008D5687"/>
    <w:rsid w:val="008D6A55"/>
    <w:rsid w:val="008E4A9B"/>
    <w:rsid w:val="008E6148"/>
    <w:rsid w:val="008F1E27"/>
    <w:rsid w:val="008F3313"/>
    <w:rsid w:val="008F4880"/>
    <w:rsid w:val="009064FC"/>
    <w:rsid w:val="0090660D"/>
    <w:rsid w:val="00913F3D"/>
    <w:rsid w:val="009310C6"/>
    <w:rsid w:val="00931373"/>
    <w:rsid w:val="0095343C"/>
    <w:rsid w:val="00957B90"/>
    <w:rsid w:val="00962B47"/>
    <w:rsid w:val="009646AE"/>
    <w:rsid w:val="00966F38"/>
    <w:rsid w:val="00970D67"/>
    <w:rsid w:val="0097123E"/>
    <w:rsid w:val="00973AC5"/>
    <w:rsid w:val="0097434E"/>
    <w:rsid w:val="00977170"/>
    <w:rsid w:val="00987C86"/>
    <w:rsid w:val="009A50EC"/>
    <w:rsid w:val="009A53E0"/>
    <w:rsid w:val="009A6282"/>
    <w:rsid w:val="009B4AD5"/>
    <w:rsid w:val="009B5C35"/>
    <w:rsid w:val="009C5734"/>
    <w:rsid w:val="009D16E7"/>
    <w:rsid w:val="009D3EF4"/>
    <w:rsid w:val="009E7DEF"/>
    <w:rsid w:val="009F0ACA"/>
    <w:rsid w:val="009F15D6"/>
    <w:rsid w:val="009F1C33"/>
    <w:rsid w:val="009F6148"/>
    <w:rsid w:val="00A02165"/>
    <w:rsid w:val="00A06E54"/>
    <w:rsid w:val="00A22ECB"/>
    <w:rsid w:val="00A25109"/>
    <w:rsid w:val="00A44F9B"/>
    <w:rsid w:val="00A538A4"/>
    <w:rsid w:val="00A53F8B"/>
    <w:rsid w:val="00A542C0"/>
    <w:rsid w:val="00A54973"/>
    <w:rsid w:val="00A63062"/>
    <w:rsid w:val="00A67631"/>
    <w:rsid w:val="00A75696"/>
    <w:rsid w:val="00A75F70"/>
    <w:rsid w:val="00A76ADB"/>
    <w:rsid w:val="00A83D70"/>
    <w:rsid w:val="00A874A7"/>
    <w:rsid w:val="00A92BB7"/>
    <w:rsid w:val="00A93BA1"/>
    <w:rsid w:val="00AA4CC2"/>
    <w:rsid w:val="00AB0E8A"/>
    <w:rsid w:val="00AB1859"/>
    <w:rsid w:val="00AD11E4"/>
    <w:rsid w:val="00AD1512"/>
    <w:rsid w:val="00AD3749"/>
    <w:rsid w:val="00AE1204"/>
    <w:rsid w:val="00AE6A1F"/>
    <w:rsid w:val="00AE6C18"/>
    <w:rsid w:val="00AF7DA3"/>
    <w:rsid w:val="00B041EF"/>
    <w:rsid w:val="00B077AD"/>
    <w:rsid w:val="00B12210"/>
    <w:rsid w:val="00B24BE5"/>
    <w:rsid w:val="00B25B3B"/>
    <w:rsid w:val="00B45120"/>
    <w:rsid w:val="00B57391"/>
    <w:rsid w:val="00B7157B"/>
    <w:rsid w:val="00B73FE3"/>
    <w:rsid w:val="00B764AD"/>
    <w:rsid w:val="00B93BF5"/>
    <w:rsid w:val="00BA01C2"/>
    <w:rsid w:val="00BA0353"/>
    <w:rsid w:val="00BA270D"/>
    <w:rsid w:val="00BA6545"/>
    <w:rsid w:val="00BA6D46"/>
    <w:rsid w:val="00BB6420"/>
    <w:rsid w:val="00BB6F0F"/>
    <w:rsid w:val="00BC7622"/>
    <w:rsid w:val="00BD4A84"/>
    <w:rsid w:val="00BE2BA1"/>
    <w:rsid w:val="00BF36DF"/>
    <w:rsid w:val="00BF5D7D"/>
    <w:rsid w:val="00C05FC9"/>
    <w:rsid w:val="00C06161"/>
    <w:rsid w:val="00C06798"/>
    <w:rsid w:val="00C36BAF"/>
    <w:rsid w:val="00C43778"/>
    <w:rsid w:val="00C476B1"/>
    <w:rsid w:val="00C55D75"/>
    <w:rsid w:val="00C56C92"/>
    <w:rsid w:val="00C6468F"/>
    <w:rsid w:val="00C67FF4"/>
    <w:rsid w:val="00C738DE"/>
    <w:rsid w:val="00C85CF3"/>
    <w:rsid w:val="00CA1A47"/>
    <w:rsid w:val="00CA3AE8"/>
    <w:rsid w:val="00CB207D"/>
    <w:rsid w:val="00CC0B43"/>
    <w:rsid w:val="00CC702D"/>
    <w:rsid w:val="00CD17B3"/>
    <w:rsid w:val="00CD3DD3"/>
    <w:rsid w:val="00CE62D1"/>
    <w:rsid w:val="00CF283C"/>
    <w:rsid w:val="00CF4CC1"/>
    <w:rsid w:val="00CF52AD"/>
    <w:rsid w:val="00CF651B"/>
    <w:rsid w:val="00CF702A"/>
    <w:rsid w:val="00D0784B"/>
    <w:rsid w:val="00D174CE"/>
    <w:rsid w:val="00D20E71"/>
    <w:rsid w:val="00D30784"/>
    <w:rsid w:val="00D33399"/>
    <w:rsid w:val="00D50B85"/>
    <w:rsid w:val="00D52FD5"/>
    <w:rsid w:val="00D530AF"/>
    <w:rsid w:val="00D5775E"/>
    <w:rsid w:val="00D62478"/>
    <w:rsid w:val="00D67360"/>
    <w:rsid w:val="00D75650"/>
    <w:rsid w:val="00D83483"/>
    <w:rsid w:val="00D9427A"/>
    <w:rsid w:val="00D94371"/>
    <w:rsid w:val="00DA53DC"/>
    <w:rsid w:val="00DC099E"/>
    <w:rsid w:val="00DC6E25"/>
    <w:rsid w:val="00DC724B"/>
    <w:rsid w:val="00DC7782"/>
    <w:rsid w:val="00DD3B98"/>
    <w:rsid w:val="00DF053D"/>
    <w:rsid w:val="00DF1964"/>
    <w:rsid w:val="00DF319E"/>
    <w:rsid w:val="00E052C8"/>
    <w:rsid w:val="00E132F9"/>
    <w:rsid w:val="00E144D0"/>
    <w:rsid w:val="00E17227"/>
    <w:rsid w:val="00E17659"/>
    <w:rsid w:val="00E17DEF"/>
    <w:rsid w:val="00E324D8"/>
    <w:rsid w:val="00E37E75"/>
    <w:rsid w:val="00E41D5B"/>
    <w:rsid w:val="00E4279D"/>
    <w:rsid w:val="00E526DC"/>
    <w:rsid w:val="00E72B88"/>
    <w:rsid w:val="00E75BF2"/>
    <w:rsid w:val="00E850BB"/>
    <w:rsid w:val="00E90ECC"/>
    <w:rsid w:val="00EB1867"/>
    <w:rsid w:val="00EB3D5B"/>
    <w:rsid w:val="00EB6B5F"/>
    <w:rsid w:val="00EC7D20"/>
    <w:rsid w:val="00ED6D47"/>
    <w:rsid w:val="00ED7DC4"/>
    <w:rsid w:val="00EE25AC"/>
    <w:rsid w:val="00EE5E33"/>
    <w:rsid w:val="00F007F7"/>
    <w:rsid w:val="00F06BC6"/>
    <w:rsid w:val="00F06F05"/>
    <w:rsid w:val="00F10048"/>
    <w:rsid w:val="00F26036"/>
    <w:rsid w:val="00F31E92"/>
    <w:rsid w:val="00F3236F"/>
    <w:rsid w:val="00F348F0"/>
    <w:rsid w:val="00F36E4A"/>
    <w:rsid w:val="00F55883"/>
    <w:rsid w:val="00F66CA9"/>
    <w:rsid w:val="00F66CF4"/>
    <w:rsid w:val="00F67C9E"/>
    <w:rsid w:val="00F713BF"/>
    <w:rsid w:val="00F73358"/>
    <w:rsid w:val="00F74411"/>
    <w:rsid w:val="00F75DFD"/>
    <w:rsid w:val="00F77C29"/>
    <w:rsid w:val="00F852E6"/>
    <w:rsid w:val="00F86FFF"/>
    <w:rsid w:val="00FA0352"/>
    <w:rsid w:val="00FA3787"/>
    <w:rsid w:val="00FA4DE4"/>
    <w:rsid w:val="00FA57FE"/>
    <w:rsid w:val="00FB5C07"/>
    <w:rsid w:val="00FC05FA"/>
    <w:rsid w:val="00FC5202"/>
    <w:rsid w:val="00FC633F"/>
    <w:rsid w:val="00FC68D9"/>
    <w:rsid w:val="00FD3CC0"/>
    <w:rsid w:val="00FD5650"/>
    <w:rsid w:val="00FD5C05"/>
    <w:rsid w:val="00FF0528"/>
    <w:rsid w:val="00FF75AB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64A93"/>
  <w15:docId w15:val="{51F5D688-BDAE-4B96-B436-E63DDD28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55"/>
    <w:pPr>
      <w:ind w:firstLine="709"/>
      <w:jc w:val="both"/>
    </w:pPr>
    <w:rPr>
      <w:rFonts w:ascii="Times New Roman" w:hAnsi="Times New Roman"/>
      <w:color w:val="000000"/>
      <w:sz w:val="28"/>
      <w:szCs w:val="24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="Calibri" w:hAnsi="Calibri"/>
      <w:b/>
      <w:bCs/>
      <w:kern w:val="32"/>
      <w:sz w:val="24"/>
      <w:szCs w:val="32"/>
    </w:rPr>
  </w:style>
  <w:style w:type="paragraph" w:styleId="2">
    <w:name w:val="heading 2"/>
    <w:basedOn w:val="a"/>
    <w:link w:val="20"/>
    <w:qFormat/>
    <w:rsid w:val="001A789E"/>
    <w:pPr>
      <w:jc w:val="left"/>
      <w:outlineLvl w:val="1"/>
    </w:pPr>
    <w:rPr>
      <w:b/>
      <w:bCs/>
      <w:color w:val="auto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06C33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306C33"/>
    <w:pPr>
      <w:keepNext/>
      <w:ind w:firstLine="0"/>
      <w:jc w:val="center"/>
      <w:outlineLvl w:val="3"/>
    </w:pPr>
    <w:rPr>
      <w:bCs/>
      <w:color w:val="auto"/>
      <w:szCs w:val="28"/>
    </w:rPr>
  </w:style>
  <w:style w:type="paragraph" w:styleId="5">
    <w:name w:val="heading 5"/>
    <w:basedOn w:val="a"/>
    <w:next w:val="a"/>
    <w:link w:val="50"/>
    <w:unhideWhenUsed/>
    <w:qFormat/>
    <w:rsid w:val="00306C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6C33"/>
    <w:pPr>
      <w:keepNext/>
      <w:widowControl w:val="0"/>
      <w:autoSpaceDE w:val="0"/>
      <w:autoSpaceDN w:val="0"/>
      <w:adjustRightInd w:val="0"/>
      <w:spacing w:after="200" w:line="276" w:lineRule="auto"/>
      <w:ind w:firstLine="540"/>
      <w:jc w:val="right"/>
      <w:outlineLvl w:val="5"/>
    </w:pPr>
    <w:rPr>
      <w:color w:val="auto"/>
      <w:szCs w:val="28"/>
    </w:rPr>
  </w:style>
  <w:style w:type="paragraph" w:styleId="7">
    <w:name w:val="heading 7"/>
    <w:basedOn w:val="a"/>
    <w:next w:val="a"/>
    <w:link w:val="70"/>
    <w:qFormat/>
    <w:rsid w:val="00306C33"/>
    <w:pPr>
      <w:spacing w:before="240" w:after="60" w:line="276" w:lineRule="auto"/>
      <w:ind w:firstLine="0"/>
      <w:jc w:val="left"/>
      <w:outlineLvl w:val="6"/>
    </w:pPr>
    <w:rPr>
      <w:rFonts w:ascii="Calibri" w:hAnsi="Calibri"/>
      <w:color w:val="auto"/>
      <w:sz w:val="24"/>
    </w:rPr>
  </w:style>
  <w:style w:type="paragraph" w:styleId="8">
    <w:name w:val="heading 8"/>
    <w:basedOn w:val="a"/>
    <w:next w:val="a"/>
    <w:link w:val="80"/>
    <w:qFormat/>
    <w:rsid w:val="00306C33"/>
    <w:pPr>
      <w:spacing w:before="240" w:after="60" w:line="276" w:lineRule="auto"/>
      <w:ind w:firstLine="0"/>
      <w:jc w:val="left"/>
      <w:outlineLvl w:val="7"/>
    </w:pPr>
    <w:rPr>
      <w:rFonts w:ascii="Calibri" w:hAnsi="Calibri"/>
      <w:i/>
      <w:iCs/>
      <w:color w:val="auto"/>
      <w:sz w:val="24"/>
    </w:rPr>
  </w:style>
  <w:style w:type="paragraph" w:styleId="9">
    <w:name w:val="heading 9"/>
    <w:basedOn w:val="a"/>
    <w:next w:val="a"/>
    <w:link w:val="90"/>
    <w:qFormat/>
    <w:rsid w:val="00306C33"/>
    <w:pPr>
      <w:spacing w:before="240" w:after="60" w:line="276" w:lineRule="auto"/>
      <w:ind w:firstLine="0"/>
      <w:jc w:val="left"/>
      <w:outlineLvl w:val="8"/>
    </w:pPr>
    <w:rPr>
      <w:rFonts w:ascii="Cambria" w:hAnsi="Cambria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/>
      <w:kern w:val="32"/>
      <w:sz w:val="24"/>
      <w:szCs w:val="32"/>
    </w:rPr>
  </w:style>
  <w:style w:type="character" w:customStyle="1" w:styleId="20">
    <w:name w:val="Заголовок 2 Знак"/>
    <w:link w:val="2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5C05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a6">
    <w:name w:val="Базовый"/>
    <w:rsid w:val="00E17227"/>
    <w:pPr>
      <w:suppressAutoHyphens/>
      <w:spacing w:line="100" w:lineRule="atLeast"/>
    </w:pPr>
    <w:rPr>
      <w:rFonts w:ascii="Times New Roman" w:hAnsi="Times New Roman"/>
      <w:color w:val="00000A"/>
    </w:rPr>
  </w:style>
  <w:style w:type="paragraph" w:styleId="a7">
    <w:name w:val="Body Text"/>
    <w:basedOn w:val="a"/>
    <w:link w:val="a8"/>
    <w:uiPriority w:val="99"/>
    <w:rsid w:val="00E17227"/>
    <w:pPr>
      <w:widowControl w:val="0"/>
      <w:suppressAutoHyphens/>
      <w:spacing w:after="120"/>
      <w:ind w:firstLine="0"/>
      <w:jc w:val="left"/>
    </w:pPr>
    <w:rPr>
      <w:rFonts w:eastAsia="Andale Sans UI"/>
      <w:color w:val="auto"/>
      <w:kern w:val="1"/>
      <w:sz w:val="24"/>
    </w:rPr>
  </w:style>
  <w:style w:type="character" w:customStyle="1" w:styleId="a8">
    <w:name w:val="Основной текст Знак"/>
    <w:link w:val="a7"/>
    <w:uiPriority w:val="99"/>
    <w:rsid w:val="00E1722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86B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486B5A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customStyle="1" w:styleId="docdata">
    <w:name w:val="docdata"/>
    <w:aliases w:val="docy,v5,2368,bqiaagaaeyqcaaagiaiaaaodbqaabzefaaaaaaaaaaaaaaaaaaaaaaaaaaaaaaaaaaaaaaaaaaaaaaaaaaaaaaaaaaaaaaaaaaaaaaaaaaaaaaaaaaaaaaaaaaaaaaaaaaaaaaaaaaaaaaaaaaaaaaaaaaaaaaaaaaaaaaaaaaaaaaaaaaaaaaaaaaaaaaaaaaaaaaaaaaaaaaaaaaaaaaaaaaaaaaaaaaaaaaaa"/>
    <w:basedOn w:val="a"/>
    <w:rsid w:val="002B7A3B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character" w:customStyle="1" w:styleId="2960">
    <w:name w:val="2960"/>
    <w:aliases w:val="bqiaagaaeyqcaaagiaiaaan7caaabykiaaaaaaaaaaaaaaaaaaaaaaaaaaaaaaaaaaaaaaaaaaaaaaaaaaaaaaaaaaaaaaaaaaaaaaaaaaaaaaaaaaaaaaaaaaaaaaaaaaaaaaaaaaaaaaaaaaaaaaaaaaaaaaaaaaaaaaaaaaaaaaaaaaaaaaaaaaaaaaaaaaaaaaaaaaaaaaaaaaaaaaaaaaaaaaaaaaaaaaaa"/>
    <w:rsid w:val="002B7A3B"/>
  </w:style>
  <w:style w:type="character" w:customStyle="1" w:styleId="30">
    <w:name w:val="Заголовок 3 Знак"/>
    <w:link w:val="3"/>
    <w:uiPriority w:val="99"/>
    <w:rsid w:val="00306C3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06C33"/>
    <w:rPr>
      <w:rFonts w:ascii="Times New Roman" w:hAnsi="Times New Roman" w:cs="Times New Roman"/>
      <w:bCs/>
      <w:sz w:val="28"/>
      <w:szCs w:val="28"/>
    </w:rPr>
  </w:style>
  <w:style w:type="character" w:customStyle="1" w:styleId="50">
    <w:name w:val="Заголовок 5 Знак"/>
    <w:link w:val="5"/>
    <w:rsid w:val="00306C33"/>
    <w:rPr>
      <w:rFonts w:ascii="Calibri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link w:val="6"/>
    <w:rsid w:val="00306C33"/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link w:val="7"/>
    <w:rsid w:val="00306C3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306C3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306C33"/>
    <w:rPr>
      <w:rFonts w:ascii="Cambria" w:hAnsi="Cambria" w:cs="Times New Roman"/>
    </w:rPr>
  </w:style>
  <w:style w:type="paragraph" w:styleId="a9">
    <w:name w:val="footer"/>
    <w:basedOn w:val="a"/>
    <w:link w:val="aa"/>
    <w:uiPriority w:val="99"/>
    <w:rsid w:val="00306C33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306C33"/>
    <w:rPr>
      <w:rFonts w:ascii="Calibri" w:hAnsi="Calibri" w:cs="Calibri"/>
      <w:lang w:eastAsia="ru-RU"/>
    </w:rPr>
  </w:style>
  <w:style w:type="character" w:styleId="ab">
    <w:name w:val="page number"/>
    <w:rsid w:val="00306C33"/>
  </w:style>
  <w:style w:type="numbering" w:customStyle="1" w:styleId="11">
    <w:name w:val="Нет списка1"/>
    <w:next w:val="a2"/>
    <w:uiPriority w:val="99"/>
    <w:semiHidden/>
    <w:unhideWhenUsed/>
    <w:rsid w:val="00306C33"/>
  </w:style>
  <w:style w:type="paragraph" w:styleId="ac">
    <w:name w:val="Normal (Web)"/>
    <w:basedOn w:val="a"/>
    <w:uiPriority w:val="99"/>
    <w:rsid w:val="00306C33"/>
    <w:pPr>
      <w:spacing w:before="100" w:beforeAutospacing="1" w:after="100" w:afterAutospacing="1"/>
      <w:ind w:firstLine="0"/>
      <w:jc w:val="left"/>
    </w:pPr>
    <w:rPr>
      <w:rFonts w:ascii="Calibri" w:hAnsi="Calibri" w:cs="Calibri"/>
      <w:color w:val="auto"/>
      <w:sz w:val="24"/>
    </w:rPr>
  </w:style>
  <w:style w:type="paragraph" w:customStyle="1" w:styleId="12">
    <w:name w:val="Без интервала1"/>
    <w:link w:val="NoSpacingChar"/>
    <w:uiPriority w:val="99"/>
    <w:qFormat/>
    <w:rsid w:val="00306C33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2"/>
    <w:uiPriority w:val="99"/>
    <w:locked/>
    <w:rsid w:val="00306C33"/>
    <w:rPr>
      <w:rFonts w:ascii="Times New Roman" w:hAnsi="Times New Roman"/>
      <w:sz w:val="24"/>
      <w:szCs w:val="24"/>
      <w:lang w:eastAsia="ru-RU" w:bidi="ar-SA"/>
    </w:rPr>
  </w:style>
  <w:style w:type="paragraph" w:customStyle="1" w:styleId="ConsPlusNormal">
    <w:name w:val="ConsPlusNormal"/>
    <w:uiPriority w:val="99"/>
    <w:rsid w:val="00306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306C33"/>
    <w:pPr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d">
    <w:name w:val="header"/>
    <w:basedOn w:val="a"/>
    <w:link w:val="ae"/>
    <w:uiPriority w:val="99"/>
    <w:rsid w:val="00306C33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306C33"/>
    <w:rPr>
      <w:rFonts w:ascii="Calibri" w:hAnsi="Calibri" w:cs="Calibri"/>
      <w:lang w:eastAsia="ru-RU"/>
    </w:rPr>
  </w:style>
  <w:style w:type="paragraph" w:customStyle="1" w:styleId="13">
    <w:name w:val="Абзац списка1"/>
    <w:basedOn w:val="a"/>
    <w:uiPriority w:val="99"/>
    <w:qFormat/>
    <w:rsid w:val="00306C33"/>
    <w:pPr>
      <w:spacing w:after="200" w:line="276" w:lineRule="auto"/>
      <w:ind w:left="720"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f">
    <w:name w:val="No Spacing"/>
    <w:uiPriority w:val="99"/>
    <w:qFormat/>
    <w:rsid w:val="00306C33"/>
    <w:rPr>
      <w:rFonts w:eastAsia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rsid w:val="00306C33"/>
    <w:pPr>
      <w:spacing w:after="200" w:line="276" w:lineRule="auto"/>
      <w:ind w:firstLine="720"/>
    </w:pPr>
    <w:rPr>
      <w:rFonts w:ascii="Calibri" w:eastAsia="Calibri" w:hAnsi="Calibri"/>
      <w:szCs w:val="28"/>
    </w:rPr>
  </w:style>
  <w:style w:type="character" w:customStyle="1" w:styleId="af1">
    <w:name w:val="Основной текст с отступом Знак"/>
    <w:link w:val="af0"/>
    <w:uiPriority w:val="99"/>
    <w:rsid w:val="00306C33"/>
    <w:rPr>
      <w:rFonts w:ascii="Calibri" w:eastAsia="Calibri" w:hAnsi="Calibri" w:cs="Times New Roman"/>
      <w:color w:val="000000"/>
      <w:sz w:val="28"/>
      <w:szCs w:val="28"/>
    </w:rPr>
  </w:style>
  <w:style w:type="paragraph" w:customStyle="1" w:styleId="af2">
    <w:name w:val="Таблицы (моноширинный)"/>
    <w:basedOn w:val="a"/>
    <w:next w:val="a"/>
    <w:rsid w:val="00306C33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color w:val="auto"/>
      <w:sz w:val="24"/>
    </w:rPr>
  </w:style>
  <w:style w:type="character" w:customStyle="1" w:styleId="af3">
    <w:name w:val="Гипертекстовая ссылка"/>
    <w:uiPriority w:val="99"/>
    <w:rsid w:val="00306C33"/>
    <w:rPr>
      <w:b w:val="0"/>
      <w:bCs w:val="0"/>
      <w:color w:val="106BBE"/>
      <w:sz w:val="26"/>
      <w:szCs w:val="26"/>
    </w:rPr>
  </w:style>
  <w:style w:type="paragraph" w:styleId="af4">
    <w:name w:val="List Paragraph"/>
    <w:basedOn w:val="a"/>
    <w:uiPriority w:val="34"/>
    <w:qFormat/>
    <w:rsid w:val="00306C3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f5">
    <w:name w:val="Hyperlink"/>
    <w:uiPriority w:val="99"/>
    <w:unhideWhenUsed/>
    <w:rsid w:val="00306C33"/>
    <w:rPr>
      <w:color w:val="0000FF"/>
      <w:u w:val="single"/>
    </w:rPr>
  </w:style>
  <w:style w:type="paragraph" w:customStyle="1" w:styleId="Default">
    <w:name w:val="Default"/>
    <w:rsid w:val="00306C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306C33"/>
    <w:pPr>
      <w:ind w:firstLine="0"/>
      <w:jc w:val="center"/>
    </w:pPr>
    <w:rPr>
      <w:bCs/>
      <w:color w:val="auto"/>
      <w:szCs w:val="28"/>
    </w:rPr>
  </w:style>
  <w:style w:type="character" w:customStyle="1" w:styleId="24">
    <w:name w:val="Основной текст 2 Знак"/>
    <w:link w:val="23"/>
    <w:uiPriority w:val="99"/>
    <w:rsid w:val="00306C33"/>
    <w:rPr>
      <w:rFonts w:ascii="Times New Roman" w:hAnsi="Times New Roman" w:cs="Times New Roman"/>
      <w:bCs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306C33"/>
    <w:pPr>
      <w:ind w:firstLine="0"/>
      <w:jc w:val="center"/>
    </w:pPr>
    <w:rPr>
      <w:b/>
      <w:color w:val="auto"/>
      <w:szCs w:val="28"/>
    </w:rPr>
  </w:style>
  <w:style w:type="character" w:customStyle="1" w:styleId="32">
    <w:name w:val="Основной текст 3 Знак"/>
    <w:link w:val="31"/>
    <w:uiPriority w:val="99"/>
    <w:rsid w:val="00306C33"/>
    <w:rPr>
      <w:rFonts w:ascii="Times New Roman" w:hAnsi="Times New Roman" w:cs="Times New Roman"/>
      <w:b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306C33"/>
    <w:rPr>
      <w:color w:val="auto"/>
      <w:szCs w:val="28"/>
    </w:rPr>
  </w:style>
  <w:style w:type="character" w:customStyle="1" w:styleId="34">
    <w:name w:val="Основной текст с отступом 3 Знак"/>
    <w:link w:val="33"/>
    <w:uiPriority w:val="99"/>
    <w:rsid w:val="00306C33"/>
    <w:rPr>
      <w:rFonts w:ascii="Times New Roman" w:hAnsi="Times New Roman" w:cs="Times New Roman"/>
      <w:sz w:val="28"/>
      <w:szCs w:val="28"/>
    </w:rPr>
  </w:style>
  <w:style w:type="paragraph" w:customStyle="1" w:styleId="af6">
    <w:name w:val="???????"/>
    <w:rsid w:val="00306C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4">
    <w:name w:val="????? ??????1"/>
    <w:basedOn w:val="af6"/>
    <w:uiPriority w:val="99"/>
    <w:rsid w:val="00306C33"/>
    <w:pPr>
      <w:widowControl/>
      <w:ind w:left="720"/>
    </w:pPr>
  </w:style>
  <w:style w:type="paragraph" w:customStyle="1" w:styleId="25">
    <w:name w:val="???????? ????? (2)"/>
    <w:basedOn w:val="a"/>
    <w:uiPriority w:val="99"/>
    <w:rsid w:val="00306C33"/>
    <w:pPr>
      <w:shd w:val="clear" w:color="auto" w:fill="FFFFFF"/>
      <w:autoSpaceDE w:val="0"/>
      <w:autoSpaceDN w:val="0"/>
      <w:adjustRightInd w:val="0"/>
      <w:spacing w:before="360" w:after="180" w:line="321" w:lineRule="exact"/>
      <w:ind w:firstLine="0"/>
      <w:jc w:val="center"/>
    </w:pPr>
    <w:rPr>
      <w:b/>
      <w:bCs/>
      <w:sz w:val="27"/>
      <w:szCs w:val="27"/>
    </w:rPr>
  </w:style>
  <w:style w:type="paragraph" w:customStyle="1" w:styleId="paragraph">
    <w:name w:val="paragraph"/>
    <w:basedOn w:val="a"/>
    <w:rsid w:val="00306C33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character" w:customStyle="1" w:styleId="normaltextrun">
    <w:name w:val="normaltextrun"/>
    <w:rsid w:val="00306C33"/>
  </w:style>
  <w:style w:type="character" w:customStyle="1" w:styleId="eop">
    <w:name w:val="eop"/>
    <w:rsid w:val="00306C33"/>
  </w:style>
  <w:style w:type="character" w:customStyle="1" w:styleId="3011">
    <w:name w:val="3011"/>
    <w:aliases w:val="bqiaagaaeyqcaaagiaiaaaoucaaabbwiaaaaaaaaaaaaaaaaaaaaaaaaaaaaaaaaaaaaaaaaaaaaaaaaaaaaaaaaaaaaaaaaaaaaaaaaaaaaaaaaaaaaaaaaaaaaaaaaaaaaaaaaaaaaaaaaaaaaaaaaaaaaaaaaaaaaaaaaaaaaaaaaaaaaaaaaaaaaaaaaaaaaaaaaaaaaaaaaaaaaaaaaaaaaaaaaaaaaaaaa"/>
    <w:rsid w:val="0030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E3F777C0E8D1FF58AD6B139BC9DC7935BABC4130D9635C95A0E955CB9CF4B9EC70D85C8577E7DA30DD2Bi04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BEE3-FCA6-4AEE-B798-E822A395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11448</CharactersWithSpaces>
  <SharedDoc>false</SharedDoc>
  <HLinks>
    <vt:vector size="30" baseType="variant">
      <vt:variant>
        <vt:i4>6357047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Par1512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1507340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consultantplus://offline/ref=D5E3F777C0E8D1FF58AD6B139BC9DC7935BABC4130D9635C95A0E955CB9CF4B9EC70D85C8577E7DA30DD2Bi048M</vt:lpwstr>
      </vt:variant>
      <vt:variant>
        <vt:lpwstr/>
      </vt:variant>
      <vt:variant>
        <vt:i4>720901</vt:i4>
      </vt:variant>
      <vt:variant>
        <vt:i4>3</vt:i4>
      </vt:variant>
      <vt:variant>
        <vt:i4>0</vt:i4>
      </vt:variant>
      <vt:variant>
        <vt:i4>5</vt:i4>
      </vt:variant>
      <vt:variant>
        <vt:lpwstr>http://www.gorodazov.ru/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Попова Марина Аркадьевна</cp:lastModifiedBy>
  <cp:revision>6</cp:revision>
  <cp:lastPrinted>2024-02-27T07:49:00Z</cp:lastPrinted>
  <dcterms:created xsi:type="dcterms:W3CDTF">2025-05-29T13:15:00Z</dcterms:created>
  <dcterms:modified xsi:type="dcterms:W3CDTF">2025-06-17T07:56:00Z</dcterms:modified>
</cp:coreProperties>
</file>