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EC9" w:rsidRPr="00877EC9" w:rsidRDefault="00877EC9" w:rsidP="00877EC9">
      <w:pPr>
        <w:spacing w:after="0" w:line="240" w:lineRule="auto"/>
        <w:jc w:val="center"/>
        <w:rPr>
          <w:rFonts w:ascii="Times New Roman" w:hAnsi="Times New Roman" w:cs="Times New Roman"/>
          <w:b/>
          <w:caps/>
          <w:sz w:val="30"/>
        </w:rPr>
      </w:pPr>
      <w:r w:rsidRPr="00877EC9">
        <w:rPr>
          <w:rFonts w:ascii="Times New Roman" w:hAnsi="Times New Roman" w:cs="Times New Roman"/>
          <w:b/>
          <w:caps/>
          <w:noProof/>
          <w:sz w:val="30"/>
          <w:lang w:eastAsia="ru-RU"/>
        </w:rPr>
        <w:drawing>
          <wp:inline distT="0" distB="0" distL="0" distR="0">
            <wp:extent cx="457200" cy="64198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457200" cy="641985"/>
                    </a:xfrm>
                    <a:prstGeom prst="rect">
                      <a:avLst/>
                    </a:prstGeom>
                    <a:solidFill>
                      <a:srgbClr val="FFFFFF"/>
                    </a:solidFill>
                    <a:ln w="9525">
                      <a:noFill/>
                      <a:miter lim="800000"/>
                      <a:headEnd/>
                      <a:tailEnd/>
                    </a:ln>
                  </pic:spPr>
                </pic:pic>
              </a:graphicData>
            </a:graphic>
          </wp:inline>
        </w:drawing>
      </w:r>
    </w:p>
    <w:p w:rsidR="00877EC9" w:rsidRPr="00877EC9" w:rsidRDefault="00877EC9" w:rsidP="00877EC9">
      <w:pPr>
        <w:spacing w:after="0" w:line="240" w:lineRule="auto"/>
        <w:jc w:val="center"/>
        <w:rPr>
          <w:rFonts w:ascii="Times New Roman" w:hAnsi="Times New Roman" w:cs="Times New Roman"/>
          <w:caps/>
          <w:sz w:val="26"/>
          <w:szCs w:val="26"/>
        </w:rPr>
      </w:pPr>
    </w:p>
    <w:p w:rsidR="00877EC9" w:rsidRPr="00877EC9" w:rsidRDefault="00877EC9" w:rsidP="00877EC9">
      <w:pPr>
        <w:spacing w:after="0" w:line="240" w:lineRule="auto"/>
        <w:jc w:val="center"/>
        <w:rPr>
          <w:rFonts w:ascii="Times New Roman" w:hAnsi="Times New Roman" w:cs="Times New Roman"/>
          <w:b/>
          <w:caps/>
          <w:sz w:val="28"/>
        </w:rPr>
      </w:pPr>
      <w:r w:rsidRPr="00877EC9">
        <w:rPr>
          <w:rFonts w:ascii="Times New Roman" w:hAnsi="Times New Roman" w:cs="Times New Roman"/>
          <w:b/>
          <w:caps/>
          <w:sz w:val="28"/>
        </w:rPr>
        <w:t>администрация города азова</w:t>
      </w:r>
    </w:p>
    <w:p w:rsidR="00877EC9" w:rsidRPr="00877EC9" w:rsidRDefault="00877EC9" w:rsidP="00877EC9">
      <w:pPr>
        <w:spacing w:after="0" w:line="240" w:lineRule="auto"/>
        <w:jc w:val="center"/>
        <w:rPr>
          <w:rFonts w:ascii="Times New Roman" w:hAnsi="Times New Roman" w:cs="Times New Roman"/>
          <w:sz w:val="26"/>
          <w:szCs w:val="26"/>
        </w:rPr>
      </w:pPr>
    </w:p>
    <w:p w:rsidR="00877EC9" w:rsidRPr="00877EC9" w:rsidRDefault="00877EC9" w:rsidP="00877EC9">
      <w:pPr>
        <w:spacing w:after="0" w:line="240" w:lineRule="auto"/>
        <w:jc w:val="center"/>
        <w:rPr>
          <w:rFonts w:ascii="Times New Roman" w:hAnsi="Times New Roman" w:cs="Times New Roman"/>
          <w:b/>
          <w:caps/>
          <w:sz w:val="28"/>
        </w:rPr>
      </w:pPr>
      <w:r w:rsidRPr="00877EC9">
        <w:rPr>
          <w:rFonts w:ascii="Times New Roman" w:hAnsi="Times New Roman" w:cs="Times New Roman"/>
          <w:b/>
          <w:caps/>
          <w:sz w:val="28"/>
        </w:rPr>
        <w:t>ПостановлеНИе</w:t>
      </w:r>
    </w:p>
    <w:p w:rsidR="00877EC9" w:rsidRPr="00877EC9" w:rsidRDefault="00877EC9" w:rsidP="00877EC9">
      <w:pPr>
        <w:spacing w:after="0" w:line="240" w:lineRule="auto"/>
        <w:jc w:val="center"/>
        <w:rPr>
          <w:rFonts w:ascii="Times New Roman" w:hAnsi="Times New Roman" w:cs="Times New Roman"/>
          <w:sz w:val="26"/>
          <w:szCs w:val="26"/>
        </w:rPr>
      </w:pPr>
    </w:p>
    <w:p w:rsidR="00877EC9" w:rsidRPr="00877EC9" w:rsidRDefault="00877EC9" w:rsidP="00877EC9">
      <w:pPr>
        <w:spacing w:after="0" w:line="240" w:lineRule="auto"/>
        <w:jc w:val="center"/>
        <w:rPr>
          <w:rFonts w:ascii="Times New Roman" w:hAnsi="Times New Roman" w:cs="Times New Roman"/>
          <w:sz w:val="28"/>
        </w:rPr>
      </w:pPr>
      <w:r w:rsidRPr="00877EC9">
        <w:rPr>
          <w:rFonts w:ascii="Times New Roman" w:hAnsi="Times New Roman" w:cs="Times New Roman"/>
          <w:sz w:val="28"/>
        </w:rPr>
        <w:t xml:space="preserve">от </w:t>
      </w:r>
      <w:r w:rsidR="00FA3427">
        <w:rPr>
          <w:rFonts w:ascii="Times New Roman" w:hAnsi="Times New Roman" w:cs="Times New Roman"/>
          <w:sz w:val="28"/>
        </w:rPr>
        <w:t>01.09.2026</w:t>
      </w:r>
      <w:r w:rsidRPr="00877EC9">
        <w:rPr>
          <w:rFonts w:ascii="Times New Roman" w:hAnsi="Times New Roman" w:cs="Times New Roman"/>
          <w:sz w:val="28"/>
        </w:rPr>
        <w:t xml:space="preserve"> № </w:t>
      </w:r>
      <w:r w:rsidR="00FA3427">
        <w:rPr>
          <w:rFonts w:ascii="Times New Roman" w:hAnsi="Times New Roman" w:cs="Times New Roman"/>
          <w:sz w:val="28"/>
        </w:rPr>
        <w:t>855</w:t>
      </w:r>
    </w:p>
    <w:p w:rsidR="00877EC9" w:rsidRPr="00877EC9" w:rsidRDefault="00877EC9" w:rsidP="00877EC9">
      <w:pPr>
        <w:spacing w:after="0" w:line="240" w:lineRule="auto"/>
        <w:jc w:val="center"/>
        <w:rPr>
          <w:rFonts w:ascii="Times New Roman" w:hAnsi="Times New Roman" w:cs="Times New Roman"/>
          <w:sz w:val="26"/>
          <w:szCs w:val="26"/>
        </w:rPr>
      </w:pPr>
    </w:p>
    <w:p w:rsidR="00877EC9" w:rsidRPr="00877EC9" w:rsidRDefault="00877EC9" w:rsidP="00877EC9">
      <w:pPr>
        <w:spacing w:after="0" w:line="240" w:lineRule="auto"/>
        <w:jc w:val="center"/>
        <w:rPr>
          <w:rFonts w:ascii="Times New Roman" w:hAnsi="Times New Roman" w:cs="Times New Roman"/>
          <w:sz w:val="28"/>
        </w:rPr>
      </w:pPr>
      <w:r w:rsidRPr="00877EC9">
        <w:rPr>
          <w:rFonts w:ascii="Times New Roman" w:hAnsi="Times New Roman" w:cs="Times New Roman"/>
          <w:sz w:val="28"/>
        </w:rPr>
        <w:t>г. Азов</w:t>
      </w:r>
    </w:p>
    <w:p w:rsidR="00877EC9" w:rsidRDefault="00877EC9" w:rsidP="002754DB">
      <w:pPr>
        <w:pStyle w:val="af0"/>
        <w:spacing w:after="0" w:line="240" w:lineRule="auto"/>
        <w:ind w:right="-2"/>
        <w:jc w:val="center"/>
        <w:rPr>
          <w:rFonts w:ascii="Times New Roman" w:hAnsi="Times New Roman" w:cs="Times New Roman"/>
          <w:b/>
          <w:sz w:val="26"/>
          <w:szCs w:val="26"/>
        </w:rPr>
      </w:pPr>
    </w:p>
    <w:p w:rsidR="00EB5BB6" w:rsidRPr="00877EC9" w:rsidRDefault="00EB5BB6" w:rsidP="002754DB">
      <w:pPr>
        <w:pStyle w:val="af0"/>
        <w:spacing w:after="0" w:line="240" w:lineRule="auto"/>
        <w:ind w:right="-2"/>
        <w:jc w:val="center"/>
        <w:rPr>
          <w:rFonts w:ascii="Times New Roman" w:hAnsi="Times New Roman" w:cs="Times New Roman"/>
          <w:b/>
          <w:sz w:val="26"/>
          <w:szCs w:val="26"/>
        </w:rPr>
      </w:pPr>
    </w:p>
    <w:p w:rsidR="00CD1263" w:rsidRPr="00E16200" w:rsidRDefault="00E16200" w:rsidP="00AE0EFD">
      <w:pPr>
        <w:autoSpaceDE w:val="0"/>
        <w:autoSpaceDN w:val="0"/>
        <w:spacing w:after="0" w:line="240" w:lineRule="auto"/>
        <w:jc w:val="center"/>
        <w:rPr>
          <w:rFonts w:ascii="Times New Roman" w:hAnsi="Times New Roman" w:cs="Times New Roman"/>
          <w:b/>
          <w:sz w:val="28"/>
        </w:rPr>
      </w:pPr>
      <w:r w:rsidRPr="00E16200">
        <w:rPr>
          <w:rFonts w:ascii="Times New Roman" w:hAnsi="Times New Roman" w:cs="Times New Roman"/>
          <w:b/>
          <w:sz w:val="28"/>
        </w:rPr>
        <w:t>О</w:t>
      </w:r>
      <w:r w:rsidR="002E07B4">
        <w:rPr>
          <w:rFonts w:ascii="Times New Roman" w:hAnsi="Times New Roman" w:cs="Times New Roman"/>
          <w:b/>
          <w:sz w:val="28"/>
        </w:rPr>
        <w:t xml:space="preserve"> внесении изменений в постановление </w:t>
      </w:r>
      <w:r w:rsidR="00B22CE5">
        <w:rPr>
          <w:rFonts w:ascii="Times New Roman" w:hAnsi="Times New Roman" w:cs="Times New Roman"/>
          <w:b/>
          <w:sz w:val="28"/>
        </w:rPr>
        <w:t>А</w:t>
      </w:r>
      <w:r w:rsidR="002E07B4">
        <w:rPr>
          <w:rFonts w:ascii="Times New Roman" w:hAnsi="Times New Roman" w:cs="Times New Roman"/>
          <w:b/>
          <w:sz w:val="28"/>
        </w:rPr>
        <w:t>дминистрации города Азова</w:t>
      </w:r>
      <w:r w:rsidR="00EB5BB6">
        <w:rPr>
          <w:rFonts w:ascii="Times New Roman" w:hAnsi="Times New Roman" w:cs="Times New Roman"/>
          <w:b/>
          <w:sz w:val="28"/>
        </w:rPr>
        <w:t xml:space="preserve"> от </w:t>
      </w:r>
      <w:r w:rsidR="002E07B4" w:rsidRPr="002E07B4">
        <w:rPr>
          <w:rFonts w:ascii="Times New Roman" w:hAnsi="Times New Roman" w:cs="Times New Roman"/>
          <w:b/>
          <w:sz w:val="28"/>
        </w:rPr>
        <w:t>03.02.2025 № 6</w:t>
      </w:r>
      <w:r w:rsidR="00AE0EFD">
        <w:rPr>
          <w:rFonts w:ascii="Times New Roman" w:hAnsi="Times New Roman" w:cs="Times New Roman"/>
          <w:b/>
          <w:sz w:val="28"/>
        </w:rPr>
        <w:t>2</w:t>
      </w:r>
      <w:r w:rsidR="002E07B4">
        <w:rPr>
          <w:rFonts w:ascii="Times New Roman" w:hAnsi="Times New Roman" w:cs="Times New Roman"/>
          <w:b/>
          <w:sz w:val="28"/>
        </w:rPr>
        <w:t xml:space="preserve"> об утверждении </w:t>
      </w:r>
      <w:r w:rsidR="00AE0EFD" w:rsidRPr="00AE0EFD">
        <w:rPr>
          <w:rFonts w:ascii="Times New Roman" w:hAnsi="Times New Roman" w:cs="Times New Roman"/>
          <w:b/>
          <w:sz w:val="28"/>
        </w:rPr>
        <w:t>порядка деятельности специализированной службы</w:t>
      </w:r>
      <w:r w:rsidR="00EB5BB6">
        <w:rPr>
          <w:rFonts w:ascii="Times New Roman" w:hAnsi="Times New Roman" w:cs="Times New Roman"/>
          <w:b/>
          <w:sz w:val="28"/>
        </w:rPr>
        <w:t xml:space="preserve"> </w:t>
      </w:r>
      <w:r w:rsidR="00AE0EFD" w:rsidRPr="00AE0EFD">
        <w:rPr>
          <w:rFonts w:ascii="Times New Roman" w:hAnsi="Times New Roman" w:cs="Times New Roman"/>
          <w:b/>
          <w:sz w:val="28"/>
        </w:rPr>
        <w:t>по вопросам похоронного дела муниципа</w:t>
      </w:r>
      <w:r w:rsidR="00AE0EFD">
        <w:rPr>
          <w:rFonts w:ascii="Times New Roman" w:hAnsi="Times New Roman" w:cs="Times New Roman"/>
          <w:b/>
          <w:sz w:val="28"/>
        </w:rPr>
        <w:t>льного образования «Город Азов»</w:t>
      </w:r>
    </w:p>
    <w:p w:rsidR="00B60802" w:rsidRDefault="00B60802" w:rsidP="00B60802">
      <w:pPr>
        <w:pStyle w:val="a7"/>
        <w:spacing w:before="0"/>
        <w:ind w:firstLine="0"/>
        <w:jc w:val="center"/>
        <w:rPr>
          <w:sz w:val="28"/>
          <w:szCs w:val="28"/>
        </w:rPr>
      </w:pPr>
    </w:p>
    <w:p w:rsidR="00EB5BB6" w:rsidRPr="00B627B1" w:rsidRDefault="00EB5BB6" w:rsidP="00B60802">
      <w:pPr>
        <w:pStyle w:val="a7"/>
        <w:spacing w:before="0"/>
        <w:ind w:firstLine="0"/>
        <w:jc w:val="center"/>
        <w:rPr>
          <w:sz w:val="28"/>
          <w:szCs w:val="28"/>
        </w:rPr>
      </w:pPr>
    </w:p>
    <w:p w:rsidR="0004394A" w:rsidRPr="00AF4B2D" w:rsidRDefault="001D1648" w:rsidP="00877EC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rPr>
        <w:t xml:space="preserve">В соответствии с </w:t>
      </w:r>
      <w:r w:rsidR="00423C72" w:rsidRPr="00AF4B2D">
        <w:rPr>
          <w:rFonts w:ascii="Times New Roman" w:hAnsi="Times New Roman" w:cs="Times New Roman"/>
          <w:sz w:val="28"/>
          <w:szCs w:val="28"/>
        </w:rPr>
        <w:t xml:space="preserve">Федеральным законом от </w:t>
      </w:r>
      <w:r w:rsidR="00187398">
        <w:rPr>
          <w:rFonts w:ascii="Times New Roman" w:hAnsi="Times New Roman" w:cs="Times New Roman"/>
          <w:sz w:val="28"/>
          <w:szCs w:val="28"/>
        </w:rPr>
        <w:t>0</w:t>
      </w:r>
      <w:r w:rsidR="00423C72" w:rsidRPr="00AF4B2D">
        <w:rPr>
          <w:rFonts w:ascii="Times New Roman" w:hAnsi="Times New Roman" w:cs="Times New Roman"/>
          <w:sz w:val="28"/>
          <w:szCs w:val="28"/>
        </w:rPr>
        <w:t>6</w:t>
      </w:r>
      <w:r w:rsidR="00187398">
        <w:rPr>
          <w:rFonts w:ascii="Times New Roman" w:hAnsi="Times New Roman" w:cs="Times New Roman"/>
          <w:sz w:val="28"/>
          <w:szCs w:val="28"/>
        </w:rPr>
        <w:t>.10.</w:t>
      </w:r>
      <w:r w:rsidR="00423C72" w:rsidRPr="00AF4B2D">
        <w:rPr>
          <w:rFonts w:ascii="Times New Roman" w:hAnsi="Times New Roman" w:cs="Times New Roman"/>
          <w:sz w:val="28"/>
          <w:szCs w:val="28"/>
        </w:rPr>
        <w:t xml:space="preserve">2003 года № 131-ФЗ "Об общих принципах организации местного самоуправления </w:t>
      </w:r>
      <w:proofErr w:type="gramStart"/>
      <w:r w:rsidR="00423C72" w:rsidRPr="00AF4B2D">
        <w:rPr>
          <w:rFonts w:ascii="Times New Roman" w:hAnsi="Times New Roman" w:cs="Times New Roman"/>
          <w:sz w:val="28"/>
          <w:szCs w:val="28"/>
        </w:rPr>
        <w:t>в</w:t>
      </w:r>
      <w:proofErr w:type="gramEnd"/>
      <w:r w:rsidR="00423C72" w:rsidRPr="00AF4B2D">
        <w:rPr>
          <w:rFonts w:ascii="Times New Roman" w:hAnsi="Times New Roman" w:cs="Times New Roman"/>
          <w:sz w:val="28"/>
          <w:szCs w:val="28"/>
        </w:rPr>
        <w:t xml:space="preserve"> Российской Федерации"</w:t>
      </w:r>
      <w:r w:rsidR="00423C72">
        <w:rPr>
          <w:rFonts w:ascii="Times New Roman" w:hAnsi="Times New Roman" w:cs="Times New Roman"/>
          <w:sz w:val="28"/>
          <w:szCs w:val="28"/>
        </w:rPr>
        <w:t xml:space="preserve">, </w:t>
      </w:r>
      <w:r>
        <w:rPr>
          <w:rFonts w:ascii="Times New Roman" w:hAnsi="Times New Roman" w:cs="Times New Roman"/>
          <w:sz w:val="28"/>
        </w:rPr>
        <w:t>Федеральным законом</w:t>
      </w:r>
      <w:hyperlink r:id="rId9" w:history="1">
        <w:r w:rsidRPr="00932EB6">
          <w:rPr>
            <w:rStyle w:val="a6"/>
            <w:rFonts w:ascii="Times New Roman" w:hAnsi="Times New Roman" w:cs="Times New Roman"/>
            <w:color w:val="000000"/>
            <w:sz w:val="28"/>
            <w:u w:val="none"/>
          </w:rPr>
          <w:t xml:space="preserve"> от 12.01.1996 № 8-ФЗ «О погребении и</w:t>
        </w:r>
      </w:hyperlink>
      <w:r w:rsidR="00EB5BB6">
        <w:t xml:space="preserve"> </w:t>
      </w:r>
      <w:hyperlink r:id="rId10" w:history="1">
        <w:r w:rsidRPr="00932EB6">
          <w:rPr>
            <w:rStyle w:val="a6"/>
            <w:rFonts w:ascii="Times New Roman" w:hAnsi="Times New Roman" w:cs="Times New Roman"/>
            <w:color w:val="000000"/>
            <w:sz w:val="28"/>
            <w:u w:val="none"/>
          </w:rPr>
          <w:t>похоронном деле»,</w:t>
        </w:r>
      </w:hyperlink>
      <w:r w:rsidR="00EB5BB6">
        <w:t xml:space="preserve"> </w:t>
      </w:r>
      <w:r w:rsidR="003B0DA7" w:rsidRPr="00AF4B2D">
        <w:rPr>
          <w:rFonts w:ascii="Times New Roman" w:hAnsi="Times New Roman" w:cs="Times New Roman"/>
          <w:sz w:val="28"/>
          <w:szCs w:val="28"/>
        </w:rPr>
        <w:t>Уставом муниципального образования городского округа «Город Азов</w:t>
      </w:r>
      <w:r w:rsidR="003B0DA7" w:rsidRPr="001C4425">
        <w:rPr>
          <w:rFonts w:ascii="Times New Roman" w:hAnsi="Times New Roman" w:cs="Times New Roman"/>
          <w:sz w:val="28"/>
          <w:szCs w:val="28"/>
        </w:rPr>
        <w:t>»</w:t>
      </w:r>
      <w:r w:rsidR="003F14DC">
        <w:rPr>
          <w:rFonts w:ascii="Times New Roman" w:hAnsi="Times New Roman" w:cs="Times New Roman"/>
          <w:sz w:val="28"/>
          <w:szCs w:val="28"/>
        </w:rPr>
        <w:t xml:space="preserve"> Ростовской области</w:t>
      </w:r>
      <w:r w:rsidR="003B0DA7" w:rsidRPr="001C4425">
        <w:rPr>
          <w:rFonts w:ascii="Times New Roman" w:hAnsi="Times New Roman" w:cs="Times New Roman"/>
          <w:sz w:val="28"/>
          <w:szCs w:val="28"/>
        </w:rPr>
        <w:t xml:space="preserve">, принятым решением Азовской городской Думы </w:t>
      </w:r>
      <w:r w:rsidR="00870511" w:rsidRPr="00870511">
        <w:rPr>
          <w:rFonts w:ascii="Times New Roman" w:hAnsi="Times New Roman" w:cs="Times New Roman"/>
          <w:sz w:val="28"/>
          <w:szCs w:val="28"/>
        </w:rPr>
        <w:t>от 28.04.2026 № 109</w:t>
      </w:r>
      <w:r w:rsidR="003B0DA7">
        <w:rPr>
          <w:rFonts w:ascii="Times New Roman" w:hAnsi="Times New Roman" w:cs="Times New Roman"/>
          <w:sz w:val="28"/>
          <w:szCs w:val="28"/>
        </w:rPr>
        <w:t>,</w:t>
      </w:r>
      <w:r w:rsidR="00EB5BB6">
        <w:rPr>
          <w:rFonts w:ascii="Times New Roman" w:hAnsi="Times New Roman" w:cs="Times New Roman"/>
          <w:sz w:val="28"/>
          <w:szCs w:val="28"/>
        </w:rPr>
        <w:t xml:space="preserve"> </w:t>
      </w:r>
      <w:r w:rsidR="0004394A" w:rsidRPr="00B957FF">
        <w:rPr>
          <w:rFonts w:ascii="Times New Roman" w:hAnsi="Times New Roman" w:cs="Times New Roman"/>
          <w:sz w:val="28"/>
          <w:szCs w:val="28"/>
        </w:rPr>
        <w:t>Администрация города Азова</w:t>
      </w:r>
      <w:r w:rsidR="00EB5BB6">
        <w:rPr>
          <w:rFonts w:ascii="Times New Roman" w:hAnsi="Times New Roman" w:cs="Times New Roman"/>
          <w:sz w:val="28"/>
          <w:szCs w:val="28"/>
        </w:rPr>
        <w:t xml:space="preserve"> </w:t>
      </w:r>
      <w:r w:rsidR="00B60802">
        <w:rPr>
          <w:rFonts w:ascii="Times New Roman" w:hAnsi="Times New Roman" w:cs="Times New Roman"/>
          <w:b/>
          <w:sz w:val="28"/>
          <w:szCs w:val="28"/>
        </w:rPr>
        <w:t xml:space="preserve">п </w:t>
      </w:r>
      <w:proofErr w:type="gramStart"/>
      <w:r w:rsidR="00B60802">
        <w:rPr>
          <w:rFonts w:ascii="Times New Roman" w:hAnsi="Times New Roman" w:cs="Times New Roman"/>
          <w:b/>
          <w:sz w:val="28"/>
          <w:szCs w:val="28"/>
        </w:rPr>
        <w:t>о</w:t>
      </w:r>
      <w:proofErr w:type="gramEnd"/>
      <w:r w:rsidR="00B60802">
        <w:rPr>
          <w:rFonts w:ascii="Times New Roman" w:hAnsi="Times New Roman" w:cs="Times New Roman"/>
          <w:b/>
          <w:sz w:val="28"/>
          <w:szCs w:val="28"/>
        </w:rPr>
        <w:t xml:space="preserve"> с </w:t>
      </w:r>
      <w:r w:rsidR="0004394A" w:rsidRPr="00AF4B2D">
        <w:rPr>
          <w:rFonts w:ascii="Times New Roman" w:hAnsi="Times New Roman" w:cs="Times New Roman"/>
          <w:b/>
          <w:sz w:val="28"/>
          <w:szCs w:val="28"/>
        </w:rPr>
        <w:t>т а н о в л я е т</w:t>
      </w:r>
      <w:r w:rsidR="0004394A" w:rsidRPr="00AF4B2D">
        <w:rPr>
          <w:rFonts w:ascii="Times New Roman" w:hAnsi="Times New Roman" w:cs="Times New Roman"/>
          <w:sz w:val="28"/>
          <w:szCs w:val="28"/>
        </w:rPr>
        <w:t>:</w:t>
      </w:r>
    </w:p>
    <w:p w:rsidR="00CD1263" w:rsidRDefault="00CD1263" w:rsidP="00BA1720">
      <w:pPr>
        <w:widowControl w:val="0"/>
        <w:autoSpaceDE w:val="0"/>
        <w:autoSpaceDN w:val="0"/>
        <w:spacing w:line="240" w:lineRule="auto"/>
        <w:ind w:firstLine="709"/>
        <w:contextualSpacing/>
        <w:rPr>
          <w:rFonts w:ascii="Times New Roman" w:eastAsia="Times New Roman" w:hAnsi="Times New Roman" w:cs="Times New Roman"/>
          <w:sz w:val="28"/>
          <w:szCs w:val="28"/>
          <w:lang w:eastAsia="ru-RU"/>
        </w:rPr>
      </w:pPr>
    </w:p>
    <w:p w:rsidR="00EB5BB6" w:rsidRPr="0004394A" w:rsidRDefault="00EB5BB6" w:rsidP="00BA1720">
      <w:pPr>
        <w:widowControl w:val="0"/>
        <w:autoSpaceDE w:val="0"/>
        <w:autoSpaceDN w:val="0"/>
        <w:spacing w:line="240" w:lineRule="auto"/>
        <w:ind w:firstLine="709"/>
        <w:contextualSpacing/>
        <w:rPr>
          <w:rFonts w:ascii="Times New Roman" w:eastAsia="Times New Roman" w:hAnsi="Times New Roman" w:cs="Times New Roman"/>
          <w:sz w:val="28"/>
          <w:szCs w:val="28"/>
          <w:lang w:eastAsia="ru-RU"/>
        </w:rPr>
      </w:pPr>
    </w:p>
    <w:p w:rsidR="006D0815" w:rsidRDefault="00CD1263" w:rsidP="00EB5BB6">
      <w:pPr>
        <w:widowControl w:val="0"/>
        <w:autoSpaceDE w:val="0"/>
        <w:autoSpaceDN w:val="0"/>
        <w:spacing w:after="120" w:line="240" w:lineRule="auto"/>
        <w:ind w:firstLine="709"/>
        <w:contextualSpacing/>
        <w:jc w:val="both"/>
        <w:rPr>
          <w:rFonts w:ascii="Times New Roman" w:hAnsi="Times New Roman" w:cs="Times New Roman"/>
          <w:sz w:val="28"/>
        </w:rPr>
      </w:pPr>
      <w:r w:rsidRPr="0004394A">
        <w:rPr>
          <w:rFonts w:ascii="Times New Roman" w:eastAsia="Times New Roman" w:hAnsi="Times New Roman" w:cs="Times New Roman"/>
          <w:color w:val="000000"/>
          <w:sz w:val="28"/>
          <w:szCs w:val="28"/>
          <w:lang w:eastAsia="ru-RU"/>
        </w:rPr>
        <w:t xml:space="preserve">1. </w:t>
      </w:r>
      <w:r w:rsidR="002E07B4">
        <w:rPr>
          <w:rFonts w:ascii="Times New Roman" w:hAnsi="Times New Roman" w:cs="Times New Roman"/>
          <w:sz w:val="28"/>
        </w:rPr>
        <w:t xml:space="preserve">Внести </w:t>
      </w:r>
      <w:r w:rsidR="006D0815">
        <w:rPr>
          <w:rFonts w:ascii="Times New Roman" w:hAnsi="Times New Roman" w:cs="Times New Roman"/>
          <w:sz w:val="28"/>
        </w:rPr>
        <w:t xml:space="preserve">в приложение к постановлению </w:t>
      </w:r>
      <w:r w:rsidR="00B22CE5">
        <w:rPr>
          <w:rFonts w:ascii="Times New Roman" w:hAnsi="Times New Roman" w:cs="Times New Roman"/>
          <w:sz w:val="28"/>
        </w:rPr>
        <w:t>А</w:t>
      </w:r>
      <w:r w:rsidR="006D0815">
        <w:rPr>
          <w:rFonts w:ascii="Times New Roman" w:hAnsi="Times New Roman" w:cs="Times New Roman"/>
          <w:sz w:val="28"/>
        </w:rPr>
        <w:t xml:space="preserve">дминистрации города Азова </w:t>
      </w:r>
      <w:r w:rsidR="006D0815" w:rsidRPr="009B6163">
        <w:rPr>
          <w:rFonts w:ascii="Times New Roman" w:hAnsi="Times New Roman" w:cs="Times New Roman"/>
          <w:sz w:val="28"/>
        </w:rPr>
        <w:t>от 03.02.2025 № 62</w:t>
      </w:r>
      <w:r w:rsidR="006D0815">
        <w:rPr>
          <w:rFonts w:ascii="Times New Roman" w:hAnsi="Times New Roman" w:cs="Times New Roman"/>
          <w:sz w:val="28"/>
        </w:rPr>
        <w:t xml:space="preserve"> «Об утверждении </w:t>
      </w:r>
      <w:r w:rsidR="006D0815" w:rsidRPr="006D0815">
        <w:rPr>
          <w:rFonts w:ascii="Times New Roman" w:hAnsi="Times New Roman" w:cs="Times New Roman"/>
          <w:sz w:val="28"/>
        </w:rPr>
        <w:t>порядка деятельности специализированной службы по вопросам похоронного дела муниципального образования «Город Азов»</w:t>
      </w:r>
      <w:r w:rsidR="006D0815">
        <w:rPr>
          <w:rFonts w:ascii="Times New Roman" w:hAnsi="Times New Roman" w:cs="Times New Roman"/>
          <w:sz w:val="28"/>
        </w:rPr>
        <w:t xml:space="preserve"> изменения, изложив его в новой редакции согласно приложению.</w:t>
      </w:r>
    </w:p>
    <w:p w:rsidR="00EB5BB6" w:rsidRDefault="00EB5BB6" w:rsidP="00CE6C49">
      <w:pPr>
        <w:widowControl w:val="0"/>
        <w:autoSpaceDE w:val="0"/>
        <w:autoSpaceDN w:val="0"/>
        <w:spacing w:line="240" w:lineRule="auto"/>
        <w:ind w:firstLine="709"/>
        <w:contextualSpacing/>
        <w:jc w:val="both"/>
        <w:rPr>
          <w:rFonts w:ascii="Times New Roman" w:eastAsia="Times New Roman" w:hAnsi="Times New Roman" w:cs="Times New Roman"/>
          <w:sz w:val="28"/>
          <w:szCs w:val="28"/>
          <w:lang w:eastAsia="ru-RU"/>
        </w:rPr>
      </w:pPr>
    </w:p>
    <w:p w:rsidR="001F7CDD" w:rsidRPr="001C4425" w:rsidRDefault="00CF42C6" w:rsidP="00EB5BB6">
      <w:pPr>
        <w:widowControl w:val="0"/>
        <w:autoSpaceDE w:val="0"/>
        <w:autoSpaceDN w:val="0"/>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9149A8" w:rsidRPr="0004394A">
        <w:rPr>
          <w:rFonts w:ascii="Times New Roman" w:eastAsia="Times New Roman" w:hAnsi="Times New Roman" w:cs="Times New Roman"/>
          <w:sz w:val="28"/>
          <w:szCs w:val="28"/>
          <w:lang w:eastAsia="ru-RU"/>
        </w:rPr>
        <w:t xml:space="preserve">. </w:t>
      </w:r>
      <w:r w:rsidR="0041523B">
        <w:rPr>
          <w:rFonts w:ascii="Times New Roman" w:hAnsi="Times New Roman" w:cs="Times New Roman"/>
          <w:sz w:val="28"/>
        </w:rPr>
        <w:t xml:space="preserve">Настоящее постановление вступает в силу со дня официального опубликования и подлежит размещению на официальном сайте Администрации города </w:t>
      </w:r>
      <w:bookmarkStart w:id="0" w:name="selection_index18"/>
      <w:bookmarkEnd w:id="0"/>
      <w:r w:rsidR="0041523B">
        <w:rPr>
          <w:rFonts w:ascii="Times New Roman" w:hAnsi="Times New Roman" w:cs="Times New Roman"/>
          <w:sz w:val="28"/>
        </w:rPr>
        <w:t>Азова в информационно-телекоммуникационной сети «Интернет»</w:t>
      </w:r>
      <w:r w:rsidR="007A7E9D" w:rsidRPr="007A7E9D">
        <w:rPr>
          <w:rFonts w:ascii="Times New Roman" w:eastAsia="Times New Roman" w:hAnsi="Times New Roman" w:cs="Times New Roman"/>
          <w:sz w:val="28"/>
          <w:szCs w:val="28"/>
          <w:lang w:eastAsia="ru-RU"/>
        </w:rPr>
        <w:t>.</w:t>
      </w:r>
    </w:p>
    <w:p w:rsidR="00EB5BB6" w:rsidRDefault="00EB5BB6" w:rsidP="00CE6C49">
      <w:pPr>
        <w:tabs>
          <w:tab w:val="left" w:pos="10980"/>
        </w:tabs>
        <w:spacing w:after="0" w:line="240" w:lineRule="auto"/>
        <w:ind w:firstLine="720"/>
        <w:jc w:val="both"/>
        <w:rPr>
          <w:rFonts w:ascii="Times New Roman" w:eastAsia="Times New Roman" w:hAnsi="Times New Roman" w:cs="Times New Roman"/>
          <w:sz w:val="28"/>
          <w:szCs w:val="28"/>
          <w:lang w:eastAsia="ru-RU"/>
        </w:rPr>
      </w:pPr>
    </w:p>
    <w:p w:rsidR="0091393C" w:rsidRPr="0091393C" w:rsidRDefault="00CF42C6" w:rsidP="00EB5BB6">
      <w:pPr>
        <w:tabs>
          <w:tab w:val="left" w:pos="10980"/>
        </w:tabs>
        <w:spacing w:after="12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9149A8" w:rsidRPr="0004394A">
        <w:rPr>
          <w:rFonts w:ascii="Times New Roman" w:eastAsia="Times New Roman" w:hAnsi="Times New Roman" w:cs="Times New Roman"/>
          <w:sz w:val="28"/>
          <w:szCs w:val="28"/>
          <w:lang w:eastAsia="ru-RU"/>
        </w:rPr>
        <w:t xml:space="preserve">. </w:t>
      </w:r>
      <w:r w:rsidR="00CE6C49">
        <w:rPr>
          <w:rFonts w:ascii="Times New Roman" w:eastAsia="Times New Roman" w:hAnsi="Times New Roman" w:cs="Times New Roman"/>
          <w:sz w:val="28"/>
          <w:szCs w:val="28"/>
          <w:lang w:eastAsia="ru-RU"/>
        </w:rPr>
        <w:t xml:space="preserve">Направить </w:t>
      </w:r>
      <w:r w:rsidR="0091393C" w:rsidRPr="0091393C">
        <w:rPr>
          <w:rFonts w:ascii="Times New Roman" w:eastAsia="Times New Roman" w:hAnsi="Times New Roman" w:cs="Times New Roman"/>
          <w:sz w:val="28"/>
          <w:szCs w:val="28"/>
          <w:lang w:eastAsia="ru-RU"/>
        </w:rPr>
        <w:t xml:space="preserve">настоящее </w:t>
      </w:r>
      <w:r w:rsidR="00CE6C49">
        <w:rPr>
          <w:rFonts w:ascii="Times New Roman" w:eastAsia="Times New Roman" w:hAnsi="Times New Roman" w:cs="Times New Roman"/>
          <w:sz w:val="28"/>
          <w:szCs w:val="28"/>
          <w:lang w:eastAsia="ru-RU"/>
        </w:rPr>
        <w:t>постановление</w:t>
      </w:r>
      <w:r w:rsidR="0091393C" w:rsidRPr="0091393C">
        <w:rPr>
          <w:rFonts w:ascii="Times New Roman" w:eastAsia="Times New Roman" w:hAnsi="Times New Roman" w:cs="Times New Roman"/>
          <w:sz w:val="28"/>
          <w:szCs w:val="28"/>
          <w:lang w:eastAsia="ru-RU"/>
        </w:rPr>
        <w:t xml:space="preserve"> в Правительство Ростовской области для включения в регистр муниципальных нормативных правовых актов Ростовской области.</w:t>
      </w:r>
    </w:p>
    <w:p w:rsidR="00EB5BB6" w:rsidRDefault="00EB5BB6" w:rsidP="00877EC9">
      <w:pPr>
        <w:tabs>
          <w:tab w:val="left" w:pos="6804"/>
        </w:tabs>
        <w:spacing w:after="0" w:line="240" w:lineRule="auto"/>
        <w:ind w:firstLine="709"/>
        <w:jc w:val="both"/>
        <w:rPr>
          <w:rFonts w:ascii="Times New Roman" w:hAnsi="Times New Roman" w:cs="Times New Roman"/>
          <w:sz w:val="28"/>
        </w:rPr>
      </w:pPr>
    </w:p>
    <w:p w:rsidR="00EB5BB6" w:rsidRDefault="00EB5BB6" w:rsidP="00877EC9">
      <w:pPr>
        <w:tabs>
          <w:tab w:val="left" w:pos="6804"/>
        </w:tabs>
        <w:spacing w:after="0" w:line="240" w:lineRule="auto"/>
        <w:ind w:firstLine="709"/>
        <w:jc w:val="both"/>
        <w:rPr>
          <w:rFonts w:ascii="Times New Roman" w:hAnsi="Times New Roman" w:cs="Times New Roman"/>
          <w:sz w:val="28"/>
        </w:rPr>
      </w:pPr>
    </w:p>
    <w:p w:rsidR="009432A8" w:rsidRDefault="00CF42C6" w:rsidP="00877EC9">
      <w:pPr>
        <w:tabs>
          <w:tab w:val="left" w:pos="6804"/>
        </w:tabs>
        <w:spacing w:after="0" w:line="240" w:lineRule="auto"/>
        <w:ind w:firstLine="709"/>
        <w:jc w:val="both"/>
        <w:rPr>
          <w:rFonts w:ascii="Times New Roman" w:hAnsi="Times New Roman" w:cs="Times New Roman"/>
          <w:sz w:val="28"/>
          <w:szCs w:val="28"/>
        </w:rPr>
      </w:pPr>
      <w:r w:rsidRPr="006F7397">
        <w:rPr>
          <w:rFonts w:ascii="Times New Roman" w:hAnsi="Times New Roman" w:cs="Times New Roman"/>
          <w:sz w:val="28"/>
        </w:rPr>
        <w:lastRenderedPageBreak/>
        <w:t>4</w:t>
      </w:r>
      <w:r w:rsidR="009149A8" w:rsidRPr="006F7397">
        <w:rPr>
          <w:rFonts w:ascii="Times New Roman" w:hAnsi="Times New Roman" w:cs="Times New Roman"/>
          <w:sz w:val="28"/>
        </w:rPr>
        <w:t xml:space="preserve">. </w:t>
      </w:r>
      <w:proofErr w:type="gramStart"/>
      <w:r w:rsidR="0091393C" w:rsidRPr="0004394A">
        <w:rPr>
          <w:rFonts w:ascii="Times New Roman" w:hAnsi="Times New Roman" w:cs="Times New Roman"/>
          <w:sz w:val="28"/>
          <w:szCs w:val="28"/>
        </w:rPr>
        <w:t>Контроль за</w:t>
      </w:r>
      <w:proofErr w:type="gramEnd"/>
      <w:r w:rsidR="0091393C" w:rsidRPr="0004394A">
        <w:rPr>
          <w:rFonts w:ascii="Times New Roman" w:hAnsi="Times New Roman" w:cs="Times New Roman"/>
          <w:sz w:val="28"/>
          <w:szCs w:val="28"/>
        </w:rPr>
        <w:t xml:space="preserve"> исполнением постановления возложить на директора Департамента имущественно-земельных отноше</w:t>
      </w:r>
      <w:r w:rsidR="00F513A1">
        <w:rPr>
          <w:rFonts w:ascii="Times New Roman" w:hAnsi="Times New Roman" w:cs="Times New Roman"/>
          <w:sz w:val="28"/>
          <w:szCs w:val="28"/>
        </w:rPr>
        <w:t xml:space="preserve">ний администрации города Азова </w:t>
      </w:r>
      <w:r w:rsidR="0091393C" w:rsidRPr="0004394A">
        <w:rPr>
          <w:rFonts w:ascii="Times New Roman" w:hAnsi="Times New Roman" w:cs="Times New Roman"/>
          <w:sz w:val="28"/>
          <w:szCs w:val="28"/>
        </w:rPr>
        <w:t>Тупогуз О.Г.</w:t>
      </w:r>
    </w:p>
    <w:p w:rsidR="009432A8" w:rsidRDefault="009432A8" w:rsidP="00877EC9">
      <w:pPr>
        <w:spacing w:after="0" w:line="240" w:lineRule="auto"/>
        <w:jc w:val="both"/>
        <w:rPr>
          <w:rFonts w:ascii="Times New Roman" w:hAnsi="Times New Roman" w:cs="Times New Roman"/>
          <w:sz w:val="28"/>
          <w:szCs w:val="28"/>
        </w:rPr>
      </w:pPr>
    </w:p>
    <w:p w:rsidR="00877EC9" w:rsidRDefault="00877EC9" w:rsidP="00877EC9">
      <w:pPr>
        <w:spacing w:after="0" w:line="240" w:lineRule="auto"/>
        <w:jc w:val="both"/>
        <w:rPr>
          <w:rFonts w:ascii="Times New Roman" w:hAnsi="Times New Roman" w:cs="Times New Roman"/>
          <w:sz w:val="28"/>
          <w:szCs w:val="28"/>
        </w:rPr>
      </w:pPr>
    </w:p>
    <w:p w:rsidR="00EB5BB6" w:rsidRDefault="00EB5BB6" w:rsidP="00877EC9">
      <w:pPr>
        <w:spacing w:after="0" w:line="240" w:lineRule="auto"/>
        <w:jc w:val="both"/>
        <w:rPr>
          <w:rFonts w:ascii="Times New Roman" w:hAnsi="Times New Roman" w:cs="Times New Roman"/>
          <w:sz w:val="28"/>
          <w:szCs w:val="28"/>
        </w:rPr>
      </w:pPr>
    </w:p>
    <w:p w:rsidR="009432A8" w:rsidRPr="009432A8" w:rsidRDefault="009432A8" w:rsidP="00EB5BB6">
      <w:pPr>
        <w:spacing w:after="0" w:line="240" w:lineRule="auto"/>
        <w:jc w:val="both"/>
        <w:rPr>
          <w:rFonts w:ascii="Times New Roman" w:eastAsia="Times New Roman" w:hAnsi="Times New Roman" w:cs="Times New Roman"/>
          <w:sz w:val="28"/>
          <w:szCs w:val="28"/>
          <w:lang w:eastAsia="ru-RU"/>
        </w:rPr>
      </w:pPr>
      <w:r w:rsidRPr="009432A8">
        <w:rPr>
          <w:rFonts w:ascii="Times New Roman" w:eastAsia="Times New Roman" w:hAnsi="Times New Roman" w:cs="Times New Roman"/>
          <w:sz w:val="28"/>
          <w:szCs w:val="28"/>
          <w:lang w:eastAsia="ru-RU"/>
        </w:rPr>
        <w:t xml:space="preserve">Глава города Азова         </w:t>
      </w:r>
      <w:r w:rsidR="00EB5BB6">
        <w:rPr>
          <w:rFonts w:ascii="Times New Roman" w:eastAsia="Times New Roman" w:hAnsi="Times New Roman" w:cs="Times New Roman"/>
          <w:sz w:val="28"/>
          <w:szCs w:val="28"/>
          <w:lang w:eastAsia="ru-RU"/>
        </w:rPr>
        <w:t xml:space="preserve">                                              </w:t>
      </w:r>
      <w:r w:rsidRPr="009432A8">
        <w:rPr>
          <w:rFonts w:ascii="Times New Roman" w:eastAsia="Times New Roman" w:hAnsi="Times New Roman" w:cs="Times New Roman"/>
          <w:sz w:val="28"/>
          <w:szCs w:val="28"/>
          <w:lang w:eastAsia="ru-RU"/>
        </w:rPr>
        <w:t xml:space="preserve">                      </w:t>
      </w:r>
      <w:r w:rsidR="002E07B4">
        <w:rPr>
          <w:rFonts w:ascii="Times New Roman" w:eastAsia="Times New Roman" w:hAnsi="Times New Roman" w:cs="Times New Roman"/>
          <w:sz w:val="28"/>
          <w:szCs w:val="28"/>
          <w:lang w:eastAsia="ru-RU"/>
        </w:rPr>
        <w:t>И.В. Головнев</w:t>
      </w:r>
    </w:p>
    <w:p w:rsidR="00EB5BB6" w:rsidRDefault="00EB5BB6" w:rsidP="00EB5BB6">
      <w:pPr>
        <w:spacing w:after="0" w:line="240" w:lineRule="auto"/>
        <w:rPr>
          <w:rFonts w:ascii="Times New Roman" w:hAnsi="Times New Roman" w:cs="Times New Roman"/>
          <w:sz w:val="28"/>
          <w:szCs w:val="28"/>
        </w:rPr>
      </w:pPr>
    </w:p>
    <w:p w:rsidR="00EB5BB6" w:rsidRDefault="00FA3427" w:rsidP="00EB5BB6">
      <w:pPr>
        <w:spacing w:after="0" w:line="240" w:lineRule="auto"/>
        <w:rPr>
          <w:rFonts w:ascii="Times New Roman" w:hAnsi="Times New Roman" w:cs="Times New Roman"/>
          <w:sz w:val="28"/>
          <w:szCs w:val="28"/>
        </w:rPr>
      </w:pPr>
      <w:r>
        <w:rPr>
          <w:rFonts w:ascii="Times New Roman" w:hAnsi="Times New Roman" w:cs="Times New Roman"/>
          <w:sz w:val="28"/>
          <w:szCs w:val="28"/>
        </w:rPr>
        <w:t>Верно.</w:t>
      </w:r>
    </w:p>
    <w:p w:rsidR="00EB5BB6" w:rsidRDefault="00FA3427" w:rsidP="00EB5BB6">
      <w:pPr>
        <w:spacing w:after="0" w:line="240" w:lineRule="auto"/>
        <w:rPr>
          <w:rFonts w:ascii="Times New Roman" w:hAnsi="Times New Roman" w:cs="Times New Roman"/>
          <w:sz w:val="28"/>
          <w:szCs w:val="28"/>
        </w:rPr>
      </w:pPr>
      <w:r>
        <w:rPr>
          <w:rFonts w:ascii="Times New Roman" w:hAnsi="Times New Roman" w:cs="Times New Roman"/>
          <w:sz w:val="28"/>
          <w:szCs w:val="28"/>
        </w:rPr>
        <w:t>Начальник общего отдела                                                               А.И. Щербакова</w:t>
      </w:r>
    </w:p>
    <w:p w:rsidR="00EB5BB6" w:rsidRDefault="00FA3427" w:rsidP="00EB5BB6">
      <w:pPr>
        <w:spacing w:after="0" w:line="240" w:lineRule="auto"/>
        <w:rPr>
          <w:rFonts w:ascii="Times New Roman" w:hAnsi="Times New Roman" w:cs="Times New Roman"/>
          <w:sz w:val="28"/>
          <w:szCs w:val="28"/>
        </w:rPr>
      </w:pPr>
      <w:r>
        <w:rPr>
          <w:rFonts w:ascii="Times New Roman" w:hAnsi="Times New Roman" w:cs="Times New Roman"/>
          <w:sz w:val="28"/>
          <w:szCs w:val="28"/>
        </w:rPr>
        <w:t>01.09.2026</w:t>
      </w: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EB5BB6" w:rsidRDefault="00EB5BB6" w:rsidP="00EB5BB6">
      <w:pPr>
        <w:spacing w:after="0" w:line="240" w:lineRule="auto"/>
        <w:rPr>
          <w:rFonts w:ascii="Times New Roman" w:hAnsi="Times New Roman" w:cs="Times New Roman"/>
          <w:sz w:val="28"/>
          <w:szCs w:val="28"/>
        </w:rPr>
      </w:pPr>
    </w:p>
    <w:p w:rsidR="00951492" w:rsidRPr="00EF65B6" w:rsidRDefault="00951492" w:rsidP="00951492">
      <w:pPr>
        <w:spacing w:after="240" w:line="330" w:lineRule="atLeast"/>
        <w:contextualSpacing/>
        <w:textAlignment w:val="baseline"/>
        <w:outlineLvl w:val="1"/>
        <w:rPr>
          <w:rFonts w:ascii="Times New Roman" w:eastAsia="Times New Roman" w:hAnsi="Times New Roman" w:cs="Times New Roman"/>
          <w:b/>
          <w:bCs/>
          <w:color w:val="000000" w:themeColor="text1"/>
          <w:sz w:val="24"/>
          <w:szCs w:val="24"/>
          <w:lang w:eastAsia="ru-RU"/>
        </w:rPr>
      </w:pPr>
      <w:r w:rsidRPr="00EF65B6">
        <w:rPr>
          <w:rFonts w:ascii="Times New Roman" w:hAnsi="Times New Roman" w:cs="Times New Roman"/>
          <w:sz w:val="28"/>
          <w:szCs w:val="28"/>
        </w:rPr>
        <w:t>Постановление вносит</w:t>
      </w:r>
    </w:p>
    <w:p w:rsidR="00951492" w:rsidRDefault="00951492" w:rsidP="00951492">
      <w:pPr>
        <w:spacing w:after="240" w:line="330" w:lineRule="atLeast"/>
        <w:contextualSpacing/>
        <w:textAlignment w:val="baseline"/>
        <w:outlineLvl w:val="1"/>
        <w:rPr>
          <w:rFonts w:ascii="Times New Roman" w:hAnsi="Times New Roman" w:cs="Times New Roman"/>
          <w:sz w:val="28"/>
          <w:szCs w:val="28"/>
        </w:rPr>
      </w:pPr>
      <w:r w:rsidRPr="00EF65B6">
        <w:rPr>
          <w:rFonts w:ascii="Times New Roman" w:hAnsi="Times New Roman" w:cs="Times New Roman"/>
          <w:sz w:val="28"/>
          <w:szCs w:val="28"/>
        </w:rPr>
        <w:t xml:space="preserve">Департамент имущественно-земельных отношений </w:t>
      </w:r>
    </w:p>
    <w:p w:rsidR="00951492" w:rsidRPr="00EF65B6" w:rsidRDefault="00951492" w:rsidP="00951492">
      <w:pPr>
        <w:spacing w:after="240" w:line="330" w:lineRule="atLeast"/>
        <w:contextualSpacing/>
        <w:textAlignment w:val="baseline"/>
        <w:outlineLvl w:val="1"/>
        <w:rPr>
          <w:rFonts w:ascii="Times New Roman" w:hAnsi="Times New Roman" w:cs="Times New Roman"/>
          <w:sz w:val="28"/>
          <w:szCs w:val="28"/>
        </w:rPr>
      </w:pPr>
      <w:r w:rsidRPr="00EF65B6">
        <w:rPr>
          <w:rFonts w:ascii="Times New Roman" w:hAnsi="Times New Roman" w:cs="Times New Roman"/>
          <w:sz w:val="28"/>
          <w:szCs w:val="28"/>
        </w:rPr>
        <w:t>администрации города Азова</w:t>
      </w:r>
    </w:p>
    <w:p w:rsidR="00877EC9" w:rsidRDefault="00877EC9" w:rsidP="00EB5BB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D77290" w:rsidRPr="00413848" w:rsidRDefault="00D77290" w:rsidP="00877EC9">
      <w:pPr>
        <w:tabs>
          <w:tab w:val="center" w:pos="6237"/>
        </w:tabs>
        <w:spacing w:after="0" w:line="300" w:lineRule="exact"/>
        <w:ind w:left="6237"/>
        <w:jc w:val="center"/>
        <w:outlineLvl w:val="0"/>
        <w:rPr>
          <w:rFonts w:ascii="Times New Roman" w:eastAsia="Times New Roman" w:hAnsi="Times New Roman" w:cs="Times New Roman"/>
          <w:sz w:val="28"/>
          <w:szCs w:val="28"/>
          <w:lang w:eastAsia="ru-RU"/>
        </w:rPr>
      </w:pPr>
      <w:r w:rsidRPr="00413848">
        <w:rPr>
          <w:rFonts w:ascii="Times New Roman" w:eastAsia="Times New Roman" w:hAnsi="Times New Roman" w:cs="Times New Roman"/>
          <w:sz w:val="28"/>
          <w:szCs w:val="28"/>
          <w:lang w:eastAsia="ru-RU"/>
        </w:rPr>
        <w:lastRenderedPageBreak/>
        <w:t>Приложение</w:t>
      </w:r>
    </w:p>
    <w:p w:rsidR="00D77290" w:rsidRDefault="00D77290" w:rsidP="00877EC9">
      <w:pPr>
        <w:tabs>
          <w:tab w:val="left" w:pos="708"/>
          <w:tab w:val="center" w:pos="6237"/>
          <w:tab w:val="right" w:pos="9355"/>
        </w:tabs>
        <w:spacing w:after="0" w:line="300" w:lineRule="exact"/>
        <w:ind w:left="6237"/>
        <w:jc w:val="center"/>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постановлению</w:t>
      </w:r>
    </w:p>
    <w:p w:rsidR="00877EC9" w:rsidRDefault="00D77290" w:rsidP="00877EC9">
      <w:pPr>
        <w:tabs>
          <w:tab w:val="left" w:pos="708"/>
          <w:tab w:val="center" w:pos="6237"/>
          <w:tab w:val="right" w:pos="9355"/>
        </w:tabs>
        <w:spacing w:after="0" w:line="300" w:lineRule="exact"/>
        <w:ind w:left="6237"/>
        <w:jc w:val="center"/>
        <w:outlineLvl w:val="0"/>
        <w:rPr>
          <w:rFonts w:ascii="Times New Roman" w:eastAsia="Times New Roman" w:hAnsi="Times New Roman" w:cs="Times New Roman"/>
          <w:sz w:val="28"/>
          <w:szCs w:val="28"/>
          <w:lang w:eastAsia="ru-RU"/>
        </w:rPr>
      </w:pPr>
      <w:r w:rsidRPr="00413848">
        <w:rPr>
          <w:rFonts w:ascii="Times New Roman" w:eastAsia="Times New Roman" w:hAnsi="Times New Roman" w:cs="Times New Roman"/>
          <w:sz w:val="28"/>
          <w:szCs w:val="28"/>
          <w:lang w:eastAsia="ru-RU"/>
        </w:rPr>
        <w:t>Администрации</w:t>
      </w:r>
    </w:p>
    <w:p w:rsidR="00D77290" w:rsidRPr="00413848" w:rsidRDefault="00D77290" w:rsidP="00877EC9">
      <w:pPr>
        <w:tabs>
          <w:tab w:val="left" w:pos="708"/>
          <w:tab w:val="center" w:pos="6237"/>
          <w:tab w:val="right" w:pos="9355"/>
        </w:tabs>
        <w:spacing w:after="0" w:line="300" w:lineRule="exact"/>
        <w:ind w:left="6237"/>
        <w:jc w:val="center"/>
        <w:outlineLvl w:val="0"/>
        <w:rPr>
          <w:rFonts w:ascii="Times New Roman" w:eastAsia="Times New Roman" w:hAnsi="Times New Roman" w:cs="Times New Roman"/>
          <w:sz w:val="28"/>
          <w:szCs w:val="28"/>
          <w:lang w:eastAsia="ru-RU"/>
        </w:rPr>
      </w:pPr>
      <w:r w:rsidRPr="00413848">
        <w:rPr>
          <w:rFonts w:ascii="Times New Roman" w:eastAsia="Times New Roman" w:hAnsi="Times New Roman" w:cs="Times New Roman"/>
          <w:sz w:val="28"/>
          <w:szCs w:val="28"/>
          <w:lang w:eastAsia="ru-RU"/>
        </w:rPr>
        <w:t>города Азова</w:t>
      </w:r>
    </w:p>
    <w:p w:rsidR="00D77290" w:rsidRPr="00413848" w:rsidRDefault="002E07B4" w:rsidP="00877EC9">
      <w:pPr>
        <w:tabs>
          <w:tab w:val="left" w:pos="708"/>
          <w:tab w:val="center" w:pos="6237"/>
          <w:tab w:val="right" w:pos="9355"/>
        </w:tabs>
        <w:spacing w:after="0" w:line="300" w:lineRule="exact"/>
        <w:ind w:left="6237"/>
        <w:jc w:val="center"/>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w:t>
      </w:r>
      <w:r w:rsidR="00FA3427">
        <w:rPr>
          <w:rFonts w:ascii="Times New Roman" w:eastAsia="Times New Roman" w:hAnsi="Times New Roman" w:cs="Times New Roman"/>
          <w:sz w:val="28"/>
          <w:szCs w:val="28"/>
          <w:lang w:eastAsia="ru-RU"/>
        </w:rPr>
        <w:t xml:space="preserve"> 01.09.2026</w:t>
      </w:r>
      <w:r w:rsidRPr="002E07B4">
        <w:rPr>
          <w:rFonts w:ascii="Times New Roman" w:eastAsia="Times New Roman" w:hAnsi="Times New Roman" w:cs="Times New Roman"/>
          <w:sz w:val="28"/>
          <w:szCs w:val="28"/>
          <w:lang w:eastAsia="ru-RU"/>
        </w:rPr>
        <w:t xml:space="preserve"> № </w:t>
      </w:r>
      <w:r w:rsidR="00FA3427">
        <w:rPr>
          <w:rFonts w:ascii="Times New Roman" w:eastAsia="Times New Roman" w:hAnsi="Times New Roman" w:cs="Times New Roman"/>
          <w:sz w:val="28"/>
          <w:szCs w:val="28"/>
          <w:lang w:eastAsia="ru-RU"/>
        </w:rPr>
        <w:t>855</w:t>
      </w:r>
    </w:p>
    <w:p w:rsidR="00D77290" w:rsidRPr="00413848" w:rsidRDefault="00D77290" w:rsidP="00D77290">
      <w:pPr>
        <w:tabs>
          <w:tab w:val="left" w:pos="708"/>
          <w:tab w:val="center" w:pos="4677"/>
          <w:tab w:val="right" w:pos="9355"/>
        </w:tabs>
        <w:spacing w:after="0" w:line="300" w:lineRule="exact"/>
        <w:jc w:val="right"/>
        <w:outlineLvl w:val="0"/>
        <w:rPr>
          <w:rFonts w:ascii="Times New Roman" w:eastAsia="Times New Roman" w:hAnsi="Times New Roman" w:cs="Times New Roman"/>
          <w:sz w:val="28"/>
          <w:szCs w:val="28"/>
          <w:lang w:eastAsia="ru-RU"/>
        </w:rPr>
      </w:pPr>
    </w:p>
    <w:p w:rsidR="00D77290" w:rsidRPr="00413848" w:rsidRDefault="00D77290" w:rsidP="00D77290">
      <w:pPr>
        <w:tabs>
          <w:tab w:val="left" w:pos="708"/>
          <w:tab w:val="right" w:pos="9355"/>
        </w:tabs>
        <w:spacing w:after="0" w:line="300" w:lineRule="exact"/>
        <w:jc w:val="center"/>
        <w:outlineLvl w:val="0"/>
        <w:rPr>
          <w:rFonts w:ascii="Times New Roman" w:eastAsia="Times New Roman" w:hAnsi="Times New Roman" w:cs="Times New Roman"/>
          <w:sz w:val="28"/>
          <w:szCs w:val="28"/>
          <w:lang w:eastAsia="ru-RU"/>
        </w:rPr>
      </w:pPr>
    </w:p>
    <w:p w:rsidR="00D77290" w:rsidRPr="00D319A9" w:rsidRDefault="00AE0EFD" w:rsidP="00D77290">
      <w:pPr>
        <w:pStyle w:val="10"/>
        <w:ind w:firstLine="0"/>
        <w:jc w:val="center"/>
        <w:rPr>
          <w:sz w:val="28"/>
          <w:szCs w:val="28"/>
        </w:rPr>
      </w:pPr>
      <w:r>
        <w:rPr>
          <w:rStyle w:val="ae"/>
          <w:bCs/>
          <w:sz w:val="28"/>
          <w:szCs w:val="28"/>
        </w:rPr>
        <w:t>ПОРЯДОК</w:t>
      </w:r>
    </w:p>
    <w:p w:rsidR="00D77290" w:rsidRPr="00D319A9" w:rsidRDefault="00AE0EFD" w:rsidP="00877EC9">
      <w:pPr>
        <w:pStyle w:val="10"/>
        <w:ind w:firstLine="0"/>
        <w:jc w:val="center"/>
        <w:rPr>
          <w:sz w:val="28"/>
          <w:szCs w:val="28"/>
        </w:rPr>
      </w:pPr>
      <w:r w:rsidRPr="00AE0EFD">
        <w:rPr>
          <w:rStyle w:val="ae"/>
          <w:bCs/>
          <w:sz w:val="28"/>
          <w:szCs w:val="28"/>
        </w:rPr>
        <w:t>деятельности специализированной службы по вопросам похоронного дела муниципального образования «Город Азов»</w:t>
      </w:r>
    </w:p>
    <w:p w:rsidR="00D77290" w:rsidRDefault="00D77290" w:rsidP="00D77290">
      <w:pPr>
        <w:spacing w:after="0" w:line="240" w:lineRule="auto"/>
        <w:jc w:val="center"/>
        <w:rPr>
          <w:rFonts w:ascii="Times New Roman" w:eastAsia="Times New Roman" w:hAnsi="Times New Roman" w:cs="Times New Roman"/>
          <w:sz w:val="28"/>
          <w:szCs w:val="28"/>
          <w:lang w:eastAsia="ru-RU"/>
        </w:rPr>
      </w:pPr>
    </w:p>
    <w:p w:rsidR="008D3A48" w:rsidRDefault="00AE0EFD" w:rsidP="00877EC9">
      <w:pPr>
        <w:widowControl w:val="0"/>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1. </w:t>
      </w:r>
      <w:r w:rsidR="008D3A48" w:rsidRPr="00877EC9">
        <w:rPr>
          <w:rFonts w:ascii="Times New Roman" w:eastAsia="Times New Roman" w:hAnsi="Times New Roman" w:cs="Times New Roman"/>
          <w:bCs/>
          <w:color w:val="000000"/>
          <w:sz w:val="28"/>
          <w:szCs w:val="28"/>
          <w:lang w:eastAsia="ru-RU"/>
        </w:rPr>
        <w:t>Общие положения</w:t>
      </w:r>
      <w:bookmarkStart w:id="1" w:name="bookmark6"/>
    </w:p>
    <w:p w:rsidR="00DD1218" w:rsidRPr="00877EC9" w:rsidRDefault="00DD1218" w:rsidP="00877EC9">
      <w:pPr>
        <w:widowControl w:val="0"/>
        <w:spacing w:after="0" w:line="240" w:lineRule="auto"/>
        <w:jc w:val="center"/>
        <w:rPr>
          <w:rFonts w:ascii="Times New Roman" w:eastAsia="Times New Roman" w:hAnsi="Times New Roman" w:cs="Times New Roman"/>
          <w:bCs/>
          <w:color w:val="000000"/>
          <w:sz w:val="28"/>
          <w:szCs w:val="28"/>
          <w:lang w:eastAsia="ru-RU"/>
        </w:rPr>
      </w:pPr>
    </w:p>
    <w:bookmarkEnd w:id="1"/>
    <w:p w:rsidR="00AE0EFD" w:rsidRPr="008A79EF" w:rsidRDefault="00AE0EFD" w:rsidP="00AE0EFD">
      <w:pPr>
        <w:widowControl w:val="0"/>
        <w:numPr>
          <w:ilvl w:val="1"/>
          <w:numId w:val="27"/>
        </w:numPr>
        <w:tabs>
          <w:tab w:val="left" w:pos="1416"/>
          <w:tab w:val="left" w:pos="1987"/>
          <w:tab w:val="left" w:pos="2530"/>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 xml:space="preserve">Настоящий Порядок деятельности специализированной службы по вопросам похоронного дела муниципального образования «Город Азов» (далее Порядок) разработан в соответствии с Федеральным законом </w:t>
      </w:r>
      <w:hyperlink r:id="rId11" w:history="1">
        <w:r>
          <w:rPr>
            <w:rFonts w:ascii="Times New Roman" w:eastAsia="Times New Roman" w:hAnsi="Times New Roman" w:cs="Times New Roman"/>
            <w:color w:val="000000"/>
            <w:sz w:val="28"/>
            <w:szCs w:val="28"/>
            <w:lang w:eastAsia="ru-RU"/>
          </w:rPr>
          <w:t>от 06.10.2003 № </w:t>
        </w:r>
        <w:r w:rsidRPr="008A79EF">
          <w:rPr>
            <w:rFonts w:ascii="Times New Roman" w:eastAsia="Times New Roman" w:hAnsi="Times New Roman" w:cs="Times New Roman"/>
            <w:color w:val="000000"/>
            <w:sz w:val="28"/>
            <w:szCs w:val="28"/>
            <w:lang w:eastAsia="ru-RU"/>
          </w:rPr>
          <w:t>131-ФЗ «Об общих принципах организации местного</w:t>
        </w:r>
      </w:hyperlink>
      <w:r w:rsidR="00EB5BB6">
        <w:t xml:space="preserve"> </w:t>
      </w:r>
      <w:hyperlink r:id="rId12" w:history="1">
        <w:r w:rsidRPr="008A79EF">
          <w:rPr>
            <w:rFonts w:ascii="Times New Roman" w:eastAsia="Times New Roman" w:hAnsi="Times New Roman" w:cs="Times New Roman"/>
            <w:color w:val="000000"/>
            <w:sz w:val="28"/>
            <w:szCs w:val="28"/>
            <w:lang w:eastAsia="ru-RU"/>
          </w:rPr>
          <w:t>самоуправления в Российской Федерации»,</w:t>
        </w:r>
      </w:hyperlink>
      <w:hyperlink r:id="rId13" w:history="1">
        <w:r w:rsidRPr="008A79EF">
          <w:rPr>
            <w:rFonts w:ascii="Times New Roman" w:eastAsia="Times New Roman" w:hAnsi="Times New Roman" w:cs="Times New Roman"/>
            <w:color w:val="000000"/>
            <w:sz w:val="28"/>
            <w:szCs w:val="28"/>
            <w:lang w:eastAsia="ru-RU"/>
          </w:rPr>
          <w:t xml:space="preserve"> Федеральным законом от 12.01.1996</w:t>
        </w:r>
      </w:hyperlink>
      <w:hyperlink r:id="rId14" w:history="1">
        <w:r w:rsidRPr="008A79EF">
          <w:rPr>
            <w:rFonts w:ascii="Times New Roman" w:eastAsia="Times New Roman" w:hAnsi="Times New Roman" w:cs="Times New Roman"/>
            <w:color w:val="000000"/>
            <w:sz w:val="28"/>
            <w:szCs w:val="28"/>
            <w:lang w:eastAsia="ru-RU"/>
          </w:rPr>
          <w:t>№ 8-ФЗ «О погребении и похоронном деле»</w:t>
        </w:r>
      </w:hyperlink>
      <w:r w:rsidRPr="008A79EF">
        <w:rPr>
          <w:rFonts w:ascii="Times New Roman" w:eastAsia="Times New Roman" w:hAnsi="Times New Roman" w:cs="Times New Roman"/>
          <w:color w:val="000000"/>
          <w:sz w:val="28"/>
          <w:szCs w:val="28"/>
          <w:lang w:eastAsia="ru-RU"/>
        </w:rPr>
        <w:t>.</w:t>
      </w:r>
    </w:p>
    <w:p w:rsidR="00AE0EFD" w:rsidRPr="008A79EF" w:rsidRDefault="00AE0EFD" w:rsidP="00AE0EFD">
      <w:pPr>
        <w:widowControl w:val="0"/>
        <w:numPr>
          <w:ilvl w:val="1"/>
          <w:numId w:val="27"/>
        </w:numPr>
        <w:tabs>
          <w:tab w:val="left" w:pos="1416"/>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Специализированной службой по вопросам похоронного дела на территории муниципального образования «Город Азов» (далее – Специализированная служба), на которую в соответствии с</w:t>
      </w:r>
      <w:hyperlink r:id="rId15" w:history="1">
        <w:r w:rsidRPr="008A79EF">
          <w:rPr>
            <w:rFonts w:ascii="Times New Roman" w:eastAsia="Times New Roman" w:hAnsi="Times New Roman" w:cs="Times New Roman"/>
            <w:color w:val="000000"/>
            <w:sz w:val="28"/>
            <w:szCs w:val="28"/>
            <w:lang w:eastAsia="ru-RU"/>
          </w:rPr>
          <w:t xml:space="preserve"> Федеральным</w:t>
        </w:r>
      </w:hyperlink>
      <w:r w:rsidR="00EB5BB6">
        <w:t xml:space="preserve"> </w:t>
      </w:r>
      <w:hyperlink r:id="rId16" w:history="1">
        <w:r w:rsidRPr="008A79EF">
          <w:rPr>
            <w:rFonts w:ascii="Times New Roman" w:eastAsia="Times New Roman" w:hAnsi="Times New Roman" w:cs="Times New Roman"/>
            <w:color w:val="000000"/>
            <w:sz w:val="28"/>
            <w:szCs w:val="28"/>
            <w:lang w:eastAsia="ru-RU"/>
          </w:rPr>
          <w:t xml:space="preserve">законом от 12.01.1996 № 8-ФЗ «О погребении и похоронном деле» </w:t>
        </w:r>
      </w:hyperlink>
      <w:r w:rsidRPr="008A79EF">
        <w:rPr>
          <w:rFonts w:ascii="Times New Roman" w:eastAsia="Times New Roman" w:hAnsi="Times New Roman" w:cs="Times New Roman"/>
          <w:color w:val="000000"/>
          <w:sz w:val="28"/>
          <w:szCs w:val="28"/>
          <w:lang w:eastAsia="ru-RU"/>
        </w:rPr>
        <w:t>возлагаются обязанности по предоставлению мест захоронения и содержанию мест погребения</w:t>
      </w:r>
      <w:r>
        <w:rPr>
          <w:rFonts w:ascii="Times New Roman" w:eastAsia="Times New Roman" w:hAnsi="Times New Roman" w:cs="Times New Roman"/>
          <w:color w:val="000000"/>
          <w:sz w:val="28"/>
          <w:szCs w:val="28"/>
          <w:lang w:eastAsia="ru-RU"/>
        </w:rPr>
        <w:t>, и</w:t>
      </w:r>
      <w:r w:rsidRPr="008A79EF">
        <w:rPr>
          <w:rFonts w:ascii="Times New Roman" w:eastAsia="Times New Roman" w:hAnsi="Times New Roman" w:cs="Times New Roman"/>
          <w:color w:val="000000"/>
          <w:sz w:val="28"/>
          <w:szCs w:val="28"/>
          <w:lang w:eastAsia="ru-RU"/>
        </w:rPr>
        <w:t xml:space="preserve"> по исполнению государственных гарантий погребения умерших на территории муниципального образования «Город Азов», </w:t>
      </w:r>
      <w:r w:rsidRPr="00E96E46">
        <w:rPr>
          <w:rFonts w:ascii="Times New Roman" w:eastAsia="Times New Roman" w:hAnsi="Times New Roman" w:cs="Times New Roman"/>
          <w:color w:val="000000"/>
          <w:sz w:val="28"/>
          <w:szCs w:val="28"/>
          <w:lang w:eastAsia="ru-RU"/>
        </w:rPr>
        <w:t>является муниципальное казенное учреждение</w:t>
      </w:r>
      <w:r>
        <w:rPr>
          <w:rFonts w:ascii="Times New Roman" w:eastAsia="Times New Roman" w:hAnsi="Times New Roman" w:cs="Times New Roman"/>
          <w:color w:val="000000"/>
          <w:sz w:val="28"/>
          <w:szCs w:val="28"/>
          <w:lang w:eastAsia="ru-RU"/>
        </w:rPr>
        <w:t xml:space="preserve"> города Азова</w:t>
      </w:r>
      <w:r w:rsidR="00EB5BB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Pr="00E96E46">
        <w:rPr>
          <w:rFonts w:ascii="Times New Roman" w:eastAsia="Times New Roman" w:hAnsi="Times New Roman" w:cs="Times New Roman"/>
          <w:color w:val="000000"/>
          <w:sz w:val="28"/>
          <w:szCs w:val="28"/>
          <w:lang w:eastAsia="ru-RU"/>
        </w:rPr>
        <w:t>Служба</w:t>
      </w:r>
      <w:proofErr w:type="gramEnd"/>
      <w:r w:rsidRPr="00E96E46">
        <w:rPr>
          <w:rFonts w:ascii="Times New Roman" w:eastAsia="Times New Roman" w:hAnsi="Times New Roman" w:cs="Times New Roman"/>
          <w:color w:val="000000"/>
          <w:sz w:val="28"/>
          <w:szCs w:val="28"/>
          <w:lang w:eastAsia="ru-RU"/>
        </w:rPr>
        <w:t xml:space="preserve"> городского кладбища» (далее – МКУ г. Азова «СГК»).</w:t>
      </w:r>
    </w:p>
    <w:p w:rsidR="00AE0EFD" w:rsidRPr="008A79EF" w:rsidRDefault="00AE0EFD" w:rsidP="00AE0EFD">
      <w:pPr>
        <w:widowControl w:val="0"/>
        <w:numPr>
          <w:ilvl w:val="1"/>
          <w:numId w:val="27"/>
        </w:numPr>
        <w:tabs>
          <w:tab w:val="left" w:pos="1416"/>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Специализированная служба исполняет обязанности по оказанию гарантированного перечня услуг по погребению на безвозмездной основе, в том числе оказание на безвозмездной основе перечня услуг по погребению умерших, личность которых не установлена органами внутренних дел в определенные законодательством Российской Федерации сроки, а также умерших, не имеющих супруга, близких родственников, иных родственников, либо законного представителя умершего или при невозможности осуществить ими погребение, а</w:t>
      </w:r>
      <w:proofErr w:type="gramEnd"/>
      <w:r w:rsidRPr="008A79EF">
        <w:rPr>
          <w:rFonts w:ascii="Times New Roman" w:eastAsia="Times New Roman" w:hAnsi="Times New Roman" w:cs="Times New Roman"/>
          <w:color w:val="000000"/>
          <w:sz w:val="28"/>
          <w:szCs w:val="28"/>
          <w:lang w:eastAsia="ru-RU"/>
        </w:rPr>
        <w:t xml:space="preserve"> также при отсутствии иных лиц, взявших на себя обязанность осуществить погребение.</w:t>
      </w:r>
    </w:p>
    <w:p w:rsidR="00AE0EFD" w:rsidRPr="008A79EF" w:rsidRDefault="00AE0EFD" w:rsidP="00AE0EFD">
      <w:pPr>
        <w:widowControl w:val="0"/>
        <w:tabs>
          <w:tab w:val="left" w:pos="1416"/>
        </w:tabs>
        <w:spacing w:after="320" w:line="240" w:lineRule="auto"/>
        <w:ind w:left="720"/>
        <w:jc w:val="both"/>
        <w:rPr>
          <w:rFonts w:ascii="Times New Roman" w:eastAsia="Times New Roman" w:hAnsi="Times New Roman" w:cs="Times New Roman"/>
          <w:color w:val="000000"/>
          <w:sz w:val="28"/>
          <w:szCs w:val="28"/>
          <w:lang w:eastAsia="ru-RU"/>
        </w:rPr>
      </w:pPr>
    </w:p>
    <w:p w:rsidR="00AE0EFD" w:rsidRPr="008A79EF" w:rsidRDefault="00AE0EFD" w:rsidP="00AE0EFD">
      <w:pPr>
        <w:widowControl w:val="0"/>
        <w:numPr>
          <w:ilvl w:val="0"/>
          <w:numId w:val="27"/>
        </w:numPr>
        <w:tabs>
          <w:tab w:val="left" w:pos="342"/>
        </w:tabs>
        <w:spacing w:after="320" w:line="240" w:lineRule="auto"/>
        <w:jc w:val="center"/>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Исполнение Специализированной службой государственных гарантий</w:t>
      </w:r>
      <w:r w:rsidR="00EB5BB6">
        <w:rPr>
          <w:rFonts w:ascii="Times New Roman" w:eastAsia="Times New Roman" w:hAnsi="Times New Roman" w:cs="Times New Roman"/>
          <w:color w:val="000000"/>
          <w:sz w:val="28"/>
          <w:szCs w:val="28"/>
          <w:lang w:eastAsia="ru-RU"/>
        </w:rPr>
        <w:t xml:space="preserve"> </w:t>
      </w:r>
      <w:r w:rsidRPr="008A79EF">
        <w:rPr>
          <w:rFonts w:ascii="Times New Roman" w:eastAsia="Times New Roman" w:hAnsi="Times New Roman" w:cs="Times New Roman"/>
          <w:color w:val="000000"/>
          <w:sz w:val="28"/>
          <w:szCs w:val="28"/>
          <w:lang w:eastAsia="ru-RU"/>
        </w:rPr>
        <w:t>погребения умерших</w:t>
      </w:r>
    </w:p>
    <w:p w:rsidR="00AE0EFD" w:rsidRPr="008A79EF" w:rsidRDefault="00AE0EFD" w:rsidP="00AE0EFD">
      <w:pPr>
        <w:widowControl w:val="0"/>
        <w:numPr>
          <w:ilvl w:val="1"/>
          <w:numId w:val="27"/>
        </w:numPr>
        <w:tabs>
          <w:tab w:val="left" w:pos="1392"/>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Услуги по гарантированному перечню услуг по погребению предоставляются Специализированной службой на основании заявления супруга, близкого родственника, иного родственника либо законного представителя умершего, либо иного лица, взявшего на себя обязанность осуществить погребение (далее – заявитель), которое содержит необходимые для погребения сведения, в том числе адрес, с которого необходимо перевозить тело умершего на погребение;</w:t>
      </w:r>
      <w:proofErr w:type="gramEnd"/>
      <w:r w:rsidRPr="008A79EF">
        <w:rPr>
          <w:rFonts w:ascii="Times New Roman" w:eastAsia="Times New Roman" w:hAnsi="Times New Roman" w:cs="Times New Roman"/>
          <w:color w:val="000000"/>
          <w:sz w:val="28"/>
          <w:szCs w:val="28"/>
          <w:lang w:eastAsia="ru-RU"/>
        </w:rPr>
        <w:t xml:space="preserve"> предполагаемые дату и время погребения. Одновременно с указанным заявлением заявитель предоставляет документ, удостоверяющий личность, оригинал справки о смерти установленной формы, а также документы, </w:t>
      </w:r>
      <w:r>
        <w:rPr>
          <w:rFonts w:ascii="Times New Roman" w:eastAsia="Times New Roman" w:hAnsi="Times New Roman" w:cs="Times New Roman"/>
          <w:color w:val="000000"/>
          <w:sz w:val="28"/>
          <w:szCs w:val="28"/>
          <w:lang w:eastAsia="ru-RU"/>
        </w:rPr>
        <w:t>свидетельствующие волеизъявление</w:t>
      </w:r>
      <w:r w:rsidRPr="008A79EF">
        <w:rPr>
          <w:rFonts w:ascii="Times New Roman" w:eastAsia="Times New Roman" w:hAnsi="Times New Roman" w:cs="Times New Roman"/>
          <w:color w:val="000000"/>
          <w:sz w:val="28"/>
          <w:szCs w:val="28"/>
          <w:lang w:eastAsia="ru-RU"/>
        </w:rPr>
        <w:t xml:space="preserve"> </w:t>
      </w:r>
      <w:proofErr w:type="gramStart"/>
      <w:r w:rsidRPr="008A79EF">
        <w:rPr>
          <w:rFonts w:ascii="Times New Roman" w:eastAsia="Times New Roman" w:hAnsi="Times New Roman" w:cs="Times New Roman"/>
          <w:color w:val="000000"/>
          <w:sz w:val="28"/>
          <w:szCs w:val="28"/>
          <w:lang w:eastAsia="ru-RU"/>
        </w:rPr>
        <w:t>умершего</w:t>
      </w:r>
      <w:proofErr w:type="gramEnd"/>
      <w:r w:rsidRPr="008A79EF">
        <w:rPr>
          <w:rFonts w:ascii="Times New Roman" w:eastAsia="Times New Roman" w:hAnsi="Times New Roman" w:cs="Times New Roman"/>
          <w:color w:val="000000"/>
          <w:sz w:val="28"/>
          <w:szCs w:val="28"/>
          <w:lang w:eastAsia="ru-RU"/>
        </w:rPr>
        <w:t>, о погребении (при наличии).</w:t>
      </w:r>
    </w:p>
    <w:p w:rsidR="00AE0EFD" w:rsidRPr="008A79EF" w:rsidRDefault="00AE0EFD" w:rsidP="00AE0EFD">
      <w:pPr>
        <w:widowControl w:val="0"/>
        <w:numPr>
          <w:ilvl w:val="1"/>
          <w:numId w:val="27"/>
        </w:numPr>
        <w:tabs>
          <w:tab w:val="left" w:pos="1392"/>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Перечень услуг по гарантированному перечню услуг по погребению предусмотрен пунктом 1 статьи 9 Федерального закона от 12.01.1996 № 8-ФЗ «О погребении и похоронном деле».</w:t>
      </w:r>
    </w:p>
    <w:p w:rsidR="00AE0EFD" w:rsidRPr="008A79EF" w:rsidRDefault="00AE0EFD" w:rsidP="00AE0EFD">
      <w:pPr>
        <w:widowControl w:val="0"/>
        <w:numPr>
          <w:ilvl w:val="1"/>
          <w:numId w:val="27"/>
        </w:numPr>
        <w:tabs>
          <w:tab w:val="left" w:pos="1392"/>
        </w:tabs>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8A79EF">
        <w:rPr>
          <w:rFonts w:ascii="Times New Roman" w:eastAsia="Times New Roman" w:hAnsi="Times New Roman" w:cs="Times New Roman"/>
          <w:color w:val="000000"/>
          <w:sz w:val="28"/>
          <w:szCs w:val="28"/>
          <w:lang w:eastAsia="ru-RU"/>
        </w:rPr>
        <w:t>пециализированная служба оказывает следующие услуги по погребению в рамках гарантированного перечня:</w:t>
      </w:r>
    </w:p>
    <w:p w:rsidR="00CD1BFB" w:rsidRPr="00CD1BFB" w:rsidRDefault="00CD1BFB" w:rsidP="00CD1BFB">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CD1BFB">
        <w:rPr>
          <w:rFonts w:ascii="Times New Roman" w:eastAsia="Times New Roman" w:hAnsi="Times New Roman" w:cs="Times New Roman"/>
          <w:color w:val="000000"/>
          <w:sz w:val="28"/>
          <w:szCs w:val="28"/>
          <w:lang w:eastAsia="ru-RU"/>
        </w:rPr>
        <w:t>1) оформление документов, необходимых для погребения;</w:t>
      </w:r>
    </w:p>
    <w:p w:rsidR="00CD1BFB" w:rsidRPr="00CD1BFB" w:rsidRDefault="00CD1BFB" w:rsidP="00CD1BFB">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CD1BFB">
        <w:rPr>
          <w:rFonts w:ascii="Times New Roman" w:eastAsia="Times New Roman" w:hAnsi="Times New Roman" w:cs="Times New Roman"/>
          <w:color w:val="000000"/>
          <w:sz w:val="28"/>
          <w:szCs w:val="28"/>
          <w:lang w:eastAsia="ru-RU"/>
        </w:rPr>
        <w:t>2) предоставление и доставка гроба и других предметов, необходимых для погребения;</w:t>
      </w:r>
    </w:p>
    <w:p w:rsidR="00CD1BFB" w:rsidRPr="00CD1BFB" w:rsidRDefault="00CD1BFB" w:rsidP="00CD1BFB">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CD1BFB">
        <w:rPr>
          <w:rFonts w:ascii="Times New Roman" w:eastAsia="Times New Roman" w:hAnsi="Times New Roman" w:cs="Times New Roman"/>
          <w:color w:val="000000"/>
          <w:sz w:val="28"/>
          <w:szCs w:val="28"/>
          <w:lang w:eastAsia="ru-RU"/>
        </w:rPr>
        <w:t>3) перевозка тела (останков) умершего на кладбище (в крематорий);</w:t>
      </w:r>
    </w:p>
    <w:p w:rsidR="00AE0EFD" w:rsidRPr="008A79EF" w:rsidRDefault="00CD1BFB" w:rsidP="00CD1BFB">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CD1BFB">
        <w:rPr>
          <w:rFonts w:ascii="Times New Roman" w:eastAsia="Times New Roman" w:hAnsi="Times New Roman" w:cs="Times New Roman"/>
          <w:color w:val="000000"/>
          <w:sz w:val="28"/>
          <w:szCs w:val="28"/>
          <w:lang w:eastAsia="ru-RU"/>
        </w:rPr>
        <w:t>4) погребение (кремация с последующей выдачей урны с прахом).</w:t>
      </w:r>
    </w:p>
    <w:p w:rsidR="00AE0EFD" w:rsidRPr="008A79EF" w:rsidRDefault="00AE0EFD" w:rsidP="00AE0EFD">
      <w:pPr>
        <w:widowControl w:val="0"/>
        <w:numPr>
          <w:ilvl w:val="1"/>
          <w:numId w:val="27"/>
        </w:numPr>
        <w:tabs>
          <w:tab w:val="left" w:pos="1392"/>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на себя обязанность осуществить погребение, погребение умершего на дому,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w:t>
      </w:r>
      <w:proofErr w:type="gramEnd"/>
      <w:r w:rsidRPr="008A79EF">
        <w:rPr>
          <w:rFonts w:ascii="Times New Roman" w:eastAsia="Times New Roman" w:hAnsi="Times New Roman" w:cs="Times New Roman"/>
          <w:color w:val="000000"/>
          <w:sz w:val="28"/>
          <w:szCs w:val="28"/>
          <w:lang w:eastAsia="ru-RU"/>
        </w:rPr>
        <w:t xml:space="preserve"> причины смерти, если иное не предусмотрено законодательством Российской Федерации.</w:t>
      </w:r>
    </w:p>
    <w:p w:rsidR="00AE0EFD" w:rsidRPr="008A79EF" w:rsidRDefault="00AE0EFD" w:rsidP="00AE0EFD">
      <w:pPr>
        <w:widowControl w:val="0"/>
        <w:numPr>
          <w:ilvl w:val="1"/>
          <w:numId w:val="27"/>
        </w:numPr>
        <w:tabs>
          <w:tab w:val="left" w:pos="1405"/>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специализированной службой с согласия указанных органов путем предания земле на определенных для таких случаев участках общественных кладбищ.</w:t>
      </w:r>
      <w:proofErr w:type="gramEnd"/>
    </w:p>
    <w:p w:rsidR="00AE0EFD" w:rsidRPr="001C4AA8" w:rsidRDefault="00AE0EFD" w:rsidP="00AE0EFD">
      <w:pPr>
        <w:widowControl w:val="0"/>
        <w:numPr>
          <w:ilvl w:val="1"/>
          <w:numId w:val="27"/>
        </w:numPr>
        <w:tabs>
          <w:tab w:val="left" w:pos="1405"/>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При погребении умерших, указанных в пунктах 2.</w:t>
      </w:r>
      <w:r w:rsidR="00CD1BFB">
        <w:rPr>
          <w:rFonts w:ascii="Times New Roman" w:eastAsia="Times New Roman" w:hAnsi="Times New Roman" w:cs="Times New Roman"/>
          <w:color w:val="000000"/>
          <w:sz w:val="28"/>
          <w:szCs w:val="28"/>
          <w:lang w:eastAsia="ru-RU"/>
        </w:rPr>
        <w:t>4</w:t>
      </w:r>
      <w:r w:rsidRPr="008A79EF">
        <w:rPr>
          <w:rFonts w:ascii="Times New Roman" w:eastAsia="Times New Roman" w:hAnsi="Times New Roman" w:cs="Times New Roman"/>
          <w:color w:val="000000"/>
          <w:sz w:val="28"/>
          <w:szCs w:val="28"/>
          <w:lang w:eastAsia="ru-RU"/>
        </w:rPr>
        <w:t>, 2.</w:t>
      </w:r>
      <w:r w:rsidR="00CD1BFB">
        <w:rPr>
          <w:rFonts w:ascii="Times New Roman" w:eastAsia="Times New Roman" w:hAnsi="Times New Roman" w:cs="Times New Roman"/>
          <w:color w:val="000000"/>
          <w:sz w:val="28"/>
          <w:szCs w:val="28"/>
          <w:lang w:eastAsia="ru-RU"/>
        </w:rPr>
        <w:t>5</w:t>
      </w:r>
      <w:r w:rsidRPr="008A79EF">
        <w:rPr>
          <w:rFonts w:ascii="Times New Roman" w:eastAsia="Times New Roman" w:hAnsi="Times New Roman" w:cs="Times New Roman"/>
          <w:color w:val="000000"/>
          <w:sz w:val="28"/>
          <w:szCs w:val="28"/>
          <w:lang w:eastAsia="ru-RU"/>
        </w:rPr>
        <w:t>, специализированная служба осуществляет</w:t>
      </w:r>
      <w:r w:rsidR="003A44DB">
        <w:rPr>
          <w:rFonts w:ascii="Times New Roman" w:eastAsia="Times New Roman" w:hAnsi="Times New Roman" w:cs="Times New Roman"/>
          <w:color w:val="000000"/>
          <w:sz w:val="28"/>
          <w:szCs w:val="28"/>
          <w:lang w:eastAsia="ru-RU"/>
        </w:rPr>
        <w:t xml:space="preserve"> </w:t>
      </w:r>
      <w:r w:rsidR="00DE5553">
        <w:rPr>
          <w:rFonts w:ascii="Times New Roman" w:eastAsia="Times New Roman" w:hAnsi="Times New Roman" w:cs="Times New Roman"/>
          <w:color w:val="000000"/>
          <w:sz w:val="28"/>
          <w:szCs w:val="28"/>
          <w:lang w:eastAsia="ru-RU"/>
        </w:rPr>
        <w:t>оказание услуг в порядке и объеме, указанных в пункте 2.3</w:t>
      </w:r>
      <w:r w:rsidR="001C4AA8" w:rsidRPr="001C4AA8">
        <w:rPr>
          <w:rFonts w:ascii="Times New Roman" w:eastAsia="Times New Roman" w:hAnsi="Times New Roman" w:cs="Times New Roman"/>
          <w:color w:val="000000"/>
          <w:sz w:val="28"/>
          <w:szCs w:val="28"/>
          <w:lang w:eastAsia="ru-RU"/>
        </w:rPr>
        <w:t>.</w:t>
      </w:r>
    </w:p>
    <w:p w:rsidR="00AE0EFD" w:rsidRPr="008A79EF" w:rsidRDefault="00AE0EFD" w:rsidP="007C1C21">
      <w:pPr>
        <w:widowControl w:val="0"/>
        <w:numPr>
          <w:ilvl w:val="1"/>
          <w:numId w:val="27"/>
        </w:numPr>
        <w:tabs>
          <w:tab w:val="left" w:pos="1405"/>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Услуги, предоставляемые Специализированной службой в целях исполнения государственных гарантий погребения умерших, в том числе по гарантированному перечню услуг по погребению, а также умерших, указанных в пунктах 2.</w:t>
      </w:r>
      <w:r w:rsidR="00CD1BFB">
        <w:rPr>
          <w:rFonts w:ascii="Times New Roman" w:eastAsia="Times New Roman" w:hAnsi="Times New Roman" w:cs="Times New Roman"/>
          <w:color w:val="000000"/>
          <w:sz w:val="28"/>
          <w:szCs w:val="28"/>
          <w:lang w:eastAsia="ru-RU"/>
        </w:rPr>
        <w:t>4</w:t>
      </w:r>
      <w:r w:rsidRPr="008A79EF">
        <w:rPr>
          <w:rFonts w:ascii="Times New Roman" w:eastAsia="Times New Roman" w:hAnsi="Times New Roman" w:cs="Times New Roman"/>
          <w:color w:val="000000"/>
          <w:sz w:val="28"/>
          <w:szCs w:val="28"/>
          <w:lang w:eastAsia="ru-RU"/>
        </w:rPr>
        <w:t>, 2.</w:t>
      </w:r>
      <w:r w:rsidR="00CD1BFB">
        <w:rPr>
          <w:rFonts w:ascii="Times New Roman" w:eastAsia="Times New Roman" w:hAnsi="Times New Roman" w:cs="Times New Roman"/>
          <w:color w:val="000000"/>
          <w:sz w:val="28"/>
          <w:szCs w:val="28"/>
          <w:lang w:eastAsia="ru-RU"/>
        </w:rPr>
        <w:t>5</w:t>
      </w:r>
      <w:r w:rsidRPr="008A79EF">
        <w:rPr>
          <w:rFonts w:ascii="Times New Roman" w:eastAsia="Times New Roman" w:hAnsi="Times New Roman" w:cs="Times New Roman"/>
          <w:color w:val="000000"/>
          <w:sz w:val="28"/>
          <w:szCs w:val="28"/>
          <w:lang w:eastAsia="ru-RU"/>
        </w:rPr>
        <w:t xml:space="preserve"> настоящего раздела, должны соответствовать требованиям к качеству услуг, утвержденным постановлением Администрации города Азова. </w:t>
      </w:r>
      <w:r w:rsidRPr="007C1C21">
        <w:rPr>
          <w:rFonts w:ascii="Times New Roman" w:eastAsia="Times New Roman" w:hAnsi="Times New Roman" w:cs="Times New Roman"/>
          <w:color w:val="000000"/>
          <w:sz w:val="28"/>
          <w:szCs w:val="28"/>
          <w:lang w:eastAsia="ru-RU"/>
        </w:rPr>
        <w:t>Стоимость указанных услуг</w:t>
      </w:r>
      <w:r w:rsidR="00B8172B" w:rsidRPr="007C1C21">
        <w:rPr>
          <w:rFonts w:ascii="Times New Roman" w:eastAsia="Times New Roman" w:hAnsi="Times New Roman" w:cs="Times New Roman"/>
          <w:color w:val="000000"/>
          <w:sz w:val="28"/>
          <w:szCs w:val="28"/>
          <w:lang w:eastAsia="ru-RU"/>
        </w:rPr>
        <w:t xml:space="preserve">, </w:t>
      </w:r>
      <w:r w:rsidR="007C1C21" w:rsidRPr="007C1C21">
        <w:rPr>
          <w:rFonts w:ascii="Times New Roman" w:eastAsia="Times New Roman" w:hAnsi="Times New Roman" w:cs="Times New Roman"/>
          <w:color w:val="000000"/>
          <w:sz w:val="28"/>
          <w:szCs w:val="28"/>
          <w:lang w:eastAsia="ru-RU"/>
        </w:rPr>
        <w:t>подлежащих возмещению</w:t>
      </w:r>
      <w:r w:rsidR="00C73B7B">
        <w:rPr>
          <w:rFonts w:ascii="Times New Roman" w:eastAsia="Times New Roman" w:hAnsi="Times New Roman" w:cs="Times New Roman"/>
          <w:color w:val="000000"/>
          <w:sz w:val="28"/>
          <w:szCs w:val="28"/>
          <w:lang w:eastAsia="ru-RU"/>
        </w:rPr>
        <w:t xml:space="preserve"> Специализированной службе в области похоронного дела</w:t>
      </w:r>
      <w:r w:rsidR="007C1C21" w:rsidRPr="007C1C21">
        <w:rPr>
          <w:rFonts w:ascii="Times New Roman" w:eastAsia="Times New Roman" w:hAnsi="Times New Roman" w:cs="Times New Roman"/>
          <w:color w:val="000000"/>
          <w:sz w:val="28"/>
          <w:szCs w:val="28"/>
          <w:lang w:eastAsia="ru-RU"/>
        </w:rPr>
        <w:t xml:space="preserve"> Фондом пенсионного и социального страхования Российской Федерации</w:t>
      </w:r>
      <w:r w:rsidR="007C1C21">
        <w:rPr>
          <w:rFonts w:ascii="Times New Roman" w:eastAsia="Times New Roman" w:hAnsi="Times New Roman" w:cs="Times New Roman"/>
          <w:color w:val="000000"/>
          <w:sz w:val="28"/>
          <w:szCs w:val="28"/>
          <w:lang w:eastAsia="ru-RU"/>
        </w:rPr>
        <w:t>,</w:t>
      </w:r>
      <w:r w:rsidRPr="008A79EF">
        <w:rPr>
          <w:rFonts w:ascii="Times New Roman" w:eastAsia="Times New Roman" w:hAnsi="Times New Roman" w:cs="Times New Roman"/>
          <w:color w:val="000000"/>
          <w:sz w:val="28"/>
          <w:szCs w:val="28"/>
          <w:lang w:eastAsia="ru-RU"/>
        </w:rPr>
        <w:t xml:space="preserve"> определяется постановлением Администрации города Азова</w:t>
      </w:r>
      <w:r w:rsidR="007C1C21">
        <w:rPr>
          <w:rFonts w:ascii="Times New Roman" w:eastAsia="Times New Roman" w:hAnsi="Times New Roman" w:cs="Times New Roman"/>
          <w:color w:val="000000"/>
          <w:sz w:val="28"/>
          <w:szCs w:val="28"/>
          <w:lang w:eastAsia="ru-RU"/>
        </w:rPr>
        <w:t>, принятого в соответствии с требованиями действующего законодательства.</w:t>
      </w:r>
    </w:p>
    <w:p w:rsidR="00AE0EFD" w:rsidRPr="008A79EF" w:rsidRDefault="00AE0EFD" w:rsidP="00AE0EFD">
      <w:pPr>
        <w:widowControl w:val="0"/>
        <w:numPr>
          <w:ilvl w:val="1"/>
          <w:numId w:val="27"/>
        </w:numPr>
        <w:tabs>
          <w:tab w:val="left" w:pos="1405"/>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Услуги по погребению, указанные в настоящем разделе, оказываются специализированной службой по вопросам похоронного дела на основании выписки о выборе получения услуг, предоставляемых согласно гарантированному перечню услуг по погребению, представленной супругом, близким родственником, иным родственником, законным представителем умершего или иным лицом, взявшим на себя обязанность осуществить погребение умершего, выданной Фондом пенсионного и социального страхования Российской Федерации в порядке, установленном федеральным законодательством.</w:t>
      </w:r>
      <w:proofErr w:type="gramEnd"/>
    </w:p>
    <w:p w:rsidR="00AE0EFD" w:rsidRPr="008A79EF" w:rsidRDefault="00AE0EFD" w:rsidP="00AE0EFD">
      <w:pPr>
        <w:widowControl w:val="0"/>
        <w:tabs>
          <w:tab w:val="left" w:pos="1405"/>
        </w:tabs>
        <w:spacing w:after="0" w:line="240" w:lineRule="auto"/>
        <w:ind w:left="720"/>
        <w:jc w:val="both"/>
        <w:rPr>
          <w:rFonts w:ascii="Times New Roman" w:eastAsia="Times New Roman" w:hAnsi="Times New Roman" w:cs="Times New Roman"/>
          <w:color w:val="000000"/>
          <w:sz w:val="28"/>
          <w:szCs w:val="28"/>
          <w:lang w:eastAsia="ru-RU"/>
        </w:rPr>
      </w:pPr>
    </w:p>
    <w:p w:rsidR="00AE0EFD" w:rsidRPr="008A79EF" w:rsidRDefault="00AE0EFD" w:rsidP="00AE0EFD">
      <w:pPr>
        <w:widowControl w:val="0"/>
        <w:numPr>
          <w:ilvl w:val="0"/>
          <w:numId w:val="27"/>
        </w:numPr>
        <w:tabs>
          <w:tab w:val="left" w:pos="326"/>
        </w:tabs>
        <w:spacing w:after="320" w:line="240" w:lineRule="auto"/>
        <w:jc w:val="center"/>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Исполнение специализированной службой гарантии погребения</w:t>
      </w:r>
      <w:r w:rsidR="003A44DB">
        <w:rPr>
          <w:rFonts w:ascii="Times New Roman" w:eastAsia="Times New Roman" w:hAnsi="Times New Roman" w:cs="Times New Roman"/>
          <w:color w:val="000000"/>
          <w:sz w:val="28"/>
          <w:szCs w:val="28"/>
          <w:lang w:eastAsia="ru-RU"/>
        </w:rPr>
        <w:t xml:space="preserve"> </w:t>
      </w:r>
      <w:r w:rsidRPr="008A79EF">
        <w:rPr>
          <w:rFonts w:ascii="Times New Roman" w:eastAsia="Times New Roman" w:hAnsi="Times New Roman" w:cs="Times New Roman"/>
          <w:color w:val="000000"/>
          <w:sz w:val="28"/>
          <w:szCs w:val="28"/>
          <w:lang w:eastAsia="ru-RU"/>
        </w:rPr>
        <w:t>умерших с учетом их волеизъявления</w:t>
      </w:r>
    </w:p>
    <w:p w:rsidR="00AE0EFD" w:rsidRPr="008A79EF" w:rsidRDefault="00AE0EFD" w:rsidP="00AE0EFD">
      <w:pPr>
        <w:widowControl w:val="0"/>
        <w:numPr>
          <w:ilvl w:val="1"/>
          <w:numId w:val="27"/>
        </w:numPr>
        <w:tabs>
          <w:tab w:val="left" w:pos="1690"/>
          <w:tab w:val="left" w:pos="6180"/>
        </w:tabs>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Специализированная служба становится исполнителем волеизъявления умершего быть погребенным на том или ином месте, по тем или иным обычаям или традициям, рядом с теми или иными ранее умершими (далее ‒ волеизъявление) в случае мотивированного отказа исполнителей волеизъявления умершего, указанных в его волеизъявлении в соответствии со статьей 5 Федерального закона от 12.01.1996 № 8-ФЗ «О погребении и похоронном деле», а также мотивированного отказа от</w:t>
      </w:r>
      <w:proofErr w:type="gramEnd"/>
      <w:r w:rsidRPr="008A79EF">
        <w:rPr>
          <w:rFonts w:ascii="Times New Roman" w:eastAsia="Times New Roman" w:hAnsi="Times New Roman" w:cs="Times New Roman"/>
          <w:color w:val="000000"/>
          <w:sz w:val="28"/>
          <w:szCs w:val="28"/>
          <w:lang w:eastAsia="ru-RU"/>
        </w:rPr>
        <w:t xml:space="preserve"> исполнения волеизъявления умершего супругом, близкими родственниками, иными родственниками, либо законным представителем умершего.</w:t>
      </w:r>
    </w:p>
    <w:p w:rsidR="00AE0EFD" w:rsidRPr="008A79EF" w:rsidRDefault="00AE0EFD" w:rsidP="00AE0EFD">
      <w:pPr>
        <w:widowControl w:val="0"/>
        <w:numPr>
          <w:ilvl w:val="1"/>
          <w:numId w:val="27"/>
        </w:numPr>
        <w:tabs>
          <w:tab w:val="left" w:pos="1690"/>
          <w:tab w:val="left" w:pos="6180"/>
          <w:tab w:val="left" w:pos="6643"/>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Исполнители волеизъявления умершего, признанные таковыми в силу статьи 6 Федерального закона от 12.01.1996</w:t>
      </w:r>
      <w:r w:rsidRPr="008A79EF">
        <w:rPr>
          <w:rFonts w:ascii="Times New Roman" w:eastAsia="Times New Roman" w:hAnsi="Times New Roman" w:cs="Times New Roman"/>
          <w:color w:val="000000"/>
          <w:sz w:val="28"/>
          <w:szCs w:val="28"/>
          <w:lang w:eastAsia="ru-RU"/>
        </w:rPr>
        <w:tab/>
        <w:t>№</w:t>
      </w:r>
      <w:r w:rsidRPr="008A79EF">
        <w:rPr>
          <w:rFonts w:ascii="Times New Roman" w:eastAsia="Times New Roman" w:hAnsi="Times New Roman" w:cs="Times New Roman"/>
          <w:color w:val="000000"/>
          <w:sz w:val="28"/>
          <w:szCs w:val="28"/>
          <w:lang w:eastAsia="ru-RU"/>
        </w:rPr>
        <w:tab/>
        <w:t>8-ФЗ «О погребении и похоронном деле», подают в специализированную службу заявление с мотивированным отказом от исполнения волеизъявления умершего и документ, подтверждающий волеизъявление умершего.</w:t>
      </w:r>
    </w:p>
    <w:p w:rsidR="00AE0EFD" w:rsidRPr="008A79EF" w:rsidRDefault="00AE0EFD" w:rsidP="00AE0EFD">
      <w:pPr>
        <w:widowControl w:val="0"/>
        <w:numPr>
          <w:ilvl w:val="1"/>
          <w:numId w:val="27"/>
        </w:numPr>
        <w:tabs>
          <w:tab w:val="left" w:pos="1690"/>
        </w:tabs>
        <w:spacing w:after="32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 xml:space="preserve">Если в волеизъявлении умершего указано место для погребения, специализированная служба осуществляет погребение на данном месте при наличии </w:t>
      </w:r>
      <w:r w:rsidR="00CD1BFB">
        <w:rPr>
          <w:rFonts w:ascii="Times New Roman" w:eastAsia="Times New Roman" w:hAnsi="Times New Roman" w:cs="Times New Roman"/>
          <w:color w:val="000000"/>
          <w:sz w:val="28"/>
          <w:szCs w:val="28"/>
          <w:lang w:eastAsia="ru-RU"/>
        </w:rPr>
        <w:t xml:space="preserve">такого </w:t>
      </w:r>
      <w:r w:rsidRPr="008A79EF">
        <w:rPr>
          <w:rFonts w:ascii="Times New Roman" w:eastAsia="Times New Roman" w:hAnsi="Times New Roman" w:cs="Times New Roman"/>
          <w:color w:val="000000"/>
          <w:sz w:val="28"/>
          <w:szCs w:val="28"/>
          <w:lang w:eastAsia="ru-RU"/>
        </w:rPr>
        <w:t>места, и технологической возможности в случае подзахоронения в родственную могилу.</w:t>
      </w:r>
    </w:p>
    <w:p w:rsidR="00AE0EFD" w:rsidRPr="008A79EF" w:rsidRDefault="00AE0EFD" w:rsidP="00AE0EFD">
      <w:pPr>
        <w:widowControl w:val="0"/>
        <w:numPr>
          <w:ilvl w:val="0"/>
          <w:numId w:val="27"/>
        </w:numPr>
        <w:tabs>
          <w:tab w:val="left" w:pos="831"/>
        </w:tabs>
        <w:spacing w:after="320" w:line="240" w:lineRule="auto"/>
        <w:jc w:val="center"/>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Оказание услуг погребения умерших (погибших) по заказам супруга,</w:t>
      </w:r>
      <w:r w:rsidR="003A44DB">
        <w:rPr>
          <w:rFonts w:ascii="Times New Roman" w:eastAsia="Times New Roman" w:hAnsi="Times New Roman" w:cs="Times New Roman"/>
          <w:color w:val="000000"/>
          <w:sz w:val="28"/>
          <w:szCs w:val="28"/>
          <w:lang w:eastAsia="ru-RU"/>
        </w:rPr>
        <w:t xml:space="preserve"> </w:t>
      </w:r>
      <w:r w:rsidRPr="008A79EF">
        <w:rPr>
          <w:rFonts w:ascii="Times New Roman" w:eastAsia="Times New Roman" w:hAnsi="Times New Roman" w:cs="Times New Roman"/>
          <w:color w:val="000000"/>
          <w:sz w:val="28"/>
          <w:szCs w:val="28"/>
          <w:lang w:eastAsia="ru-RU"/>
        </w:rPr>
        <w:t>близкого родственника, иного родственника либо законного представителя</w:t>
      </w:r>
      <w:r w:rsidR="003A44DB">
        <w:rPr>
          <w:rFonts w:ascii="Times New Roman" w:eastAsia="Times New Roman" w:hAnsi="Times New Roman" w:cs="Times New Roman"/>
          <w:color w:val="000000"/>
          <w:sz w:val="28"/>
          <w:szCs w:val="28"/>
          <w:lang w:eastAsia="ru-RU"/>
        </w:rPr>
        <w:t xml:space="preserve"> </w:t>
      </w:r>
      <w:r w:rsidRPr="008A79EF">
        <w:rPr>
          <w:rFonts w:ascii="Times New Roman" w:eastAsia="Times New Roman" w:hAnsi="Times New Roman" w:cs="Times New Roman"/>
          <w:color w:val="000000"/>
          <w:sz w:val="28"/>
          <w:szCs w:val="28"/>
          <w:lang w:eastAsia="ru-RU"/>
        </w:rPr>
        <w:t>умершего, либо иного лица, взявших на себя обязанность осуществить</w:t>
      </w:r>
      <w:r w:rsidR="003A44DB">
        <w:rPr>
          <w:rFonts w:ascii="Times New Roman" w:eastAsia="Times New Roman" w:hAnsi="Times New Roman" w:cs="Times New Roman"/>
          <w:color w:val="000000"/>
          <w:sz w:val="28"/>
          <w:szCs w:val="28"/>
          <w:lang w:eastAsia="ru-RU"/>
        </w:rPr>
        <w:t xml:space="preserve"> </w:t>
      </w:r>
      <w:r w:rsidRPr="008A79EF">
        <w:rPr>
          <w:rFonts w:ascii="Times New Roman" w:eastAsia="Times New Roman" w:hAnsi="Times New Roman" w:cs="Times New Roman"/>
          <w:color w:val="000000"/>
          <w:sz w:val="28"/>
          <w:szCs w:val="28"/>
          <w:lang w:eastAsia="ru-RU"/>
        </w:rPr>
        <w:t>погребение сверх гарантированного перечня</w:t>
      </w:r>
    </w:p>
    <w:p w:rsidR="00AE0EFD" w:rsidRPr="008A79EF" w:rsidRDefault="00AE0EFD" w:rsidP="00AE0EFD">
      <w:pPr>
        <w:widowControl w:val="0"/>
        <w:numPr>
          <w:ilvl w:val="1"/>
          <w:numId w:val="27"/>
        </w:numPr>
        <w:tabs>
          <w:tab w:val="left" w:pos="1349"/>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Оформление заказа на оказание услуг по погребению и иных ритуальных услуг осуществляется приемщиком заказов Специализированной службы при предъявлении лицом, взявшим на себя обязанность осуществить погребение умершего, паспорта или иного документа, удостоверяющего его личность. Если обязанность по организации похорон взяло на себя юридическое лицо, представляется письменное обращение и документы, подтверждающие полномочия представителя юридического лица.</w:t>
      </w:r>
    </w:p>
    <w:p w:rsidR="00AE0EFD" w:rsidRPr="008A79EF" w:rsidRDefault="00AE0EFD" w:rsidP="00AE0EFD">
      <w:pPr>
        <w:widowControl w:val="0"/>
        <w:numPr>
          <w:ilvl w:val="1"/>
          <w:numId w:val="27"/>
        </w:numPr>
        <w:tabs>
          <w:tab w:val="left" w:pos="1349"/>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Погребение в уже существующую родственную могилу на месте родственного, или семейного (родового) захоронения разрешается после истечении полного периода минерализации предыдущего погребения, устанавливаемого на основании заключения органов, уполномоченных осуществлять государственный</w:t>
      </w:r>
      <w:hyperlink r:id="rId17" w:history="1">
        <w:r w:rsidRPr="008A79EF">
          <w:rPr>
            <w:rFonts w:ascii="Times New Roman" w:eastAsia="Times New Roman" w:hAnsi="Times New Roman" w:cs="Times New Roman"/>
            <w:color w:val="000000"/>
            <w:sz w:val="28"/>
            <w:szCs w:val="28"/>
            <w:lang w:eastAsia="ru-RU"/>
          </w:rPr>
          <w:t xml:space="preserve"> санитарно-эпидемиологический надзор.</w:t>
        </w:r>
      </w:hyperlink>
    </w:p>
    <w:p w:rsidR="00AE0EFD" w:rsidRPr="008A79EF" w:rsidRDefault="00AE0EFD" w:rsidP="00AE0EFD">
      <w:pPr>
        <w:widowControl w:val="0"/>
        <w:tabs>
          <w:tab w:val="left" w:pos="1445"/>
        </w:tabs>
        <w:spacing w:after="0" w:line="240" w:lineRule="auto"/>
        <w:ind w:left="720"/>
        <w:jc w:val="both"/>
        <w:rPr>
          <w:rFonts w:ascii="Times New Roman" w:eastAsia="Times New Roman" w:hAnsi="Times New Roman" w:cs="Times New Roman"/>
          <w:color w:val="000000"/>
          <w:sz w:val="28"/>
          <w:szCs w:val="28"/>
          <w:lang w:eastAsia="ru-RU"/>
        </w:rPr>
      </w:pPr>
    </w:p>
    <w:p w:rsidR="00AE0EFD" w:rsidRPr="008A79EF" w:rsidRDefault="00AE0EFD" w:rsidP="00AE0EFD">
      <w:pPr>
        <w:widowControl w:val="0"/>
        <w:numPr>
          <w:ilvl w:val="0"/>
          <w:numId w:val="27"/>
        </w:numPr>
        <w:tabs>
          <w:tab w:val="left" w:pos="373"/>
        </w:tabs>
        <w:spacing w:after="320" w:line="240" w:lineRule="auto"/>
        <w:jc w:val="center"/>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Оказание услуг по эксгумации и перезахоронению умерших</w:t>
      </w:r>
    </w:p>
    <w:p w:rsidR="00AE0EFD" w:rsidRPr="008A79EF" w:rsidRDefault="00AE0EFD" w:rsidP="00C2498D">
      <w:pPr>
        <w:widowControl w:val="0"/>
        <w:numPr>
          <w:ilvl w:val="1"/>
          <w:numId w:val="27"/>
        </w:numPr>
        <w:tabs>
          <w:tab w:val="left" w:pos="1445"/>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Эксгумация и перезахоронение останков умершего может производиться</w:t>
      </w:r>
      <w:r w:rsidR="00C2498D">
        <w:rPr>
          <w:rFonts w:ascii="Times New Roman" w:eastAsia="Times New Roman" w:hAnsi="Times New Roman" w:cs="Times New Roman"/>
          <w:color w:val="000000"/>
          <w:sz w:val="28"/>
          <w:szCs w:val="28"/>
          <w:lang w:eastAsia="ru-RU"/>
        </w:rPr>
        <w:t xml:space="preserve"> на основании разрешения на э</w:t>
      </w:r>
      <w:r w:rsidR="00C2498D" w:rsidRPr="00C2498D">
        <w:rPr>
          <w:rFonts w:ascii="Times New Roman" w:eastAsia="Times New Roman" w:hAnsi="Times New Roman" w:cs="Times New Roman"/>
          <w:color w:val="000000"/>
          <w:sz w:val="28"/>
          <w:szCs w:val="28"/>
          <w:lang w:eastAsia="ru-RU"/>
        </w:rPr>
        <w:t>ксгумаци</w:t>
      </w:r>
      <w:r w:rsidR="00C2498D">
        <w:rPr>
          <w:rFonts w:ascii="Times New Roman" w:eastAsia="Times New Roman" w:hAnsi="Times New Roman" w:cs="Times New Roman"/>
          <w:color w:val="000000"/>
          <w:sz w:val="28"/>
          <w:szCs w:val="28"/>
          <w:lang w:eastAsia="ru-RU"/>
        </w:rPr>
        <w:t>ю</w:t>
      </w:r>
      <w:r w:rsidR="00C2498D" w:rsidRPr="00C2498D">
        <w:rPr>
          <w:rFonts w:ascii="Times New Roman" w:eastAsia="Times New Roman" w:hAnsi="Times New Roman" w:cs="Times New Roman"/>
          <w:color w:val="000000"/>
          <w:sz w:val="28"/>
          <w:szCs w:val="28"/>
          <w:lang w:eastAsia="ru-RU"/>
        </w:rPr>
        <w:t xml:space="preserve"> и перезахоронение</w:t>
      </w:r>
      <w:r w:rsidR="00C2498D">
        <w:rPr>
          <w:rFonts w:ascii="Times New Roman" w:eastAsia="Times New Roman" w:hAnsi="Times New Roman" w:cs="Times New Roman"/>
          <w:color w:val="000000"/>
          <w:sz w:val="28"/>
          <w:szCs w:val="28"/>
          <w:lang w:eastAsia="ru-RU"/>
        </w:rPr>
        <w:t>, выданного Специализированной службой,</w:t>
      </w:r>
      <w:r w:rsidRPr="008A79EF">
        <w:rPr>
          <w:rFonts w:ascii="Times New Roman" w:eastAsia="Times New Roman" w:hAnsi="Times New Roman" w:cs="Times New Roman"/>
          <w:color w:val="000000"/>
          <w:sz w:val="28"/>
          <w:szCs w:val="28"/>
          <w:lang w:eastAsia="ru-RU"/>
        </w:rPr>
        <w:t xml:space="preserve"> по обращению супруга умершего или родственников умершего, а также по требованию правоохранительных органов на основании постановления об эксгумации.</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При наличии возражений супруга умершего или родственников умершего эксгумация и перезахоронение производится на основании решения суда о проведении эксгумации.</w:t>
      </w:r>
    </w:p>
    <w:p w:rsidR="00AE0EFD" w:rsidRPr="008A79EF" w:rsidRDefault="00AE0EFD" w:rsidP="00AE0EFD">
      <w:pPr>
        <w:widowControl w:val="0"/>
        <w:numPr>
          <w:ilvl w:val="1"/>
          <w:numId w:val="27"/>
        </w:numPr>
        <w:tabs>
          <w:tab w:val="left" w:pos="1445"/>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 xml:space="preserve">Если эксгумация и перезахоронение проводятся по обращению супруга умершего или родственников умершего, в специализированную службу </w:t>
      </w:r>
      <w:proofErr w:type="gramStart"/>
      <w:r w:rsidRPr="008A79EF">
        <w:rPr>
          <w:rFonts w:ascii="Times New Roman" w:eastAsia="Times New Roman" w:hAnsi="Times New Roman" w:cs="Times New Roman"/>
          <w:color w:val="000000"/>
          <w:sz w:val="28"/>
          <w:szCs w:val="28"/>
          <w:lang w:eastAsia="ru-RU"/>
        </w:rPr>
        <w:t>предоставляются следующие документы</w:t>
      </w:r>
      <w:proofErr w:type="gramEnd"/>
      <w:r w:rsidRPr="008A79EF">
        <w:rPr>
          <w:rFonts w:ascii="Times New Roman" w:eastAsia="Times New Roman" w:hAnsi="Times New Roman" w:cs="Times New Roman"/>
          <w:color w:val="000000"/>
          <w:sz w:val="28"/>
          <w:szCs w:val="28"/>
          <w:lang w:eastAsia="ru-RU"/>
        </w:rPr>
        <w:t>:</w:t>
      </w:r>
    </w:p>
    <w:p w:rsidR="00AE0EFD" w:rsidRPr="008A79EF" w:rsidRDefault="00AE0EFD" w:rsidP="00AE0EFD">
      <w:pPr>
        <w:widowControl w:val="0"/>
        <w:numPr>
          <w:ilvl w:val="0"/>
          <w:numId w:val="28"/>
        </w:numPr>
        <w:tabs>
          <w:tab w:val="left" w:pos="1178"/>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заявление от супруга умершего или родственников умершего на проведение эксгумации и перезахоронении умершего;</w:t>
      </w:r>
    </w:p>
    <w:p w:rsidR="00AE0EFD" w:rsidRPr="008A79EF" w:rsidRDefault="00AE0EFD" w:rsidP="00AE0EFD">
      <w:pPr>
        <w:widowControl w:val="0"/>
        <w:numPr>
          <w:ilvl w:val="0"/>
          <w:numId w:val="28"/>
        </w:numPr>
        <w:tabs>
          <w:tab w:val="left" w:pos="1178"/>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свидетельство о смерти;</w:t>
      </w:r>
    </w:p>
    <w:p w:rsidR="00AE0EFD" w:rsidRDefault="00AE0EFD" w:rsidP="00AE0EFD">
      <w:pPr>
        <w:widowControl w:val="0"/>
        <w:numPr>
          <w:ilvl w:val="0"/>
          <w:numId w:val="28"/>
        </w:numPr>
        <w:tabs>
          <w:tab w:val="left" w:pos="1178"/>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удостоверение о захоронении.</w:t>
      </w:r>
    </w:p>
    <w:p w:rsidR="00C2498D" w:rsidRPr="008A79EF" w:rsidRDefault="00C2498D" w:rsidP="00C2498D">
      <w:pPr>
        <w:widowControl w:val="0"/>
        <w:tabs>
          <w:tab w:val="left" w:pos="1178"/>
        </w:tabs>
        <w:spacing w:after="0" w:line="240" w:lineRule="auto"/>
        <w:ind w:left="720"/>
        <w:jc w:val="both"/>
        <w:rPr>
          <w:rFonts w:ascii="Times New Roman" w:eastAsia="Times New Roman" w:hAnsi="Times New Roman" w:cs="Times New Roman"/>
          <w:color w:val="000000"/>
          <w:sz w:val="28"/>
          <w:szCs w:val="28"/>
          <w:lang w:eastAsia="ru-RU"/>
        </w:rPr>
      </w:pPr>
    </w:p>
    <w:p w:rsidR="00AE0EFD" w:rsidRPr="008A79EF" w:rsidRDefault="00AE0EFD" w:rsidP="00AE0EFD">
      <w:pPr>
        <w:widowControl w:val="0"/>
        <w:numPr>
          <w:ilvl w:val="0"/>
          <w:numId w:val="27"/>
        </w:numPr>
        <w:tabs>
          <w:tab w:val="left" w:pos="377"/>
        </w:tabs>
        <w:spacing w:after="320" w:line="240" w:lineRule="auto"/>
        <w:jc w:val="center"/>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Иные положения</w:t>
      </w:r>
    </w:p>
    <w:p w:rsidR="00AE0EFD" w:rsidRPr="008A79EF" w:rsidRDefault="00AE0EFD" w:rsidP="00AE0EFD">
      <w:pPr>
        <w:widowControl w:val="0"/>
        <w:numPr>
          <w:ilvl w:val="1"/>
          <w:numId w:val="27"/>
        </w:numPr>
        <w:tabs>
          <w:tab w:val="left" w:pos="1210"/>
          <w:tab w:val="left" w:pos="1299"/>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В помещении Специализированной службы, в д</w:t>
      </w:r>
      <w:r>
        <w:rPr>
          <w:rFonts w:ascii="Times New Roman" w:eastAsia="Times New Roman" w:hAnsi="Times New Roman" w:cs="Times New Roman"/>
          <w:color w:val="000000"/>
          <w:sz w:val="28"/>
          <w:szCs w:val="28"/>
          <w:lang w:eastAsia="ru-RU"/>
        </w:rPr>
        <w:t xml:space="preserve">оступном для граждан месте, </w:t>
      </w:r>
      <w:r w:rsidRPr="008A79EF">
        <w:rPr>
          <w:rFonts w:ascii="Times New Roman" w:eastAsia="Times New Roman" w:hAnsi="Times New Roman" w:cs="Times New Roman"/>
          <w:color w:val="000000"/>
          <w:sz w:val="28"/>
          <w:szCs w:val="28"/>
          <w:lang w:eastAsia="ru-RU"/>
        </w:rPr>
        <w:t>должна быть представлена следующая информация о Специализированной службе:</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 фирменном наименовании (наименовании);</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 месте ее нахождения (адрес, контактные телефоны);</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 государственной регистрации и наименовании зарегистрировавшего органа;</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 гарантированном перечне услуг по погребению, а также перечне дополнительных услуг;</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о режиме работы;</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 xml:space="preserve">о должностных лицах, отвечающих за качество и сроки предоставления услуг, их служебных телефонах и телефонах организаций, осуществляющих </w:t>
      </w:r>
      <w:proofErr w:type="gramStart"/>
      <w:r w:rsidRPr="008A79EF">
        <w:rPr>
          <w:rFonts w:ascii="Times New Roman" w:eastAsia="Times New Roman" w:hAnsi="Times New Roman" w:cs="Times New Roman"/>
          <w:color w:val="000000"/>
          <w:sz w:val="28"/>
          <w:szCs w:val="28"/>
          <w:lang w:eastAsia="ru-RU"/>
        </w:rPr>
        <w:t>контроль за</w:t>
      </w:r>
      <w:proofErr w:type="gramEnd"/>
      <w:r w:rsidRPr="008A79EF">
        <w:rPr>
          <w:rFonts w:ascii="Times New Roman" w:eastAsia="Times New Roman" w:hAnsi="Times New Roman" w:cs="Times New Roman"/>
          <w:color w:val="000000"/>
          <w:sz w:val="28"/>
          <w:szCs w:val="28"/>
          <w:lang w:eastAsia="ru-RU"/>
        </w:rPr>
        <w:t xml:space="preserve"> деятельностью специализированной службы;</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иных сведениях, предусмотренных действующим законодательством.</w:t>
      </w:r>
    </w:p>
    <w:p w:rsidR="00AE0EFD" w:rsidRPr="008A79EF" w:rsidRDefault="00AE0EFD" w:rsidP="00AE0EFD">
      <w:pPr>
        <w:widowControl w:val="0"/>
        <w:numPr>
          <w:ilvl w:val="1"/>
          <w:numId w:val="27"/>
        </w:numPr>
        <w:tabs>
          <w:tab w:val="left" w:pos="1251"/>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Специализированная служба обязана соблюдать требования законодательства Российской Федерации и законодательства Ростовской области и муниципальных правовых актов в сфере погребения и похоронного дела, в том числе:</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гарантии исполнения волеизъявления умершего о погребении;</w:t>
      </w:r>
    </w:p>
    <w:p w:rsidR="00AE0EFD" w:rsidRPr="008A79EF" w:rsidRDefault="00AE0EFD" w:rsidP="00AE0EFD">
      <w:pPr>
        <w:widowControl w:val="0"/>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8A79EF">
        <w:rPr>
          <w:rFonts w:ascii="Times New Roman" w:eastAsia="Times New Roman" w:hAnsi="Times New Roman" w:cs="Times New Roman"/>
          <w:color w:val="000000"/>
          <w:sz w:val="28"/>
          <w:szCs w:val="28"/>
          <w:lang w:eastAsia="ru-RU"/>
        </w:rPr>
        <w:t>государственные гарантии по погребению умерших, обязанность по предоставлению которых возложена на Специализированную службу в соответствии с Федеральным законом</w:t>
      </w:r>
      <w:hyperlink r:id="rId18" w:history="1">
        <w:r w:rsidRPr="008A79EF">
          <w:rPr>
            <w:rFonts w:ascii="Times New Roman" w:eastAsia="Times New Roman" w:hAnsi="Times New Roman" w:cs="Times New Roman"/>
            <w:color w:val="000000"/>
            <w:sz w:val="28"/>
            <w:szCs w:val="28"/>
            <w:lang w:eastAsia="ru-RU"/>
          </w:rPr>
          <w:t xml:space="preserve"> от 12.01.1996 № 8-ФЗ «О погребении и</w:t>
        </w:r>
      </w:hyperlink>
      <w:r w:rsidR="00EB5BB6">
        <w:t xml:space="preserve"> </w:t>
      </w:r>
      <w:hyperlink r:id="rId19" w:history="1">
        <w:r w:rsidRPr="008A79EF">
          <w:rPr>
            <w:rFonts w:ascii="Times New Roman" w:eastAsia="Times New Roman" w:hAnsi="Times New Roman" w:cs="Times New Roman"/>
            <w:color w:val="000000"/>
            <w:sz w:val="28"/>
            <w:szCs w:val="28"/>
            <w:lang w:eastAsia="ru-RU"/>
          </w:rPr>
          <w:t>похоронном деле»;</w:t>
        </w:r>
      </w:hyperlink>
      <w:proofErr w:type="gramEnd"/>
    </w:p>
    <w:p w:rsidR="00AE0EFD" w:rsidRDefault="00AE0EFD" w:rsidP="00AE0EFD">
      <w:pPr>
        <w:widowControl w:val="0"/>
        <w:numPr>
          <w:ilvl w:val="1"/>
          <w:numId w:val="27"/>
        </w:numPr>
        <w:tabs>
          <w:tab w:val="left" w:pos="1246"/>
        </w:tabs>
        <w:spacing w:after="0" w:line="240" w:lineRule="auto"/>
        <w:ind w:firstLine="720"/>
        <w:jc w:val="both"/>
        <w:rPr>
          <w:rFonts w:ascii="Times New Roman" w:eastAsia="Times New Roman" w:hAnsi="Times New Roman" w:cs="Times New Roman"/>
          <w:color w:val="000000"/>
          <w:sz w:val="28"/>
          <w:szCs w:val="28"/>
          <w:lang w:eastAsia="ru-RU"/>
        </w:rPr>
      </w:pPr>
      <w:r w:rsidRPr="008A79EF">
        <w:rPr>
          <w:rFonts w:ascii="Times New Roman" w:eastAsia="Times New Roman" w:hAnsi="Times New Roman" w:cs="Times New Roman"/>
          <w:color w:val="000000"/>
          <w:sz w:val="28"/>
          <w:szCs w:val="28"/>
          <w:lang w:eastAsia="ru-RU"/>
        </w:rPr>
        <w:t>При неисполнении или ненадлежащем исполнении требований в сфере погребения и похоронного дела к специализированной службе применяются меры ответственности в соответствии с законодательством Российской Федерации и законодательством Ростовской области.</w:t>
      </w:r>
    </w:p>
    <w:p w:rsidR="002754DB" w:rsidRDefault="002754DB" w:rsidP="00BA1720">
      <w:pPr>
        <w:spacing w:after="0" w:line="240" w:lineRule="auto"/>
        <w:rPr>
          <w:rFonts w:ascii="Times New Roman" w:hAnsi="Times New Roman" w:cs="Times New Roman"/>
          <w:sz w:val="28"/>
          <w:szCs w:val="28"/>
        </w:rPr>
      </w:pPr>
    </w:p>
    <w:p w:rsidR="00EB5BB6" w:rsidRDefault="00EB5BB6" w:rsidP="00BA1720">
      <w:pPr>
        <w:spacing w:after="0" w:line="240" w:lineRule="auto"/>
        <w:rPr>
          <w:rFonts w:ascii="Times New Roman" w:hAnsi="Times New Roman" w:cs="Times New Roman"/>
          <w:sz w:val="28"/>
          <w:szCs w:val="28"/>
        </w:rPr>
      </w:pPr>
    </w:p>
    <w:p w:rsidR="00EB5BB6" w:rsidRDefault="00EB5BB6" w:rsidP="00BA1720">
      <w:pPr>
        <w:spacing w:after="0" w:line="240" w:lineRule="auto"/>
        <w:rPr>
          <w:rFonts w:ascii="Times New Roman" w:hAnsi="Times New Roman" w:cs="Times New Roman"/>
          <w:sz w:val="28"/>
          <w:szCs w:val="28"/>
        </w:rPr>
      </w:pPr>
    </w:p>
    <w:p w:rsidR="00026648" w:rsidRPr="00026648" w:rsidRDefault="00026648" w:rsidP="00026648">
      <w:pPr>
        <w:pStyle w:val="ConsPlusNormal"/>
        <w:jc w:val="both"/>
        <w:rPr>
          <w:rFonts w:ascii="Times New Roman" w:hAnsi="Times New Roman" w:cs="Times New Roman"/>
          <w:sz w:val="28"/>
          <w:szCs w:val="28"/>
        </w:rPr>
      </w:pPr>
      <w:r w:rsidRPr="00026648">
        <w:rPr>
          <w:rFonts w:ascii="Times New Roman" w:hAnsi="Times New Roman" w:cs="Times New Roman"/>
          <w:sz w:val="28"/>
          <w:szCs w:val="28"/>
        </w:rPr>
        <w:t xml:space="preserve">Управляющий делами </w:t>
      </w:r>
    </w:p>
    <w:p w:rsidR="00026648" w:rsidRDefault="00026648" w:rsidP="00FA3427">
      <w:pPr>
        <w:spacing w:after="0" w:line="240" w:lineRule="auto"/>
        <w:ind w:firstLine="426"/>
        <w:jc w:val="both"/>
        <w:rPr>
          <w:rFonts w:ascii="Times New Roman" w:hAnsi="Times New Roman" w:cs="Times New Roman"/>
          <w:sz w:val="28"/>
          <w:szCs w:val="28"/>
        </w:rPr>
      </w:pPr>
      <w:bookmarkStart w:id="2" w:name="_GoBack"/>
      <w:r w:rsidRPr="00026648">
        <w:rPr>
          <w:rFonts w:ascii="Times New Roman" w:hAnsi="Times New Roman" w:cs="Times New Roman"/>
          <w:sz w:val="28"/>
          <w:szCs w:val="28"/>
        </w:rPr>
        <w:t>администрац</w:t>
      </w:r>
      <w:bookmarkEnd w:id="2"/>
      <w:r w:rsidRPr="00026648">
        <w:rPr>
          <w:rFonts w:ascii="Times New Roman" w:hAnsi="Times New Roman" w:cs="Times New Roman"/>
          <w:sz w:val="28"/>
          <w:szCs w:val="28"/>
        </w:rPr>
        <w:t xml:space="preserve">ии                                        </w:t>
      </w:r>
      <w:r w:rsidR="00EB5BB6">
        <w:rPr>
          <w:rFonts w:ascii="Times New Roman" w:hAnsi="Times New Roman" w:cs="Times New Roman"/>
          <w:sz w:val="28"/>
          <w:szCs w:val="28"/>
        </w:rPr>
        <w:t xml:space="preserve">             </w:t>
      </w:r>
      <w:r w:rsidRPr="00026648">
        <w:rPr>
          <w:rFonts w:ascii="Times New Roman" w:hAnsi="Times New Roman" w:cs="Times New Roman"/>
          <w:sz w:val="28"/>
          <w:szCs w:val="28"/>
        </w:rPr>
        <w:t xml:space="preserve">                           И.А. Фомина</w:t>
      </w:r>
    </w:p>
    <w:p w:rsidR="00FA3427" w:rsidRDefault="00FA3427" w:rsidP="00FA3427">
      <w:pPr>
        <w:spacing w:after="0" w:line="240" w:lineRule="auto"/>
        <w:jc w:val="both"/>
        <w:rPr>
          <w:rFonts w:ascii="Times New Roman" w:hAnsi="Times New Roman" w:cs="Times New Roman"/>
          <w:sz w:val="28"/>
          <w:szCs w:val="28"/>
        </w:rPr>
      </w:pPr>
    </w:p>
    <w:p w:rsidR="00FA3427" w:rsidRDefault="00FA3427" w:rsidP="00FA342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Верно.</w:t>
      </w:r>
    </w:p>
    <w:p w:rsidR="00FA3427" w:rsidRDefault="00FA3427" w:rsidP="00FA342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Начальник общего отдела                                                               А.И. Щербакова</w:t>
      </w:r>
    </w:p>
    <w:p w:rsidR="00FA3427" w:rsidRPr="00026648" w:rsidRDefault="00FA3427" w:rsidP="00FA342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01.09.2026</w:t>
      </w:r>
    </w:p>
    <w:sectPr w:rsidR="00FA3427" w:rsidRPr="00026648" w:rsidSect="00EB5BB6">
      <w:headerReference w:type="default" r:id="rId20"/>
      <w:pgSz w:w="11905" w:h="16838"/>
      <w:pgMar w:top="1134" w:right="567" w:bottom="1134" w:left="1701" w:header="567"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2FF" w:rsidRDefault="006532FF" w:rsidP="00782689">
      <w:pPr>
        <w:spacing w:after="0" w:line="240" w:lineRule="auto"/>
      </w:pPr>
      <w:r>
        <w:separator/>
      </w:r>
    </w:p>
  </w:endnote>
  <w:endnote w:type="continuationSeparator" w:id="1">
    <w:p w:rsidR="006532FF" w:rsidRDefault="006532FF" w:rsidP="007826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2FF" w:rsidRDefault="006532FF" w:rsidP="00782689">
      <w:pPr>
        <w:spacing w:after="0" w:line="240" w:lineRule="auto"/>
      </w:pPr>
      <w:r>
        <w:separator/>
      </w:r>
    </w:p>
  </w:footnote>
  <w:footnote w:type="continuationSeparator" w:id="1">
    <w:p w:rsidR="006532FF" w:rsidRDefault="006532FF" w:rsidP="007826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989219"/>
    </w:sdtPr>
    <w:sdtContent>
      <w:p w:rsidR="009E6E56" w:rsidRDefault="00E32488">
        <w:pPr>
          <w:pStyle w:val="aa"/>
          <w:jc w:val="center"/>
        </w:pPr>
        <w:r>
          <w:fldChar w:fldCharType="begin"/>
        </w:r>
        <w:r w:rsidR="002D3F71">
          <w:instrText xml:space="preserve"> PAGE   \* MERGEFORMAT </w:instrText>
        </w:r>
        <w:r>
          <w:fldChar w:fldCharType="separate"/>
        </w:r>
        <w:r w:rsidR="00FA3427">
          <w:rPr>
            <w:noProof/>
          </w:rPr>
          <w:t>2</w:t>
        </w:r>
        <w:r>
          <w:rPr>
            <w:noProof/>
          </w:rPr>
          <w:fldChar w:fldCharType="end"/>
        </w:r>
      </w:p>
    </w:sdtContent>
  </w:sdt>
  <w:p w:rsidR="009E6E56" w:rsidRDefault="009E6E5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0BF1"/>
    <w:multiLevelType w:val="multilevel"/>
    <w:tmpl w:val="B9EE903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411551"/>
    <w:multiLevelType w:val="multilevel"/>
    <w:tmpl w:val="2C10A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9C2092"/>
    <w:multiLevelType w:val="multilevel"/>
    <w:tmpl w:val="D526994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CB151C"/>
    <w:multiLevelType w:val="multilevel"/>
    <w:tmpl w:val="FE1870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587725"/>
    <w:multiLevelType w:val="multilevel"/>
    <w:tmpl w:val="2934F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785407"/>
    <w:multiLevelType w:val="multilevel"/>
    <w:tmpl w:val="D8EA3E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DA51DA"/>
    <w:multiLevelType w:val="multilevel"/>
    <w:tmpl w:val="ADECC1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C46018"/>
    <w:multiLevelType w:val="hybridMultilevel"/>
    <w:tmpl w:val="9DAE890A"/>
    <w:lvl w:ilvl="0" w:tplc="D80A784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2F96CD4"/>
    <w:multiLevelType w:val="hybridMultilevel"/>
    <w:tmpl w:val="BF187DD2"/>
    <w:lvl w:ilvl="0" w:tplc="ED6CEE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9EC6CB2"/>
    <w:multiLevelType w:val="multilevel"/>
    <w:tmpl w:val="4B4026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08479EC"/>
    <w:multiLevelType w:val="multilevel"/>
    <w:tmpl w:val="4DA2AC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29A70A1"/>
    <w:multiLevelType w:val="multilevel"/>
    <w:tmpl w:val="36085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52C1056"/>
    <w:multiLevelType w:val="multilevel"/>
    <w:tmpl w:val="69EE5A24"/>
    <w:lvl w:ilvl="0">
      <w:start w:val="1"/>
      <w:numFmt w:val="decimal"/>
      <w:lvlText w:val="%1."/>
      <w:lvlJc w:val="left"/>
      <w:pPr>
        <w:ind w:left="720" w:hanging="360"/>
      </w:pPr>
      <w:rPr>
        <w:rFonts w:hint="default"/>
      </w:rPr>
    </w:lvl>
    <w:lvl w:ilvl="1">
      <w:start w:val="1"/>
      <w:numFmt w:val="decimal"/>
      <w:isLgl/>
      <w:lvlText w:val="%1.%2."/>
      <w:lvlJc w:val="left"/>
      <w:pPr>
        <w:ind w:left="7874"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5B405EF"/>
    <w:multiLevelType w:val="multilevel"/>
    <w:tmpl w:val="2ADA6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EE34939"/>
    <w:multiLevelType w:val="multilevel"/>
    <w:tmpl w:val="1C08A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11202A8"/>
    <w:multiLevelType w:val="multilevel"/>
    <w:tmpl w:val="1EB434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3431400"/>
    <w:multiLevelType w:val="multilevel"/>
    <w:tmpl w:val="12FCD3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4733990"/>
    <w:multiLevelType w:val="multilevel"/>
    <w:tmpl w:val="162281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4DB5101"/>
    <w:multiLevelType w:val="multilevel"/>
    <w:tmpl w:val="A8C40A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8C85EEE"/>
    <w:multiLevelType w:val="multilevel"/>
    <w:tmpl w:val="5EAEA6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BD45980"/>
    <w:multiLevelType w:val="multilevel"/>
    <w:tmpl w:val="185288FE"/>
    <w:lvl w:ilvl="0">
      <w:start w:val="3"/>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1">
    <w:nsid w:val="4D8B0B60"/>
    <w:multiLevelType w:val="multilevel"/>
    <w:tmpl w:val="ACE2E1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65392D"/>
    <w:multiLevelType w:val="multilevel"/>
    <w:tmpl w:val="3918CA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74078F7"/>
    <w:multiLevelType w:val="multilevel"/>
    <w:tmpl w:val="07A238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A507DC2"/>
    <w:multiLevelType w:val="multilevel"/>
    <w:tmpl w:val="DB06FB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27F7F18"/>
    <w:multiLevelType w:val="multilevel"/>
    <w:tmpl w:val="0994BC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67E2D07"/>
    <w:multiLevelType w:val="multilevel"/>
    <w:tmpl w:val="381635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F1E316F"/>
    <w:multiLevelType w:val="multilevel"/>
    <w:tmpl w:val="A80AF9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8"/>
  </w:num>
  <w:num w:numId="3">
    <w:abstractNumId w:val="20"/>
  </w:num>
  <w:num w:numId="4">
    <w:abstractNumId w:val="12"/>
  </w:num>
  <w:num w:numId="5">
    <w:abstractNumId w:val="17"/>
  </w:num>
  <w:num w:numId="6">
    <w:abstractNumId w:val="27"/>
  </w:num>
  <w:num w:numId="7">
    <w:abstractNumId w:val="9"/>
  </w:num>
  <w:num w:numId="8">
    <w:abstractNumId w:val="3"/>
  </w:num>
  <w:num w:numId="9">
    <w:abstractNumId w:val="13"/>
  </w:num>
  <w:num w:numId="10">
    <w:abstractNumId w:val="26"/>
  </w:num>
  <w:num w:numId="11">
    <w:abstractNumId w:val="1"/>
  </w:num>
  <w:num w:numId="12">
    <w:abstractNumId w:val="2"/>
  </w:num>
  <w:num w:numId="13">
    <w:abstractNumId w:val="19"/>
  </w:num>
  <w:num w:numId="14">
    <w:abstractNumId w:val="24"/>
  </w:num>
  <w:num w:numId="15">
    <w:abstractNumId w:val="10"/>
  </w:num>
  <w:num w:numId="16">
    <w:abstractNumId w:val="0"/>
  </w:num>
  <w:num w:numId="17">
    <w:abstractNumId w:val="14"/>
  </w:num>
  <w:num w:numId="18">
    <w:abstractNumId w:val="15"/>
  </w:num>
  <w:num w:numId="19">
    <w:abstractNumId w:val="22"/>
  </w:num>
  <w:num w:numId="20">
    <w:abstractNumId w:val="5"/>
  </w:num>
  <w:num w:numId="21">
    <w:abstractNumId w:val="18"/>
  </w:num>
  <w:num w:numId="22">
    <w:abstractNumId w:val="25"/>
  </w:num>
  <w:num w:numId="23">
    <w:abstractNumId w:val="21"/>
  </w:num>
  <w:num w:numId="24">
    <w:abstractNumId w:val="16"/>
  </w:num>
  <w:num w:numId="25">
    <w:abstractNumId w:val="23"/>
  </w:num>
  <w:num w:numId="26">
    <w:abstractNumId w:val="4"/>
  </w:num>
  <w:num w:numId="27">
    <w:abstractNumId w:val="11"/>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D1263"/>
    <w:rsid w:val="0002637F"/>
    <w:rsid w:val="00026648"/>
    <w:rsid w:val="000371B2"/>
    <w:rsid w:val="0004394A"/>
    <w:rsid w:val="0006754A"/>
    <w:rsid w:val="00072864"/>
    <w:rsid w:val="000737DE"/>
    <w:rsid w:val="00087801"/>
    <w:rsid w:val="000A242B"/>
    <w:rsid w:val="0013008A"/>
    <w:rsid w:val="00183434"/>
    <w:rsid w:val="00187398"/>
    <w:rsid w:val="001927CA"/>
    <w:rsid w:val="001A5F7F"/>
    <w:rsid w:val="001B0A63"/>
    <w:rsid w:val="001B1EAE"/>
    <w:rsid w:val="001C4425"/>
    <w:rsid w:val="001C4AA8"/>
    <w:rsid w:val="001D1648"/>
    <w:rsid w:val="001F7CDD"/>
    <w:rsid w:val="00217EB4"/>
    <w:rsid w:val="0022029F"/>
    <w:rsid w:val="0022671F"/>
    <w:rsid w:val="002473AE"/>
    <w:rsid w:val="002754DB"/>
    <w:rsid w:val="002D3F71"/>
    <w:rsid w:val="002E07B4"/>
    <w:rsid w:val="003024C0"/>
    <w:rsid w:val="00380BC0"/>
    <w:rsid w:val="003A44DB"/>
    <w:rsid w:val="003B0DA7"/>
    <w:rsid w:val="003F14DC"/>
    <w:rsid w:val="003F4D90"/>
    <w:rsid w:val="00403DC8"/>
    <w:rsid w:val="00413848"/>
    <w:rsid w:val="0041523B"/>
    <w:rsid w:val="00423C72"/>
    <w:rsid w:val="00451EC5"/>
    <w:rsid w:val="00456949"/>
    <w:rsid w:val="0047635A"/>
    <w:rsid w:val="004F21DF"/>
    <w:rsid w:val="004F5DFE"/>
    <w:rsid w:val="00501346"/>
    <w:rsid w:val="00541652"/>
    <w:rsid w:val="005447E1"/>
    <w:rsid w:val="00573D4F"/>
    <w:rsid w:val="00597087"/>
    <w:rsid w:val="005D6EEE"/>
    <w:rsid w:val="005D781F"/>
    <w:rsid w:val="005E4949"/>
    <w:rsid w:val="00607BEE"/>
    <w:rsid w:val="00617596"/>
    <w:rsid w:val="006532FF"/>
    <w:rsid w:val="00672EBD"/>
    <w:rsid w:val="00694BB0"/>
    <w:rsid w:val="006D0815"/>
    <w:rsid w:val="006D35AA"/>
    <w:rsid w:val="006F7397"/>
    <w:rsid w:val="0073118B"/>
    <w:rsid w:val="00741211"/>
    <w:rsid w:val="0076675D"/>
    <w:rsid w:val="007755BB"/>
    <w:rsid w:val="00782689"/>
    <w:rsid w:val="00793AAC"/>
    <w:rsid w:val="007954AA"/>
    <w:rsid w:val="007A7E9D"/>
    <w:rsid w:val="007C1C21"/>
    <w:rsid w:val="007D6687"/>
    <w:rsid w:val="007E5C8E"/>
    <w:rsid w:val="0081579A"/>
    <w:rsid w:val="00842C5C"/>
    <w:rsid w:val="0085607C"/>
    <w:rsid w:val="00870511"/>
    <w:rsid w:val="00877EC9"/>
    <w:rsid w:val="00882B11"/>
    <w:rsid w:val="008873D4"/>
    <w:rsid w:val="008B0FF2"/>
    <w:rsid w:val="008B4470"/>
    <w:rsid w:val="008D3A48"/>
    <w:rsid w:val="009106F3"/>
    <w:rsid w:val="0091393C"/>
    <w:rsid w:val="009149A8"/>
    <w:rsid w:val="00932EB6"/>
    <w:rsid w:val="0094096A"/>
    <w:rsid w:val="009432A8"/>
    <w:rsid w:val="00951492"/>
    <w:rsid w:val="00953EE5"/>
    <w:rsid w:val="009540FB"/>
    <w:rsid w:val="009B6163"/>
    <w:rsid w:val="009E6E56"/>
    <w:rsid w:val="009F0136"/>
    <w:rsid w:val="00A015DC"/>
    <w:rsid w:val="00A07695"/>
    <w:rsid w:val="00A32B5B"/>
    <w:rsid w:val="00A468A5"/>
    <w:rsid w:val="00A556E8"/>
    <w:rsid w:val="00A94C8C"/>
    <w:rsid w:val="00AD661E"/>
    <w:rsid w:val="00AE0EFD"/>
    <w:rsid w:val="00AF4B2D"/>
    <w:rsid w:val="00B07BE4"/>
    <w:rsid w:val="00B16EB2"/>
    <w:rsid w:val="00B22CE5"/>
    <w:rsid w:val="00B60802"/>
    <w:rsid w:val="00B627B1"/>
    <w:rsid w:val="00B8172B"/>
    <w:rsid w:val="00B947A4"/>
    <w:rsid w:val="00B957FF"/>
    <w:rsid w:val="00BA1720"/>
    <w:rsid w:val="00BA4696"/>
    <w:rsid w:val="00BB46F5"/>
    <w:rsid w:val="00BC674A"/>
    <w:rsid w:val="00C2498D"/>
    <w:rsid w:val="00C73B7B"/>
    <w:rsid w:val="00C73DBE"/>
    <w:rsid w:val="00C91CD5"/>
    <w:rsid w:val="00CC54D6"/>
    <w:rsid w:val="00CD1263"/>
    <w:rsid w:val="00CD1BFB"/>
    <w:rsid w:val="00CE6C49"/>
    <w:rsid w:val="00CF42C6"/>
    <w:rsid w:val="00CF52E1"/>
    <w:rsid w:val="00D230CD"/>
    <w:rsid w:val="00D319A9"/>
    <w:rsid w:val="00D43792"/>
    <w:rsid w:val="00D56997"/>
    <w:rsid w:val="00D77290"/>
    <w:rsid w:val="00D90457"/>
    <w:rsid w:val="00D91102"/>
    <w:rsid w:val="00DC4789"/>
    <w:rsid w:val="00DD1218"/>
    <w:rsid w:val="00DE0BB7"/>
    <w:rsid w:val="00DE5553"/>
    <w:rsid w:val="00E16200"/>
    <w:rsid w:val="00E23DCC"/>
    <w:rsid w:val="00E32488"/>
    <w:rsid w:val="00E362EA"/>
    <w:rsid w:val="00EB5BB6"/>
    <w:rsid w:val="00EF6413"/>
    <w:rsid w:val="00F367BD"/>
    <w:rsid w:val="00F46580"/>
    <w:rsid w:val="00F513A1"/>
    <w:rsid w:val="00F61B33"/>
    <w:rsid w:val="00F76ED2"/>
    <w:rsid w:val="00F8714A"/>
    <w:rsid w:val="00F93DEA"/>
    <w:rsid w:val="00F96EB2"/>
    <w:rsid w:val="00FA3427"/>
    <w:rsid w:val="00FD21AD"/>
    <w:rsid w:val="00FD24F9"/>
    <w:rsid w:val="00FD2A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7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CD12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CD12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D2AB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D2AB7"/>
    <w:rPr>
      <w:rFonts w:ascii="Segoe UI" w:hAnsi="Segoe UI" w:cs="Segoe UI"/>
      <w:sz w:val="18"/>
      <w:szCs w:val="18"/>
    </w:rPr>
  </w:style>
  <w:style w:type="character" w:styleId="a6">
    <w:name w:val="Hyperlink"/>
    <w:basedOn w:val="a0"/>
    <w:uiPriority w:val="99"/>
    <w:unhideWhenUsed/>
    <w:rsid w:val="00BC674A"/>
    <w:rPr>
      <w:color w:val="0000FF"/>
      <w:u w:val="single"/>
    </w:rPr>
  </w:style>
  <w:style w:type="paragraph" w:customStyle="1" w:styleId="a7">
    <w:name w:val="Абзац_пост"/>
    <w:basedOn w:val="a"/>
    <w:rsid w:val="00E362EA"/>
    <w:pPr>
      <w:spacing w:before="120" w:after="0" w:line="240" w:lineRule="auto"/>
      <w:ind w:firstLine="720"/>
      <w:jc w:val="both"/>
    </w:pPr>
    <w:rPr>
      <w:rFonts w:ascii="Times New Roman" w:eastAsia="Times New Roman" w:hAnsi="Times New Roman" w:cs="Times New Roman"/>
      <w:sz w:val="26"/>
      <w:szCs w:val="24"/>
      <w:lang w:eastAsia="ru-RU"/>
    </w:rPr>
  </w:style>
  <w:style w:type="paragraph" w:styleId="a8">
    <w:name w:val="No Spacing"/>
    <w:uiPriority w:val="1"/>
    <w:qFormat/>
    <w:rsid w:val="00617596"/>
    <w:pPr>
      <w:spacing w:after="0" w:line="240" w:lineRule="auto"/>
    </w:pPr>
  </w:style>
  <w:style w:type="paragraph" w:styleId="2">
    <w:name w:val="Body Text Indent 2"/>
    <w:basedOn w:val="a"/>
    <w:link w:val="20"/>
    <w:uiPriority w:val="99"/>
    <w:unhideWhenUsed/>
    <w:rsid w:val="0004394A"/>
    <w:pPr>
      <w:spacing w:after="120" w:line="480" w:lineRule="auto"/>
      <w:ind w:left="283" w:firstLine="709"/>
      <w:jc w:val="both"/>
    </w:pPr>
    <w:rPr>
      <w:rFonts w:ascii="Times New Roman" w:eastAsia="Times New Roman" w:hAnsi="Times New Roman" w:cs="Times New Roman"/>
      <w:color w:val="000000" w:themeColor="text1"/>
      <w:sz w:val="28"/>
      <w:szCs w:val="24"/>
      <w:lang w:eastAsia="ru-RU"/>
    </w:rPr>
  </w:style>
  <w:style w:type="character" w:customStyle="1" w:styleId="20">
    <w:name w:val="Основной текст с отступом 2 Знак"/>
    <w:basedOn w:val="a0"/>
    <w:link w:val="2"/>
    <w:rsid w:val="0004394A"/>
    <w:rPr>
      <w:rFonts w:ascii="Times New Roman" w:eastAsia="Times New Roman" w:hAnsi="Times New Roman" w:cs="Times New Roman"/>
      <w:color w:val="000000" w:themeColor="text1"/>
      <w:sz w:val="28"/>
      <w:szCs w:val="24"/>
      <w:lang w:eastAsia="ru-RU"/>
    </w:rPr>
  </w:style>
  <w:style w:type="character" w:styleId="a9">
    <w:name w:val="Strong"/>
    <w:basedOn w:val="a0"/>
    <w:uiPriority w:val="22"/>
    <w:qFormat/>
    <w:rsid w:val="00217EB4"/>
    <w:rPr>
      <w:b/>
      <w:bCs/>
    </w:rPr>
  </w:style>
  <w:style w:type="paragraph" w:styleId="aa">
    <w:name w:val="header"/>
    <w:basedOn w:val="a"/>
    <w:link w:val="ab"/>
    <w:uiPriority w:val="99"/>
    <w:unhideWhenUsed/>
    <w:rsid w:val="007826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82689"/>
  </w:style>
  <w:style w:type="paragraph" w:styleId="ac">
    <w:name w:val="footer"/>
    <w:basedOn w:val="a"/>
    <w:link w:val="ad"/>
    <w:uiPriority w:val="99"/>
    <w:unhideWhenUsed/>
    <w:rsid w:val="0078268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82689"/>
  </w:style>
  <w:style w:type="character" w:customStyle="1" w:styleId="ae">
    <w:name w:val="Основной текст_"/>
    <w:basedOn w:val="a0"/>
    <w:link w:val="10"/>
    <w:rsid w:val="00D77290"/>
    <w:rPr>
      <w:rFonts w:ascii="Times New Roman" w:eastAsia="Times New Roman" w:hAnsi="Times New Roman" w:cs="Times New Roman"/>
    </w:rPr>
  </w:style>
  <w:style w:type="paragraph" w:customStyle="1" w:styleId="10">
    <w:name w:val="Основной текст1"/>
    <w:basedOn w:val="a"/>
    <w:link w:val="ae"/>
    <w:rsid w:val="00D77290"/>
    <w:pPr>
      <w:widowControl w:val="0"/>
      <w:spacing w:after="0" w:line="240" w:lineRule="auto"/>
      <w:ind w:firstLine="400"/>
    </w:pPr>
    <w:rPr>
      <w:rFonts w:ascii="Times New Roman" w:eastAsia="Times New Roman" w:hAnsi="Times New Roman" w:cs="Times New Roman"/>
    </w:rPr>
  </w:style>
  <w:style w:type="paragraph" w:styleId="af">
    <w:name w:val="List Paragraph"/>
    <w:basedOn w:val="a"/>
    <w:uiPriority w:val="34"/>
    <w:qFormat/>
    <w:rsid w:val="00C91CD5"/>
    <w:pPr>
      <w:ind w:left="720"/>
      <w:contextualSpacing/>
    </w:pPr>
  </w:style>
  <w:style w:type="paragraph" w:styleId="af0">
    <w:name w:val="Body Text"/>
    <w:basedOn w:val="a"/>
    <w:link w:val="af1"/>
    <w:uiPriority w:val="99"/>
    <w:semiHidden/>
    <w:unhideWhenUsed/>
    <w:rsid w:val="00877EC9"/>
    <w:pPr>
      <w:spacing w:after="120"/>
    </w:pPr>
  </w:style>
  <w:style w:type="character" w:customStyle="1" w:styleId="af1">
    <w:name w:val="Основной текст Знак"/>
    <w:basedOn w:val="a0"/>
    <w:link w:val="af0"/>
    <w:uiPriority w:val="99"/>
    <w:semiHidden/>
    <w:rsid w:val="00877EC9"/>
  </w:style>
  <w:style w:type="paragraph" w:customStyle="1" w:styleId="ConsPlusNormal">
    <w:name w:val="ConsPlusNormal"/>
    <w:rsid w:val="00026648"/>
    <w:pPr>
      <w:suppressAutoHyphens/>
      <w:autoSpaceDE w:val="0"/>
      <w:spacing w:after="0" w:line="240" w:lineRule="auto"/>
    </w:pPr>
    <w:rPr>
      <w:rFonts w:ascii="Arial" w:eastAsia="Times New Roman" w:hAnsi="Arial" w:cs="Arial"/>
      <w:sz w:val="20"/>
      <w:szCs w:val="20"/>
      <w:lang w:eastAsia="zh-CN"/>
    </w:rPr>
  </w:style>
</w:styles>
</file>

<file path=word/webSettings.xml><?xml version="1.0" encoding="utf-8"?>
<w:webSettings xmlns:r="http://schemas.openxmlformats.org/officeDocument/2006/relationships" xmlns:w="http://schemas.openxmlformats.org/wordprocessingml/2006/main">
  <w:divs>
    <w:div w:id="259333665">
      <w:bodyDiv w:val="1"/>
      <w:marLeft w:val="0"/>
      <w:marRight w:val="0"/>
      <w:marTop w:val="0"/>
      <w:marBottom w:val="0"/>
      <w:divBdr>
        <w:top w:val="none" w:sz="0" w:space="0" w:color="auto"/>
        <w:left w:val="none" w:sz="0" w:space="0" w:color="auto"/>
        <w:bottom w:val="none" w:sz="0" w:space="0" w:color="auto"/>
        <w:right w:val="none" w:sz="0" w:space="0" w:color="auto"/>
      </w:divBdr>
    </w:div>
    <w:div w:id="291710480">
      <w:bodyDiv w:val="1"/>
      <w:marLeft w:val="0"/>
      <w:marRight w:val="0"/>
      <w:marTop w:val="0"/>
      <w:marBottom w:val="0"/>
      <w:divBdr>
        <w:top w:val="none" w:sz="0" w:space="0" w:color="auto"/>
        <w:left w:val="none" w:sz="0" w:space="0" w:color="auto"/>
        <w:bottom w:val="none" w:sz="0" w:space="0" w:color="auto"/>
        <w:right w:val="none" w:sz="0" w:space="0" w:color="auto"/>
      </w:divBdr>
    </w:div>
    <w:div w:id="695693708">
      <w:bodyDiv w:val="1"/>
      <w:marLeft w:val="0"/>
      <w:marRight w:val="0"/>
      <w:marTop w:val="0"/>
      <w:marBottom w:val="0"/>
      <w:divBdr>
        <w:top w:val="none" w:sz="0" w:space="0" w:color="auto"/>
        <w:left w:val="none" w:sz="0" w:space="0" w:color="auto"/>
        <w:bottom w:val="none" w:sz="0" w:space="0" w:color="auto"/>
        <w:right w:val="none" w:sz="0" w:space="0" w:color="auto"/>
      </w:divBdr>
    </w:div>
    <w:div w:id="894245214">
      <w:bodyDiv w:val="1"/>
      <w:marLeft w:val="0"/>
      <w:marRight w:val="0"/>
      <w:marTop w:val="0"/>
      <w:marBottom w:val="0"/>
      <w:divBdr>
        <w:top w:val="none" w:sz="0" w:space="0" w:color="auto"/>
        <w:left w:val="none" w:sz="0" w:space="0" w:color="auto"/>
        <w:bottom w:val="none" w:sz="0" w:space="0" w:color="auto"/>
        <w:right w:val="none" w:sz="0" w:space="0" w:color="auto"/>
      </w:divBdr>
    </w:div>
    <w:div w:id="1033195529">
      <w:bodyDiv w:val="1"/>
      <w:marLeft w:val="0"/>
      <w:marRight w:val="0"/>
      <w:marTop w:val="0"/>
      <w:marBottom w:val="0"/>
      <w:divBdr>
        <w:top w:val="none" w:sz="0" w:space="0" w:color="auto"/>
        <w:left w:val="none" w:sz="0" w:space="0" w:color="auto"/>
        <w:bottom w:val="none" w:sz="0" w:space="0" w:color="auto"/>
        <w:right w:val="none" w:sz="0" w:space="0" w:color="auto"/>
      </w:divBdr>
    </w:div>
    <w:div w:id="172544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ocs.cntd.ru/document/9015335" TargetMode="External"/><Relationship Id="rId18" Type="http://schemas.openxmlformats.org/officeDocument/2006/relationships/hyperlink" Target="http://docs.cntd.ru/document/901533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ocs.cntd.ru/document/901876063" TargetMode="External"/><Relationship Id="rId17" Type="http://schemas.openxmlformats.org/officeDocument/2006/relationships/hyperlink" Target="http://pandia.ru/text/category/sanitarno_yepidemiologicheskij_nadzor/" TargetMode="External"/><Relationship Id="rId2" Type="http://schemas.openxmlformats.org/officeDocument/2006/relationships/numbering" Target="numbering.xml"/><Relationship Id="rId16" Type="http://schemas.openxmlformats.org/officeDocument/2006/relationships/hyperlink" Target="http://docs.cntd.ru/document/901533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1876063" TargetMode="External"/><Relationship Id="rId5" Type="http://schemas.openxmlformats.org/officeDocument/2006/relationships/webSettings" Target="webSettings.xml"/><Relationship Id="rId15" Type="http://schemas.openxmlformats.org/officeDocument/2006/relationships/hyperlink" Target="http://docs.cntd.ru/document/9015335" TargetMode="External"/><Relationship Id="rId10" Type="http://schemas.openxmlformats.org/officeDocument/2006/relationships/hyperlink" Target="http://docs.cntd.ru/document/9015335" TargetMode="External"/><Relationship Id="rId19" Type="http://schemas.openxmlformats.org/officeDocument/2006/relationships/hyperlink" Target="http://docs.cntd.ru/document/9015335" TargetMode="External"/><Relationship Id="rId4" Type="http://schemas.openxmlformats.org/officeDocument/2006/relationships/settings" Target="settings.xml"/><Relationship Id="rId9" Type="http://schemas.openxmlformats.org/officeDocument/2006/relationships/hyperlink" Target="http://docs.cntd.ru/document/9015335" TargetMode="External"/><Relationship Id="rId14" Type="http://schemas.openxmlformats.org/officeDocument/2006/relationships/hyperlink" Target="http://docs.cntd.ru/document/9015335"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27789-E2B0-4201-A39D-7BBDBC672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1862</Words>
  <Characters>10619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Admin</cp:lastModifiedBy>
  <cp:revision>2</cp:revision>
  <cp:lastPrinted>2026-09-01T12:54:00Z</cp:lastPrinted>
  <dcterms:created xsi:type="dcterms:W3CDTF">2026-09-01T13:56:00Z</dcterms:created>
  <dcterms:modified xsi:type="dcterms:W3CDTF">2026-09-01T13:56:00Z</dcterms:modified>
</cp:coreProperties>
</file>