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251" w:rsidRPr="002D4251" w:rsidRDefault="002D4251" w:rsidP="002D4251">
      <w:pPr>
        <w:jc w:val="center"/>
        <w:rPr>
          <w:rFonts w:eastAsia="Calibri"/>
          <w:color w:val="auto"/>
          <w:lang w:eastAsia="en-US"/>
        </w:rPr>
      </w:pPr>
      <w:r w:rsidRPr="002D4251">
        <w:rPr>
          <w:rFonts w:ascii="Calibri" w:eastAsia="Calibri" w:hAnsi="Calibri"/>
          <w:noProof/>
          <w:color w:val="auto"/>
          <w:sz w:val="30"/>
          <w:szCs w:val="30"/>
        </w:rPr>
        <w:drawing>
          <wp:inline distT="0" distB="0" distL="0" distR="0" wp14:anchorId="7F7A0239" wp14:editId="49578B17">
            <wp:extent cx="457200" cy="6477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bookmarkStart w:id="0" w:name="_GoBack"/>
      <w:bookmarkEnd w:id="0"/>
    </w:p>
    <w:p w:rsidR="002D4251" w:rsidRPr="002D4251" w:rsidRDefault="002D4251" w:rsidP="002D4251">
      <w:pPr>
        <w:jc w:val="center"/>
        <w:rPr>
          <w:rFonts w:eastAsia="Calibri"/>
          <w:color w:val="auto"/>
          <w:sz w:val="26"/>
          <w:szCs w:val="26"/>
          <w:lang w:eastAsia="en-US"/>
        </w:rPr>
      </w:pPr>
    </w:p>
    <w:p w:rsidR="002D4251" w:rsidRPr="002D4251" w:rsidRDefault="002D4251" w:rsidP="002D4251">
      <w:pPr>
        <w:jc w:val="center"/>
        <w:rPr>
          <w:rFonts w:eastAsia="Calibri"/>
          <w:b/>
          <w:color w:val="auto"/>
          <w:sz w:val="30"/>
          <w:szCs w:val="30"/>
          <w:lang w:eastAsia="en-US"/>
        </w:rPr>
      </w:pPr>
      <w:r w:rsidRPr="002D4251">
        <w:rPr>
          <w:rFonts w:eastAsia="Calibri"/>
          <w:b/>
          <w:color w:val="auto"/>
          <w:sz w:val="30"/>
          <w:szCs w:val="30"/>
          <w:lang w:eastAsia="en-US"/>
        </w:rPr>
        <w:t>АДМИНИСТРАЦИЯ ГОРОДА АЗОВА</w:t>
      </w:r>
    </w:p>
    <w:p w:rsidR="002D4251" w:rsidRPr="002D4251" w:rsidRDefault="002D4251" w:rsidP="002D4251">
      <w:pPr>
        <w:jc w:val="center"/>
        <w:rPr>
          <w:rFonts w:eastAsia="Calibri"/>
          <w:color w:val="auto"/>
          <w:sz w:val="30"/>
          <w:szCs w:val="30"/>
          <w:lang w:eastAsia="en-US"/>
        </w:rPr>
      </w:pPr>
    </w:p>
    <w:p w:rsidR="002D4251" w:rsidRPr="002D4251" w:rsidRDefault="002D4251" w:rsidP="002D4251">
      <w:pPr>
        <w:jc w:val="center"/>
        <w:rPr>
          <w:rFonts w:eastAsia="Calibri"/>
          <w:b/>
          <w:color w:val="auto"/>
          <w:sz w:val="30"/>
          <w:szCs w:val="30"/>
          <w:lang w:eastAsia="en-US"/>
        </w:rPr>
      </w:pPr>
      <w:r w:rsidRPr="002D4251">
        <w:rPr>
          <w:rFonts w:eastAsia="Calibri"/>
          <w:b/>
          <w:color w:val="auto"/>
          <w:sz w:val="30"/>
          <w:szCs w:val="30"/>
          <w:lang w:eastAsia="en-US"/>
        </w:rPr>
        <w:t>ПОСТАНОВЛЕНИЕ</w:t>
      </w:r>
    </w:p>
    <w:p w:rsidR="002D4251" w:rsidRPr="002D4251" w:rsidRDefault="002D4251" w:rsidP="002D4251">
      <w:pPr>
        <w:jc w:val="center"/>
        <w:rPr>
          <w:rFonts w:eastAsia="Calibri"/>
          <w:color w:val="auto"/>
          <w:sz w:val="26"/>
          <w:szCs w:val="26"/>
          <w:lang w:eastAsia="en-US"/>
        </w:rPr>
      </w:pPr>
    </w:p>
    <w:p w:rsidR="002D4251" w:rsidRPr="002D4251" w:rsidRDefault="002D4251" w:rsidP="002D4251">
      <w:pPr>
        <w:jc w:val="center"/>
        <w:rPr>
          <w:rFonts w:eastAsia="Calibri"/>
          <w:color w:val="auto"/>
          <w:sz w:val="28"/>
          <w:szCs w:val="28"/>
          <w:lang w:eastAsia="en-US"/>
        </w:rPr>
      </w:pPr>
      <w:r w:rsidRPr="002D4251">
        <w:rPr>
          <w:rFonts w:eastAsia="Calibri"/>
          <w:color w:val="auto"/>
          <w:sz w:val="28"/>
          <w:szCs w:val="28"/>
          <w:lang w:eastAsia="en-US"/>
        </w:rPr>
        <w:t xml:space="preserve">от </w:t>
      </w:r>
      <w:r w:rsidR="00A15519">
        <w:rPr>
          <w:rFonts w:eastAsia="Calibri"/>
          <w:color w:val="auto"/>
          <w:sz w:val="28"/>
          <w:szCs w:val="28"/>
          <w:lang w:eastAsia="en-US"/>
        </w:rPr>
        <w:t>19.05.2026</w:t>
      </w:r>
      <w:r w:rsidRPr="002D4251">
        <w:rPr>
          <w:rFonts w:eastAsia="Calibri"/>
          <w:color w:val="auto"/>
          <w:sz w:val="28"/>
          <w:szCs w:val="28"/>
          <w:lang w:eastAsia="en-US"/>
        </w:rPr>
        <w:t xml:space="preserve"> № </w:t>
      </w:r>
      <w:r w:rsidR="00A15519">
        <w:rPr>
          <w:rFonts w:eastAsia="Calibri"/>
          <w:color w:val="auto"/>
          <w:sz w:val="28"/>
          <w:szCs w:val="28"/>
          <w:lang w:eastAsia="en-US"/>
        </w:rPr>
        <w:t>339</w:t>
      </w:r>
    </w:p>
    <w:p w:rsidR="002D4251" w:rsidRPr="002D4251" w:rsidRDefault="002D4251" w:rsidP="002D4251">
      <w:pPr>
        <w:jc w:val="center"/>
        <w:rPr>
          <w:rFonts w:eastAsia="Calibri"/>
          <w:color w:val="auto"/>
          <w:sz w:val="26"/>
          <w:szCs w:val="26"/>
          <w:lang w:eastAsia="en-US"/>
        </w:rPr>
      </w:pPr>
    </w:p>
    <w:p w:rsidR="002D4251" w:rsidRPr="002D4251" w:rsidRDefault="002D4251" w:rsidP="002D4251">
      <w:pPr>
        <w:jc w:val="center"/>
        <w:rPr>
          <w:rFonts w:eastAsia="Calibri"/>
          <w:color w:val="auto"/>
          <w:sz w:val="28"/>
          <w:szCs w:val="28"/>
          <w:lang w:eastAsia="en-US"/>
        </w:rPr>
      </w:pPr>
      <w:r w:rsidRPr="002D4251">
        <w:rPr>
          <w:rFonts w:eastAsia="Calibri"/>
          <w:color w:val="auto"/>
          <w:sz w:val="28"/>
          <w:szCs w:val="28"/>
          <w:lang w:eastAsia="en-US"/>
        </w:rPr>
        <w:t>г. Азов</w:t>
      </w:r>
    </w:p>
    <w:p w:rsidR="00FA5AA5" w:rsidRPr="007C3329" w:rsidRDefault="00FA5AA5">
      <w:pPr>
        <w:jc w:val="center"/>
        <w:rPr>
          <w:b/>
          <w:sz w:val="28"/>
        </w:rPr>
      </w:pPr>
    </w:p>
    <w:p w:rsidR="002D4251" w:rsidRDefault="00DC30EC" w:rsidP="00DC30EC">
      <w:pPr>
        <w:jc w:val="center"/>
        <w:rPr>
          <w:b/>
          <w:sz w:val="28"/>
        </w:rPr>
      </w:pPr>
      <w:r w:rsidRPr="007C3329">
        <w:rPr>
          <w:b/>
          <w:sz w:val="28"/>
        </w:rPr>
        <w:t>О вне</w:t>
      </w:r>
      <w:r w:rsidR="002D4251">
        <w:rPr>
          <w:b/>
          <w:sz w:val="28"/>
        </w:rPr>
        <w:t>сении изменений в постановление</w:t>
      </w:r>
    </w:p>
    <w:p w:rsidR="00FA5AA5" w:rsidRPr="007C3329" w:rsidRDefault="00DC30EC" w:rsidP="00DC30EC">
      <w:pPr>
        <w:jc w:val="center"/>
        <w:rPr>
          <w:b/>
          <w:sz w:val="28"/>
        </w:rPr>
      </w:pPr>
      <w:r w:rsidRPr="007C3329">
        <w:rPr>
          <w:b/>
          <w:sz w:val="28"/>
        </w:rPr>
        <w:t>Администрации города Азова от 13.11.2018 № 2456</w:t>
      </w:r>
    </w:p>
    <w:p w:rsidR="00FA5AA5" w:rsidRPr="007C3329" w:rsidRDefault="00FA5AA5">
      <w:pPr>
        <w:widowControl w:val="0"/>
        <w:ind w:right="4817"/>
        <w:jc w:val="both"/>
        <w:rPr>
          <w:sz w:val="28"/>
        </w:rPr>
      </w:pPr>
    </w:p>
    <w:p w:rsidR="00AD2309" w:rsidRDefault="00AD2309" w:rsidP="00DC6927">
      <w:pPr>
        <w:widowControl w:val="0"/>
        <w:tabs>
          <w:tab w:val="left" w:pos="284"/>
          <w:tab w:val="left" w:pos="709"/>
        </w:tabs>
        <w:ind w:firstLine="709"/>
        <w:jc w:val="both"/>
        <w:rPr>
          <w:b/>
        </w:rPr>
      </w:pPr>
      <w:r>
        <w:rPr>
          <w:sz w:val="28"/>
          <w:szCs w:val="28"/>
        </w:rPr>
        <w:t xml:space="preserve">В соответствии с решением Азовской городской Думы </w:t>
      </w:r>
      <w:r>
        <w:rPr>
          <w:color w:val="auto"/>
          <w:sz w:val="28"/>
          <w:szCs w:val="28"/>
        </w:rPr>
        <w:t xml:space="preserve">от </w:t>
      </w:r>
      <w:r w:rsidR="00CC1BC4">
        <w:rPr>
          <w:color w:val="auto"/>
          <w:sz w:val="28"/>
          <w:szCs w:val="28"/>
        </w:rPr>
        <w:t>28.04</w:t>
      </w:r>
      <w:r w:rsidR="00A572B1">
        <w:rPr>
          <w:color w:val="auto"/>
          <w:sz w:val="28"/>
          <w:szCs w:val="28"/>
        </w:rPr>
        <w:t>.2026</w:t>
      </w:r>
      <w:r w:rsidR="002D4251">
        <w:rPr>
          <w:color w:val="auto"/>
          <w:sz w:val="28"/>
          <w:szCs w:val="28"/>
        </w:rPr>
        <w:t xml:space="preserve"> № </w:t>
      </w:r>
      <w:r w:rsidR="00A572B1">
        <w:rPr>
          <w:color w:val="auto"/>
          <w:sz w:val="28"/>
          <w:szCs w:val="28"/>
        </w:rPr>
        <w:t>1</w:t>
      </w:r>
      <w:r w:rsidR="00CC1BC4">
        <w:rPr>
          <w:color w:val="auto"/>
          <w:sz w:val="28"/>
          <w:szCs w:val="28"/>
        </w:rPr>
        <w:t>1</w:t>
      </w:r>
      <w:r w:rsidR="00A572B1">
        <w:rPr>
          <w:color w:val="auto"/>
          <w:sz w:val="28"/>
          <w:szCs w:val="28"/>
        </w:rPr>
        <w:t>0</w:t>
      </w:r>
      <w:r>
        <w:rPr>
          <w:color w:val="auto"/>
          <w:sz w:val="28"/>
          <w:szCs w:val="28"/>
        </w:rPr>
        <w:t xml:space="preserve"> </w:t>
      </w:r>
      <w:r w:rsidR="00A572B1">
        <w:rPr>
          <w:color w:val="auto"/>
          <w:sz w:val="28"/>
          <w:szCs w:val="28"/>
        </w:rPr>
        <w:t>«О</w:t>
      </w:r>
      <w:r w:rsidR="002D4251">
        <w:rPr>
          <w:color w:val="auto"/>
          <w:sz w:val="28"/>
          <w:szCs w:val="28"/>
        </w:rPr>
        <w:t> </w:t>
      </w:r>
      <w:r w:rsidR="00A572B1">
        <w:rPr>
          <w:color w:val="auto"/>
          <w:sz w:val="28"/>
          <w:szCs w:val="28"/>
        </w:rPr>
        <w:t xml:space="preserve">внесении изменений в </w:t>
      </w:r>
      <w:r w:rsidR="00A572B1">
        <w:rPr>
          <w:sz w:val="28"/>
          <w:szCs w:val="28"/>
        </w:rPr>
        <w:t xml:space="preserve">решение Азовской городской Думы </w:t>
      </w:r>
      <w:r w:rsidR="002D4251">
        <w:rPr>
          <w:color w:val="auto"/>
          <w:sz w:val="28"/>
          <w:szCs w:val="28"/>
        </w:rPr>
        <w:t>«О </w:t>
      </w:r>
      <w:r>
        <w:rPr>
          <w:color w:val="auto"/>
          <w:sz w:val="28"/>
          <w:szCs w:val="28"/>
        </w:rPr>
        <w:t>бюджете города Азова на 2026 год и на плановый период 2027 и 2028 годов», на основании постановления Администрации города Азова от 26.06.2024 № 500 «Об утверждении Порядка разработки, реализации и оценки эффективности муниципальных программ города Азова»</w:t>
      </w:r>
      <w:r>
        <w:rPr>
          <w:sz w:val="28"/>
        </w:rPr>
        <w:t xml:space="preserve"> Администрация города Азова </w:t>
      </w:r>
      <w:r>
        <w:rPr>
          <w:b/>
          <w:spacing w:val="20"/>
          <w:sz w:val="28"/>
        </w:rPr>
        <w:t>п</w:t>
      </w:r>
      <w:r w:rsidR="002D4251">
        <w:rPr>
          <w:b/>
          <w:spacing w:val="20"/>
          <w:sz w:val="28"/>
        </w:rPr>
        <w:t xml:space="preserve"> </w:t>
      </w:r>
      <w:r>
        <w:rPr>
          <w:b/>
          <w:spacing w:val="20"/>
          <w:sz w:val="28"/>
        </w:rPr>
        <w:t>о</w:t>
      </w:r>
      <w:r w:rsidR="002D4251">
        <w:rPr>
          <w:b/>
          <w:spacing w:val="20"/>
          <w:sz w:val="28"/>
        </w:rPr>
        <w:t xml:space="preserve"> </w:t>
      </w:r>
      <w:r>
        <w:rPr>
          <w:b/>
          <w:spacing w:val="20"/>
          <w:sz w:val="28"/>
        </w:rPr>
        <w:t>с</w:t>
      </w:r>
      <w:r w:rsidR="002D4251">
        <w:rPr>
          <w:b/>
          <w:spacing w:val="20"/>
          <w:sz w:val="28"/>
        </w:rPr>
        <w:t xml:space="preserve"> </w:t>
      </w:r>
      <w:r>
        <w:rPr>
          <w:b/>
          <w:spacing w:val="20"/>
          <w:sz w:val="28"/>
        </w:rPr>
        <w:t>т</w:t>
      </w:r>
      <w:r w:rsidR="002D4251">
        <w:rPr>
          <w:b/>
          <w:spacing w:val="20"/>
          <w:sz w:val="28"/>
        </w:rPr>
        <w:t xml:space="preserve"> </w:t>
      </w:r>
      <w:r>
        <w:rPr>
          <w:b/>
          <w:spacing w:val="20"/>
          <w:sz w:val="28"/>
        </w:rPr>
        <w:t>а</w:t>
      </w:r>
      <w:r w:rsidR="002D4251">
        <w:rPr>
          <w:b/>
          <w:spacing w:val="20"/>
          <w:sz w:val="28"/>
        </w:rPr>
        <w:t xml:space="preserve"> </w:t>
      </w:r>
      <w:r>
        <w:rPr>
          <w:b/>
          <w:spacing w:val="20"/>
          <w:sz w:val="28"/>
        </w:rPr>
        <w:t>н</w:t>
      </w:r>
      <w:r w:rsidR="002D4251">
        <w:rPr>
          <w:b/>
          <w:spacing w:val="20"/>
          <w:sz w:val="28"/>
        </w:rPr>
        <w:t xml:space="preserve"> </w:t>
      </w:r>
      <w:r>
        <w:rPr>
          <w:b/>
          <w:spacing w:val="20"/>
          <w:sz w:val="28"/>
        </w:rPr>
        <w:t>о</w:t>
      </w:r>
      <w:r w:rsidR="002D4251">
        <w:rPr>
          <w:b/>
          <w:spacing w:val="20"/>
          <w:sz w:val="28"/>
        </w:rPr>
        <w:t xml:space="preserve"> </w:t>
      </w:r>
      <w:r>
        <w:rPr>
          <w:b/>
          <w:spacing w:val="20"/>
          <w:sz w:val="28"/>
        </w:rPr>
        <w:t>в</w:t>
      </w:r>
      <w:r w:rsidR="002D4251">
        <w:rPr>
          <w:b/>
          <w:spacing w:val="20"/>
          <w:sz w:val="28"/>
        </w:rPr>
        <w:t xml:space="preserve"> </w:t>
      </w:r>
      <w:r>
        <w:rPr>
          <w:b/>
          <w:spacing w:val="20"/>
          <w:sz w:val="28"/>
        </w:rPr>
        <w:t>л</w:t>
      </w:r>
      <w:r w:rsidR="002D4251">
        <w:rPr>
          <w:b/>
          <w:spacing w:val="20"/>
          <w:sz w:val="28"/>
        </w:rPr>
        <w:t xml:space="preserve"> </w:t>
      </w:r>
      <w:r>
        <w:rPr>
          <w:b/>
          <w:spacing w:val="20"/>
          <w:sz w:val="28"/>
        </w:rPr>
        <w:t>я</w:t>
      </w:r>
      <w:r w:rsidR="002D4251">
        <w:rPr>
          <w:b/>
          <w:spacing w:val="20"/>
          <w:sz w:val="28"/>
        </w:rPr>
        <w:t xml:space="preserve"> </w:t>
      </w:r>
      <w:r>
        <w:rPr>
          <w:b/>
          <w:spacing w:val="20"/>
          <w:sz w:val="28"/>
        </w:rPr>
        <w:t>е</w:t>
      </w:r>
      <w:r w:rsidR="002D4251">
        <w:rPr>
          <w:b/>
          <w:spacing w:val="20"/>
          <w:sz w:val="28"/>
        </w:rPr>
        <w:t xml:space="preserve"> </w:t>
      </w:r>
      <w:r>
        <w:rPr>
          <w:b/>
          <w:spacing w:val="20"/>
          <w:sz w:val="28"/>
        </w:rPr>
        <w:t>т:</w:t>
      </w:r>
    </w:p>
    <w:p w:rsidR="00AD2309" w:rsidRDefault="00AD2309" w:rsidP="00AD2309">
      <w:pPr>
        <w:widowControl w:val="0"/>
        <w:tabs>
          <w:tab w:val="left" w:pos="284"/>
          <w:tab w:val="left" w:pos="709"/>
        </w:tabs>
        <w:ind w:firstLine="709"/>
        <w:jc w:val="both"/>
        <w:rPr>
          <w:sz w:val="28"/>
        </w:rPr>
      </w:pPr>
    </w:p>
    <w:p w:rsidR="00AD2309" w:rsidRDefault="00AD2309" w:rsidP="00AD2309">
      <w:pPr>
        <w:widowControl w:val="0"/>
        <w:tabs>
          <w:tab w:val="left" w:pos="0"/>
          <w:tab w:val="left" w:pos="284"/>
          <w:tab w:val="left" w:pos="709"/>
        </w:tabs>
        <w:ind w:firstLine="709"/>
        <w:jc w:val="both"/>
        <w:rPr>
          <w:sz w:val="28"/>
        </w:rPr>
      </w:pPr>
      <w:r>
        <w:rPr>
          <w:sz w:val="28"/>
          <w:szCs w:val="28"/>
        </w:rPr>
        <w:t>1.</w:t>
      </w:r>
      <w:r w:rsidR="002D4251">
        <w:rPr>
          <w:sz w:val="28"/>
          <w:szCs w:val="28"/>
        </w:rPr>
        <w:t> </w:t>
      </w:r>
      <w:r>
        <w:rPr>
          <w:sz w:val="28"/>
          <w:szCs w:val="28"/>
        </w:rPr>
        <w:t>Внести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 изменения согласно приложению к настоящему постановлению</w:t>
      </w:r>
      <w:r>
        <w:rPr>
          <w:sz w:val="28"/>
        </w:rPr>
        <w:t>.</w:t>
      </w:r>
    </w:p>
    <w:p w:rsidR="00AD2309" w:rsidRDefault="00AD2309" w:rsidP="00AD2309">
      <w:pPr>
        <w:widowControl w:val="0"/>
        <w:tabs>
          <w:tab w:val="left" w:pos="0"/>
          <w:tab w:val="left" w:pos="284"/>
          <w:tab w:val="left" w:pos="709"/>
        </w:tabs>
        <w:ind w:firstLine="709"/>
        <w:jc w:val="both"/>
        <w:rPr>
          <w:sz w:val="28"/>
        </w:rPr>
      </w:pPr>
      <w:r>
        <w:rPr>
          <w:sz w:val="28"/>
        </w:rPr>
        <w:t>2.</w:t>
      </w:r>
      <w:r w:rsidR="002D4251">
        <w:rPr>
          <w:sz w:val="28"/>
        </w:rPr>
        <w:t> </w:t>
      </w:r>
      <w:r>
        <w:rPr>
          <w:sz w:val="28"/>
        </w:rPr>
        <w:t>Настоящее постановление вступает в силу со дня его официального опубликования.</w:t>
      </w:r>
    </w:p>
    <w:p w:rsidR="00AD2309" w:rsidRDefault="00AD2309" w:rsidP="00AD2309">
      <w:pPr>
        <w:widowControl w:val="0"/>
        <w:tabs>
          <w:tab w:val="left" w:pos="284"/>
          <w:tab w:val="left" w:pos="709"/>
          <w:tab w:val="left" w:pos="1134"/>
        </w:tabs>
        <w:ind w:firstLine="709"/>
        <w:jc w:val="both"/>
        <w:rPr>
          <w:sz w:val="28"/>
        </w:rPr>
      </w:pPr>
      <w:r>
        <w:rPr>
          <w:sz w:val="28"/>
          <w:szCs w:val="28"/>
        </w:rPr>
        <w:t>3.</w:t>
      </w:r>
      <w:r w:rsidR="002D4251">
        <w:rPr>
          <w:sz w:val="28"/>
          <w:szCs w:val="28"/>
        </w:rPr>
        <w:t> </w:t>
      </w:r>
      <w:r>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r>
        <w:rPr>
          <w:sz w:val="28"/>
        </w:rPr>
        <w:t>.</w:t>
      </w:r>
    </w:p>
    <w:p w:rsidR="00AD2309" w:rsidRDefault="00AD2309" w:rsidP="00AD2309">
      <w:pPr>
        <w:widowControl w:val="0"/>
        <w:tabs>
          <w:tab w:val="left" w:pos="284"/>
          <w:tab w:val="left" w:pos="709"/>
          <w:tab w:val="left" w:pos="1134"/>
        </w:tabs>
        <w:ind w:firstLine="709"/>
        <w:jc w:val="both"/>
        <w:rPr>
          <w:sz w:val="28"/>
        </w:rPr>
      </w:pPr>
      <w:r>
        <w:rPr>
          <w:sz w:val="28"/>
        </w:rPr>
        <w:t>4.</w:t>
      </w:r>
      <w:r w:rsidR="002D4251">
        <w:rPr>
          <w:sz w:val="28"/>
        </w:rPr>
        <w:t> </w:t>
      </w:r>
      <w:r>
        <w:rPr>
          <w:sz w:val="28"/>
        </w:rPr>
        <w:t>Контроль за исполнением постановления возложить на заместителя главы администрации по социальным вопросам - директора Департамента социального развития г. Азова</w:t>
      </w:r>
      <w:r w:rsidR="00715115">
        <w:rPr>
          <w:sz w:val="28"/>
        </w:rPr>
        <w:t xml:space="preserve"> Молотиевского А.Г.</w:t>
      </w:r>
    </w:p>
    <w:p w:rsidR="00FA5AA5" w:rsidRPr="007C3329" w:rsidRDefault="00FA5AA5" w:rsidP="00AD2309">
      <w:pPr>
        <w:widowControl w:val="0"/>
        <w:tabs>
          <w:tab w:val="left" w:pos="709"/>
        </w:tabs>
        <w:jc w:val="both"/>
        <w:rPr>
          <w:sz w:val="28"/>
        </w:rPr>
      </w:pPr>
    </w:p>
    <w:p w:rsidR="00B45EEE" w:rsidRDefault="00B45EEE">
      <w:pPr>
        <w:widowControl w:val="0"/>
        <w:jc w:val="both"/>
        <w:rPr>
          <w:sz w:val="28"/>
        </w:rPr>
      </w:pPr>
    </w:p>
    <w:p w:rsidR="00A15519" w:rsidRPr="007C3329" w:rsidRDefault="00A15519">
      <w:pPr>
        <w:widowControl w:val="0"/>
        <w:jc w:val="both"/>
        <w:rPr>
          <w:sz w:val="28"/>
        </w:rPr>
      </w:pPr>
    </w:p>
    <w:p w:rsidR="002D4251" w:rsidRDefault="002E46D3" w:rsidP="00A15519">
      <w:pPr>
        <w:widowControl w:val="0"/>
        <w:spacing w:after="120"/>
        <w:jc w:val="both"/>
        <w:rPr>
          <w:sz w:val="28"/>
        </w:rPr>
      </w:pPr>
      <w:r w:rsidRPr="007C3329">
        <w:rPr>
          <w:sz w:val="28"/>
        </w:rPr>
        <w:t>Г</w:t>
      </w:r>
      <w:r w:rsidR="00DC30EC" w:rsidRPr="007C3329">
        <w:rPr>
          <w:sz w:val="28"/>
        </w:rPr>
        <w:t>лав</w:t>
      </w:r>
      <w:r w:rsidR="002E46AB">
        <w:rPr>
          <w:sz w:val="28"/>
        </w:rPr>
        <w:t>а</w:t>
      </w:r>
      <w:r w:rsidR="00D43CB7">
        <w:rPr>
          <w:sz w:val="28"/>
        </w:rPr>
        <w:t xml:space="preserve"> </w:t>
      </w:r>
      <w:r w:rsidRPr="007C3329">
        <w:rPr>
          <w:sz w:val="28"/>
        </w:rPr>
        <w:t>г</w:t>
      </w:r>
      <w:r w:rsidR="00DC30EC" w:rsidRPr="007C3329">
        <w:rPr>
          <w:sz w:val="28"/>
        </w:rPr>
        <w:t xml:space="preserve">орода Азова                                            </w:t>
      </w:r>
      <w:r w:rsidR="00A15519">
        <w:rPr>
          <w:sz w:val="28"/>
        </w:rPr>
        <w:t xml:space="preserve"> </w:t>
      </w:r>
      <w:r w:rsidR="00DC30EC" w:rsidRPr="007C3329">
        <w:rPr>
          <w:sz w:val="28"/>
        </w:rPr>
        <w:t xml:space="preserve">                  </w:t>
      </w:r>
      <w:r w:rsidR="002D4251">
        <w:rPr>
          <w:sz w:val="28"/>
        </w:rPr>
        <w:t xml:space="preserve">  </w:t>
      </w:r>
      <w:r w:rsidR="00DC30EC" w:rsidRPr="007C3329">
        <w:rPr>
          <w:sz w:val="28"/>
        </w:rPr>
        <w:t xml:space="preserve">            </w:t>
      </w:r>
      <w:r w:rsidR="00AD2309">
        <w:rPr>
          <w:sz w:val="28"/>
        </w:rPr>
        <w:t>И.В. Головнев</w:t>
      </w:r>
    </w:p>
    <w:p w:rsidR="00FA5AA5" w:rsidRDefault="00A15519">
      <w:pPr>
        <w:widowControl w:val="0"/>
        <w:jc w:val="both"/>
        <w:rPr>
          <w:sz w:val="28"/>
          <w:szCs w:val="28"/>
        </w:rPr>
      </w:pPr>
      <w:r>
        <w:rPr>
          <w:sz w:val="28"/>
          <w:szCs w:val="28"/>
        </w:rPr>
        <w:t>Верно.</w:t>
      </w:r>
    </w:p>
    <w:p w:rsidR="00A15519" w:rsidRDefault="00A15519">
      <w:pPr>
        <w:widowControl w:val="0"/>
        <w:jc w:val="both"/>
        <w:rPr>
          <w:sz w:val="28"/>
          <w:szCs w:val="28"/>
        </w:rPr>
      </w:pPr>
      <w:r>
        <w:rPr>
          <w:sz w:val="28"/>
          <w:szCs w:val="28"/>
        </w:rPr>
        <w:t>И.о. начальника общего отдела                                                        И.Ю. Пащенко</w:t>
      </w:r>
    </w:p>
    <w:p w:rsidR="00A15519" w:rsidRPr="00A15519" w:rsidRDefault="00A15519" w:rsidP="00A15519">
      <w:pPr>
        <w:widowControl w:val="0"/>
        <w:spacing w:after="120"/>
        <w:jc w:val="both"/>
        <w:rPr>
          <w:sz w:val="28"/>
          <w:szCs w:val="28"/>
        </w:rPr>
      </w:pPr>
      <w:r>
        <w:rPr>
          <w:sz w:val="28"/>
          <w:szCs w:val="28"/>
        </w:rPr>
        <w:t>19.05.2026</w:t>
      </w:r>
    </w:p>
    <w:p w:rsidR="00DC30EC" w:rsidRPr="007C3329" w:rsidRDefault="00DC30EC" w:rsidP="00DC30EC">
      <w:pPr>
        <w:jc w:val="both"/>
        <w:rPr>
          <w:sz w:val="28"/>
          <w:szCs w:val="28"/>
        </w:rPr>
      </w:pPr>
      <w:r w:rsidRPr="007C3329">
        <w:rPr>
          <w:sz w:val="28"/>
          <w:szCs w:val="28"/>
        </w:rPr>
        <w:t>Постановление вносит</w:t>
      </w:r>
    </w:p>
    <w:p w:rsidR="00D661D4" w:rsidRPr="008C5F86" w:rsidRDefault="00DC30EC" w:rsidP="002D4251">
      <w:pPr>
        <w:rPr>
          <w:sz w:val="28"/>
          <w:szCs w:val="28"/>
        </w:rPr>
      </w:pPr>
      <w:r w:rsidRPr="007C3329">
        <w:rPr>
          <w:sz w:val="28"/>
          <w:szCs w:val="28"/>
        </w:rPr>
        <w:t>Управление социальной защиты населения администрации г. Азова</w:t>
      </w:r>
    </w:p>
    <w:p w:rsidR="009E36E3" w:rsidRPr="007C3329" w:rsidRDefault="009E36E3">
      <w:pPr>
        <w:ind w:firstLine="567"/>
        <w:jc w:val="both"/>
        <w:sectPr w:rsidR="009E36E3" w:rsidRPr="007C3329" w:rsidSect="00A15519">
          <w:headerReference w:type="default" r:id="rId9"/>
          <w:footerReference w:type="default" r:id="rId10"/>
          <w:headerReference w:type="first" r:id="rId11"/>
          <w:pgSz w:w="11908" w:h="16848"/>
          <w:pgMar w:top="1134" w:right="567" w:bottom="1134" w:left="1701" w:header="567" w:footer="567" w:gutter="0"/>
          <w:pgNumType w:start="1"/>
          <w:cols w:space="720"/>
          <w:titlePg/>
          <w:docGrid w:linePitch="272"/>
        </w:sectPr>
      </w:pPr>
    </w:p>
    <w:p w:rsidR="008A319A" w:rsidRDefault="008A319A" w:rsidP="002C259D">
      <w:pPr>
        <w:widowControl w:val="0"/>
        <w:jc w:val="center"/>
        <w:rPr>
          <w:sz w:val="28"/>
          <w:szCs w:val="28"/>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3"/>
        <w:gridCol w:w="4329"/>
      </w:tblGrid>
      <w:tr w:rsidR="00E340E9" w:rsidTr="00E340E9">
        <w:tc>
          <w:tcPr>
            <w:tcW w:w="11023" w:type="dxa"/>
          </w:tcPr>
          <w:p w:rsidR="00E340E9" w:rsidRDefault="00E340E9" w:rsidP="009830A5">
            <w:pPr>
              <w:pStyle w:val="aff2"/>
              <w:ind w:left="0"/>
              <w:jc w:val="center"/>
              <w:rPr>
                <w:color w:val="FF0000"/>
                <w:sz w:val="28"/>
                <w:szCs w:val="28"/>
              </w:rPr>
            </w:pPr>
          </w:p>
        </w:tc>
        <w:tc>
          <w:tcPr>
            <w:tcW w:w="4329" w:type="dxa"/>
          </w:tcPr>
          <w:p w:rsidR="00E340E9" w:rsidRPr="007C3329" w:rsidRDefault="00E340E9" w:rsidP="00E340E9">
            <w:pPr>
              <w:jc w:val="center"/>
              <w:rPr>
                <w:sz w:val="28"/>
              </w:rPr>
            </w:pPr>
            <w:r w:rsidRPr="007C3329">
              <w:rPr>
                <w:sz w:val="28"/>
              </w:rPr>
              <w:t>Приложение</w:t>
            </w:r>
          </w:p>
          <w:p w:rsidR="00E340E9" w:rsidRPr="007C3329" w:rsidRDefault="00E340E9" w:rsidP="00E340E9">
            <w:pPr>
              <w:jc w:val="center"/>
              <w:rPr>
                <w:sz w:val="28"/>
              </w:rPr>
            </w:pPr>
            <w:r w:rsidRPr="007C3329">
              <w:rPr>
                <w:sz w:val="28"/>
              </w:rPr>
              <w:t>к постановлению</w:t>
            </w:r>
          </w:p>
          <w:p w:rsidR="00E340E9" w:rsidRPr="007C3329" w:rsidRDefault="00E340E9" w:rsidP="00E340E9">
            <w:pPr>
              <w:jc w:val="center"/>
              <w:rPr>
                <w:sz w:val="28"/>
              </w:rPr>
            </w:pPr>
            <w:r w:rsidRPr="007C3329">
              <w:rPr>
                <w:sz w:val="28"/>
              </w:rPr>
              <w:t>Администрации города Азова</w:t>
            </w:r>
          </w:p>
          <w:p w:rsidR="00E340E9" w:rsidRPr="007C3329" w:rsidRDefault="00E340E9" w:rsidP="00E340E9">
            <w:pPr>
              <w:jc w:val="center"/>
              <w:rPr>
                <w:sz w:val="28"/>
              </w:rPr>
            </w:pPr>
            <w:r w:rsidRPr="007C3329">
              <w:rPr>
                <w:sz w:val="28"/>
              </w:rPr>
              <w:t xml:space="preserve">от </w:t>
            </w:r>
            <w:r w:rsidR="00A15519">
              <w:rPr>
                <w:sz w:val="28"/>
              </w:rPr>
              <w:t>19.05.2026</w:t>
            </w:r>
            <w:r w:rsidRPr="007C3329">
              <w:rPr>
                <w:sz w:val="28"/>
              </w:rPr>
              <w:t xml:space="preserve"> № </w:t>
            </w:r>
            <w:r w:rsidR="00A15519">
              <w:rPr>
                <w:sz w:val="28"/>
              </w:rPr>
              <w:t>339</w:t>
            </w:r>
          </w:p>
          <w:p w:rsidR="00E340E9" w:rsidRDefault="00E340E9" w:rsidP="009830A5">
            <w:pPr>
              <w:pStyle w:val="aff2"/>
              <w:ind w:left="0"/>
              <w:jc w:val="center"/>
              <w:rPr>
                <w:color w:val="FF0000"/>
                <w:sz w:val="28"/>
                <w:szCs w:val="28"/>
              </w:rPr>
            </w:pPr>
          </w:p>
        </w:tc>
      </w:tr>
    </w:tbl>
    <w:p w:rsidR="00E340E9" w:rsidRDefault="00E340E9" w:rsidP="009830A5">
      <w:pPr>
        <w:pStyle w:val="aff2"/>
        <w:ind w:left="0"/>
        <w:jc w:val="center"/>
        <w:rPr>
          <w:color w:val="FF0000"/>
          <w:sz w:val="28"/>
          <w:szCs w:val="28"/>
        </w:rPr>
      </w:pPr>
    </w:p>
    <w:p w:rsidR="00B13C26" w:rsidRDefault="00B13C26" w:rsidP="00E340E9">
      <w:pPr>
        <w:jc w:val="center"/>
        <w:rPr>
          <w:sz w:val="28"/>
          <w:szCs w:val="28"/>
        </w:rPr>
      </w:pPr>
    </w:p>
    <w:p w:rsidR="00E340E9" w:rsidRPr="00E02395" w:rsidRDefault="00E340E9" w:rsidP="00E340E9">
      <w:pPr>
        <w:jc w:val="center"/>
        <w:rPr>
          <w:sz w:val="28"/>
          <w:szCs w:val="28"/>
        </w:rPr>
      </w:pPr>
      <w:r w:rsidRPr="00E02395">
        <w:rPr>
          <w:sz w:val="28"/>
          <w:szCs w:val="28"/>
        </w:rPr>
        <w:t>ИЗМЕНЕНИЯ,</w:t>
      </w:r>
    </w:p>
    <w:p w:rsidR="00E340E9" w:rsidRDefault="00E340E9" w:rsidP="00FA0F12">
      <w:pPr>
        <w:jc w:val="center"/>
        <w:rPr>
          <w:sz w:val="28"/>
        </w:rPr>
      </w:pPr>
      <w:r w:rsidRPr="00E02395">
        <w:rPr>
          <w:sz w:val="28"/>
          <w:szCs w:val="28"/>
        </w:rPr>
        <w:t>вносимые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w:t>
      </w:r>
    </w:p>
    <w:p w:rsidR="00E340E9" w:rsidRDefault="00E340E9" w:rsidP="00E340E9">
      <w:pPr>
        <w:jc w:val="center"/>
        <w:rPr>
          <w:sz w:val="28"/>
          <w:szCs w:val="28"/>
        </w:rPr>
      </w:pPr>
    </w:p>
    <w:p w:rsidR="00E340E9" w:rsidRPr="007C3329" w:rsidRDefault="00E340E9" w:rsidP="00E340E9">
      <w:pPr>
        <w:jc w:val="center"/>
        <w:rPr>
          <w:sz w:val="28"/>
          <w:szCs w:val="28"/>
        </w:rPr>
      </w:pPr>
    </w:p>
    <w:p w:rsidR="00CC1BC4" w:rsidRDefault="00CC1BC4" w:rsidP="00CC1BC4">
      <w:pPr>
        <w:pStyle w:val="aff2"/>
        <w:numPr>
          <w:ilvl w:val="0"/>
          <w:numId w:val="42"/>
        </w:numPr>
        <w:shd w:val="clear" w:color="auto" w:fill="FFFFFF"/>
        <w:autoSpaceDE w:val="0"/>
        <w:autoSpaceDN w:val="0"/>
        <w:adjustRightInd w:val="0"/>
        <w:jc w:val="both"/>
        <w:rPr>
          <w:sz w:val="28"/>
          <w:szCs w:val="28"/>
        </w:rPr>
      </w:pPr>
      <w:r w:rsidRPr="00CC1BC4">
        <w:rPr>
          <w:sz w:val="28"/>
        </w:rPr>
        <w:t>В р</w:t>
      </w:r>
      <w:r w:rsidR="00E340E9" w:rsidRPr="00CC1BC4">
        <w:rPr>
          <w:sz w:val="28"/>
          <w:szCs w:val="28"/>
        </w:rPr>
        <w:t xml:space="preserve">аздел </w:t>
      </w:r>
      <w:r w:rsidR="00E340E9" w:rsidRPr="00CC1BC4">
        <w:rPr>
          <w:sz w:val="28"/>
          <w:szCs w:val="28"/>
          <w:lang w:val="en-US"/>
        </w:rPr>
        <w:t>II</w:t>
      </w:r>
      <w:r w:rsidR="00E340E9" w:rsidRPr="00CC1BC4">
        <w:rPr>
          <w:sz w:val="28"/>
          <w:szCs w:val="28"/>
        </w:rPr>
        <w:t xml:space="preserve"> «Паспорт муниципальной программы города Азова «Социальная поддержка граждан в городе Азове»:</w:t>
      </w:r>
    </w:p>
    <w:p w:rsidR="00CC1BC4" w:rsidRPr="00CC1BC4" w:rsidRDefault="00CC1BC4" w:rsidP="00CC1BC4">
      <w:pPr>
        <w:pStyle w:val="aff2"/>
        <w:numPr>
          <w:ilvl w:val="1"/>
          <w:numId w:val="42"/>
        </w:numPr>
        <w:shd w:val="clear" w:color="auto" w:fill="FFFFFF"/>
        <w:autoSpaceDE w:val="0"/>
        <w:autoSpaceDN w:val="0"/>
        <w:adjustRightInd w:val="0"/>
        <w:jc w:val="both"/>
        <w:rPr>
          <w:sz w:val="28"/>
          <w:szCs w:val="28"/>
        </w:rPr>
      </w:pPr>
      <w:r>
        <w:rPr>
          <w:sz w:val="28"/>
          <w:szCs w:val="28"/>
        </w:rPr>
        <w:t>Подраздел 1 изложить в редакции:</w:t>
      </w:r>
    </w:p>
    <w:p w:rsidR="00E340E9" w:rsidRDefault="00E340E9" w:rsidP="00E340E9">
      <w:pPr>
        <w:shd w:val="clear" w:color="auto" w:fill="FFFFFF"/>
        <w:autoSpaceDE w:val="0"/>
        <w:autoSpaceDN w:val="0"/>
        <w:adjustRightInd w:val="0"/>
        <w:ind w:firstLine="709"/>
        <w:jc w:val="both"/>
        <w:rPr>
          <w:sz w:val="28"/>
          <w:szCs w:val="28"/>
        </w:rPr>
      </w:pPr>
    </w:p>
    <w:p w:rsidR="00E340E9" w:rsidRPr="00C20923" w:rsidRDefault="00E340E9" w:rsidP="00E340E9">
      <w:pPr>
        <w:pStyle w:val="aff2"/>
        <w:ind w:left="0"/>
        <w:jc w:val="center"/>
        <w:rPr>
          <w:sz w:val="28"/>
          <w:szCs w:val="28"/>
        </w:rPr>
      </w:pPr>
      <w:r w:rsidRPr="00C20923">
        <w:rPr>
          <w:sz w:val="28"/>
          <w:szCs w:val="28"/>
        </w:rPr>
        <w:t>«1.Основные положения</w:t>
      </w:r>
    </w:p>
    <w:p w:rsidR="00E340E9" w:rsidRPr="00C20923" w:rsidRDefault="00E340E9" w:rsidP="00E340E9">
      <w:pPr>
        <w:pStyle w:val="aff2"/>
        <w:ind w:left="0"/>
        <w:jc w:val="center"/>
        <w:rPr>
          <w:sz w:val="28"/>
          <w:szCs w:val="28"/>
        </w:rPr>
      </w:pPr>
    </w:p>
    <w:tbl>
      <w:tblPr>
        <w:tblW w:w="4883" w:type="pct"/>
        <w:tblLayout w:type="fixed"/>
        <w:tblLook w:val="04A0" w:firstRow="1" w:lastRow="0" w:firstColumn="1" w:lastColumn="0" w:noHBand="0" w:noVBand="1"/>
      </w:tblPr>
      <w:tblGrid>
        <w:gridCol w:w="4219"/>
        <w:gridCol w:w="10774"/>
      </w:tblGrid>
      <w:tr w:rsidR="00E340E9" w:rsidRPr="00C20923" w:rsidTr="00E340E9">
        <w:tc>
          <w:tcPr>
            <w:tcW w:w="4219" w:type="dxa"/>
            <w:shd w:val="clear" w:color="auto" w:fill="auto"/>
          </w:tcPr>
          <w:p w:rsidR="00E340E9" w:rsidRPr="00C20923" w:rsidRDefault="00E340E9" w:rsidP="00A212E7">
            <w:pPr>
              <w:widowControl w:val="0"/>
              <w:rPr>
                <w:sz w:val="24"/>
                <w:szCs w:val="24"/>
              </w:rPr>
            </w:pPr>
            <w:r w:rsidRPr="00C20923">
              <w:rPr>
                <w:sz w:val="24"/>
                <w:szCs w:val="24"/>
              </w:rPr>
              <w:t>Куратор муниципальной программы города Азова</w:t>
            </w:r>
          </w:p>
        </w:tc>
        <w:tc>
          <w:tcPr>
            <w:tcW w:w="10774" w:type="dxa"/>
            <w:shd w:val="clear" w:color="auto" w:fill="auto"/>
          </w:tcPr>
          <w:p w:rsidR="00E340E9" w:rsidRPr="00C20923" w:rsidRDefault="000F0FF2" w:rsidP="000F0FF2">
            <w:pPr>
              <w:shd w:val="clear" w:color="auto" w:fill="FFFFFF"/>
              <w:outlineLvl w:val="2"/>
              <w:rPr>
                <w:sz w:val="24"/>
                <w:szCs w:val="24"/>
              </w:rPr>
            </w:pPr>
            <w:r w:rsidRPr="000F0FF2">
              <w:rPr>
                <w:sz w:val="24"/>
                <w:szCs w:val="24"/>
              </w:rPr>
              <w:t>Молотиевский Аркадий Григорьевич</w:t>
            </w:r>
            <w:r w:rsidR="002C467B" w:rsidRPr="00C20923">
              <w:rPr>
                <w:sz w:val="24"/>
                <w:szCs w:val="24"/>
              </w:rPr>
              <w:t xml:space="preserve">, </w:t>
            </w:r>
            <w:r w:rsidRPr="000F0FF2">
              <w:rPr>
                <w:sz w:val="24"/>
                <w:szCs w:val="24"/>
              </w:rPr>
              <w:t>заместитель главы администрации по социальным вопросам – директор Департамента социального развития г. Азова</w:t>
            </w:r>
          </w:p>
        </w:tc>
      </w:tr>
      <w:tr w:rsidR="00B35B36" w:rsidRPr="00C20923" w:rsidTr="00E340E9">
        <w:tc>
          <w:tcPr>
            <w:tcW w:w="4219" w:type="dxa"/>
            <w:shd w:val="clear" w:color="auto" w:fill="auto"/>
          </w:tcPr>
          <w:p w:rsidR="00B35B36" w:rsidRPr="00C20923" w:rsidRDefault="00B35B36" w:rsidP="00B35B36">
            <w:pPr>
              <w:widowControl w:val="0"/>
              <w:rPr>
                <w:sz w:val="24"/>
                <w:szCs w:val="24"/>
              </w:rPr>
            </w:pPr>
            <w:r w:rsidRPr="00C20923">
              <w:rPr>
                <w:sz w:val="24"/>
                <w:szCs w:val="24"/>
              </w:rPr>
              <w:t>Ответственный исполнитель муниципальной программы города Азова</w:t>
            </w:r>
          </w:p>
        </w:tc>
        <w:tc>
          <w:tcPr>
            <w:tcW w:w="10774" w:type="dxa"/>
            <w:shd w:val="clear" w:color="auto" w:fill="auto"/>
          </w:tcPr>
          <w:p w:rsidR="00B35B36" w:rsidRPr="00C20923" w:rsidRDefault="00B35B36" w:rsidP="000F0FF2">
            <w:pPr>
              <w:rPr>
                <w:sz w:val="24"/>
                <w:szCs w:val="24"/>
              </w:rPr>
            </w:pPr>
            <w:r w:rsidRPr="00C20923">
              <w:rPr>
                <w:sz w:val="24"/>
                <w:szCs w:val="24"/>
              </w:rPr>
              <w:t>Фомин Олег Владимирович, начальник Управления социальной защиты населения администрации г. Азова</w:t>
            </w:r>
          </w:p>
        </w:tc>
      </w:tr>
      <w:tr w:rsidR="00B35B36" w:rsidRPr="00C20923" w:rsidTr="00E340E9">
        <w:tc>
          <w:tcPr>
            <w:tcW w:w="4219" w:type="dxa"/>
            <w:shd w:val="clear" w:color="auto" w:fill="auto"/>
          </w:tcPr>
          <w:p w:rsidR="00B35B36" w:rsidRPr="00C20923" w:rsidRDefault="00B35B36" w:rsidP="00B35B36">
            <w:pPr>
              <w:widowControl w:val="0"/>
              <w:rPr>
                <w:sz w:val="24"/>
                <w:szCs w:val="24"/>
              </w:rPr>
            </w:pPr>
            <w:r w:rsidRPr="00C20923">
              <w:rPr>
                <w:sz w:val="24"/>
                <w:szCs w:val="24"/>
              </w:rPr>
              <w:t>Период реализации муниципальной программы города Азова</w:t>
            </w:r>
          </w:p>
        </w:tc>
        <w:tc>
          <w:tcPr>
            <w:tcW w:w="10774" w:type="dxa"/>
            <w:shd w:val="clear" w:color="auto" w:fill="auto"/>
          </w:tcPr>
          <w:p w:rsidR="00B35B36" w:rsidRPr="00C20923" w:rsidRDefault="00B35B36" w:rsidP="00B35B36">
            <w:pPr>
              <w:widowControl w:val="0"/>
              <w:rPr>
                <w:sz w:val="24"/>
                <w:szCs w:val="24"/>
              </w:rPr>
            </w:pPr>
            <w:r w:rsidRPr="00C20923">
              <w:rPr>
                <w:sz w:val="24"/>
                <w:szCs w:val="24"/>
              </w:rPr>
              <w:t>Этап I: 2019 – 2024 годы</w:t>
            </w:r>
          </w:p>
          <w:p w:rsidR="00B35B36" w:rsidRPr="00C20923" w:rsidRDefault="00B35B36" w:rsidP="00B35B36">
            <w:pPr>
              <w:widowControl w:val="0"/>
              <w:rPr>
                <w:sz w:val="24"/>
                <w:szCs w:val="24"/>
              </w:rPr>
            </w:pPr>
            <w:r w:rsidRPr="00C20923">
              <w:rPr>
                <w:sz w:val="24"/>
                <w:szCs w:val="24"/>
              </w:rPr>
              <w:t>Этап II: 2025 – 2030 годы</w:t>
            </w:r>
          </w:p>
        </w:tc>
      </w:tr>
      <w:tr w:rsidR="00B35B36" w:rsidRPr="00C20923" w:rsidTr="00E340E9">
        <w:tc>
          <w:tcPr>
            <w:tcW w:w="4219" w:type="dxa"/>
            <w:shd w:val="clear" w:color="auto" w:fill="auto"/>
          </w:tcPr>
          <w:p w:rsidR="00B35B36" w:rsidRPr="00C20923" w:rsidRDefault="00B35B36" w:rsidP="00B35B36">
            <w:pPr>
              <w:widowControl w:val="0"/>
              <w:rPr>
                <w:sz w:val="24"/>
                <w:szCs w:val="24"/>
              </w:rPr>
            </w:pPr>
            <w:r w:rsidRPr="00C20923">
              <w:rPr>
                <w:sz w:val="24"/>
                <w:szCs w:val="24"/>
              </w:rPr>
              <w:t>Цели муниципальной программы города Азова</w:t>
            </w:r>
          </w:p>
        </w:tc>
        <w:tc>
          <w:tcPr>
            <w:tcW w:w="10774" w:type="dxa"/>
            <w:shd w:val="clear" w:color="auto" w:fill="auto"/>
          </w:tcPr>
          <w:p w:rsidR="00B35B36" w:rsidRPr="000F0FF2" w:rsidRDefault="00B35B36" w:rsidP="00B35B36">
            <w:pPr>
              <w:widowControl w:val="0"/>
              <w:rPr>
                <w:sz w:val="24"/>
                <w:szCs w:val="24"/>
              </w:rPr>
            </w:pPr>
            <w:r w:rsidRPr="000F0FF2">
              <w:rPr>
                <w:sz w:val="24"/>
                <w:szCs w:val="24"/>
              </w:rPr>
              <w:t>Цель 1. 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и доведение его до 30,1 % к 2030 году.</w:t>
            </w:r>
          </w:p>
          <w:p w:rsidR="00B35B36" w:rsidRPr="000F0FF2" w:rsidRDefault="00B35B36" w:rsidP="00B35B36">
            <w:pPr>
              <w:widowControl w:val="0"/>
              <w:rPr>
                <w:sz w:val="24"/>
                <w:szCs w:val="24"/>
              </w:rPr>
            </w:pPr>
            <w:r w:rsidRPr="000F0FF2">
              <w:rPr>
                <w:sz w:val="24"/>
                <w:szCs w:val="24"/>
              </w:rPr>
              <w:t>Цель 2. Обеспечение социальной поддержки семей при рождении детей и повышение его уровня до 11,8 % к 2030 году.</w:t>
            </w:r>
          </w:p>
          <w:p w:rsidR="00B35B36" w:rsidRPr="00C20923" w:rsidRDefault="00B35B36" w:rsidP="00B35B36">
            <w:pPr>
              <w:widowControl w:val="0"/>
              <w:rPr>
                <w:sz w:val="24"/>
                <w:szCs w:val="24"/>
              </w:rPr>
            </w:pPr>
            <w:r w:rsidRPr="000F0FF2">
              <w:rPr>
                <w:sz w:val="24"/>
                <w:szCs w:val="24"/>
              </w:rPr>
              <w:t>Цель 3. Обеспечение доступности социального обслуживания населения и сохранение на уровне 100 процентов до 2030 года.</w:t>
            </w:r>
          </w:p>
        </w:tc>
      </w:tr>
      <w:tr w:rsidR="00E340E9" w:rsidRPr="00C20923" w:rsidTr="00E340E9">
        <w:tc>
          <w:tcPr>
            <w:tcW w:w="4219" w:type="dxa"/>
            <w:shd w:val="clear" w:color="auto" w:fill="auto"/>
          </w:tcPr>
          <w:p w:rsidR="00E340E9" w:rsidRPr="00C20923" w:rsidRDefault="00E340E9" w:rsidP="00A212E7">
            <w:pPr>
              <w:widowControl w:val="0"/>
              <w:rPr>
                <w:sz w:val="24"/>
                <w:szCs w:val="24"/>
              </w:rPr>
            </w:pPr>
            <w:r w:rsidRPr="00C20923">
              <w:rPr>
                <w:sz w:val="24"/>
                <w:szCs w:val="24"/>
              </w:rPr>
              <w:lastRenderedPageBreak/>
              <w:t>Объем финансового обеспечения за весь период реализации</w:t>
            </w:r>
          </w:p>
        </w:tc>
        <w:tc>
          <w:tcPr>
            <w:tcW w:w="10774" w:type="dxa"/>
            <w:shd w:val="clear" w:color="auto" w:fill="auto"/>
          </w:tcPr>
          <w:p w:rsidR="00E340E9" w:rsidRPr="00C20923" w:rsidRDefault="00C071ED" w:rsidP="00E340E9">
            <w:pPr>
              <w:widowControl w:val="0"/>
              <w:spacing w:line="264" w:lineRule="auto"/>
              <w:rPr>
                <w:sz w:val="24"/>
                <w:szCs w:val="24"/>
              </w:rPr>
            </w:pPr>
            <w:r>
              <w:rPr>
                <w:sz w:val="24"/>
                <w:szCs w:val="24"/>
              </w:rPr>
              <w:t>6 039 817,7</w:t>
            </w:r>
            <w:r w:rsidR="00E340E9" w:rsidRPr="00C20923">
              <w:rPr>
                <w:sz w:val="24"/>
                <w:szCs w:val="24"/>
              </w:rPr>
              <w:t xml:space="preserve"> тыс. рублей:</w:t>
            </w:r>
          </w:p>
          <w:p w:rsidR="00E340E9" w:rsidRPr="00C20923" w:rsidRDefault="00E340E9" w:rsidP="00E340E9">
            <w:pPr>
              <w:widowControl w:val="0"/>
              <w:spacing w:line="264" w:lineRule="auto"/>
              <w:rPr>
                <w:sz w:val="24"/>
                <w:szCs w:val="24"/>
              </w:rPr>
            </w:pPr>
            <w:r w:rsidRPr="00C20923">
              <w:rPr>
                <w:sz w:val="24"/>
                <w:szCs w:val="24"/>
              </w:rPr>
              <w:t>этап I:  3 760 623,9 тыс. рублей;</w:t>
            </w:r>
          </w:p>
          <w:p w:rsidR="00E340E9" w:rsidRPr="00C20923" w:rsidRDefault="00E340E9" w:rsidP="00C071ED">
            <w:pPr>
              <w:widowControl w:val="0"/>
              <w:spacing w:line="264" w:lineRule="auto"/>
              <w:rPr>
                <w:sz w:val="24"/>
                <w:szCs w:val="24"/>
              </w:rPr>
            </w:pPr>
            <w:r w:rsidRPr="00C20923">
              <w:rPr>
                <w:sz w:val="24"/>
                <w:szCs w:val="24"/>
              </w:rPr>
              <w:t xml:space="preserve">этап II: </w:t>
            </w:r>
            <w:r w:rsidR="00233506" w:rsidRPr="00C20923">
              <w:rPr>
                <w:sz w:val="24"/>
                <w:szCs w:val="24"/>
              </w:rPr>
              <w:t>2</w:t>
            </w:r>
            <w:r w:rsidR="00C071ED">
              <w:rPr>
                <w:sz w:val="24"/>
                <w:szCs w:val="24"/>
              </w:rPr>
              <w:t> 279 193,8</w:t>
            </w:r>
            <w:r w:rsidRPr="00C20923">
              <w:rPr>
                <w:sz w:val="24"/>
                <w:szCs w:val="24"/>
              </w:rPr>
              <w:t xml:space="preserve"> тыс. рублей</w:t>
            </w:r>
          </w:p>
        </w:tc>
      </w:tr>
      <w:tr w:rsidR="00B35B36" w:rsidRPr="00C20923" w:rsidTr="00E340E9">
        <w:tc>
          <w:tcPr>
            <w:tcW w:w="4219" w:type="dxa"/>
            <w:shd w:val="clear" w:color="auto" w:fill="auto"/>
          </w:tcPr>
          <w:p w:rsidR="00B35B36" w:rsidRPr="00C20923" w:rsidRDefault="00570616" w:rsidP="00570616">
            <w:pPr>
              <w:widowControl w:val="0"/>
              <w:rPr>
                <w:color w:val="C00000"/>
                <w:sz w:val="24"/>
                <w:szCs w:val="24"/>
              </w:rPr>
            </w:pPr>
            <w:r w:rsidRPr="00C20923">
              <w:rPr>
                <w:sz w:val="24"/>
                <w:szCs w:val="24"/>
              </w:rPr>
              <w:t>Связь с национальными целями развития Ростовской области/ государственными программами Ростовской области</w:t>
            </w:r>
          </w:p>
        </w:tc>
        <w:tc>
          <w:tcPr>
            <w:tcW w:w="10774" w:type="dxa"/>
            <w:shd w:val="clear" w:color="auto" w:fill="auto"/>
          </w:tcPr>
          <w:p w:rsidR="0005161D" w:rsidRPr="000F0FF2" w:rsidRDefault="0005161D" w:rsidP="0005161D">
            <w:pPr>
              <w:widowControl w:val="0"/>
              <w:spacing w:line="276" w:lineRule="auto"/>
              <w:rPr>
                <w:sz w:val="24"/>
                <w:szCs w:val="24"/>
              </w:rPr>
            </w:pPr>
            <w:r w:rsidRPr="000F0FF2">
              <w:rPr>
                <w:sz w:val="24"/>
                <w:szCs w:val="24"/>
              </w:rPr>
              <w:t>Национальная цель: сохранение населения, укрепление здоровья и повышение благополучия людей, поддержка семьи;</w:t>
            </w:r>
          </w:p>
          <w:p w:rsidR="00B35B36" w:rsidRPr="000F0FF2" w:rsidRDefault="00B35B36" w:rsidP="00C071ED">
            <w:pPr>
              <w:widowControl w:val="0"/>
              <w:ind w:firstLine="33"/>
              <w:rPr>
                <w:sz w:val="24"/>
                <w:szCs w:val="24"/>
              </w:rPr>
            </w:pPr>
            <w:r w:rsidRPr="000F0FF2">
              <w:rPr>
                <w:sz w:val="24"/>
                <w:szCs w:val="24"/>
              </w:rPr>
              <w:t>Государственная программа Ростовской области «Социальная поддержка граждан», утвержденная постановлением Правительства Ростовс</w:t>
            </w:r>
            <w:r w:rsidR="00233506" w:rsidRPr="000F0FF2">
              <w:rPr>
                <w:sz w:val="24"/>
                <w:szCs w:val="24"/>
              </w:rPr>
              <w:t>кой области от 17.10.2018 № 643</w:t>
            </w:r>
            <w:r w:rsidR="00C071ED" w:rsidRPr="000F0FF2">
              <w:rPr>
                <w:sz w:val="24"/>
                <w:szCs w:val="24"/>
              </w:rPr>
              <w:t>»</w:t>
            </w:r>
          </w:p>
        </w:tc>
      </w:tr>
    </w:tbl>
    <w:p w:rsidR="00E340E9" w:rsidRPr="00C20923" w:rsidRDefault="00E340E9" w:rsidP="009830A5">
      <w:pPr>
        <w:pStyle w:val="aff2"/>
        <w:ind w:left="0"/>
        <w:jc w:val="center"/>
        <w:rPr>
          <w:color w:val="FF0000"/>
          <w:sz w:val="28"/>
          <w:szCs w:val="28"/>
        </w:rPr>
      </w:pPr>
    </w:p>
    <w:p w:rsidR="00C071ED" w:rsidRPr="00C071ED" w:rsidRDefault="00C071ED" w:rsidP="00C071ED">
      <w:pPr>
        <w:pStyle w:val="aff2"/>
        <w:numPr>
          <w:ilvl w:val="1"/>
          <w:numId w:val="44"/>
        </w:numPr>
        <w:shd w:val="clear" w:color="auto" w:fill="FFFFFF"/>
        <w:autoSpaceDE w:val="0"/>
        <w:autoSpaceDN w:val="0"/>
        <w:adjustRightInd w:val="0"/>
        <w:jc w:val="both"/>
        <w:rPr>
          <w:sz w:val="28"/>
          <w:szCs w:val="28"/>
        </w:rPr>
      </w:pPr>
      <w:r>
        <w:rPr>
          <w:sz w:val="28"/>
          <w:szCs w:val="28"/>
        </w:rPr>
        <w:t>. Подраздел 4</w:t>
      </w:r>
      <w:r w:rsidRPr="00C071ED">
        <w:rPr>
          <w:sz w:val="28"/>
          <w:szCs w:val="28"/>
        </w:rPr>
        <w:t xml:space="preserve"> изложить в редакции:</w:t>
      </w:r>
    </w:p>
    <w:p w:rsidR="000A05E5" w:rsidRPr="00C20923" w:rsidRDefault="000A05E5" w:rsidP="00C071ED">
      <w:pPr>
        <w:widowControl w:val="0"/>
        <w:ind w:left="928" w:right="-173"/>
        <w:jc w:val="both"/>
        <w:outlineLvl w:val="2"/>
        <w:rPr>
          <w:color w:val="auto"/>
          <w:sz w:val="28"/>
          <w:szCs w:val="28"/>
        </w:rPr>
      </w:pPr>
    </w:p>
    <w:p w:rsidR="00D661D4" w:rsidRPr="00C20923" w:rsidRDefault="00C071ED" w:rsidP="00D661D4">
      <w:pPr>
        <w:widowControl w:val="0"/>
        <w:ind w:left="928" w:right="-173"/>
        <w:jc w:val="center"/>
        <w:outlineLvl w:val="2"/>
        <w:rPr>
          <w:color w:val="auto"/>
          <w:sz w:val="28"/>
          <w:szCs w:val="28"/>
        </w:rPr>
      </w:pPr>
      <w:r>
        <w:rPr>
          <w:color w:val="auto"/>
          <w:sz w:val="28"/>
          <w:szCs w:val="28"/>
        </w:rPr>
        <w:t>«</w:t>
      </w:r>
      <w:r w:rsidR="00D661D4" w:rsidRPr="00C20923">
        <w:rPr>
          <w:color w:val="auto"/>
          <w:sz w:val="28"/>
          <w:szCs w:val="28"/>
        </w:rPr>
        <w:t>4. Финансовое обеспечение муниципальной программы города Азова</w:t>
      </w:r>
    </w:p>
    <w:p w:rsidR="00D661D4" w:rsidRPr="00C20923" w:rsidRDefault="00D661D4" w:rsidP="00D661D4">
      <w:pPr>
        <w:widowControl w:val="0"/>
        <w:ind w:left="720" w:right="-173"/>
        <w:outlineLvl w:val="2"/>
        <w:rPr>
          <w:color w:val="auto"/>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753"/>
        <w:gridCol w:w="1417"/>
        <w:gridCol w:w="1418"/>
        <w:gridCol w:w="1417"/>
        <w:gridCol w:w="1560"/>
        <w:gridCol w:w="1843"/>
      </w:tblGrid>
      <w:tr w:rsidR="00D661D4" w:rsidRPr="00C20923"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jc w:val="center"/>
              <w:outlineLvl w:val="2"/>
              <w:rPr>
                <w:color w:val="auto"/>
                <w:sz w:val="24"/>
                <w:szCs w:val="24"/>
              </w:rPr>
            </w:pPr>
            <w:r w:rsidRPr="00C20923">
              <w:rPr>
                <w:color w:val="auto"/>
                <w:sz w:val="24"/>
                <w:szCs w:val="24"/>
              </w:rPr>
              <w:t>№ п/п</w:t>
            </w:r>
          </w:p>
        </w:tc>
        <w:tc>
          <w:tcPr>
            <w:tcW w:w="675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jc w:val="center"/>
              <w:rPr>
                <w:color w:val="auto"/>
                <w:sz w:val="24"/>
                <w:szCs w:val="24"/>
              </w:rPr>
            </w:pPr>
            <w:r w:rsidRPr="00C20923">
              <w:rPr>
                <w:color w:val="auto"/>
                <w:sz w:val="24"/>
                <w:szCs w:val="24"/>
              </w:rPr>
              <w:t>Наименование муниципальной (комплексной) программы, структурного элемента/ источник</w:t>
            </w:r>
          </w:p>
          <w:p w:rsidR="00D661D4" w:rsidRPr="00C20923" w:rsidRDefault="00D661D4" w:rsidP="003A5E34">
            <w:pPr>
              <w:widowControl w:val="0"/>
              <w:jc w:val="center"/>
              <w:outlineLvl w:val="2"/>
              <w:rPr>
                <w:color w:val="auto"/>
                <w:sz w:val="24"/>
                <w:szCs w:val="24"/>
              </w:rPr>
            </w:pPr>
            <w:r w:rsidRPr="00C20923">
              <w:rPr>
                <w:color w:val="auto"/>
                <w:sz w:val="24"/>
                <w:szCs w:val="24"/>
              </w:rPr>
              <w:t xml:space="preserve">финансового обеспечения </w:t>
            </w:r>
          </w:p>
        </w:tc>
        <w:tc>
          <w:tcPr>
            <w:tcW w:w="7655" w:type="dxa"/>
            <w:gridSpan w:val="5"/>
            <w:tcBorders>
              <w:top w:val="single" w:sz="4" w:space="0" w:color="auto"/>
              <w:left w:val="single" w:sz="4" w:space="0" w:color="auto"/>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Объем расходов по годам реализации, тыс. рублей</w:t>
            </w:r>
          </w:p>
        </w:tc>
      </w:tr>
      <w:tr w:rsidR="00D661D4"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rPr>
                <w:color w:val="auto"/>
                <w:sz w:val="24"/>
                <w:szCs w:val="24"/>
              </w:rPr>
            </w:pPr>
          </w:p>
        </w:tc>
        <w:tc>
          <w:tcPr>
            <w:tcW w:w="6753" w:type="dxa"/>
            <w:vMerge/>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rPr>
                <w:color w:val="auto"/>
                <w:sz w:val="24"/>
                <w:szCs w:val="24"/>
              </w:rPr>
            </w:pPr>
          </w:p>
        </w:tc>
        <w:tc>
          <w:tcPr>
            <w:tcW w:w="1417" w:type="dxa"/>
            <w:tcBorders>
              <w:top w:val="single" w:sz="4" w:space="0" w:color="000000"/>
              <w:left w:val="single" w:sz="4" w:space="0" w:color="auto"/>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tcPr>
          <w:p w:rsidR="00D661D4" w:rsidRPr="00C20923" w:rsidRDefault="00D661D4" w:rsidP="003A5E34">
            <w:pPr>
              <w:jc w:val="center"/>
              <w:rPr>
                <w:color w:val="auto"/>
                <w:sz w:val="24"/>
                <w:szCs w:val="24"/>
              </w:rPr>
            </w:pPr>
            <w:r w:rsidRPr="00C20923">
              <w:rPr>
                <w:color w:val="auto"/>
                <w:sz w:val="24"/>
                <w:szCs w:val="24"/>
              </w:rPr>
              <w:t>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jc w:val="center"/>
              <w:rPr>
                <w:color w:val="auto"/>
                <w:sz w:val="24"/>
                <w:szCs w:val="24"/>
              </w:rPr>
            </w:pPr>
            <w:r w:rsidRPr="00C20923">
              <w:rPr>
                <w:color w:val="auto"/>
                <w:sz w:val="24"/>
                <w:szCs w:val="24"/>
              </w:rPr>
              <w:t>2027 год</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661D4" w:rsidRPr="00C20923" w:rsidRDefault="00D661D4" w:rsidP="00D661D4">
            <w:pPr>
              <w:widowControl w:val="0"/>
              <w:ind w:right="-173"/>
              <w:jc w:val="center"/>
              <w:outlineLvl w:val="2"/>
              <w:rPr>
                <w:color w:val="auto"/>
                <w:sz w:val="24"/>
                <w:szCs w:val="24"/>
              </w:rPr>
            </w:pPr>
            <w:r w:rsidRPr="00C20923">
              <w:rPr>
                <w:color w:val="auto"/>
                <w:sz w:val="24"/>
                <w:szCs w:val="24"/>
              </w:rPr>
              <w:t>2028 год</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Всего</w:t>
            </w:r>
          </w:p>
        </w:tc>
      </w:tr>
      <w:tr w:rsidR="00D661D4" w:rsidRPr="00C20923" w:rsidTr="00D661D4">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jc w:val="center"/>
              <w:outlineLvl w:val="2"/>
              <w:rPr>
                <w:color w:val="auto"/>
                <w:sz w:val="24"/>
                <w:szCs w:val="24"/>
              </w:rPr>
            </w:pPr>
            <w:r w:rsidRPr="00C20923">
              <w:rPr>
                <w:color w:val="auto"/>
                <w:sz w:val="24"/>
                <w:szCs w:val="24"/>
              </w:rPr>
              <w:t>1</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D661D4" w:rsidRPr="00C20923" w:rsidRDefault="00D661D4" w:rsidP="00D661D4">
            <w:pPr>
              <w:widowControl w:val="0"/>
              <w:ind w:right="-173"/>
              <w:jc w:val="center"/>
              <w:outlineLvl w:val="2"/>
              <w:rPr>
                <w:color w:val="auto"/>
                <w:sz w:val="24"/>
                <w:szCs w:val="24"/>
              </w:rPr>
            </w:pPr>
            <w:r w:rsidRPr="00C20923">
              <w:rPr>
                <w:color w:val="auto"/>
                <w:sz w:val="24"/>
                <w:szCs w:val="24"/>
              </w:rPr>
              <w:t>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D661D4" w:rsidRPr="00C20923" w:rsidRDefault="00D661D4" w:rsidP="003A5E34">
            <w:pPr>
              <w:widowControl w:val="0"/>
              <w:ind w:right="-173"/>
              <w:jc w:val="center"/>
              <w:outlineLvl w:val="2"/>
              <w:rPr>
                <w:color w:val="auto"/>
                <w:sz w:val="24"/>
                <w:szCs w:val="24"/>
              </w:rPr>
            </w:pPr>
            <w:r w:rsidRPr="00C20923">
              <w:rPr>
                <w:color w:val="auto"/>
                <w:sz w:val="24"/>
                <w:szCs w:val="24"/>
              </w:rPr>
              <w:t>7</w:t>
            </w:r>
          </w:p>
        </w:tc>
      </w:tr>
      <w:tr w:rsidR="00C071ED" w:rsidRPr="00C20923"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widowControl w:val="0"/>
              <w:jc w:val="center"/>
              <w:outlineLvl w:val="2"/>
              <w:rPr>
                <w:color w:val="auto"/>
                <w:sz w:val="24"/>
                <w:szCs w:val="24"/>
              </w:rPr>
            </w:pPr>
            <w:r w:rsidRPr="00C20923">
              <w:rPr>
                <w:color w:val="auto"/>
                <w:sz w:val="24"/>
                <w:szCs w:val="24"/>
              </w:rPr>
              <w:t>1.</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widowControl w:val="0"/>
              <w:ind w:right="-173"/>
              <w:outlineLvl w:val="2"/>
              <w:rPr>
                <w:color w:val="auto"/>
                <w:sz w:val="24"/>
                <w:szCs w:val="24"/>
              </w:rPr>
            </w:pPr>
            <w:r w:rsidRPr="00C20923">
              <w:rPr>
                <w:color w:val="auto"/>
                <w:sz w:val="24"/>
                <w:szCs w:val="24"/>
              </w:rPr>
              <w:t>Муниципальная программа города Азова «Социальная поддержка граждан в городе Азове»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498 326,0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578 610,0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590 227,1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bCs/>
                <w:sz w:val="24"/>
                <w:szCs w:val="24"/>
              </w:rPr>
            </w:pPr>
            <w:r w:rsidRPr="00C071ED">
              <w:rPr>
                <w:bCs/>
                <w:sz w:val="24"/>
                <w:szCs w:val="24"/>
              </w:rPr>
              <w:t>612 030,7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2 279 193,8</w:t>
            </w:r>
          </w:p>
        </w:tc>
      </w:tr>
      <w:tr w:rsidR="00C071ED"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93 460,8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134 992,2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135 096,0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144 478,0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508 027,0</w:t>
            </w:r>
          </w:p>
        </w:tc>
      </w:tr>
      <w:tr w:rsidR="00C071ED"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371 792,6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408 498,3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420 688,3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432 601,9</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1 633 581,1</w:t>
            </w:r>
          </w:p>
        </w:tc>
      </w:tr>
      <w:tr w:rsidR="00C071ED"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rPr>
                <w:color w:val="auto"/>
                <w:sz w:val="24"/>
                <w:szCs w:val="24"/>
              </w:rPr>
            </w:pPr>
            <w:r w:rsidRPr="00C20923">
              <w:rPr>
                <w:color w:val="auto"/>
                <w:sz w:val="24"/>
                <w:szCs w:val="24"/>
              </w:rPr>
              <w:t xml:space="preserve">Местный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18 430,2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19 626,4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18 949,7</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19 457,7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76 464,0</w:t>
            </w:r>
          </w:p>
        </w:tc>
      </w:tr>
      <w:tr w:rsidR="00C071ED"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C071ED" w:rsidRPr="00C20923" w:rsidRDefault="00C071ED" w:rsidP="003A5E34">
            <w:pPr>
              <w:rPr>
                <w:color w:val="auto"/>
                <w:sz w:val="24"/>
                <w:szCs w:val="24"/>
              </w:rPr>
            </w:pPr>
            <w:r w:rsidRPr="00C20923">
              <w:rPr>
                <w:color w:val="auto"/>
                <w:sz w:val="24"/>
                <w:szCs w:val="24"/>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15 493,1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15 493,1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15 493,1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61 121,7</w:t>
            </w:r>
          </w:p>
        </w:tc>
      </w:tr>
      <w:tr w:rsidR="00644A81"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644A81" w:rsidRPr="00C20923" w:rsidRDefault="00644A81"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644A81" w:rsidRPr="00C20923" w:rsidRDefault="00644A81" w:rsidP="003A5E34">
            <w:pPr>
              <w:rPr>
                <w:color w:val="auto"/>
                <w:sz w:val="24"/>
                <w:szCs w:val="24"/>
              </w:rPr>
            </w:pPr>
            <w:r w:rsidRPr="00C20923">
              <w:rPr>
                <w:color w:val="auto"/>
                <w:sz w:val="24"/>
                <w:szCs w:val="24"/>
              </w:rPr>
              <w:t>Объем налоговых расходов местного бюджета (справочно)</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4A81" w:rsidRPr="00C071ED" w:rsidRDefault="00644A81" w:rsidP="00644A81">
            <w:pPr>
              <w:jc w:val="center"/>
              <w:rPr>
                <w:iCs/>
                <w:color w:val="auto"/>
                <w:sz w:val="24"/>
                <w:szCs w:val="24"/>
              </w:rPr>
            </w:pPr>
            <w:r w:rsidRPr="00C071ED">
              <w:rPr>
                <w:iCs/>
                <w:color w:val="auto"/>
                <w:sz w:val="24"/>
                <w:szCs w:val="24"/>
              </w:rPr>
              <w:t>1 492,0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44A81" w:rsidRPr="00C071ED" w:rsidRDefault="00644A81" w:rsidP="00644A81">
            <w:pPr>
              <w:jc w:val="center"/>
              <w:rPr>
                <w:bCs/>
                <w:sz w:val="24"/>
                <w:szCs w:val="24"/>
              </w:rPr>
            </w:pPr>
            <w:r w:rsidRPr="00C071ED">
              <w:rPr>
                <w:bCs/>
                <w:sz w:val="24"/>
                <w:szCs w:val="24"/>
              </w:rPr>
              <w:t>1 492,0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44A81" w:rsidRPr="00C071ED" w:rsidRDefault="00644A81" w:rsidP="00644A81">
            <w:pPr>
              <w:jc w:val="center"/>
              <w:rPr>
                <w:bCs/>
                <w:sz w:val="24"/>
                <w:szCs w:val="24"/>
              </w:rPr>
            </w:pPr>
            <w:r w:rsidRPr="00C071ED">
              <w:rPr>
                <w:bCs/>
                <w:sz w:val="24"/>
                <w:szCs w:val="24"/>
              </w:rPr>
              <w:t>1 492,0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644A81" w:rsidRPr="00C071ED" w:rsidRDefault="008B0980" w:rsidP="00644A81">
            <w:pPr>
              <w:jc w:val="center"/>
              <w:rPr>
                <w:bCs/>
                <w:sz w:val="24"/>
                <w:szCs w:val="24"/>
              </w:rPr>
            </w:pPr>
            <w:r w:rsidRPr="00C071ED">
              <w:rPr>
                <w:bCs/>
                <w:sz w:val="24"/>
                <w:szCs w:val="24"/>
              </w:rPr>
              <w:t>1 492,0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644A81" w:rsidRPr="00C071ED" w:rsidRDefault="008B0980" w:rsidP="003A5E34">
            <w:pPr>
              <w:jc w:val="center"/>
              <w:rPr>
                <w:bCs/>
                <w:sz w:val="24"/>
                <w:szCs w:val="24"/>
              </w:rPr>
            </w:pPr>
            <w:r w:rsidRPr="00C071ED">
              <w:rPr>
                <w:bCs/>
                <w:sz w:val="24"/>
                <w:szCs w:val="24"/>
              </w:rPr>
              <w:t>5 968,0</w:t>
            </w:r>
          </w:p>
        </w:tc>
      </w:tr>
      <w:tr w:rsidR="009D7A46" w:rsidRPr="00C20923" w:rsidTr="00D661D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widowControl w:val="0"/>
              <w:ind w:right="-173"/>
              <w:jc w:val="center"/>
              <w:outlineLvl w:val="2"/>
              <w:rPr>
                <w:color w:val="auto"/>
                <w:sz w:val="24"/>
                <w:szCs w:val="24"/>
              </w:rPr>
            </w:pPr>
            <w:r w:rsidRPr="00C20923">
              <w:rPr>
                <w:color w:val="auto"/>
                <w:sz w:val="24"/>
                <w:szCs w:val="24"/>
              </w:rPr>
              <w:t>2.</w:t>
            </w:r>
          </w:p>
        </w:tc>
        <w:tc>
          <w:tcPr>
            <w:tcW w:w="6753" w:type="dxa"/>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widowControl w:val="0"/>
              <w:outlineLvl w:val="2"/>
              <w:rPr>
                <w:color w:val="auto"/>
                <w:sz w:val="24"/>
                <w:szCs w:val="24"/>
              </w:rPr>
            </w:pPr>
            <w:r w:rsidRPr="00C20923">
              <w:rPr>
                <w:color w:val="auto"/>
                <w:sz w:val="24"/>
                <w:szCs w:val="24"/>
              </w:rPr>
              <w:t>Муниципальный проект «Многодетная семья» по национальному проекту «Семья»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24 082,7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37 721,0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37 532,1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37 686,2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137 022,0</w:t>
            </w:r>
          </w:p>
        </w:tc>
      </w:tr>
      <w:tr w:rsidR="009D7A46"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sz w:val="24"/>
                <w:szCs w:val="24"/>
              </w:rPr>
            </w:pPr>
            <w:r w:rsidRPr="00C071ED">
              <w:rPr>
                <w:sz w:val="24"/>
                <w:szCs w:val="24"/>
              </w:rPr>
              <w:t>21 532,6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31 909,4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31 843,9</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31 749,2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117 035,1</w:t>
            </w:r>
          </w:p>
        </w:tc>
      </w:tr>
      <w:tr w:rsidR="009D7A46" w:rsidRPr="00C20923" w:rsidTr="00D661D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sz w:val="24"/>
                <w:szCs w:val="24"/>
              </w:rPr>
            </w:pPr>
            <w:r w:rsidRPr="00C071ED">
              <w:rPr>
                <w:sz w:val="24"/>
                <w:szCs w:val="24"/>
              </w:rPr>
              <w:t>2 550,1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5 811,6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5 688,2</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5 937,0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19 986,9</w:t>
            </w:r>
          </w:p>
        </w:tc>
      </w:tr>
      <w:tr w:rsidR="009D7A46" w:rsidRPr="00C20923" w:rsidTr="000A05E5">
        <w:tc>
          <w:tcPr>
            <w:tcW w:w="760" w:type="dxa"/>
            <w:vMerge w:val="restart"/>
            <w:tcBorders>
              <w:top w:val="single" w:sz="4" w:space="0" w:color="000000"/>
              <w:left w:val="single" w:sz="4" w:space="0" w:color="000000"/>
              <w:right w:val="single" w:sz="4" w:space="0" w:color="000000"/>
            </w:tcBorders>
            <w:shd w:val="clear" w:color="auto" w:fill="auto"/>
          </w:tcPr>
          <w:p w:rsidR="009D7A46" w:rsidRPr="00C20923" w:rsidRDefault="009D7A46" w:rsidP="000A05E5">
            <w:pPr>
              <w:widowControl w:val="0"/>
              <w:jc w:val="center"/>
              <w:outlineLvl w:val="2"/>
              <w:rPr>
                <w:color w:val="auto"/>
                <w:sz w:val="24"/>
                <w:szCs w:val="24"/>
              </w:rPr>
            </w:pPr>
            <w:r w:rsidRPr="00C20923">
              <w:rPr>
                <w:color w:val="auto"/>
                <w:sz w:val="24"/>
                <w:szCs w:val="24"/>
              </w:rPr>
              <w:t>3.</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9D7A46">
            <w:pPr>
              <w:widowControl w:val="0"/>
              <w:outlineLvl w:val="2"/>
              <w:rPr>
                <w:color w:val="auto"/>
                <w:sz w:val="24"/>
                <w:szCs w:val="24"/>
              </w:rPr>
            </w:pPr>
            <w:r w:rsidRPr="00C20923">
              <w:rPr>
                <w:color w:val="auto"/>
                <w:sz w:val="24"/>
                <w:szCs w:val="24"/>
              </w:rPr>
              <w:t>Муниципальный проект «Старшее поколение» по национальному проекту «Семья»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rsidP="000A05E5">
            <w:pPr>
              <w:jc w:val="center"/>
              <w:rPr>
                <w:bCs/>
                <w:sz w:val="24"/>
                <w:szCs w:val="24"/>
              </w:rPr>
            </w:pPr>
            <w:r w:rsidRPr="00C071ED">
              <w:rPr>
                <w:bCs/>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9 547,0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9 547,0</w:t>
            </w:r>
          </w:p>
        </w:tc>
      </w:tr>
      <w:tr w:rsidR="009D7A46" w:rsidRPr="00C20923" w:rsidTr="000A05E5">
        <w:tc>
          <w:tcPr>
            <w:tcW w:w="760" w:type="dxa"/>
            <w:vMerge/>
            <w:tcBorders>
              <w:left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0A05E5">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rsidP="000A05E5">
            <w:pPr>
              <w:jc w:val="center"/>
              <w:rPr>
                <w:sz w:val="24"/>
                <w:szCs w:val="24"/>
              </w:rPr>
            </w:pPr>
            <w:r w:rsidRPr="00C071ED">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9 260,6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9 260,6</w:t>
            </w:r>
          </w:p>
        </w:tc>
      </w:tr>
      <w:tr w:rsidR="009D7A46" w:rsidRPr="00C20923" w:rsidTr="002D4251">
        <w:tc>
          <w:tcPr>
            <w:tcW w:w="760" w:type="dxa"/>
            <w:vMerge/>
            <w:tcBorders>
              <w:left w:val="single" w:sz="4" w:space="0" w:color="000000"/>
              <w:bottom w:val="single" w:sz="4" w:space="0" w:color="000000"/>
              <w:right w:val="single" w:sz="4" w:space="0" w:color="000000"/>
            </w:tcBorders>
            <w:shd w:val="clear" w:color="auto" w:fill="auto"/>
          </w:tcPr>
          <w:p w:rsidR="009D7A46" w:rsidRPr="00C20923" w:rsidRDefault="009D7A46" w:rsidP="003A5E34">
            <w:pPr>
              <w:jc w:val="cente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0A05E5">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rsidP="000A05E5">
            <w:pPr>
              <w:jc w:val="center"/>
              <w:rPr>
                <w:sz w:val="24"/>
                <w:szCs w:val="24"/>
              </w:rPr>
            </w:pPr>
            <w:r w:rsidRPr="00C071ED">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286,4</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286,4</w:t>
            </w:r>
          </w:p>
        </w:tc>
      </w:tr>
      <w:tr w:rsidR="009D7A46" w:rsidRPr="00C20923" w:rsidTr="002D4251">
        <w:tc>
          <w:tcPr>
            <w:tcW w:w="760" w:type="dxa"/>
            <w:vMerge w:val="restart"/>
            <w:tcBorders>
              <w:top w:val="single" w:sz="4" w:space="0" w:color="000000"/>
              <w:left w:val="single" w:sz="4" w:space="0" w:color="000000"/>
              <w:bottom w:val="single" w:sz="4" w:space="0" w:color="auto"/>
              <w:right w:val="single" w:sz="4" w:space="0" w:color="000000"/>
            </w:tcBorders>
            <w:shd w:val="clear" w:color="auto" w:fill="auto"/>
          </w:tcPr>
          <w:p w:rsidR="009D7A46" w:rsidRPr="00C20923" w:rsidRDefault="009D7A46" w:rsidP="000A05E5">
            <w:pPr>
              <w:widowControl w:val="0"/>
              <w:jc w:val="center"/>
              <w:outlineLvl w:val="2"/>
              <w:rPr>
                <w:color w:val="auto"/>
                <w:sz w:val="24"/>
                <w:szCs w:val="24"/>
              </w:rPr>
            </w:pPr>
          </w:p>
          <w:p w:rsidR="009D7A46" w:rsidRPr="00C20923" w:rsidRDefault="009D7A46" w:rsidP="000A05E5">
            <w:pPr>
              <w:widowControl w:val="0"/>
              <w:jc w:val="center"/>
              <w:outlineLvl w:val="2"/>
              <w:rPr>
                <w:color w:val="auto"/>
                <w:sz w:val="24"/>
                <w:szCs w:val="24"/>
              </w:rPr>
            </w:pPr>
            <w:r w:rsidRPr="00C20923">
              <w:rPr>
                <w:color w:val="auto"/>
                <w:sz w:val="24"/>
                <w:szCs w:val="24"/>
              </w:rPr>
              <w:t>4.</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widowControl w:val="0"/>
              <w:ind w:right="-173"/>
              <w:outlineLvl w:val="2"/>
              <w:rPr>
                <w:color w:val="auto"/>
                <w:sz w:val="24"/>
                <w:szCs w:val="24"/>
              </w:rPr>
            </w:pPr>
            <w:r w:rsidRPr="00C20923">
              <w:rPr>
                <w:color w:val="auto"/>
                <w:sz w:val="24"/>
                <w:szCs w:val="24"/>
              </w:rPr>
              <w:t>Комплекс процессных мероприятий «Социальная поддержка отдельных категорий граждан»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260 724,3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313 943,3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317 929,8</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325 836,0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1 218 433,4</w:t>
            </w:r>
          </w:p>
        </w:tc>
      </w:tr>
      <w:tr w:rsidR="009D7A46" w:rsidRPr="00C20923" w:rsidTr="002D4251">
        <w:tc>
          <w:tcPr>
            <w:tcW w:w="760" w:type="dxa"/>
            <w:vMerge/>
            <w:tcBorders>
              <w:left w:val="single" w:sz="4" w:space="0" w:color="000000"/>
              <w:bottom w:val="single" w:sz="4" w:space="0" w:color="auto"/>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sz w:val="24"/>
                <w:szCs w:val="24"/>
              </w:rPr>
            </w:pPr>
            <w:r w:rsidRPr="00C071ED">
              <w:rPr>
                <w:sz w:val="24"/>
                <w:szCs w:val="24"/>
              </w:rPr>
              <w:t>70 880,3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103 082,8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103 252,1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103 468,2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380 683,4</w:t>
            </w:r>
          </w:p>
        </w:tc>
      </w:tr>
      <w:tr w:rsidR="009D7A46" w:rsidRPr="00C20923" w:rsidTr="002D4251">
        <w:tc>
          <w:tcPr>
            <w:tcW w:w="760" w:type="dxa"/>
            <w:vMerge/>
            <w:tcBorders>
              <w:left w:val="single" w:sz="4" w:space="0" w:color="000000"/>
              <w:bottom w:val="single" w:sz="4" w:space="0" w:color="auto"/>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sz w:val="24"/>
                <w:szCs w:val="24"/>
              </w:rPr>
            </w:pPr>
            <w:r w:rsidRPr="00C071ED">
              <w:rPr>
                <w:sz w:val="24"/>
                <w:szCs w:val="24"/>
              </w:rPr>
              <w:t>180 926,9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200 436,5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203 847,2</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211 106,1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796 316,7</w:t>
            </w:r>
          </w:p>
        </w:tc>
      </w:tr>
      <w:tr w:rsidR="009D7A46" w:rsidRPr="00C20923" w:rsidTr="002D4251">
        <w:tc>
          <w:tcPr>
            <w:tcW w:w="760" w:type="dxa"/>
            <w:vMerge/>
            <w:tcBorders>
              <w:left w:val="single" w:sz="4" w:space="0" w:color="000000"/>
              <w:bottom w:val="single" w:sz="4" w:space="0" w:color="auto"/>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sz w:val="24"/>
                <w:szCs w:val="24"/>
              </w:rPr>
            </w:pPr>
            <w:r w:rsidRPr="00C071ED">
              <w:rPr>
                <w:sz w:val="24"/>
                <w:szCs w:val="24"/>
              </w:rPr>
              <w:t>8 917,1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10 424,0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10 830,5</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11 261,7</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41 433,3</w:t>
            </w:r>
          </w:p>
        </w:tc>
      </w:tr>
      <w:tr w:rsidR="00C071ED" w:rsidRPr="00C20923" w:rsidTr="002D4251">
        <w:tc>
          <w:tcPr>
            <w:tcW w:w="760" w:type="dxa"/>
            <w:vMerge w:val="restart"/>
            <w:tcBorders>
              <w:top w:val="single" w:sz="4" w:space="0" w:color="auto"/>
              <w:left w:val="single" w:sz="4" w:space="0" w:color="000000"/>
              <w:right w:val="single" w:sz="4" w:space="0" w:color="000000"/>
            </w:tcBorders>
            <w:shd w:val="clear" w:color="auto" w:fill="auto"/>
          </w:tcPr>
          <w:p w:rsidR="00C071ED" w:rsidRPr="00C20923" w:rsidRDefault="00C071ED" w:rsidP="000A05E5">
            <w:pPr>
              <w:widowControl w:val="0"/>
              <w:jc w:val="center"/>
              <w:outlineLvl w:val="2"/>
              <w:rPr>
                <w:color w:val="auto"/>
                <w:sz w:val="24"/>
                <w:szCs w:val="24"/>
              </w:rPr>
            </w:pPr>
            <w:r w:rsidRPr="00C20923">
              <w:rPr>
                <w:color w:val="auto"/>
                <w:sz w:val="24"/>
                <w:szCs w:val="24"/>
              </w:rPr>
              <w:t>5.</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C20923" w:rsidRDefault="00C071ED" w:rsidP="003A5E34">
            <w:pPr>
              <w:widowControl w:val="0"/>
              <w:ind w:right="-173"/>
              <w:outlineLvl w:val="2"/>
              <w:rPr>
                <w:color w:val="auto"/>
                <w:sz w:val="24"/>
                <w:szCs w:val="24"/>
              </w:rPr>
            </w:pPr>
            <w:r w:rsidRPr="00C20923">
              <w:rPr>
                <w:color w:val="auto"/>
                <w:sz w:val="24"/>
                <w:szCs w:val="24"/>
              </w:rPr>
              <w:t>Комплекс процессных мероприятий «Обеспечение реализации муниципальной программы города Азова «Социальная поддержка граждан в городе Азове»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46 011,4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47 104,2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47 610,0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bCs/>
                <w:sz w:val="24"/>
                <w:szCs w:val="24"/>
              </w:rPr>
            </w:pPr>
            <w:r w:rsidRPr="00C071ED">
              <w:rPr>
                <w:bCs/>
                <w:sz w:val="24"/>
                <w:szCs w:val="24"/>
              </w:rPr>
              <w:t>47 639,8</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188 365,4</w:t>
            </w:r>
          </w:p>
        </w:tc>
      </w:tr>
      <w:tr w:rsidR="00C071ED" w:rsidRPr="00C20923" w:rsidTr="00D661D4">
        <w:tc>
          <w:tcPr>
            <w:tcW w:w="760" w:type="dxa"/>
            <w:vMerge/>
            <w:tcBorders>
              <w:left w:val="single" w:sz="4" w:space="0" w:color="000000"/>
              <w:right w:val="single" w:sz="4" w:space="0" w:color="000000"/>
            </w:tcBorders>
            <w:shd w:val="clear" w:color="auto" w:fill="auto"/>
          </w:tcPr>
          <w:p w:rsidR="00C071ED" w:rsidRPr="00C20923" w:rsidRDefault="00C071ED"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C20923" w:rsidRDefault="00C071ED"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39 062,4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39 714,2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41 069,4</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41 074,0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160 920,0</w:t>
            </w:r>
          </w:p>
        </w:tc>
      </w:tr>
      <w:tr w:rsidR="00C071ED" w:rsidRPr="00C20923" w:rsidTr="00D661D4">
        <w:tc>
          <w:tcPr>
            <w:tcW w:w="760" w:type="dxa"/>
            <w:vMerge/>
            <w:tcBorders>
              <w:left w:val="single" w:sz="4" w:space="0" w:color="000000"/>
              <w:right w:val="single" w:sz="4" w:space="0" w:color="000000"/>
            </w:tcBorders>
            <w:shd w:val="clear" w:color="auto" w:fill="auto"/>
          </w:tcPr>
          <w:p w:rsidR="00C071ED" w:rsidRPr="00C20923" w:rsidRDefault="00C071ED"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C20923" w:rsidRDefault="00C071ED" w:rsidP="003A5E34">
            <w:pPr>
              <w:rPr>
                <w:color w:val="auto"/>
                <w:sz w:val="24"/>
                <w:szCs w:val="24"/>
              </w:rPr>
            </w:pPr>
            <w:r w:rsidRPr="00C20923">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6 949,0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7 390,0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6 540,6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6 565,8</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27 445,4</w:t>
            </w:r>
          </w:p>
        </w:tc>
      </w:tr>
      <w:tr w:rsidR="009D7A46" w:rsidRPr="00C20923" w:rsidTr="00D661D4">
        <w:tc>
          <w:tcPr>
            <w:tcW w:w="760" w:type="dxa"/>
            <w:vMerge w:val="restart"/>
            <w:tcBorders>
              <w:top w:val="single" w:sz="4" w:space="0" w:color="000000"/>
              <w:left w:val="single" w:sz="4" w:space="0" w:color="000000"/>
              <w:right w:val="single" w:sz="4" w:space="0" w:color="000000"/>
            </w:tcBorders>
            <w:shd w:val="clear" w:color="auto" w:fill="auto"/>
          </w:tcPr>
          <w:p w:rsidR="009D7A46" w:rsidRPr="00C20923" w:rsidRDefault="00B50239" w:rsidP="000A05E5">
            <w:pPr>
              <w:widowControl w:val="0"/>
              <w:jc w:val="center"/>
              <w:outlineLvl w:val="2"/>
              <w:rPr>
                <w:color w:val="auto"/>
                <w:sz w:val="24"/>
                <w:szCs w:val="24"/>
              </w:rPr>
            </w:pPr>
            <w:r>
              <w:rPr>
                <w:color w:val="auto"/>
                <w:sz w:val="24"/>
                <w:szCs w:val="24"/>
              </w:rPr>
              <w:t>6.</w:t>
            </w:r>
          </w:p>
          <w:p w:rsidR="009D7A46" w:rsidRPr="00C20923" w:rsidRDefault="009D7A46" w:rsidP="000A05E5">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widowControl w:val="0"/>
              <w:ind w:right="-173"/>
              <w:outlineLvl w:val="2"/>
              <w:rPr>
                <w:color w:val="auto"/>
                <w:sz w:val="24"/>
                <w:szCs w:val="24"/>
              </w:rPr>
            </w:pPr>
            <w:r w:rsidRPr="00C20923">
              <w:rPr>
                <w:color w:val="auto"/>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89 608,7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87 698,2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95 079,3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99 082,6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371 468,8</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 xml:space="preserve">Федеральный бюджет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sz w:val="24"/>
                <w:szCs w:val="24"/>
              </w:rPr>
            </w:pPr>
            <w:r w:rsidRPr="00C071ED">
              <w:rPr>
                <w:sz w:val="24"/>
                <w:szCs w:val="24"/>
              </w:rPr>
              <w:t>1 047,9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1 047,9</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sz w:val="24"/>
                <w:szCs w:val="24"/>
              </w:rPr>
            </w:pPr>
            <w:r w:rsidRPr="00C071ED">
              <w:rPr>
                <w:sz w:val="24"/>
                <w:szCs w:val="24"/>
              </w:rPr>
              <w:t>87 885,3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87 698,2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95 079,3</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99 082,6</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369 745,4</w:t>
            </w:r>
          </w:p>
        </w:tc>
      </w:tr>
      <w:tr w:rsidR="009D7A46" w:rsidRPr="00C20923" w:rsidTr="00D661D4">
        <w:tc>
          <w:tcPr>
            <w:tcW w:w="760" w:type="dxa"/>
            <w:vMerge/>
            <w:tcBorders>
              <w:left w:val="single" w:sz="4" w:space="0" w:color="000000"/>
              <w:right w:val="single" w:sz="4" w:space="0" w:color="000000"/>
            </w:tcBorders>
            <w:shd w:val="clear" w:color="auto" w:fill="auto"/>
          </w:tcPr>
          <w:p w:rsidR="009D7A46" w:rsidRPr="00C20923" w:rsidRDefault="009D7A46" w:rsidP="003A5E34">
            <w:pPr>
              <w:widowControl w:val="0"/>
              <w:jc w:val="center"/>
              <w:outlineLvl w:val="2"/>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D7A46" w:rsidRPr="00C20923" w:rsidRDefault="009D7A46" w:rsidP="003A5E34">
            <w:pPr>
              <w:rPr>
                <w:color w:val="auto"/>
                <w:sz w:val="24"/>
                <w:szCs w:val="24"/>
              </w:rPr>
            </w:pPr>
            <w:r w:rsidRPr="00C20923">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sz w:val="24"/>
                <w:szCs w:val="24"/>
              </w:rPr>
            </w:pPr>
            <w:r w:rsidRPr="00C071ED">
              <w:rPr>
                <w:sz w:val="24"/>
                <w:szCs w:val="24"/>
              </w:rPr>
              <w:t>675,5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0,0</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9D7A46" w:rsidRPr="00C071ED" w:rsidRDefault="009D7A46">
            <w:pPr>
              <w:jc w:val="center"/>
              <w:rPr>
                <w:bCs/>
                <w:sz w:val="24"/>
                <w:szCs w:val="24"/>
              </w:rPr>
            </w:pPr>
            <w:r w:rsidRPr="00C071ED">
              <w:rPr>
                <w:bCs/>
                <w:sz w:val="24"/>
                <w:szCs w:val="24"/>
              </w:rPr>
              <w:t>0,0</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9D7A46" w:rsidRPr="00C071ED" w:rsidRDefault="009D7A46">
            <w:pPr>
              <w:jc w:val="center"/>
              <w:rPr>
                <w:bCs/>
                <w:sz w:val="24"/>
                <w:szCs w:val="24"/>
              </w:rPr>
            </w:pPr>
            <w:r w:rsidRPr="00C071ED">
              <w:rPr>
                <w:bCs/>
                <w:sz w:val="24"/>
                <w:szCs w:val="24"/>
              </w:rPr>
              <w:t>675,5</w:t>
            </w:r>
          </w:p>
        </w:tc>
      </w:tr>
      <w:tr w:rsidR="00C071ED" w:rsidRPr="00C20923" w:rsidTr="00D661D4">
        <w:tc>
          <w:tcPr>
            <w:tcW w:w="760" w:type="dxa"/>
            <w:vMerge w:val="restart"/>
            <w:tcBorders>
              <w:top w:val="single" w:sz="4" w:space="0" w:color="000000"/>
              <w:left w:val="single" w:sz="4" w:space="0" w:color="000000"/>
              <w:right w:val="single" w:sz="4" w:space="0" w:color="000000"/>
            </w:tcBorders>
            <w:shd w:val="clear" w:color="auto" w:fill="auto"/>
          </w:tcPr>
          <w:p w:rsidR="00C071ED" w:rsidRPr="00C20923" w:rsidRDefault="00C071ED" w:rsidP="009D7A46">
            <w:pPr>
              <w:jc w:val="center"/>
              <w:rPr>
                <w:color w:val="auto"/>
                <w:sz w:val="24"/>
                <w:szCs w:val="24"/>
              </w:rPr>
            </w:pPr>
            <w:r w:rsidRPr="00C20923">
              <w:rPr>
                <w:color w:val="auto"/>
                <w:sz w:val="24"/>
                <w:szCs w:val="24"/>
              </w:rPr>
              <w:t>7.</w:t>
            </w: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C20923" w:rsidRDefault="00C071ED" w:rsidP="0042526D">
            <w:pPr>
              <w:widowControl w:val="0"/>
              <w:ind w:right="-173"/>
              <w:outlineLvl w:val="2"/>
              <w:rPr>
                <w:color w:val="auto"/>
                <w:sz w:val="24"/>
                <w:szCs w:val="24"/>
              </w:rPr>
            </w:pPr>
            <w:r w:rsidRPr="00C20923">
              <w:rPr>
                <w:color w:val="auto"/>
                <w:sz w:val="24"/>
                <w:szCs w:val="24"/>
              </w:rPr>
              <w:t>Комплекс процессных мероприятий «Развитие социального обслуживания населения, повышение качества жизни граждан старшего поколения» (всего), в том числе:</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77 898,9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92 143,3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92 075,9</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bCs/>
                <w:sz w:val="24"/>
                <w:szCs w:val="24"/>
              </w:rPr>
            </w:pPr>
            <w:r w:rsidRPr="00C071ED">
              <w:rPr>
                <w:bCs/>
                <w:sz w:val="24"/>
                <w:szCs w:val="24"/>
              </w:rPr>
              <w:t>92 239,1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bCs/>
                <w:sz w:val="24"/>
                <w:szCs w:val="24"/>
              </w:rPr>
            </w:pPr>
            <w:r w:rsidRPr="00C071ED">
              <w:rPr>
                <w:bCs/>
                <w:sz w:val="24"/>
                <w:szCs w:val="24"/>
              </w:rPr>
              <w:t>354 357,2</w:t>
            </w:r>
          </w:p>
        </w:tc>
      </w:tr>
      <w:tr w:rsidR="00C071ED" w:rsidRPr="00C20923" w:rsidTr="00D661D4">
        <w:tc>
          <w:tcPr>
            <w:tcW w:w="760" w:type="dxa"/>
            <w:vMerge/>
            <w:tcBorders>
              <w:left w:val="single" w:sz="4" w:space="0" w:color="000000"/>
              <w:right w:val="single" w:sz="4" w:space="0" w:color="000000"/>
            </w:tcBorders>
            <w:shd w:val="clear" w:color="auto" w:fill="auto"/>
          </w:tcPr>
          <w:p w:rsidR="00C071ED" w:rsidRPr="00C20923" w:rsidRDefault="00C071ED"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C20923" w:rsidRDefault="00C071ED" w:rsidP="0042526D">
            <w:pPr>
              <w:rPr>
                <w:color w:val="auto"/>
                <w:sz w:val="24"/>
                <w:szCs w:val="24"/>
              </w:rPr>
            </w:pPr>
            <w:r w:rsidRPr="00C20923">
              <w:rPr>
                <w:color w:val="auto"/>
                <w:sz w:val="24"/>
                <w:szCs w:val="24"/>
              </w:rPr>
              <w:t>Областной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74 837,8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75 004,2</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75 115,8</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286 325,7</w:t>
            </w:r>
          </w:p>
        </w:tc>
      </w:tr>
      <w:tr w:rsidR="00C071ED" w:rsidRPr="00C20923" w:rsidTr="00D661D4">
        <w:tc>
          <w:tcPr>
            <w:tcW w:w="760" w:type="dxa"/>
            <w:vMerge/>
            <w:tcBorders>
              <w:left w:val="single" w:sz="4" w:space="0" w:color="000000"/>
              <w:right w:val="single" w:sz="4" w:space="0" w:color="000000"/>
            </w:tcBorders>
            <w:shd w:val="clear" w:color="auto" w:fill="auto"/>
          </w:tcPr>
          <w:p w:rsidR="00C071ED" w:rsidRPr="00C20923" w:rsidRDefault="00C071ED"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C20923" w:rsidRDefault="00C071ED" w:rsidP="0042526D">
            <w:pPr>
              <w:rPr>
                <w:color w:val="auto"/>
                <w:sz w:val="24"/>
                <w:szCs w:val="24"/>
              </w:rPr>
            </w:pPr>
            <w:r w:rsidRPr="00C20923">
              <w:rPr>
                <w:color w:val="auto"/>
                <w:sz w:val="24"/>
                <w:szCs w:val="24"/>
              </w:rPr>
              <w:t>Местный бюджет</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1 888,6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1 812,4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1 578,6</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1 630,2</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6 909,8</w:t>
            </w:r>
          </w:p>
        </w:tc>
      </w:tr>
      <w:tr w:rsidR="00C071ED" w:rsidRPr="00C20923" w:rsidTr="00D661D4">
        <w:tc>
          <w:tcPr>
            <w:tcW w:w="760" w:type="dxa"/>
            <w:vMerge/>
            <w:tcBorders>
              <w:left w:val="single" w:sz="4" w:space="0" w:color="000000"/>
              <w:bottom w:val="single" w:sz="4" w:space="0" w:color="000000"/>
              <w:right w:val="single" w:sz="4" w:space="0" w:color="000000"/>
            </w:tcBorders>
            <w:shd w:val="clear" w:color="auto" w:fill="auto"/>
          </w:tcPr>
          <w:p w:rsidR="00C071ED" w:rsidRPr="00C20923" w:rsidRDefault="00C071ED" w:rsidP="0042526D">
            <w:pPr>
              <w:rPr>
                <w:color w:val="auto"/>
                <w:sz w:val="24"/>
                <w:szCs w:val="24"/>
              </w:rPr>
            </w:pPr>
          </w:p>
        </w:tc>
        <w:tc>
          <w:tcPr>
            <w:tcW w:w="6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C20923" w:rsidRDefault="00C071ED" w:rsidP="0042526D">
            <w:pPr>
              <w:rPr>
                <w:color w:val="auto"/>
                <w:sz w:val="24"/>
                <w:szCs w:val="24"/>
              </w:rPr>
            </w:pPr>
            <w:r w:rsidRPr="00C20923">
              <w:rPr>
                <w:color w:val="auto"/>
                <w:sz w:val="24"/>
                <w:szCs w:val="24"/>
              </w:rPr>
              <w:t>Внебюджетные источники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15 493,1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15 493,1</w:t>
            </w:r>
          </w:p>
        </w:tc>
        <w:tc>
          <w:tcPr>
            <w:tcW w:w="1560" w:type="dxa"/>
            <w:tcBorders>
              <w:top w:val="single" w:sz="4" w:space="0" w:color="000000"/>
              <w:left w:val="single" w:sz="4" w:space="0" w:color="000000"/>
              <w:bottom w:val="single" w:sz="4" w:space="0" w:color="000000"/>
              <w:right w:val="single" w:sz="4" w:space="0" w:color="auto"/>
            </w:tcBorders>
            <w:shd w:val="clear" w:color="auto" w:fill="auto"/>
          </w:tcPr>
          <w:p w:rsidR="00C071ED" w:rsidRPr="00C071ED" w:rsidRDefault="00C071ED">
            <w:pPr>
              <w:jc w:val="center"/>
              <w:rPr>
                <w:sz w:val="24"/>
                <w:szCs w:val="24"/>
              </w:rPr>
            </w:pPr>
            <w:r w:rsidRPr="00C071ED">
              <w:rPr>
                <w:sz w:val="24"/>
                <w:szCs w:val="24"/>
              </w:rPr>
              <w:t>15 493,1</w:t>
            </w:r>
          </w:p>
        </w:tc>
        <w:tc>
          <w:tcPr>
            <w:tcW w:w="1843" w:type="dxa"/>
            <w:tcBorders>
              <w:top w:val="single" w:sz="4" w:space="0" w:color="000000"/>
              <w:left w:val="single" w:sz="4" w:space="0" w:color="auto"/>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61 121,7</w:t>
            </w:r>
            <w:r>
              <w:rPr>
                <w:sz w:val="24"/>
                <w:szCs w:val="24"/>
              </w:rPr>
              <w:t>»</w:t>
            </w:r>
          </w:p>
        </w:tc>
      </w:tr>
    </w:tbl>
    <w:p w:rsidR="003B4ED7" w:rsidRPr="00C20923" w:rsidRDefault="003B4ED7" w:rsidP="009E36E3">
      <w:pPr>
        <w:widowControl w:val="0"/>
        <w:autoSpaceDE w:val="0"/>
        <w:autoSpaceDN w:val="0"/>
        <w:adjustRightInd w:val="0"/>
        <w:ind w:firstLine="708"/>
        <w:jc w:val="both"/>
        <w:rPr>
          <w:color w:val="FF0000"/>
          <w:sz w:val="28"/>
          <w:szCs w:val="28"/>
        </w:rPr>
      </w:pPr>
    </w:p>
    <w:p w:rsidR="00FC3987" w:rsidRDefault="00C071ED" w:rsidP="00FC3987">
      <w:pPr>
        <w:shd w:val="clear" w:color="auto" w:fill="FFFFFF"/>
        <w:autoSpaceDE w:val="0"/>
        <w:autoSpaceDN w:val="0"/>
        <w:adjustRightInd w:val="0"/>
        <w:ind w:firstLine="709"/>
        <w:jc w:val="both"/>
        <w:rPr>
          <w:sz w:val="28"/>
          <w:szCs w:val="28"/>
        </w:rPr>
      </w:pPr>
      <w:r>
        <w:rPr>
          <w:sz w:val="28"/>
        </w:rPr>
        <w:t>2</w:t>
      </w:r>
      <w:r w:rsidR="00F155A8">
        <w:rPr>
          <w:sz w:val="28"/>
        </w:rPr>
        <w:t xml:space="preserve">. </w:t>
      </w:r>
      <w:r w:rsidR="000723B1">
        <w:rPr>
          <w:sz w:val="28"/>
        </w:rPr>
        <w:t>В р</w:t>
      </w:r>
      <w:r w:rsidR="00F155A8">
        <w:rPr>
          <w:sz w:val="28"/>
          <w:szCs w:val="28"/>
        </w:rPr>
        <w:t>аздел</w:t>
      </w:r>
      <w:r w:rsidR="000723B1">
        <w:rPr>
          <w:sz w:val="28"/>
          <w:szCs w:val="28"/>
        </w:rPr>
        <w:t>е</w:t>
      </w:r>
      <w:r w:rsidR="00F155A8">
        <w:rPr>
          <w:sz w:val="28"/>
          <w:szCs w:val="28"/>
        </w:rPr>
        <w:t xml:space="preserve"> </w:t>
      </w:r>
      <w:r w:rsidR="00F155A8" w:rsidRPr="00AD1212">
        <w:rPr>
          <w:sz w:val="28"/>
          <w:szCs w:val="28"/>
        </w:rPr>
        <w:t>IV</w:t>
      </w:r>
      <w:r w:rsidR="00F155A8">
        <w:rPr>
          <w:sz w:val="28"/>
          <w:szCs w:val="28"/>
        </w:rPr>
        <w:t xml:space="preserve"> «П</w:t>
      </w:r>
      <w:r w:rsidR="00F155A8" w:rsidRPr="001026BF">
        <w:rPr>
          <w:sz w:val="28"/>
          <w:szCs w:val="28"/>
        </w:rPr>
        <w:t>аспорт</w:t>
      </w:r>
      <w:r w:rsidR="00F155A8" w:rsidRPr="00EA4008">
        <w:rPr>
          <w:sz w:val="28"/>
          <w:szCs w:val="28"/>
        </w:rPr>
        <w:t xml:space="preserve"> </w:t>
      </w:r>
      <w:r w:rsidR="00F155A8" w:rsidRPr="007C3329">
        <w:rPr>
          <w:sz w:val="28"/>
          <w:szCs w:val="28"/>
        </w:rPr>
        <w:t>комплекса процессных мероприятий «</w:t>
      </w:r>
      <w:r w:rsidR="00F155A8" w:rsidRPr="00AD1212">
        <w:rPr>
          <w:sz w:val="28"/>
          <w:szCs w:val="28"/>
        </w:rPr>
        <w:t>Обеспечение реализации муниципальной программы города Азова «Социальная поддержка граждан в городе Азове</w:t>
      </w:r>
      <w:r w:rsidR="00F155A8" w:rsidRPr="007C3329">
        <w:rPr>
          <w:sz w:val="28"/>
          <w:szCs w:val="28"/>
        </w:rPr>
        <w:t>»</w:t>
      </w:r>
      <w:r w:rsidR="000723B1">
        <w:rPr>
          <w:sz w:val="28"/>
          <w:szCs w:val="28"/>
        </w:rPr>
        <w:t xml:space="preserve"> подраздел 3</w:t>
      </w:r>
      <w:r w:rsidR="00FC3987">
        <w:rPr>
          <w:sz w:val="28"/>
          <w:szCs w:val="28"/>
        </w:rPr>
        <w:t xml:space="preserve"> </w:t>
      </w:r>
      <w:r w:rsidR="00FC3987" w:rsidRPr="00EA4008">
        <w:rPr>
          <w:sz w:val="28"/>
          <w:szCs w:val="28"/>
        </w:rPr>
        <w:t>изложить в редакции</w:t>
      </w:r>
      <w:r w:rsidR="00FC3987">
        <w:rPr>
          <w:sz w:val="28"/>
          <w:szCs w:val="28"/>
        </w:rPr>
        <w:t>:</w:t>
      </w:r>
    </w:p>
    <w:p w:rsidR="00542FA7" w:rsidRDefault="00542FA7" w:rsidP="00C95DB1">
      <w:pPr>
        <w:widowControl w:val="0"/>
        <w:jc w:val="center"/>
        <w:outlineLvl w:val="2"/>
        <w:rPr>
          <w:sz w:val="28"/>
          <w:szCs w:val="28"/>
        </w:rPr>
      </w:pPr>
    </w:p>
    <w:p w:rsidR="00C95DB1" w:rsidRDefault="000723B1" w:rsidP="00C95DB1">
      <w:pPr>
        <w:widowControl w:val="0"/>
        <w:ind w:left="360"/>
        <w:jc w:val="center"/>
        <w:outlineLvl w:val="2"/>
        <w:rPr>
          <w:sz w:val="28"/>
          <w:szCs w:val="28"/>
        </w:rPr>
      </w:pPr>
      <w:r>
        <w:rPr>
          <w:sz w:val="28"/>
          <w:szCs w:val="28"/>
        </w:rPr>
        <w:t>«</w:t>
      </w:r>
      <w:r w:rsidR="00F86797" w:rsidRPr="007C3329">
        <w:rPr>
          <w:sz w:val="28"/>
          <w:szCs w:val="28"/>
        </w:rPr>
        <w:t>3</w:t>
      </w:r>
      <w:r w:rsidR="00C95DB1" w:rsidRPr="007C3329">
        <w:rPr>
          <w:sz w:val="28"/>
          <w:szCs w:val="28"/>
        </w:rPr>
        <w:t>. Финансовое обеспечение комплекса процессных мероприятий</w:t>
      </w:r>
    </w:p>
    <w:p w:rsidR="008C39AC" w:rsidRPr="007C3329" w:rsidRDefault="008C39AC" w:rsidP="00C95DB1">
      <w:pPr>
        <w:widowControl w:val="0"/>
        <w:ind w:left="360"/>
        <w:jc w:val="center"/>
        <w:outlineLvl w:val="2"/>
        <w:rPr>
          <w:sz w:val="28"/>
          <w:szCs w:val="28"/>
        </w:rPr>
      </w:pPr>
    </w:p>
    <w:p w:rsidR="00C95DB1" w:rsidRPr="007C3329" w:rsidRDefault="00C95DB1" w:rsidP="00C95DB1">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280"/>
        <w:gridCol w:w="1275"/>
        <w:gridCol w:w="1276"/>
        <w:gridCol w:w="1418"/>
        <w:gridCol w:w="1559"/>
      </w:tblGrid>
      <w:tr w:rsidR="000478EB" w:rsidRPr="007C3329" w:rsidTr="000478EB">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jc w:val="center"/>
            </w:pPr>
            <w:r w:rsidRPr="007C3329">
              <w:t>Наименование мероприятия (результата)/ источник</w:t>
            </w:r>
          </w:p>
          <w:p w:rsidR="000478EB" w:rsidRPr="007C3329" w:rsidRDefault="000478EB" w:rsidP="000478EB">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8"/>
              <w:jc w:val="center"/>
              <w:outlineLvl w:val="2"/>
            </w:pPr>
            <w:r w:rsidRPr="007C3329">
              <w:t xml:space="preserve">Код бюджетной классификации расходов </w:t>
            </w:r>
          </w:p>
        </w:tc>
        <w:tc>
          <w:tcPr>
            <w:tcW w:w="6808" w:type="dxa"/>
            <w:gridSpan w:val="5"/>
            <w:tcBorders>
              <w:top w:val="single" w:sz="4" w:space="0" w:color="000000"/>
              <w:left w:val="single" w:sz="4" w:space="0" w:color="000000"/>
              <w:bottom w:val="single" w:sz="4" w:space="0" w:color="000000"/>
              <w:right w:val="single" w:sz="4" w:space="0" w:color="auto"/>
            </w:tcBorders>
            <w:shd w:val="clear" w:color="auto" w:fill="auto"/>
          </w:tcPr>
          <w:p w:rsidR="000478EB" w:rsidRPr="007C3329" w:rsidRDefault="000478EB" w:rsidP="000478EB">
            <w:pPr>
              <w:widowControl w:val="0"/>
              <w:ind w:right="-173"/>
              <w:jc w:val="center"/>
              <w:outlineLvl w:val="2"/>
            </w:pPr>
            <w:r w:rsidRPr="007C3329">
              <w:t>Объем расходов по годам реализации, тыс. рублей</w:t>
            </w:r>
          </w:p>
        </w:tc>
      </w:tr>
      <w:tr w:rsidR="000478EB" w:rsidRPr="007C3329" w:rsidTr="000478EB">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tc>
        <w:tc>
          <w:tcPr>
            <w:tcW w:w="2548" w:type="dxa"/>
            <w:vMerge/>
            <w:tcBorders>
              <w:top w:val="single" w:sz="4" w:space="0" w:color="000000"/>
              <w:left w:val="single" w:sz="4" w:space="0" w:color="000000"/>
              <w:bottom w:val="single" w:sz="4" w:space="0" w:color="000000"/>
              <w:right w:val="single" w:sz="4" w:space="0" w:color="000000"/>
            </w:tcBorders>
          </w:tcPr>
          <w:p w:rsidR="000478EB" w:rsidRPr="007C3329" w:rsidRDefault="000478EB" w:rsidP="000478EB"/>
        </w:tc>
        <w:tc>
          <w:tcPr>
            <w:tcW w:w="1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2025 год</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478EB" w:rsidRPr="007C3329" w:rsidRDefault="000478EB" w:rsidP="000478EB">
            <w:pPr>
              <w:widowControl w:val="0"/>
              <w:jc w:val="center"/>
              <w:rPr>
                <w:sz w:val="24"/>
                <w:szCs w:val="24"/>
              </w:rPr>
            </w:pPr>
            <w:r w:rsidRPr="007C3329">
              <w:rPr>
                <w:sz w:val="24"/>
                <w:szCs w:val="24"/>
              </w:rPr>
              <w:t>2027 год</w:t>
            </w:r>
          </w:p>
        </w:tc>
        <w:tc>
          <w:tcPr>
            <w:tcW w:w="1418"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0478EB" w:rsidRPr="000478EB" w:rsidRDefault="000478EB" w:rsidP="000478EB">
            <w:pPr>
              <w:widowControl w:val="0"/>
              <w:jc w:val="center"/>
              <w:rPr>
                <w:sz w:val="24"/>
                <w:szCs w:val="24"/>
              </w:rPr>
            </w:pPr>
            <w:r w:rsidRPr="000478EB">
              <w:rPr>
                <w:sz w:val="24"/>
                <w:szCs w:val="24"/>
              </w:rPr>
              <w:t>2028 год</w:t>
            </w:r>
          </w:p>
        </w:tc>
        <w:tc>
          <w:tcPr>
            <w:tcW w:w="1559" w:type="dxa"/>
            <w:tcBorders>
              <w:top w:val="single" w:sz="4" w:space="0" w:color="000000"/>
              <w:left w:val="single" w:sz="4" w:space="0" w:color="000000"/>
              <w:bottom w:val="single" w:sz="4" w:space="0" w:color="000000"/>
              <w:right w:val="single" w:sz="4" w:space="0" w:color="auto"/>
            </w:tcBorders>
          </w:tcPr>
          <w:p w:rsidR="000478EB" w:rsidRPr="000478EB" w:rsidRDefault="000478EB" w:rsidP="000478EB">
            <w:pPr>
              <w:widowControl w:val="0"/>
              <w:jc w:val="center"/>
              <w:rPr>
                <w:sz w:val="24"/>
                <w:szCs w:val="24"/>
              </w:rPr>
            </w:pPr>
            <w:r>
              <w:rPr>
                <w:sz w:val="24"/>
                <w:szCs w:val="24"/>
              </w:rPr>
              <w:t>Всего</w:t>
            </w:r>
          </w:p>
        </w:tc>
      </w:tr>
    </w:tbl>
    <w:p w:rsidR="000478EB" w:rsidRPr="007C3329" w:rsidRDefault="000478EB" w:rsidP="000478EB">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276"/>
        <w:gridCol w:w="1275"/>
        <w:gridCol w:w="1276"/>
        <w:gridCol w:w="1418"/>
        <w:gridCol w:w="1559"/>
      </w:tblGrid>
      <w:tr w:rsidR="000478EB" w:rsidRPr="007C3329" w:rsidTr="000478EB">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73"/>
              <w:jc w:val="center"/>
              <w:outlineLvl w:val="2"/>
            </w:pPr>
            <w:r w:rsidRPr="007C3329">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478EB" w:rsidRPr="007C3329" w:rsidRDefault="000478EB" w:rsidP="000478EB">
            <w:pPr>
              <w:widowControl w:val="0"/>
              <w:ind w:right="-173"/>
              <w:jc w:val="center"/>
              <w:outlineLvl w:val="2"/>
            </w:pPr>
            <w:r w:rsidRPr="007C3329">
              <w:t>7</w:t>
            </w:r>
          </w:p>
        </w:tc>
        <w:tc>
          <w:tcPr>
            <w:tcW w:w="1559" w:type="dxa"/>
            <w:tcBorders>
              <w:top w:val="single" w:sz="4" w:space="0" w:color="000000"/>
              <w:left w:val="single" w:sz="4" w:space="0" w:color="000000"/>
              <w:bottom w:val="single" w:sz="4" w:space="0" w:color="000000"/>
              <w:right w:val="single" w:sz="4" w:space="0" w:color="000000"/>
            </w:tcBorders>
          </w:tcPr>
          <w:p w:rsidR="000478EB" w:rsidRPr="007C3329" w:rsidRDefault="000478EB" w:rsidP="000478EB">
            <w:pPr>
              <w:widowControl w:val="0"/>
              <w:ind w:right="-173"/>
              <w:jc w:val="center"/>
              <w:outlineLvl w:val="2"/>
            </w:pPr>
            <w:r>
              <w:t>8</w:t>
            </w:r>
          </w:p>
        </w:tc>
      </w:tr>
      <w:tr w:rsidR="00C071ED" w:rsidRPr="007C3329" w:rsidTr="000478EB">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071ED" w:rsidRPr="007C3329" w:rsidRDefault="00C071ED" w:rsidP="000478EB">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7C3329" w:rsidRDefault="00C071ED" w:rsidP="000478EB">
            <w:pPr>
              <w:widowControl w:val="0"/>
              <w:outlineLvl w:val="2"/>
            </w:pPr>
            <w:r w:rsidRPr="007C3329">
              <w:t xml:space="preserve">Комплекс процессных мероприятий «Обеспечение реализации муниципальной программы города Азова </w:t>
            </w:r>
          </w:p>
          <w:p w:rsidR="00C071ED" w:rsidRPr="007C3329" w:rsidRDefault="00C071ED" w:rsidP="000478EB">
            <w:pPr>
              <w:widowControl w:val="0"/>
              <w:outlineLvl w:val="2"/>
              <w:rPr>
                <w:i/>
              </w:rPr>
            </w:pPr>
            <w:r w:rsidRPr="007C3329">
              <w:t>«Социальная поддержка граждан в городе Азове»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C071ED" w:rsidRPr="007C3329" w:rsidRDefault="00C071ED"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46 011,4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47 104,2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47 610,0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47 639,8</w:t>
            </w:r>
          </w:p>
        </w:tc>
        <w:tc>
          <w:tcPr>
            <w:tcW w:w="1559"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188 365,4</w:t>
            </w:r>
          </w:p>
        </w:tc>
      </w:tr>
      <w:tr w:rsidR="00C071ED"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C071ED" w:rsidRPr="007C3329" w:rsidRDefault="00C071ED"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71ED" w:rsidRPr="007C3329" w:rsidRDefault="00C071ED" w:rsidP="000478EB">
            <w:r w:rsidRPr="007C3329">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C071ED" w:rsidRPr="007C3329" w:rsidRDefault="00C071ED" w:rsidP="000478EB"/>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39 062,4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39 714,2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41 069,4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C071ED" w:rsidRPr="00C071ED" w:rsidRDefault="00C071ED">
            <w:pPr>
              <w:jc w:val="center"/>
              <w:rPr>
                <w:sz w:val="24"/>
                <w:szCs w:val="24"/>
              </w:rPr>
            </w:pPr>
            <w:r w:rsidRPr="00C071ED">
              <w:rPr>
                <w:sz w:val="24"/>
                <w:szCs w:val="24"/>
              </w:rPr>
              <w:t>41 074,0</w:t>
            </w:r>
          </w:p>
        </w:tc>
        <w:tc>
          <w:tcPr>
            <w:tcW w:w="1559"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160 920,0</w:t>
            </w:r>
          </w:p>
        </w:tc>
      </w:tr>
      <w:tr w:rsidR="000723B1"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r w:rsidRPr="007C3329">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0723B1" w:rsidRPr="007C3329" w:rsidRDefault="000723B1" w:rsidP="000478EB"/>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6 949,0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7 390,0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6 540,6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6 565,8</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27 445,4</w:t>
            </w:r>
          </w:p>
        </w:tc>
      </w:tr>
      <w:tr w:rsidR="000723B1" w:rsidRPr="007C3329" w:rsidTr="000478EB">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pPr>
              <w:widowControl w:val="0"/>
              <w:spacing w:line="228" w:lineRule="auto"/>
              <w:contextualSpacing/>
            </w:pPr>
            <w:r w:rsidRPr="007C3329">
              <w:t xml:space="preserve">Мероприятие (результат) </w:t>
            </w:r>
            <w:r>
              <w:t>1</w:t>
            </w:r>
            <w:r w:rsidRPr="007C3329">
              <w:t>.1 «Расходы на выплаты по оплате труда работников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bCs/>
                <w:sz w:val="24"/>
                <w:szCs w:val="24"/>
              </w:rPr>
            </w:pPr>
            <w:r w:rsidRPr="00C071ED">
              <w:rPr>
                <w:bCs/>
                <w:sz w:val="24"/>
                <w:szCs w:val="24"/>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bCs/>
                <w:sz w:val="24"/>
                <w:szCs w:val="24"/>
              </w:rPr>
            </w:pPr>
            <w:r w:rsidRPr="00C071ED">
              <w:rPr>
                <w:bCs/>
                <w:sz w:val="24"/>
                <w:szCs w:val="24"/>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bCs/>
                <w:sz w:val="24"/>
                <w:szCs w:val="24"/>
              </w:rPr>
            </w:pPr>
            <w:r w:rsidRPr="00C071ED">
              <w:rPr>
                <w:bCs/>
                <w:sz w:val="24"/>
                <w:szCs w:val="24"/>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bCs/>
                <w:sz w:val="24"/>
                <w:szCs w:val="24"/>
              </w:rPr>
            </w:pPr>
            <w:r w:rsidRPr="00C071ED">
              <w:rPr>
                <w:bCs/>
                <w:sz w:val="24"/>
                <w:szCs w:val="24"/>
              </w:rPr>
              <w:t>5 699,2</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22 438,9</w:t>
            </w:r>
          </w:p>
        </w:tc>
      </w:tr>
      <w:tr w:rsidR="000723B1"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r w:rsidRPr="007C3329">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5 699,2</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22 438,9</w:t>
            </w:r>
          </w:p>
        </w:tc>
      </w:tr>
      <w:tr w:rsidR="000723B1" w:rsidRPr="007C3329" w:rsidTr="000478EB">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0723B1" w:rsidRPr="007C3329" w:rsidRDefault="000723B1" w:rsidP="000478EB"/>
        </w:tc>
        <w:tc>
          <w:tcPr>
            <w:tcW w:w="49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23B1" w:rsidRPr="007C3329" w:rsidRDefault="000723B1"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r w:rsidRPr="007C3329">
              <w:t>913 1006 04 4 02 00110 120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5 341,3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5 699,2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5 699,2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0723B1" w:rsidRPr="00C071ED" w:rsidRDefault="000723B1">
            <w:pPr>
              <w:jc w:val="center"/>
              <w:rPr>
                <w:sz w:val="24"/>
                <w:szCs w:val="24"/>
              </w:rPr>
            </w:pPr>
            <w:r w:rsidRPr="00C071ED">
              <w:rPr>
                <w:sz w:val="24"/>
                <w:szCs w:val="24"/>
              </w:rPr>
              <w:t>5 699,2</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22 438,9</w:t>
            </w:r>
          </w:p>
        </w:tc>
      </w:tr>
      <w:tr w:rsidR="000723B1" w:rsidRPr="007C3329" w:rsidTr="000478EB">
        <w:tc>
          <w:tcPr>
            <w:tcW w:w="762"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contextualSpacing/>
            </w:pPr>
            <w:r>
              <w:t>Мероприятие (результат) 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1 248,0</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845,1</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664,7</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689,9</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287606">
            <w:pPr>
              <w:jc w:val="center"/>
              <w:rPr>
                <w:bCs/>
                <w:sz w:val="24"/>
                <w:szCs w:val="24"/>
              </w:rPr>
            </w:pPr>
            <w:r w:rsidRPr="00C071ED">
              <w:rPr>
                <w:sz w:val="24"/>
                <w:szCs w:val="24"/>
              </w:rPr>
              <w:t>3 447,7</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1 248,0</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845,1</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664,7</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689,9</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3 447,7</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right w:val="single" w:sz="4" w:space="0" w:color="000000"/>
            </w:tcBorders>
          </w:tcPr>
          <w:p w:rsidR="000723B1" w:rsidRPr="007C3329" w:rsidRDefault="000723B1"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913 1006 04 4 02 00190 240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1 248,0</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845,1</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664,7</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689,9</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3 447,7</w:t>
            </w:r>
          </w:p>
        </w:tc>
      </w:tr>
      <w:tr w:rsidR="000723B1" w:rsidRPr="007C3329" w:rsidTr="000478EB">
        <w:tc>
          <w:tcPr>
            <w:tcW w:w="762"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r w:rsidRPr="007C3329">
              <w:t xml:space="preserve">Мероприятие (результат) </w:t>
            </w:r>
            <w:r>
              <w:t>1</w:t>
            </w:r>
            <w:r w:rsidRPr="007C3329">
              <w:t>.3 «Осуществлено финансовое обеспечение иных расходов местного бюджета»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177,8</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663,8</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176,7</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176,7</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1 195,0</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177,8</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663,8</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176,7</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176,7</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1 195,0</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913 0113 04 4 02 99990 120</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0,0</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487,1</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487,1</w:t>
            </w:r>
          </w:p>
        </w:tc>
      </w:tr>
      <w:tr w:rsidR="000723B1" w:rsidRPr="007C3329" w:rsidTr="000478EB">
        <w:tc>
          <w:tcPr>
            <w:tcW w:w="762" w:type="dxa"/>
            <w:vMerge/>
            <w:tcBorders>
              <w:left w:val="single" w:sz="4" w:space="0" w:color="000000"/>
              <w:bottom w:val="single" w:sz="4" w:space="0" w:color="000000"/>
              <w:right w:val="single" w:sz="4" w:space="0" w:color="000000"/>
            </w:tcBorders>
          </w:tcPr>
          <w:p w:rsidR="000723B1" w:rsidRPr="007C3329" w:rsidRDefault="000723B1" w:rsidP="000478EB"/>
        </w:tc>
        <w:tc>
          <w:tcPr>
            <w:tcW w:w="4908" w:type="dxa"/>
            <w:vMerge/>
            <w:tcBorders>
              <w:left w:val="single" w:sz="4" w:space="0" w:color="000000"/>
              <w:bottom w:val="single" w:sz="4" w:space="0" w:color="000000"/>
              <w:right w:val="single" w:sz="4" w:space="0" w:color="000000"/>
            </w:tcBorders>
          </w:tcPr>
          <w:p w:rsidR="000723B1" w:rsidRPr="007C3329" w:rsidRDefault="000723B1" w:rsidP="000478EB">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913 0113 04 4 02 99990 850</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177,8</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176,7</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176,7</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176,7</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707,9</w:t>
            </w:r>
          </w:p>
        </w:tc>
      </w:tr>
      <w:tr w:rsidR="000723B1" w:rsidRPr="007C3329" w:rsidTr="000478EB">
        <w:tc>
          <w:tcPr>
            <w:tcW w:w="762" w:type="dxa"/>
            <w:vMerge w:val="restart"/>
            <w:tcBorders>
              <w:top w:val="single" w:sz="4" w:space="0" w:color="000000"/>
              <w:left w:val="single" w:sz="4" w:space="0" w:color="000000"/>
              <w:right w:val="single" w:sz="4" w:space="0" w:color="000000"/>
            </w:tcBorders>
          </w:tcPr>
          <w:p w:rsidR="000723B1" w:rsidRPr="007C3329" w:rsidRDefault="000723B1" w:rsidP="000478EB">
            <w:r w:rsidRPr="007C3329">
              <w:t>5.</w:t>
            </w:r>
          </w:p>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contextualSpacing/>
            </w:pPr>
            <w:r w:rsidRPr="007C3329">
              <w:t xml:space="preserve">Мероприятие (результат) </w:t>
            </w:r>
            <w:r>
              <w:t>1</w:t>
            </w:r>
            <w:r w:rsidRPr="007C3329">
              <w:t>.4 «Проведены мероприятия по диспансеризации муниципальных служащих города Азова»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181,9</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181,9</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bCs/>
                <w:sz w:val="24"/>
                <w:szCs w:val="24"/>
              </w:rPr>
            </w:pPr>
            <w:r w:rsidRPr="00C071ED">
              <w:rPr>
                <w:bCs/>
                <w:sz w:val="24"/>
                <w:szCs w:val="24"/>
              </w:rPr>
              <w:t>363,8</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contextualSpacing/>
            </w:pPr>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0723B1" w:rsidRPr="007C3329" w:rsidRDefault="000723B1"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181,9</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181,9</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363,8</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tcBorders>
              <w:top w:val="single" w:sz="4" w:space="0" w:color="000000"/>
              <w:left w:val="single" w:sz="4" w:space="0" w:color="000000"/>
              <w:right w:val="single" w:sz="4" w:space="0" w:color="000000"/>
            </w:tcBorders>
          </w:tcPr>
          <w:p w:rsidR="000723B1" w:rsidRDefault="000723B1" w:rsidP="000478EB">
            <w:pPr>
              <w:widowControl w:val="0"/>
              <w:contextualSpacing/>
            </w:pPr>
            <w:r w:rsidRPr="007C3329">
              <w:t>из них:</w:t>
            </w:r>
          </w:p>
          <w:p w:rsidR="000723B1" w:rsidRPr="007C3329" w:rsidRDefault="000723B1"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913 1006 04 4 02 27010 240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181,9</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181,9</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0,0</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363,8</w:t>
            </w:r>
          </w:p>
        </w:tc>
      </w:tr>
      <w:tr w:rsidR="00C071ED" w:rsidRPr="007C3329" w:rsidTr="000478EB">
        <w:tc>
          <w:tcPr>
            <w:tcW w:w="762" w:type="dxa"/>
            <w:vMerge w:val="restart"/>
            <w:tcBorders>
              <w:top w:val="single" w:sz="4" w:space="0" w:color="000000"/>
              <w:left w:val="single" w:sz="4" w:space="0" w:color="000000"/>
              <w:right w:val="single" w:sz="4" w:space="0" w:color="000000"/>
            </w:tcBorders>
          </w:tcPr>
          <w:p w:rsidR="00C071ED" w:rsidRPr="007C3329" w:rsidRDefault="00C071ED" w:rsidP="000478EB">
            <w:r w:rsidRPr="007C3329">
              <w:t>6.</w:t>
            </w:r>
          </w:p>
        </w:tc>
        <w:tc>
          <w:tcPr>
            <w:tcW w:w="4908" w:type="dxa"/>
            <w:tcBorders>
              <w:top w:val="single" w:sz="4" w:space="0" w:color="000000"/>
              <w:left w:val="single" w:sz="4" w:space="0" w:color="000000"/>
              <w:bottom w:val="single" w:sz="4" w:space="0" w:color="000000"/>
              <w:right w:val="single" w:sz="4" w:space="0" w:color="000000"/>
            </w:tcBorders>
          </w:tcPr>
          <w:p w:rsidR="00C071ED" w:rsidRPr="007C3329" w:rsidRDefault="00C071ED" w:rsidP="000478EB">
            <w:pPr>
              <w:widowControl w:val="0"/>
              <w:contextualSpacing/>
            </w:pPr>
            <w:r w:rsidRPr="007C3329">
              <w:t xml:space="preserve">Мероприятие (результат) </w:t>
            </w:r>
            <w:r>
              <w:t>1</w:t>
            </w:r>
            <w:r w:rsidRPr="007C3329">
              <w:t>.5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C071ED" w:rsidRPr="007C3329" w:rsidRDefault="00C071ED"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bCs/>
                <w:sz w:val="24"/>
                <w:szCs w:val="24"/>
              </w:rPr>
            </w:pPr>
            <w:r w:rsidRPr="00C071ED">
              <w:rPr>
                <w:bCs/>
                <w:sz w:val="24"/>
                <w:szCs w:val="24"/>
              </w:rPr>
              <w:t>39 062,4</w:t>
            </w:r>
          </w:p>
        </w:tc>
        <w:tc>
          <w:tcPr>
            <w:tcW w:w="1275"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bCs/>
                <w:sz w:val="24"/>
                <w:szCs w:val="24"/>
              </w:rPr>
            </w:pPr>
            <w:r w:rsidRPr="00C071ED">
              <w:rPr>
                <w:bCs/>
                <w:sz w:val="24"/>
                <w:szCs w:val="24"/>
              </w:rPr>
              <w:t>39 714,2</w:t>
            </w:r>
          </w:p>
        </w:tc>
        <w:tc>
          <w:tcPr>
            <w:tcW w:w="1276"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bCs/>
                <w:sz w:val="24"/>
                <w:szCs w:val="24"/>
              </w:rPr>
            </w:pPr>
            <w:r w:rsidRPr="00C071ED">
              <w:rPr>
                <w:bCs/>
                <w:sz w:val="24"/>
                <w:szCs w:val="24"/>
              </w:rPr>
              <w:t>41 069,4</w:t>
            </w:r>
          </w:p>
        </w:tc>
        <w:tc>
          <w:tcPr>
            <w:tcW w:w="1418"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bCs/>
                <w:sz w:val="24"/>
                <w:szCs w:val="24"/>
              </w:rPr>
            </w:pPr>
            <w:r w:rsidRPr="00C071ED">
              <w:rPr>
                <w:bCs/>
                <w:sz w:val="24"/>
                <w:szCs w:val="24"/>
              </w:rPr>
              <w:t>41 074,0</w:t>
            </w:r>
          </w:p>
        </w:tc>
        <w:tc>
          <w:tcPr>
            <w:tcW w:w="1559"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bCs/>
                <w:sz w:val="24"/>
                <w:szCs w:val="24"/>
              </w:rPr>
            </w:pPr>
            <w:r w:rsidRPr="00C071ED">
              <w:rPr>
                <w:bCs/>
                <w:sz w:val="24"/>
                <w:szCs w:val="24"/>
              </w:rPr>
              <w:t>160 920,0</w:t>
            </w:r>
          </w:p>
        </w:tc>
      </w:tr>
      <w:tr w:rsidR="00C071ED" w:rsidRPr="007C3329" w:rsidTr="000478EB">
        <w:tc>
          <w:tcPr>
            <w:tcW w:w="762" w:type="dxa"/>
            <w:vMerge/>
            <w:tcBorders>
              <w:left w:val="single" w:sz="4" w:space="0" w:color="000000"/>
              <w:right w:val="single" w:sz="4" w:space="0" w:color="000000"/>
            </w:tcBorders>
          </w:tcPr>
          <w:p w:rsidR="00C071ED" w:rsidRPr="007C3329" w:rsidRDefault="00C071ED" w:rsidP="000478EB"/>
        </w:tc>
        <w:tc>
          <w:tcPr>
            <w:tcW w:w="4908" w:type="dxa"/>
            <w:tcBorders>
              <w:top w:val="single" w:sz="4" w:space="0" w:color="000000"/>
              <w:left w:val="single" w:sz="4" w:space="0" w:color="000000"/>
              <w:bottom w:val="single" w:sz="4" w:space="0" w:color="000000"/>
              <w:right w:val="single" w:sz="4" w:space="0" w:color="000000"/>
            </w:tcBorders>
          </w:tcPr>
          <w:p w:rsidR="00C071ED" w:rsidRPr="007C3329" w:rsidRDefault="00C071ED" w:rsidP="000478EB">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C071ED" w:rsidRPr="007C3329" w:rsidRDefault="00C071ED" w:rsidP="000478EB">
            <w:pPr>
              <w:widowControl w:val="0"/>
              <w:ind w:right="-173"/>
              <w:jc w:val="center"/>
              <w:outlineLvl w:val="2"/>
            </w:pPr>
            <w:r w:rsidRPr="007C3329">
              <w:t>Х</w:t>
            </w:r>
          </w:p>
        </w:tc>
        <w:tc>
          <w:tcPr>
            <w:tcW w:w="1276"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39 062,4</w:t>
            </w:r>
          </w:p>
        </w:tc>
        <w:tc>
          <w:tcPr>
            <w:tcW w:w="1275"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39 714,2</w:t>
            </w:r>
          </w:p>
        </w:tc>
        <w:tc>
          <w:tcPr>
            <w:tcW w:w="1276"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41 069,4</w:t>
            </w:r>
          </w:p>
        </w:tc>
        <w:tc>
          <w:tcPr>
            <w:tcW w:w="1418"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41 074,0</w:t>
            </w:r>
          </w:p>
        </w:tc>
        <w:tc>
          <w:tcPr>
            <w:tcW w:w="1559"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160 920,0</w:t>
            </w:r>
          </w:p>
        </w:tc>
      </w:tr>
      <w:tr w:rsidR="00C071ED" w:rsidRPr="007C3329" w:rsidTr="000478EB">
        <w:tc>
          <w:tcPr>
            <w:tcW w:w="762" w:type="dxa"/>
            <w:vMerge/>
            <w:tcBorders>
              <w:left w:val="single" w:sz="4" w:space="0" w:color="000000"/>
              <w:right w:val="single" w:sz="4" w:space="0" w:color="000000"/>
            </w:tcBorders>
          </w:tcPr>
          <w:p w:rsidR="00C071ED" w:rsidRPr="007C3329" w:rsidRDefault="00C071ED" w:rsidP="000478EB"/>
        </w:tc>
        <w:tc>
          <w:tcPr>
            <w:tcW w:w="4908" w:type="dxa"/>
            <w:vMerge w:val="restart"/>
            <w:tcBorders>
              <w:top w:val="single" w:sz="4" w:space="0" w:color="000000"/>
              <w:left w:val="single" w:sz="4" w:space="0" w:color="000000"/>
              <w:right w:val="single" w:sz="4" w:space="0" w:color="000000"/>
            </w:tcBorders>
          </w:tcPr>
          <w:p w:rsidR="00C071ED" w:rsidRPr="007C3329" w:rsidRDefault="00C071ED" w:rsidP="000478EB">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C071ED" w:rsidRPr="007C3329" w:rsidRDefault="00C071ED" w:rsidP="000478EB">
            <w:r w:rsidRPr="007C3329">
              <w:t>902 1006 04 4 02 72110 620</w:t>
            </w:r>
          </w:p>
        </w:tc>
        <w:tc>
          <w:tcPr>
            <w:tcW w:w="1276"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6 006,1</w:t>
            </w:r>
          </w:p>
        </w:tc>
        <w:tc>
          <w:tcPr>
            <w:tcW w:w="1275"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6 081,6</w:t>
            </w:r>
          </w:p>
        </w:tc>
        <w:tc>
          <w:tcPr>
            <w:tcW w:w="1276"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6 081,6</w:t>
            </w:r>
          </w:p>
        </w:tc>
        <w:tc>
          <w:tcPr>
            <w:tcW w:w="1418"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6 081,6</w:t>
            </w:r>
          </w:p>
        </w:tc>
        <w:tc>
          <w:tcPr>
            <w:tcW w:w="1559"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24 250,9</w:t>
            </w:r>
          </w:p>
        </w:tc>
      </w:tr>
      <w:tr w:rsidR="00C071ED" w:rsidRPr="007C3329" w:rsidTr="000478EB">
        <w:tc>
          <w:tcPr>
            <w:tcW w:w="762" w:type="dxa"/>
            <w:vMerge/>
            <w:tcBorders>
              <w:left w:val="single" w:sz="4" w:space="0" w:color="000000"/>
              <w:right w:val="single" w:sz="4" w:space="0" w:color="000000"/>
            </w:tcBorders>
          </w:tcPr>
          <w:p w:rsidR="00C071ED" w:rsidRPr="007C3329" w:rsidRDefault="00C071ED" w:rsidP="000478EB"/>
        </w:tc>
        <w:tc>
          <w:tcPr>
            <w:tcW w:w="4908" w:type="dxa"/>
            <w:vMerge/>
            <w:tcBorders>
              <w:left w:val="single" w:sz="4" w:space="0" w:color="000000"/>
              <w:right w:val="single" w:sz="4" w:space="0" w:color="000000"/>
            </w:tcBorders>
          </w:tcPr>
          <w:p w:rsidR="00C071ED" w:rsidRPr="007C3329" w:rsidRDefault="00C071ED"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C071ED" w:rsidRPr="007C3329" w:rsidRDefault="00C071ED" w:rsidP="000478EB">
            <w:r w:rsidRPr="007C3329">
              <w:t>913 1006 04 4 02 72110 120</w:t>
            </w:r>
          </w:p>
        </w:tc>
        <w:tc>
          <w:tcPr>
            <w:tcW w:w="1276"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31 797,8</w:t>
            </w:r>
          </w:p>
        </w:tc>
        <w:tc>
          <w:tcPr>
            <w:tcW w:w="1275"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32 417,9</w:t>
            </w:r>
          </w:p>
        </w:tc>
        <w:tc>
          <w:tcPr>
            <w:tcW w:w="1276"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33 768,6</w:t>
            </w:r>
          </w:p>
        </w:tc>
        <w:tc>
          <w:tcPr>
            <w:tcW w:w="1418"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33 768,6</w:t>
            </w:r>
          </w:p>
        </w:tc>
        <w:tc>
          <w:tcPr>
            <w:tcW w:w="1559" w:type="dxa"/>
            <w:tcBorders>
              <w:top w:val="single" w:sz="4" w:space="0" w:color="000000"/>
              <w:left w:val="single" w:sz="4" w:space="0" w:color="000000"/>
              <w:bottom w:val="single" w:sz="4" w:space="0" w:color="000000"/>
              <w:right w:val="single" w:sz="4" w:space="0" w:color="000000"/>
            </w:tcBorders>
          </w:tcPr>
          <w:p w:rsidR="00C071ED" w:rsidRPr="00C071ED" w:rsidRDefault="00C071ED">
            <w:pPr>
              <w:jc w:val="center"/>
              <w:rPr>
                <w:sz w:val="24"/>
                <w:szCs w:val="24"/>
              </w:rPr>
            </w:pPr>
            <w:r w:rsidRPr="00C071ED">
              <w:rPr>
                <w:sz w:val="24"/>
                <w:szCs w:val="24"/>
              </w:rPr>
              <w:t>131 752,9</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vMerge/>
            <w:tcBorders>
              <w:left w:val="single" w:sz="4" w:space="0" w:color="000000"/>
              <w:right w:val="single" w:sz="4" w:space="0" w:color="000000"/>
            </w:tcBorders>
          </w:tcPr>
          <w:p w:rsidR="000723B1" w:rsidRPr="007C3329" w:rsidRDefault="000723B1"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913 1006 04 4 02 72110 240</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1 257,9</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1 214,1</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1 218,6</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1 223,2</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4 913,8</w:t>
            </w:r>
          </w:p>
        </w:tc>
      </w:tr>
      <w:tr w:rsidR="000723B1" w:rsidRPr="007C3329" w:rsidTr="000478EB">
        <w:tc>
          <w:tcPr>
            <w:tcW w:w="762" w:type="dxa"/>
            <w:vMerge/>
            <w:tcBorders>
              <w:left w:val="single" w:sz="4" w:space="0" w:color="000000"/>
              <w:right w:val="single" w:sz="4" w:space="0" w:color="000000"/>
            </w:tcBorders>
          </w:tcPr>
          <w:p w:rsidR="000723B1" w:rsidRPr="007C3329" w:rsidRDefault="000723B1" w:rsidP="000478EB"/>
        </w:tc>
        <w:tc>
          <w:tcPr>
            <w:tcW w:w="4908" w:type="dxa"/>
            <w:vMerge/>
            <w:tcBorders>
              <w:left w:val="single" w:sz="4" w:space="0" w:color="000000"/>
              <w:right w:val="single" w:sz="4" w:space="0" w:color="000000"/>
            </w:tcBorders>
          </w:tcPr>
          <w:p w:rsidR="000723B1" w:rsidRPr="007C3329" w:rsidRDefault="000723B1" w:rsidP="000478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0723B1" w:rsidRPr="007C3329" w:rsidRDefault="000723B1" w:rsidP="000478EB">
            <w:r w:rsidRPr="007C3329">
              <w:t>913 1006 04 4 02 72110 850</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0,6</w:t>
            </w:r>
          </w:p>
        </w:tc>
        <w:tc>
          <w:tcPr>
            <w:tcW w:w="1275"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0,6</w:t>
            </w:r>
          </w:p>
        </w:tc>
        <w:tc>
          <w:tcPr>
            <w:tcW w:w="1276"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0,6</w:t>
            </w:r>
          </w:p>
        </w:tc>
        <w:tc>
          <w:tcPr>
            <w:tcW w:w="1418"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0,6</w:t>
            </w:r>
          </w:p>
        </w:tc>
        <w:tc>
          <w:tcPr>
            <w:tcW w:w="1559" w:type="dxa"/>
            <w:tcBorders>
              <w:top w:val="single" w:sz="4" w:space="0" w:color="000000"/>
              <w:left w:val="single" w:sz="4" w:space="0" w:color="000000"/>
              <w:bottom w:val="single" w:sz="4" w:space="0" w:color="000000"/>
              <w:right w:val="single" w:sz="4" w:space="0" w:color="000000"/>
            </w:tcBorders>
          </w:tcPr>
          <w:p w:rsidR="000723B1" w:rsidRPr="00C071ED" w:rsidRDefault="000723B1">
            <w:pPr>
              <w:jc w:val="center"/>
              <w:rPr>
                <w:sz w:val="24"/>
                <w:szCs w:val="24"/>
              </w:rPr>
            </w:pPr>
            <w:r w:rsidRPr="00C071ED">
              <w:rPr>
                <w:sz w:val="24"/>
                <w:szCs w:val="24"/>
              </w:rPr>
              <w:t>2,4»</w:t>
            </w:r>
          </w:p>
        </w:tc>
      </w:tr>
    </w:tbl>
    <w:p w:rsidR="002929BC" w:rsidRDefault="002929BC" w:rsidP="00C95DB1">
      <w:pPr>
        <w:widowControl w:val="0"/>
        <w:ind w:left="720" w:right="-173"/>
        <w:outlineLvl w:val="2"/>
      </w:pPr>
    </w:p>
    <w:p w:rsidR="00EB370E" w:rsidRDefault="00EB370E" w:rsidP="004B7EDA">
      <w:pPr>
        <w:keepNext/>
        <w:tabs>
          <w:tab w:val="left" w:pos="0"/>
          <w:tab w:val="left" w:pos="11057"/>
        </w:tabs>
        <w:ind w:right="1954"/>
        <w:jc w:val="center"/>
        <w:outlineLvl w:val="0"/>
        <w:rPr>
          <w:color w:val="26282F"/>
          <w:sz w:val="28"/>
          <w:szCs w:val="28"/>
        </w:rPr>
      </w:pPr>
    </w:p>
    <w:p w:rsidR="005A5292" w:rsidRDefault="006A4FCD" w:rsidP="006861AE">
      <w:pPr>
        <w:widowControl w:val="0"/>
        <w:spacing w:line="252" w:lineRule="auto"/>
        <w:contextualSpacing/>
        <w:jc w:val="both"/>
        <w:outlineLvl w:val="2"/>
        <w:rPr>
          <w:sz w:val="28"/>
          <w:szCs w:val="28"/>
        </w:rPr>
      </w:pPr>
      <w:r>
        <w:rPr>
          <w:sz w:val="28"/>
        </w:rPr>
        <w:tab/>
      </w:r>
      <w:r w:rsidR="006861AE">
        <w:rPr>
          <w:sz w:val="28"/>
        </w:rPr>
        <w:t>3</w:t>
      </w:r>
      <w:r w:rsidR="00AB4057" w:rsidRPr="00AB4057">
        <w:rPr>
          <w:sz w:val="28"/>
        </w:rPr>
        <w:t xml:space="preserve">. </w:t>
      </w:r>
      <w:r w:rsidR="005A5292">
        <w:rPr>
          <w:sz w:val="28"/>
        </w:rPr>
        <w:t>В р</w:t>
      </w:r>
      <w:r w:rsidR="00FC3987">
        <w:rPr>
          <w:sz w:val="28"/>
          <w:szCs w:val="28"/>
        </w:rPr>
        <w:t>аздел</w:t>
      </w:r>
      <w:r w:rsidR="005A5292">
        <w:rPr>
          <w:sz w:val="28"/>
          <w:szCs w:val="28"/>
        </w:rPr>
        <w:t>е</w:t>
      </w:r>
      <w:r w:rsidR="00AB4057" w:rsidRPr="00AB4057">
        <w:rPr>
          <w:sz w:val="28"/>
          <w:szCs w:val="28"/>
        </w:rPr>
        <w:t xml:space="preserve"> VI «</w:t>
      </w:r>
      <w:r w:rsidR="00AC623C">
        <w:rPr>
          <w:sz w:val="28"/>
          <w:szCs w:val="28"/>
        </w:rPr>
        <w:t xml:space="preserve">Паспорт </w:t>
      </w:r>
      <w:r w:rsidR="00AC623C" w:rsidRPr="00FC3987">
        <w:rPr>
          <w:sz w:val="28"/>
          <w:szCs w:val="28"/>
        </w:rPr>
        <w:t xml:space="preserve">комплекса процессных мероприятий </w:t>
      </w:r>
      <w:r w:rsidR="00AC623C">
        <w:rPr>
          <w:sz w:val="28"/>
          <w:szCs w:val="28"/>
        </w:rPr>
        <w:t>«</w:t>
      </w:r>
      <w:r w:rsidR="00AB4057" w:rsidRPr="00AB4057">
        <w:rPr>
          <w:sz w:val="28"/>
          <w:szCs w:val="28"/>
        </w:rPr>
        <w:t>Развитие системы социального обслуживания населения, повышение качества жизни граждан старшего поколения</w:t>
      </w:r>
      <w:r w:rsidR="00FC3987">
        <w:rPr>
          <w:sz w:val="28"/>
          <w:szCs w:val="28"/>
        </w:rPr>
        <w:t>»</w:t>
      </w:r>
      <w:r w:rsidR="006861AE">
        <w:rPr>
          <w:sz w:val="28"/>
          <w:szCs w:val="28"/>
        </w:rPr>
        <w:t xml:space="preserve"> </w:t>
      </w:r>
      <w:r w:rsidR="005A5292">
        <w:rPr>
          <w:sz w:val="28"/>
          <w:szCs w:val="28"/>
        </w:rPr>
        <w:tab/>
      </w:r>
      <w:r w:rsidR="006861AE">
        <w:rPr>
          <w:sz w:val="28"/>
          <w:szCs w:val="28"/>
        </w:rPr>
        <w:t>п</w:t>
      </w:r>
      <w:r w:rsidR="005A5292">
        <w:rPr>
          <w:sz w:val="28"/>
          <w:szCs w:val="28"/>
        </w:rPr>
        <w:t>одраздел 4</w:t>
      </w:r>
      <w:r w:rsidR="005A5292" w:rsidRPr="00AB4057">
        <w:rPr>
          <w:sz w:val="28"/>
          <w:szCs w:val="28"/>
        </w:rPr>
        <w:t xml:space="preserve"> изложить в редакции:</w:t>
      </w:r>
    </w:p>
    <w:p w:rsidR="00353DA8" w:rsidRDefault="00353DA8" w:rsidP="00BD1E94">
      <w:pPr>
        <w:widowControl w:val="0"/>
        <w:ind w:left="360"/>
        <w:jc w:val="both"/>
        <w:outlineLvl w:val="2"/>
        <w:rPr>
          <w:sz w:val="28"/>
          <w:szCs w:val="28"/>
        </w:rPr>
      </w:pPr>
    </w:p>
    <w:p w:rsidR="00AB4057" w:rsidRDefault="005A5292" w:rsidP="00AB4057">
      <w:pPr>
        <w:widowControl w:val="0"/>
        <w:ind w:left="360"/>
        <w:jc w:val="center"/>
        <w:outlineLvl w:val="2"/>
        <w:rPr>
          <w:sz w:val="28"/>
          <w:szCs w:val="28"/>
        </w:rPr>
      </w:pPr>
      <w:r>
        <w:rPr>
          <w:sz w:val="28"/>
          <w:szCs w:val="28"/>
        </w:rPr>
        <w:t>«</w:t>
      </w:r>
      <w:r w:rsidR="00AB4057" w:rsidRPr="007C3329">
        <w:rPr>
          <w:sz w:val="28"/>
          <w:szCs w:val="28"/>
        </w:rPr>
        <w:t>4. Финансовое обеспечение комплекса процессных мероприятий</w:t>
      </w:r>
    </w:p>
    <w:p w:rsidR="00AB4057" w:rsidRPr="007C3329" w:rsidRDefault="00AB4057" w:rsidP="00AB4057">
      <w:pPr>
        <w:widowControl w:val="0"/>
        <w:ind w:left="360"/>
        <w:jc w:val="center"/>
        <w:outlineLvl w:val="2"/>
        <w:rPr>
          <w:sz w:val="28"/>
          <w:szCs w:val="28"/>
        </w:rPr>
      </w:pPr>
    </w:p>
    <w:p w:rsidR="00AB4057" w:rsidRPr="007C3329" w:rsidRDefault="00AB4057" w:rsidP="00AB4057">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769"/>
        <w:gridCol w:w="2835"/>
        <w:gridCol w:w="1275"/>
        <w:gridCol w:w="1418"/>
        <w:gridCol w:w="1276"/>
        <w:gridCol w:w="1446"/>
        <w:gridCol w:w="1105"/>
      </w:tblGrid>
      <w:tr w:rsidR="00AB4057" w:rsidRPr="007C3329" w:rsidTr="00AB4057">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jc w:val="center"/>
              <w:outlineLvl w:val="2"/>
            </w:pPr>
            <w:r w:rsidRPr="007C3329">
              <w:t>№ п/п</w:t>
            </w:r>
          </w:p>
        </w:tc>
        <w:tc>
          <w:tcPr>
            <w:tcW w:w="47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jc w:val="center"/>
            </w:pPr>
            <w:r w:rsidRPr="007C3329">
              <w:t>Наименование мероприятия (результата)/ источник</w:t>
            </w:r>
          </w:p>
          <w:p w:rsidR="00AB4057" w:rsidRPr="007C3329" w:rsidRDefault="00AB4057" w:rsidP="00AB4057">
            <w:pPr>
              <w:widowControl w:val="0"/>
              <w:jc w:val="center"/>
              <w:outlineLvl w:val="2"/>
            </w:pPr>
            <w:r w:rsidRPr="007C3329">
              <w:t xml:space="preserve">финансового обеспечения </w:t>
            </w:r>
          </w:p>
        </w:tc>
        <w:tc>
          <w:tcPr>
            <w:tcW w:w="2835" w:type="dxa"/>
            <w:vMerge w:val="restart"/>
            <w:tcBorders>
              <w:top w:val="single" w:sz="4" w:space="0" w:color="000000"/>
              <w:left w:val="single" w:sz="4" w:space="0" w:color="000000"/>
              <w:bottom w:val="single" w:sz="4" w:space="0" w:color="000000"/>
              <w:right w:val="single" w:sz="4" w:space="0" w:color="000000"/>
            </w:tcBorders>
          </w:tcPr>
          <w:p w:rsidR="00AB4057" w:rsidRPr="007C3329" w:rsidRDefault="00AB4057" w:rsidP="00AB4057">
            <w:pPr>
              <w:widowControl w:val="0"/>
              <w:ind w:right="-18"/>
              <w:jc w:val="center"/>
              <w:outlineLvl w:val="2"/>
            </w:pPr>
            <w:r w:rsidRPr="007C3329">
              <w:t xml:space="preserve">Код бюджетной классификации расходов </w:t>
            </w:r>
          </w:p>
        </w:tc>
        <w:tc>
          <w:tcPr>
            <w:tcW w:w="6520" w:type="dxa"/>
            <w:gridSpan w:val="5"/>
            <w:tcBorders>
              <w:top w:val="single" w:sz="4" w:space="0" w:color="000000"/>
              <w:left w:val="single" w:sz="4" w:space="0" w:color="000000"/>
              <w:bottom w:val="single" w:sz="4" w:space="0" w:color="000000"/>
              <w:right w:val="single" w:sz="4" w:space="0" w:color="auto"/>
            </w:tcBorders>
            <w:shd w:val="clear" w:color="auto" w:fill="auto"/>
          </w:tcPr>
          <w:p w:rsidR="00AB4057" w:rsidRPr="007C3329" w:rsidRDefault="00AB4057" w:rsidP="00AB4057">
            <w:pPr>
              <w:widowControl w:val="0"/>
              <w:ind w:right="-173"/>
              <w:jc w:val="center"/>
              <w:outlineLvl w:val="2"/>
            </w:pPr>
            <w:r w:rsidRPr="007C3329">
              <w:t>Объем расходов по годам реализации, тыс. рублей</w:t>
            </w:r>
          </w:p>
        </w:tc>
      </w:tr>
      <w:tr w:rsidR="00AB4057" w:rsidRPr="007C3329" w:rsidTr="00AB4057">
        <w:trPr>
          <w:trHeight w:val="103"/>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tc>
        <w:tc>
          <w:tcPr>
            <w:tcW w:w="4769" w:type="dxa"/>
            <w:vMerge/>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tc>
        <w:tc>
          <w:tcPr>
            <w:tcW w:w="2835" w:type="dxa"/>
            <w:vMerge/>
            <w:tcBorders>
              <w:top w:val="single" w:sz="4" w:space="0" w:color="000000"/>
              <w:left w:val="single" w:sz="4" w:space="0" w:color="000000"/>
              <w:bottom w:val="single" w:sz="4" w:space="0" w:color="000000"/>
              <w:right w:val="single" w:sz="4" w:space="0" w:color="000000"/>
            </w:tcBorders>
          </w:tcPr>
          <w:p w:rsidR="00AB4057" w:rsidRPr="007C3329" w:rsidRDefault="00AB4057" w:rsidP="00AB4057"/>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057" w:rsidRPr="007C3329" w:rsidRDefault="00AB4057" w:rsidP="00AB4057">
            <w:pPr>
              <w:widowControl w:val="0"/>
              <w:jc w:val="center"/>
              <w:rPr>
                <w:sz w:val="24"/>
                <w:szCs w:val="24"/>
              </w:rPr>
            </w:pPr>
            <w:r w:rsidRPr="007C3329">
              <w:rPr>
                <w:sz w:val="24"/>
                <w:szCs w:val="24"/>
              </w:rPr>
              <w:t>2025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4057" w:rsidRPr="007C3329" w:rsidRDefault="00AB4057" w:rsidP="00AB4057">
            <w:pPr>
              <w:widowControl w:val="0"/>
              <w:jc w:val="center"/>
              <w:rPr>
                <w:sz w:val="24"/>
                <w:szCs w:val="24"/>
              </w:rPr>
            </w:pPr>
            <w:r w:rsidRPr="007C3329">
              <w:rPr>
                <w:sz w:val="24"/>
                <w:szCs w:val="24"/>
              </w:rPr>
              <w:t>2026 год</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4057" w:rsidRPr="007C3329" w:rsidRDefault="00AB4057" w:rsidP="00AB4057">
            <w:pPr>
              <w:widowControl w:val="0"/>
              <w:jc w:val="center"/>
              <w:rPr>
                <w:sz w:val="24"/>
                <w:szCs w:val="24"/>
              </w:rPr>
            </w:pPr>
            <w:r>
              <w:rPr>
                <w:sz w:val="24"/>
                <w:szCs w:val="24"/>
              </w:rPr>
              <w:t>2027 год</w:t>
            </w:r>
          </w:p>
        </w:tc>
        <w:tc>
          <w:tcPr>
            <w:tcW w:w="1446"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AB4057" w:rsidRPr="00AB4057" w:rsidRDefault="00AB4057" w:rsidP="00AB4057">
            <w:pPr>
              <w:widowControl w:val="0"/>
              <w:ind w:right="-173"/>
              <w:jc w:val="center"/>
              <w:outlineLvl w:val="2"/>
              <w:rPr>
                <w:sz w:val="24"/>
                <w:szCs w:val="24"/>
              </w:rPr>
            </w:pPr>
            <w:r w:rsidRPr="00AB4057">
              <w:rPr>
                <w:sz w:val="24"/>
                <w:szCs w:val="24"/>
              </w:rPr>
              <w:t>2028 год</w:t>
            </w:r>
          </w:p>
        </w:tc>
        <w:tc>
          <w:tcPr>
            <w:tcW w:w="1105" w:type="dxa"/>
            <w:tcBorders>
              <w:top w:val="single" w:sz="4" w:space="0" w:color="000000"/>
              <w:left w:val="single" w:sz="4" w:space="0" w:color="000000"/>
              <w:bottom w:val="single" w:sz="4" w:space="0" w:color="000000"/>
              <w:right w:val="single" w:sz="4" w:space="0" w:color="auto"/>
            </w:tcBorders>
            <w:shd w:val="clear" w:color="auto" w:fill="auto"/>
          </w:tcPr>
          <w:p w:rsidR="00AB4057" w:rsidRPr="00AB4057" w:rsidRDefault="00AB4057" w:rsidP="00AB4057">
            <w:pPr>
              <w:widowControl w:val="0"/>
              <w:ind w:right="-173"/>
              <w:jc w:val="center"/>
              <w:outlineLvl w:val="2"/>
              <w:rPr>
                <w:sz w:val="24"/>
                <w:szCs w:val="24"/>
              </w:rPr>
            </w:pPr>
            <w:r>
              <w:rPr>
                <w:sz w:val="24"/>
                <w:szCs w:val="24"/>
              </w:rPr>
              <w:t>Всего</w:t>
            </w:r>
          </w:p>
        </w:tc>
      </w:tr>
    </w:tbl>
    <w:p w:rsidR="00AB4057" w:rsidRPr="007C3329" w:rsidRDefault="00AB4057" w:rsidP="00AB4057">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767"/>
        <w:gridCol w:w="2835"/>
        <w:gridCol w:w="1275"/>
        <w:gridCol w:w="1418"/>
        <w:gridCol w:w="1276"/>
        <w:gridCol w:w="1455"/>
        <w:gridCol w:w="1096"/>
      </w:tblGrid>
      <w:tr w:rsidR="00AB4057" w:rsidRPr="007C3329" w:rsidTr="00AB4057">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jc w:val="center"/>
              <w:outlineLvl w:val="2"/>
            </w:pPr>
            <w:r w:rsidRPr="007C3329">
              <w:t>1</w:t>
            </w:r>
          </w:p>
        </w:tc>
        <w:tc>
          <w:tcPr>
            <w:tcW w:w="4767"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2</w:t>
            </w:r>
          </w:p>
        </w:tc>
        <w:tc>
          <w:tcPr>
            <w:tcW w:w="2835" w:type="dxa"/>
            <w:tcBorders>
              <w:top w:val="single" w:sz="4" w:space="0" w:color="000000"/>
              <w:left w:val="single" w:sz="4" w:space="0" w:color="000000"/>
              <w:bottom w:val="single" w:sz="4" w:space="0" w:color="000000"/>
              <w:right w:val="single" w:sz="4" w:space="0" w:color="000000"/>
            </w:tcBorders>
          </w:tcPr>
          <w:p w:rsidR="00AB4057" w:rsidRPr="007C3329" w:rsidRDefault="00AB4057" w:rsidP="00AB4057">
            <w:pPr>
              <w:widowControl w:val="0"/>
              <w:ind w:right="-173"/>
              <w:jc w:val="center"/>
              <w:outlineLvl w:val="2"/>
            </w:pPr>
            <w:r w:rsidRPr="007C3329">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r w:rsidRPr="007C3329">
              <w:t>6</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AB4057" w:rsidRPr="007C3329" w:rsidRDefault="00AB4057" w:rsidP="00AB4057">
            <w:pPr>
              <w:widowControl w:val="0"/>
              <w:ind w:right="-173"/>
              <w:jc w:val="center"/>
              <w:outlineLvl w:val="2"/>
            </w:pPr>
            <w:r w:rsidRPr="007C3329">
              <w:t>7</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AB4057" w:rsidRPr="007C3329" w:rsidRDefault="00AB4057" w:rsidP="00AB4057">
            <w:pPr>
              <w:widowControl w:val="0"/>
              <w:ind w:right="-173"/>
              <w:jc w:val="center"/>
              <w:outlineLvl w:val="2"/>
            </w:pPr>
          </w:p>
        </w:tc>
      </w:tr>
      <w:tr w:rsidR="006861AE" w:rsidRPr="00C1031D" w:rsidTr="001319F1">
        <w:tc>
          <w:tcPr>
            <w:tcW w:w="762" w:type="dxa"/>
            <w:vMerge w:val="restart"/>
            <w:tcBorders>
              <w:top w:val="single" w:sz="4" w:space="0" w:color="000000"/>
              <w:left w:val="single" w:sz="4" w:space="0" w:color="000000"/>
              <w:right w:val="single" w:sz="4" w:space="0" w:color="000000"/>
            </w:tcBorders>
            <w:shd w:val="clear" w:color="auto" w:fill="auto"/>
          </w:tcPr>
          <w:p w:rsidR="006861AE" w:rsidRPr="002F639F" w:rsidRDefault="006861AE" w:rsidP="00AB4057">
            <w:pPr>
              <w:widowControl w:val="0"/>
              <w:outlineLvl w:val="2"/>
              <w:rPr>
                <w:sz w:val="22"/>
                <w:szCs w:val="22"/>
              </w:rPr>
            </w:pPr>
            <w:r w:rsidRPr="002F639F">
              <w:rPr>
                <w:sz w:val="22"/>
                <w:szCs w:val="22"/>
              </w:rPr>
              <w:t>1.</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61AE" w:rsidRPr="002F639F" w:rsidRDefault="006861AE" w:rsidP="00AB4057">
            <w:pPr>
              <w:widowControl w:val="0"/>
              <w:outlineLvl w:val="2"/>
              <w:rPr>
                <w:sz w:val="22"/>
                <w:szCs w:val="22"/>
              </w:rPr>
            </w:pPr>
            <w:r w:rsidRPr="002F639F">
              <w:rPr>
                <w:sz w:val="22"/>
                <w:szCs w:val="22"/>
              </w:rPr>
              <w:t>Комплекс процессных мероприятий «Развитие системы социального обслуживания населения, повышение качества жизни граждан старшего поколения » (всего), в том числе:</w:t>
            </w:r>
          </w:p>
        </w:tc>
        <w:tc>
          <w:tcPr>
            <w:tcW w:w="2835" w:type="dxa"/>
            <w:vMerge w:val="restart"/>
            <w:tcBorders>
              <w:top w:val="single" w:sz="4" w:space="0" w:color="000000"/>
              <w:left w:val="single" w:sz="4" w:space="0" w:color="000000"/>
              <w:right w:val="single" w:sz="4" w:space="0" w:color="000000"/>
            </w:tcBorders>
          </w:tcPr>
          <w:p w:rsidR="006861AE" w:rsidRPr="002F639F" w:rsidRDefault="006861AE" w:rsidP="00AB4057">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bCs/>
                <w:sz w:val="22"/>
                <w:szCs w:val="22"/>
              </w:rPr>
            </w:pPr>
            <w:r w:rsidRPr="006861AE">
              <w:rPr>
                <w:bCs/>
                <w:sz w:val="22"/>
                <w:szCs w:val="22"/>
              </w:rPr>
              <w:t>77 898,9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bCs/>
                <w:sz w:val="22"/>
                <w:szCs w:val="22"/>
              </w:rPr>
            </w:pPr>
            <w:r w:rsidRPr="006861AE">
              <w:rPr>
                <w:bCs/>
                <w:sz w:val="22"/>
                <w:szCs w:val="22"/>
              </w:rPr>
              <w:t>92 143,3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bCs/>
                <w:sz w:val="22"/>
                <w:szCs w:val="22"/>
              </w:rPr>
            </w:pPr>
            <w:r w:rsidRPr="006861AE">
              <w:rPr>
                <w:bCs/>
                <w:sz w:val="22"/>
                <w:szCs w:val="22"/>
              </w:rPr>
              <w:t>92 075,9</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6861AE" w:rsidRPr="006861AE" w:rsidRDefault="006861AE">
            <w:pPr>
              <w:jc w:val="center"/>
              <w:rPr>
                <w:bCs/>
                <w:sz w:val="22"/>
                <w:szCs w:val="22"/>
              </w:rPr>
            </w:pPr>
            <w:r w:rsidRPr="006861AE">
              <w:rPr>
                <w:bCs/>
                <w:sz w:val="22"/>
                <w:szCs w:val="22"/>
              </w:rPr>
              <w:t>92 239,1</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6861AE" w:rsidRPr="006861AE" w:rsidRDefault="006861AE">
            <w:pPr>
              <w:jc w:val="center"/>
              <w:rPr>
                <w:bCs/>
                <w:sz w:val="22"/>
                <w:szCs w:val="22"/>
              </w:rPr>
            </w:pPr>
            <w:r w:rsidRPr="006861AE">
              <w:rPr>
                <w:bCs/>
                <w:sz w:val="22"/>
                <w:szCs w:val="22"/>
              </w:rPr>
              <w:t>354 357,2</w:t>
            </w:r>
          </w:p>
        </w:tc>
      </w:tr>
      <w:tr w:rsidR="006861AE" w:rsidRPr="00C1031D" w:rsidTr="001319F1">
        <w:tc>
          <w:tcPr>
            <w:tcW w:w="762" w:type="dxa"/>
            <w:vMerge/>
            <w:tcBorders>
              <w:left w:val="single" w:sz="4" w:space="0" w:color="000000"/>
              <w:right w:val="single" w:sz="4" w:space="0" w:color="000000"/>
            </w:tcBorders>
            <w:shd w:val="clear" w:color="auto" w:fill="auto"/>
          </w:tcPr>
          <w:p w:rsidR="006861AE" w:rsidRPr="002F639F" w:rsidRDefault="006861AE"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61AE" w:rsidRPr="002F639F" w:rsidRDefault="006861AE" w:rsidP="00AB4057">
            <w:pPr>
              <w:rPr>
                <w:sz w:val="22"/>
                <w:szCs w:val="22"/>
              </w:rPr>
            </w:pPr>
            <w:r w:rsidRPr="002F639F">
              <w:rPr>
                <w:sz w:val="22"/>
                <w:szCs w:val="22"/>
              </w:rPr>
              <w:t>Областной бюджет</w:t>
            </w:r>
          </w:p>
        </w:tc>
        <w:tc>
          <w:tcPr>
            <w:tcW w:w="2835" w:type="dxa"/>
            <w:vMerge/>
            <w:tcBorders>
              <w:left w:val="single" w:sz="4" w:space="0" w:color="000000"/>
              <w:right w:val="single" w:sz="4" w:space="0" w:color="000000"/>
            </w:tcBorders>
          </w:tcPr>
          <w:p w:rsidR="006861AE" w:rsidRPr="002F639F" w:rsidRDefault="006861AE" w:rsidP="00AB4057">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74 837,8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75 004,2</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6861AE" w:rsidRPr="006861AE" w:rsidRDefault="006861AE">
            <w:pPr>
              <w:jc w:val="center"/>
              <w:rPr>
                <w:sz w:val="22"/>
                <w:szCs w:val="22"/>
              </w:rPr>
            </w:pPr>
            <w:r w:rsidRPr="006861AE">
              <w:rPr>
                <w:sz w:val="22"/>
                <w:szCs w:val="22"/>
              </w:rPr>
              <w:t>75 115,8</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286 325,7</w:t>
            </w:r>
          </w:p>
        </w:tc>
      </w:tr>
      <w:tr w:rsidR="001319F1" w:rsidRPr="00C1031D" w:rsidTr="001319F1">
        <w:tc>
          <w:tcPr>
            <w:tcW w:w="762" w:type="dxa"/>
            <w:vMerge/>
            <w:tcBorders>
              <w:left w:val="single" w:sz="4" w:space="0" w:color="000000"/>
              <w:right w:val="single" w:sz="4" w:space="0" w:color="000000"/>
            </w:tcBorders>
            <w:shd w:val="clear" w:color="auto" w:fill="auto"/>
          </w:tcPr>
          <w:p w:rsidR="001319F1" w:rsidRPr="002F639F" w:rsidRDefault="001319F1" w:rsidP="00AB4057">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19F1" w:rsidRPr="002F639F" w:rsidRDefault="001319F1" w:rsidP="00AB4057">
            <w:pPr>
              <w:rPr>
                <w:sz w:val="22"/>
                <w:szCs w:val="22"/>
              </w:rPr>
            </w:pPr>
            <w:r w:rsidRPr="002F639F">
              <w:rPr>
                <w:sz w:val="22"/>
                <w:szCs w:val="22"/>
              </w:rPr>
              <w:t>Местный бюджет</w:t>
            </w:r>
          </w:p>
        </w:tc>
        <w:tc>
          <w:tcPr>
            <w:tcW w:w="2835" w:type="dxa"/>
            <w:vMerge/>
            <w:tcBorders>
              <w:left w:val="single" w:sz="4" w:space="0" w:color="000000"/>
              <w:right w:val="single" w:sz="4" w:space="0" w:color="000000"/>
            </w:tcBorders>
          </w:tcPr>
          <w:p w:rsidR="001319F1" w:rsidRPr="002F639F" w:rsidRDefault="001319F1" w:rsidP="00AB4057">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19F1" w:rsidRPr="00524784" w:rsidRDefault="001319F1">
            <w:pPr>
              <w:jc w:val="center"/>
              <w:rPr>
                <w:sz w:val="22"/>
                <w:szCs w:val="22"/>
              </w:rPr>
            </w:pPr>
            <w:r w:rsidRPr="00524784">
              <w:rPr>
                <w:sz w:val="22"/>
                <w:szCs w:val="22"/>
              </w:rPr>
              <w:t>1 888,6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1 812,4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1319F1" w:rsidRPr="001319F1" w:rsidRDefault="001319F1">
            <w:pPr>
              <w:jc w:val="center"/>
              <w:rPr>
                <w:sz w:val="22"/>
                <w:szCs w:val="22"/>
              </w:rPr>
            </w:pPr>
            <w:r w:rsidRPr="001319F1">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6 909,8</w:t>
            </w:r>
          </w:p>
        </w:tc>
      </w:tr>
      <w:tr w:rsidR="001319F1" w:rsidRPr="00C1031D" w:rsidTr="001319F1">
        <w:tc>
          <w:tcPr>
            <w:tcW w:w="762" w:type="dxa"/>
            <w:vMerge/>
            <w:tcBorders>
              <w:left w:val="single" w:sz="4" w:space="0" w:color="000000"/>
              <w:bottom w:val="single" w:sz="4" w:space="0" w:color="000000"/>
              <w:right w:val="single" w:sz="4" w:space="0" w:color="000000"/>
            </w:tcBorders>
            <w:shd w:val="clear" w:color="auto" w:fill="auto"/>
          </w:tcPr>
          <w:p w:rsidR="001319F1" w:rsidRPr="002F639F" w:rsidRDefault="001319F1" w:rsidP="00AB4057">
            <w:pPr>
              <w:widowControl w:val="0"/>
              <w:ind w:right="-173"/>
              <w:outlineLvl w:val="2"/>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319F1" w:rsidRPr="002F639F" w:rsidRDefault="001319F1" w:rsidP="00AB4057">
            <w:pPr>
              <w:widowControl w:val="0"/>
              <w:contextualSpacing/>
              <w:rPr>
                <w:sz w:val="22"/>
                <w:szCs w:val="22"/>
              </w:rPr>
            </w:pPr>
            <w:r w:rsidRPr="002F639F">
              <w:rPr>
                <w:sz w:val="22"/>
                <w:szCs w:val="22"/>
              </w:rPr>
              <w:t>Внебюджетные источники</w:t>
            </w:r>
          </w:p>
        </w:tc>
        <w:tc>
          <w:tcPr>
            <w:tcW w:w="2835" w:type="dxa"/>
            <w:vMerge/>
            <w:tcBorders>
              <w:left w:val="single" w:sz="4" w:space="0" w:color="000000"/>
              <w:bottom w:val="single" w:sz="4" w:space="0" w:color="auto"/>
              <w:right w:val="single" w:sz="4" w:space="0" w:color="000000"/>
            </w:tcBorders>
          </w:tcPr>
          <w:p w:rsidR="001319F1" w:rsidRPr="002F639F" w:rsidRDefault="001319F1" w:rsidP="00AB4057">
            <w:pPr>
              <w:widowControl w:val="0"/>
              <w:ind w:right="-173"/>
              <w:jc w:val="center"/>
              <w:outlineLvl w:val="2"/>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1319F1" w:rsidRPr="00524784" w:rsidRDefault="001319F1">
            <w:pPr>
              <w:jc w:val="center"/>
              <w:rPr>
                <w:sz w:val="22"/>
                <w:szCs w:val="22"/>
              </w:rPr>
            </w:pPr>
            <w:r w:rsidRPr="00524784">
              <w:rPr>
                <w:sz w:val="22"/>
                <w:szCs w:val="22"/>
              </w:rPr>
              <w:t>14 642,4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15 493,1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15 493,1</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1319F1" w:rsidRPr="001319F1" w:rsidRDefault="001319F1">
            <w:pPr>
              <w:jc w:val="center"/>
              <w:rPr>
                <w:sz w:val="22"/>
                <w:szCs w:val="22"/>
              </w:rPr>
            </w:pPr>
            <w:r w:rsidRPr="001319F1">
              <w:rPr>
                <w:sz w:val="22"/>
                <w:szCs w:val="22"/>
              </w:rPr>
              <w:t>15 493,1</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1319F1" w:rsidRPr="001319F1" w:rsidRDefault="001319F1">
            <w:pPr>
              <w:jc w:val="center"/>
              <w:rPr>
                <w:sz w:val="22"/>
                <w:szCs w:val="22"/>
              </w:rPr>
            </w:pPr>
            <w:r w:rsidRPr="001319F1">
              <w:rPr>
                <w:sz w:val="22"/>
                <w:szCs w:val="22"/>
              </w:rPr>
              <w:t>61 121,7</w:t>
            </w:r>
          </w:p>
        </w:tc>
      </w:tr>
      <w:tr w:rsidR="006861AE" w:rsidRPr="00C1031D" w:rsidTr="001319F1">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861AE" w:rsidRPr="002F639F" w:rsidRDefault="006861AE" w:rsidP="007E54AE">
            <w:pPr>
              <w:widowControl w:val="0"/>
              <w:ind w:right="-173"/>
              <w:outlineLvl w:val="2"/>
              <w:rPr>
                <w:sz w:val="22"/>
                <w:szCs w:val="22"/>
              </w:rPr>
            </w:pPr>
            <w:r w:rsidRPr="002F639F">
              <w:rPr>
                <w:sz w:val="22"/>
                <w:szCs w:val="22"/>
              </w:rPr>
              <w:t>2.</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61AE" w:rsidRPr="002F639F" w:rsidRDefault="006861AE" w:rsidP="007E54AE">
            <w:pPr>
              <w:widowControl w:val="0"/>
              <w:contextualSpacing/>
              <w:rPr>
                <w:sz w:val="22"/>
                <w:szCs w:val="22"/>
              </w:rPr>
            </w:pPr>
            <w:r w:rsidRPr="002F639F">
              <w:rPr>
                <w:sz w:val="22"/>
                <w:szCs w:val="22"/>
              </w:rPr>
              <w:t>Мероприятие (результат) 1.1</w:t>
            </w:r>
          </w:p>
          <w:p w:rsidR="006861AE" w:rsidRPr="002F639F" w:rsidRDefault="006861AE" w:rsidP="007E54AE">
            <w:pPr>
              <w:widowControl w:val="0"/>
              <w:spacing w:line="228" w:lineRule="auto"/>
              <w:contextualSpacing/>
              <w:rPr>
                <w:sz w:val="22"/>
                <w:szCs w:val="22"/>
              </w:rPr>
            </w:pPr>
            <w:r w:rsidRPr="002F639F">
              <w:rPr>
                <w:sz w:val="22"/>
                <w:szCs w:val="22"/>
              </w:rPr>
              <w:t>«Расходы на осуществление государственных полномочий в сфере социального обслуживания, предусмотренных пунктами 2, 3, 4 и 5 части 1 и частями 1</w:t>
            </w:r>
            <w:r w:rsidRPr="002F639F">
              <w:rPr>
                <w:sz w:val="22"/>
                <w:szCs w:val="22"/>
                <w:vertAlign w:val="superscript"/>
              </w:rPr>
              <w:t>1</w:t>
            </w:r>
            <w:r w:rsidRPr="002F639F">
              <w:rPr>
                <w:sz w:val="22"/>
                <w:szCs w:val="22"/>
              </w:rPr>
              <w:t>, 1</w:t>
            </w:r>
            <w:r w:rsidRPr="002F639F">
              <w:rPr>
                <w:sz w:val="22"/>
                <w:szCs w:val="22"/>
                <w:vertAlign w:val="superscript"/>
              </w:rPr>
              <w:t>2</w:t>
            </w:r>
            <w:r w:rsidRPr="002F639F">
              <w:rPr>
                <w:sz w:val="22"/>
                <w:szCs w:val="22"/>
              </w:rPr>
              <w:t xml:space="preserve"> статьи 6 Областного закона от 3 сентября 2014 года № 222-ЗС «О социальном обслуживании граждан в Ростовской области», произведены в полном объеме» (всего), в том числе:</w:t>
            </w:r>
          </w:p>
        </w:tc>
        <w:tc>
          <w:tcPr>
            <w:tcW w:w="2835" w:type="dxa"/>
            <w:tcBorders>
              <w:top w:val="single" w:sz="4" w:space="0" w:color="000000"/>
              <w:left w:val="single" w:sz="4" w:space="0" w:color="000000"/>
              <w:bottom w:val="single" w:sz="4" w:space="0" w:color="auto"/>
              <w:right w:val="single" w:sz="4" w:space="0" w:color="000000"/>
            </w:tcBorders>
          </w:tcPr>
          <w:p w:rsidR="006861AE" w:rsidRPr="002F639F" w:rsidRDefault="006861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bCs/>
                <w:sz w:val="22"/>
                <w:szCs w:val="22"/>
              </w:rPr>
            </w:pPr>
            <w:r w:rsidRPr="006861AE">
              <w:rPr>
                <w:bCs/>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74 837,8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75 004,2</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6861AE" w:rsidRPr="006861AE" w:rsidRDefault="006861AE">
            <w:pPr>
              <w:jc w:val="center"/>
              <w:rPr>
                <w:sz w:val="22"/>
                <w:szCs w:val="22"/>
              </w:rPr>
            </w:pPr>
            <w:r w:rsidRPr="006861AE">
              <w:rPr>
                <w:sz w:val="22"/>
                <w:szCs w:val="22"/>
              </w:rPr>
              <w:t>75 115,8</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6861AE" w:rsidRPr="006861AE" w:rsidRDefault="006861AE">
            <w:pPr>
              <w:jc w:val="center"/>
              <w:rPr>
                <w:bCs/>
                <w:sz w:val="22"/>
                <w:szCs w:val="22"/>
              </w:rPr>
            </w:pPr>
            <w:r w:rsidRPr="006861AE">
              <w:rPr>
                <w:bCs/>
                <w:sz w:val="22"/>
                <w:szCs w:val="22"/>
              </w:rPr>
              <w:t>286 325,7</w:t>
            </w:r>
          </w:p>
        </w:tc>
      </w:tr>
      <w:tr w:rsidR="006861AE" w:rsidRPr="00C1031D" w:rsidTr="001319F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861AE" w:rsidRPr="002F639F" w:rsidRDefault="006861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61AE" w:rsidRPr="002F639F" w:rsidRDefault="006861AE" w:rsidP="007E54AE">
            <w:pPr>
              <w:rPr>
                <w:sz w:val="22"/>
                <w:szCs w:val="22"/>
              </w:rPr>
            </w:pPr>
            <w:r w:rsidRPr="002F639F">
              <w:rPr>
                <w:sz w:val="22"/>
                <w:szCs w:val="22"/>
              </w:rPr>
              <w:t>Областной бюджет</w:t>
            </w:r>
          </w:p>
        </w:tc>
        <w:tc>
          <w:tcPr>
            <w:tcW w:w="2835" w:type="dxa"/>
            <w:tcBorders>
              <w:top w:val="single" w:sz="4" w:space="0" w:color="auto"/>
              <w:left w:val="single" w:sz="4" w:space="0" w:color="000000"/>
              <w:bottom w:val="single" w:sz="4" w:space="0" w:color="000000"/>
              <w:right w:val="single" w:sz="4" w:space="0" w:color="000000"/>
            </w:tcBorders>
          </w:tcPr>
          <w:p w:rsidR="006861AE" w:rsidRPr="002F639F" w:rsidRDefault="006861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74 837,8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75 004,2</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6861AE" w:rsidRPr="006861AE" w:rsidRDefault="006861AE">
            <w:pPr>
              <w:jc w:val="center"/>
              <w:rPr>
                <w:sz w:val="22"/>
                <w:szCs w:val="22"/>
              </w:rPr>
            </w:pPr>
            <w:r w:rsidRPr="006861AE">
              <w:rPr>
                <w:sz w:val="22"/>
                <w:szCs w:val="22"/>
              </w:rPr>
              <w:t>75 115,8</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6861AE" w:rsidRPr="006861AE" w:rsidRDefault="006861AE">
            <w:pPr>
              <w:jc w:val="center"/>
              <w:rPr>
                <w:bCs/>
                <w:sz w:val="22"/>
                <w:szCs w:val="22"/>
              </w:rPr>
            </w:pPr>
            <w:r w:rsidRPr="006861AE">
              <w:rPr>
                <w:bCs/>
                <w:sz w:val="22"/>
                <w:szCs w:val="22"/>
              </w:rPr>
              <w:t>286 325,7</w:t>
            </w:r>
          </w:p>
        </w:tc>
      </w:tr>
      <w:tr w:rsidR="006861AE" w:rsidRPr="00C1031D" w:rsidTr="001319F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6861AE" w:rsidRPr="002F639F" w:rsidRDefault="006861AE" w:rsidP="007E54AE">
            <w:pPr>
              <w:rPr>
                <w:sz w:val="22"/>
                <w:szCs w:val="22"/>
              </w:rPr>
            </w:pPr>
          </w:p>
        </w:tc>
        <w:tc>
          <w:tcPr>
            <w:tcW w:w="4767"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861AE" w:rsidRPr="002F639F" w:rsidRDefault="006861AE" w:rsidP="007E54AE">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6861AE" w:rsidRPr="002F639F" w:rsidRDefault="006861AE" w:rsidP="007E54AE">
            <w:pPr>
              <w:rPr>
                <w:sz w:val="22"/>
                <w:szCs w:val="22"/>
              </w:rPr>
            </w:pPr>
            <w:r w:rsidRPr="002F639F">
              <w:rPr>
                <w:sz w:val="22"/>
                <w:szCs w:val="22"/>
              </w:rPr>
              <w:t>913 1002 04 4 04 72260 620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61 367,9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74 837,8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75 004,2</w:t>
            </w:r>
          </w:p>
        </w:tc>
        <w:tc>
          <w:tcPr>
            <w:tcW w:w="1455" w:type="dxa"/>
            <w:tcBorders>
              <w:top w:val="single" w:sz="4" w:space="0" w:color="000000"/>
              <w:left w:val="single" w:sz="4" w:space="0" w:color="000000"/>
              <w:bottom w:val="single" w:sz="4" w:space="0" w:color="000000"/>
              <w:right w:val="single" w:sz="4" w:space="0" w:color="auto"/>
            </w:tcBorders>
            <w:shd w:val="clear" w:color="auto" w:fill="auto"/>
          </w:tcPr>
          <w:p w:rsidR="006861AE" w:rsidRPr="006861AE" w:rsidRDefault="006861AE">
            <w:pPr>
              <w:jc w:val="center"/>
              <w:rPr>
                <w:sz w:val="22"/>
                <w:szCs w:val="22"/>
              </w:rPr>
            </w:pPr>
            <w:r w:rsidRPr="006861AE">
              <w:rPr>
                <w:sz w:val="22"/>
                <w:szCs w:val="22"/>
              </w:rPr>
              <w:t>75 115,8</w:t>
            </w:r>
          </w:p>
        </w:tc>
        <w:tc>
          <w:tcPr>
            <w:tcW w:w="1096" w:type="dxa"/>
            <w:tcBorders>
              <w:top w:val="single" w:sz="4" w:space="0" w:color="000000"/>
              <w:left w:val="single" w:sz="4" w:space="0" w:color="auto"/>
              <w:bottom w:val="single" w:sz="4" w:space="0" w:color="000000"/>
              <w:right w:val="single" w:sz="4" w:space="0" w:color="000000"/>
            </w:tcBorders>
            <w:shd w:val="clear" w:color="auto" w:fill="auto"/>
          </w:tcPr>
          <w:p w:rsidR="006861AE" w:rsidRPr="006861AE" w:rsidRDefault="006861AE">
            <w:pPr>
              <w:jc w:val="center"/>
              <w:rPr>
                <w:sz w:val="22"/>
                <w:szCs w:val="22"/>
              </w:rPr>
            </w:pPr>
            <w:r w:rsidRPr="006861AE">
              <w:rPr>
                <w:sz w:val="22"/>
                <w:szCs w:val="22"/>
              </w:rPr>
              <w:t>286 325,7</w:t>
            </w:r>
          </w:p>
        </w:tc>
      </w:tr>
      <w:tr w:rsidR="007E54AE" w:rsidRPr="00C1031D" w:rsidTr="001319F1">
        <w:tc>
          <w:tcPr>
            <w:tcW w:w="762" w:type="dxa"/>
            <w:vMerge w:val="restart"/>
            <w:tcBorders>
              <w:top w:val="single" w:sz="4" w:space="0" w:color="000000"/>
              <w:left w:val="single" w:sz="4" w:space="0" w:color="000000"/>
              <w:right w:val="single" w:sz="4" w:space="0" w:color="000000"/>
            </w:tcBorders>
          </w:tcPr>
          <w:p w:rsidR="007E54AE" w:rsidRPr="002F639F" w:rsidRDefault="007E54AE" w:rsidP="007E54AE">
            <w:pPr>
              <w:rPr>
                <w:sz w:val="22"/>
                <w:szCs w:val="22"/>
              </w:rPr>
            </w:pPr>
            <w:r w:rsidRPr="002F639F">
              <w:rPr>
                <w:sz w:val="22"/>
                <w:szCs w:val="22"/>
              </w:rPr>
              <w:t>3.</w:t>
            </w: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contextualSpacing/>
              <w:rPr>
                <w:sz w:val="22"/>
                <w:szCs w:val="22"/>
              </w:rPr>
            </w:pPr>
            <w:r w:rsidRPr="002F639F">
              <w:rPr>
                <w:sz w:val="22"/>
                <w:szCs w:val="22"/>
              </w:rPr>
              <w:t>Мероприятие (результат) 1.2 «Осуществлены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администрации г. Азова» (всего), в том числе:</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bCs/>
                <w:sz w:val="22"/>
                <w:szCs w:val="22"/>
              </w:rPr>
            </w:pPr>
            <w:r w:rsidRPr="00524784">
              <w:rPr>
                <w:bCs/>
                <w:sz w:val="22"/>
                <w:szCs w:val="22"/>
              </w:rPr>
              <w:t>16 297,0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17 292,0</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17 071,7</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bCs/>
                <w:sz w:val="22"/>
                <w:szCs w:val="22"/>
              </w:rPr>
            </w:pPr>
            <w:r w:rsidRPr="001319F1">
              <w:rPr>
                <w:bCs/>
                <w:sz w:val="22"/>
                <w:szCs w:val="22"/>
              </w:rPr>
              <w:t>17 123,3</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67 784,0</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1 654,6</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1 798,9</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6 662,3</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right w:val="single" w:sz="4" w:space="0" w:color="000000"/>
            </w:tcBorders>
          </w:tcPr>
          <w:p w:rsidR="007E54AE" w:rsidRPr="002F639F" w:rsidRDefault="007E54AE" w:rsidP="007E54AE">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913 1002 04 4 04 00590 620</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1 654,6</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1 798,9</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1 578,6</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1 630,2</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6 662,3</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contextualSpacing/>
              <w:rPr>
                <w:sz w:val="22"/>
                <w:szCs w:val="22"/>
              </w:rPr>
            </w:pPr>
            <w:r w:rsidRPr="002F639F">
              <w:rPr>
                <w:sz w:val="22"/>
                <w:szCs w:val="22"/>
              </w:rPr>
              <w:t>Внебюджетные источники</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14 642,4</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15 493,1</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15 493,1</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15 493,1</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61 121,7</w:t>
            </w:r>
          </w:p>
        </w:tc>
      </w:tr>
      <w:tr w:rsidR="007E54AE" w:rsidRPr="00C1031D" w:rsidTr="001319F1">
        <w:tc>
          <w:tcPr>
            <w:tcW w:w="762" w:type="dxa"/>
            <w:vMerge w:val="restart"/>
            <w:tcBorders>
              <w:top w:val="single" w:sz="4" w:space="0" w:color="000000"/>
              <w:left w:val="single" w:sz="4" w:space="0" w:color="000000"/>
              <w:right w:val="single" w:sz="4" w:space="0" w:color="000000"/>
            </w:tcBorders>
          </w:tcPr>
          <w:p w:rsidR="007E54AE" w:rsidRPr="002F639F" w:rsidRDefault="007E54AE" w:rsidP="007E54AE">
            <w:pPr>
              <w:rPr>
                <w:sz w:val="22"/>
                <w:szCs w:val="22"/>
              </w:rPr>
            </w:pPr>
            <w:r w:rsidRPr="002F639F">
              <w:rPr>
                <w:sz w:val="22"/>
                <w:szCs w:val="22"/>
              </w:rPr>
              <w:t>4.</w:t>
            </w: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Мероприятие (результат) 1.3 «</w:t>
            </w:r>
            <w:r w:rsidRPr="002F639F">
              <w:rPr>
                <w:kern w:val="2"/>
                <w:sz w:val="22"/>
                <w:szCs w:val="22"/>
              </w:rPr>
              <w:t xml:space="preserve"> Организовано проведение оплачиваемых общественных работ в сфере социального обслуживания граждан</w:t>
            </w:r>
            <w:r w:rsidRPr="002F639F">
              <w:rPr>
                <w:sz w:val="22"/>
                <w:szCs w:val="22"/>
              </w:rPr>
              <w:t>» (всего), в том числе:</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bCs/>
                <w:sz w:val="22"/>
                <w:szCs w:val="22"/>
              </w:rPr>
            </w:pPr>
            <w:r w:rsidRPr="00524784">
              <w:rPr>
                <w:bCs/>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bCs/>
                <w:sz w:val="22"/>
                <w:szCs w:val="22"/>
              </w:rPr>
            </w:pPr>
            <w:r w:rsidRPr="001319F1">
              <w:rPr>
                <w:bCs/>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27,5</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27,5</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913 0401 04 4 04 27780 620</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14,0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13,5</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27,5</w:t>
            </w:r>
          </w:p>
        </w:tc>
      </w:tr>
      <w:tr w:rsidR="007E54AE" w:rsidRPr="00C1031D" w:rsidTr="001319F1">
        <w:tc>
          <w:tcPr>
            <w:tcW w:w="762" w:type="dxa"/>
            <w:vMerge w:val="restart"/>
            <w:tcBorders>
              <w:left w:val="single" w:sz="4" w:space="0" w:color="000000"/>
              <w:right w:val="single" w:sz="4" w:space="0" w:color="000000"/>
            </w:tcBorders>
          </w:tcPr>
          <w:p w:rsidR="007E54AE" w:rsidRPr="002F639F" w:rsidRDefault="007E54AE" w:rsidP="007E54AE">
            <w:pPr>
              <w:rPr>
                <w:sz w:val="22"/>
                <w:szCs w:val="22"/>
              </w:rPr>
            </w:pPr>
            <w:r w:rsidRPr="002F639F">
              <w:rPr>
                <w:sz w:val="22"/>
                <w:szCs w:val="22"/>
              </w:rPr>
              <w:t>5.</w:t>
            </w: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kern w:val="2"/>
                <w:sz w:val="22"/>
                <w:szCs w:val="22"/>
              </w:rPr>
              <w:t>Мероприятие (результат) 1.4 «Расходы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 осуществлены в полном объеме»</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bCs/>
                <w:sz w:val="22"/>
                <w:szCs w:val="22"/>
              </w:rPr>
            </w:pPr>
            <w:r w:rsidRPr="00524784">
              <w:rPr>
                <w:bCs/>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bCs/>
                <w:sz w:val="22"/>
                <w:szCs w:val="22"/>
              </w:rPr>
            </w:pPr>
            <w:r w:rsidRPr="001319F1">
              <w:rPr>
                <w:bCs/>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bCs/>
                <w:sz w:val="22"/>
                <w:szCs w:val="22"/>
              </w:rPr>
            </w:pPr>
            <w:r w:rsidRPr="001319F1">
              <w:rPr>
                <w:bCs/>
                <w:sz w:val="22"/>
                <w:szCs w:val="22"/>
              </w:rPr>
              <w:t>220,0</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Местный бюджет</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widowControl w:val="0"/>
              <w:ind w:right="-173"/>
              <w:jc w:val="center"/>
              <w:outlineLvl w:val="2"/>
              <w:rPr>
                <w:sz w:val="22"/>
                <w:szCs w:val="22"/>
              </w:rPr>
            </w:pPr>
            <w:r w:rsidRPr="002F639F">
              <w:rPr>
                <w:sz w:val="22"/>
                <w:szCs w:val="22"/>
              </w:rPr>
              <w:t>Х</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220,0</w:t>
            </w:r>
          </w:p>
        </w:tc>
      </w:tr>
      <w:tr w:rsidR="007E54AE" w:rsidRPr="00C1031D" w:rsidTr="001319F1">
        <w:tc>
          <w:tcPr>
            <w:tcW w:w="762" w:type="dxa"/>
            <w:vMerge/>
            <w:tcBorders>
              <w:left w:val="single" w:sz="4" w:space="0" w:color="000000"/>
              <w:right w:val="single" w:sz="4" w:space="0" w:color="000000"/>
            </w:tcBorders>
          </w:tcPr>
          <w:p w:rsidR="007E54AE" w:rsidRPr="002F639F" w:rsidRDefault="007E54AE" w:rsidP="007E54AE">
            <w:pPr>
              <w:rPr>
                <w:sz w:val="22"/>
                <w:szCs w:val="22"/>
              </w:rPr>
            </w:pPr>
          </w:p>
        </w:tc>
        <w:tc>
          <w:tcPr>
            <w:tcW w:w="4767"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из них:</w:t>
            </w:r>
          </w:p>
        </w:tc>
        <w:tc>
          <w:tcPr>
            <w:tcW w:w="2835" w:type="dxa"/>
            <w:tcBorders>
              <w:top w:val="single" w:sz="4" w:space="0" w:color="000000"/>
              <w:left w:val="single" w:sz="4" w:space="0" w:color="000000"/>
              <w:bottom w:val="single" w:sz="4" w:space="0" w:color="000000"/>
              <w:right w:val="single" w:sz="4" w:space="0" w:color="000000"/>
            </w:tcBorders>
          </w:tcPr>
          <w:p w:rsidR="007E54AE" w:rsidRPr="002F639F" w:rsidRDefault="007E54AE" w:rsidP="007E54AE">
            <w:pPr>
              <w:rPr>
                <w:sz w:val="22"/>
                <w:szCs w:val="22"/>
              </w:rPr>
            </w:pPr>
            <w:r w:rsidRPr="002F639F">
              <w:rPr>
                <w:sz w:val="22"/>
                <w:szCs w:val="22"/>
              </w:rPr>
              <w:t>913 1002 04 4 04 00700 620</w:t>
            </w:r>
          </w:p>
        </w:tc>
        <w:tc>
          <w:tcPr>
            <w:tcW w:w="1275" w:type="dxa"/>
            <w:tcBorders>
              <w:top w:val="single" w:sz="4" w:space="0" w:color="000000"/>
              <w:left w:val="single" w:sz="4" w:space="0" w:color="000000"/>
              <w:bottom w:val="single" w:sz="4" w:space="0" w:color="000000"/>
              <w:right w:val="single" w:sz="4" w:space="0" w:color="000000"/>
            </w:tcBorders>
          </w:tcPr>
          <w:p w:rsidR="007E54AE" w:rsidRPr="00524784" w:rsidRDefault="007E54AE" w:rsidP="007E54AE">
            <w:pPr>
              <w:jc w:val="center"/>
              <w:rPr>
                <w:sz w:val="22"/>
                <w:szCs w:val="22"/>
              </w:rPr>
            </w:pPr>
            <w:r w:rsidRPr="00524784">
              <w:rPr>
                <w:sz w:val="22"/>
                <w:szCs w:val="22"/>
              </w:rPr>
              <w:t>220,0</w:t>
            </w:r>
          </w:p>
        </w:tc>
        <w:tc>
          <w:tcPr>
            <w:tcW w:w="1418"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276" w:type="dxa"/>
            <w:tcBorders>
              <w:top w:val="single" w:sz="4" w:space="0" w:color="000000"/>
              <w:left w:val="single" w:sz="4" w:space="0" w:color="000000"/>
              <w:bottom w:val="single" w:sz="4" w:space="0" w:color="000000"/>
              <w:right w:val="single" w:sz="4" w:space="0" w:color="000000"/>
            </w:tcBorders>
          </w:tcPr>
          <w:p w:rsidR="007E54AE" w:rsidRPr="001319F1" w:rsidRDefault="007E54AE" w:rsidP="007E54AE">
            <w:pPr>
              <w:jc w:val="center"/>
              <w:rPr>
                <w:sz w:val="22"/>
                <w:szCs w:val="22"/>
              </w:rPr>
            </w:pPr>
            <w:r w:rsidRPr="001319F1">
              <w:rPr>
                <w:sz w:val="22"/>
                <w:szCs w:val="22"/>
              </w:rPr>
              <w:t>0,0</w:t>
            </w:r>
          </w:p>
        </w:tc>
        <w:tc>
          <w:tcPr>
            <w:tcW w:w="1455" w:type="dxa"/>
            <w:tcBorders>
              <w:top w:val="single" w:sz="4" w:space="0" w:color="000000"/>
              <w:left w:val="single" w:sz="4" w:space="0" w:color="000000"/>
              <w:bottom w:val="single" w:sz="4" w:space="0" w:color="000000"/>
              <w:right w:val="single" w:sz="4" w:space="0" w:color="auto"/>
            </w:tcBorders>
          </w:tcPr>
          <w:p w:rsidR="007E54AE" w:rsidRPr="001319F1" w:rsidRDefault="007E54AE" w:rsidP="007E54AE">
            <w:pPr>
              <w:jc w:val="center"/>
              <w:rPr>
                <w:sz w:val="22"/>
                <w:szCs w:val="22"/>
              </w:rPr>
            </w:pPr>
            <w:r w:rsidRPr="001319F1">
              <w:rPr>
                <w:sz w:val="22"/>
                <w:szCs w:val="22"/>
              </w:rPr>
              <w:t>0,0</w:t>
            </w:r>
          </w:p>
        </w:tc>
        <w:tc>
          <w:tcPr>
            <w:tcW w:w="1096" w:type="dxa"/>
            <w:tcBorders>
              <w:top w:val="single" w:sz="4" w:space="0" w:color="000000"/>
              <w:left w:val="single" w:sz="4" w:space="0" w:color="auto"/>
              <w:bottom w:val="single" w:sz="4" w:space="0" w:color="000000"/>
              <w:right w:val="single" w:sz="4" w:space="0" w:color="000000"/>
            </w:tcBorders>
          </w:tcPr>
          <w:p w:rsidR="007E54AE" w:rsidRPr="001319F1" w:rsidRDefault="007E54AE" w:rsidP="00BD1E94">
            <w:pPr>
              <w:jc w:val="center"/>
              <w:rPr>
                <w:sz w:val="22"/>
                <w:szCs w:val="22"/>
              </w:rPr>
            </w:pPr>
            <w:r w:rsidRPr="001319F1">
              <w:rPr>
                <w:sz w:val="22"/>
                <w:szCs w:val="22"/>
              </w:rPr>
              <w:t>220,0</w:t>
            </w:r>
            <w:r w:rsidR="00353DA8">
              <w:rPr>
                <w:sz w:val="22"/>
                <w:szCs w:val="22"/>
              </w:rPr>
              <w:t>»</w:t>
            </w:r>
            <w:r>
              <w:rPr>
                <w:sz w:val="22"/>
                <w:szCs w:val="22"/>
              </w:rPr>
              <w:t xml:space="preserve"> </w:t>
            </w:r>
          </w:p>
        </w:tc>
      </w:tr>
    </w:tbl>
    <w:p w:rsidR="001319F1" w:rsidRDefault="001319F1" w:rsidP="00014A89">
      <w:pPr>
        <w:keepNext/>
        <w:tabs>
          <w:tab w:val="left" w:pos="0"/>
          <w:tab w:val="left" w:pos="11057"/>
        </w:tabs>
        <w:ind w:right="1954"/>
        <w:jc w:val="center"/>
        <w:outlineLvl w:val="0"/>
        <w:rPr>
          <w:color w:val="26282F"/>
          <w:sz w:val="28"/>
          <w:szCs w:val="28"/>
        </w:rPr>
      </w:pPr>
    </w:p>
    <w:p w:rsidR="001319F1" w:rsidRDefault="009A227C" w:rsidP="001319F1">
      <w:pPr>
        <w:widowControl w:val="0"/>
        <w:spacing w:line="252" w:lineRule="auto"/>
        <w:contextualSpacing/>
        <w:jc w:val="both"/>
        <w:outlineLvl w:val="2"/>
        <w:rPr>
          <w:sz w:val="28"/>
          <w:szCs w:val="28"/>
        </w:rPr>
      </w:pPr>
      <w:r>
        <w:rPr>
          <w:sz w:val="28"/>
          <w:szCs w:val="28"/>
        </w:rPr>
        <w:tab/>
      </w:r>
    </w:p>
    <w:p w:rsidR="008F68C3" w:rsidRPr="00067FCE" w:rsidRDefault="008F68C3" w:rsidP="00F85A04">
      <w:pPr>
        <w:widowControl w:val="0"/>
        <w:ind w:left="720"/>
        <w:outlineLvl w:val="2"/>
        <w:rPr>
          <w:color w:val="auto"/>
          <w:sz w:val="28"/>
        </w:rPr>
      </w:pPr>
    </w:p>
    <w:p w:rsidR="007F33DC" w:rsidRPr="00067FCE" w:rsidRDefault="00E6254B" w:rsidP="007F33DC">
      <w:pPr>
        <w:pStyle w:val="af5"/>
        <w:spacing w:line="228" w:lineRule="auto"/>
        <w:jc w:val="both"/>
        <w:rPr>
          <w:sz w:val="28"/>
          <w:szCs w:val="28"/>
        </w:rPr>
      </w:pPr>
      <w:r>
        <w:rPr>
          <w:sz w:val="28"/>
          <w:szCs w:val="28"/>
        </w:rPr>
        <w:t>У</w:t>
      </w:r>
      <w:r w:rsidR="007F33DC" w:rsidRPr="00067FCE">
        <w:rPr>
          <w:sz w:val="28"/>
          <w:szCs w:val="28"/>
        </w:rPr>
        <w:t>правляющ</w:t>
      </w:r>
      <w:r>
        <w:rPr>
          <w:sz w:val="28"/>
          <w:szCs w:val="28"/>
        </w:rPr>
        <w:t>ий</w:t>
      </w:r>
      <w:r w:rsidR="007F33DC" w:rsidRPr="00067FCE">
        <w:rPr>
          <w:sz w:val="28"/>
          <w:szCs w:val="28"/>
        </w:rPr>
        <w:t xml:space="preserve"> делами</w:t>
      </w:r>
    </w:p>
    <w:p w:rsidR="00324769" w:rsidRDefault="002D4251" w:rsidP="009E36E3">
      <w:pPr>
        <w:pStyle w:val="af5"/>
        <w:spacing w:line="228" w:lineRule="auto"/>
        <w:jc w:val="both"/>
        <w:rPr>
          <w:sz w:val="28"/>
          <w:szCs w:val="28"/>
        </w:rPr>
      </w:pPr>
      <w:r>
        <w:rPr>
          <w:sz w:val="28"/>
          <w:szCs w:val="28"/>
        </w:rPr>
        <w:t xml:space="preserve">     </w:t>
      </w:r>
      <w:r w:rsidR="007F33DC" w:rsidRPr="00067FCE">
        <w:rPr>
          <w:sz w:val="28"/>
          <w:szCs w:val="28"/>
        </w:rPr>
        <w:t>администрации</w:t>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Pr>
          <w:sz w:val="28"/>
          <w:szCs w:val="28"/>
        </w:rPr>
        <w:t xml:space="preserve">                                     </w:t>
      </w:r>
      <w:r w:rsidR="001E563B">
        <w:rPr>
          <w:sz w:val="28"/>
          <w:szCs w:val="28"/>
        </w:rPr>
        <w:t>И.А. Фомина</w:t>
      </w:r>
    </w:p>
    <w:p w:rsidR="00A15519" w:rsidRDefault="00A15519" w:rsidP="009E36E3">
      <w:pPr>
        <w:pStyle w:val="af5"/>
        <w:spacing w:line="228" w:lineRule="auto"/>
        <w:jc w:val="both"/>
        <w:rPr>
          <w:sz w:val="28"/>
          <w:szCs w:val="28"/>
        </w:rPr>
      </w:pPr>
    </w:p>
    <w:p w:rsidR="00A15519" w:rsidRDefault="00A15519" w:rsidP="009E36E3">
      <w:pPr>
        <w:pStyle w:val="af5"/>
        <w:spacing w:line="228" w:lineRule="auto"/>
        <w:jc w:val="both"/>
        <w:rPr>
          <w:sz w:val="28"/>
          <w:szCs w:val="28"/>
        </w:rPr>
      </w:pPr>
      <w:r>
        <w:rPr>
          <w:sz w:val="28"/>
          <w:szCs w:val="28"/>
        </w:rPr>
        <w:t>Верно.</w:t>
      </w:r>
    </w:p>
    <w:p w:rsidR="00A15519" w:rsidRDefault="00A15519" w:rsidP="009E36E3">
      <w:pPr>
        <w:pStyle w:val="af5"/>
        <w:spacing w:line="228" w:lineRule="auto"/>
        <w:jc w:val="both"/>
        <w:rPr>
          <w:sz w:val="28"/>
          <w:szCs w:val="28"/>
        </w:rPr>
      </w:pPr>
      <w:r>
        <w:rPr>
          <w:sz w:val="28"/>
          <w:szCs w:val="28"/>
        </w:rPr>
        <w:t>И.о. начальника общего отдела                                                                                                        И.Ю. Пащенко</w:t>
      </w:r>
    </w:p>
    <w:p w:rsidR="00A15519" w:rsidRPr="00067FCE" w:rsidRDefault="00A15519" w:rsidP="009E36E3">
      <w:pPr>
        <w:pStyle w:val="af5"/>
        <w:spacing w:line="228" w:lineRule="auto"/>
        <w:jc w:val="both"/>
        <w:rPr>
          <w:sz w:val="28"/>
          <w:szCs w:val="28"/>
        </w:rPr>
      </w:pPr>
      <w:r>
        <w:rPr>
          <w:sz w:val="28"/>
          <w:szCs w:val="28"/>
        </w:rPr>
        <w:t>19.05.2026</w:t>
      </w:r>
    </w:p>
    <w:sectPr w:rsidR="00A15519" w:rsidRPr="00067FCE" w:rsidSect="00A15519">
      <w:footnotePr>
        <w:pos w:val="beneathText"/>
      </w:footnotePr>
      <w:pgSz w:w="16837" w:h="11905" w:orient="landscape"/>
      <w:pgMar w:top="851" w:right="567"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142" w:rsidRDefault="00DE6142">
      <w:r>
        <w:separator/>
      </w:r>
    </w:p>
  </w:endnote>
  <w:endnote w:type="continuationSeparator" w:id="0">
    <w:p w:rsidR="00DE6142" w:rsidRDefault="00DE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71ED" w:rsidRDefault="00C071ED">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142" w:rsidRDefault="00DE6142">
      <w:r>
        <w:separator/>
      </w:r>
    </w:p>
  </w:footnote>
  <w:footnote w:type="continuationSeparator" w:id="0">
    <w:p w:rsidR="00DE6142" w:rsidRDefault="00DE61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67800"/>
      <w:docPartObj>
        <w:docPartGallery w:val="Page Numbers (Top of Page)"/>
        <w:docPartUnique/>
      </w:docPartObj>
    </w:sdtPr>
    <w:sdtContent>
      <w:p w:rsidR="00A15519" w:rsidRDefault="00A15519">
        <w:pPr>
          <w:pStyle w:val="aff0"/>
          <w:jc w:val="center"/>
        </w:pPr>
        <w:r>
          <w:fldChar w:fldCharType="begin"/>
        </w:r>
        <w:r>
          <w:instrText>PAGE   \* MERGEFORMAT</w:instrText>
        </w:r>
        <w:r>
          <w:fldChar w:fldCharType="separate"/>
        </w:r>
        <w:r>
          <w:rPr>
            <w:noProof/>
          </w:rPr>
          <w:t>6</w:t>
        </w:r>
        <w:r>
          <w:fldChar w:fldCharType="end"/>
        </w:r>
      </w:p>
    </w:sdtContent>
  </w:sdt>
  <w:p w:rsidR="00A15519" w:rsidRDefault="00A15519">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5519" w:rsidRDefault="00A15519">
    <w:pPr>
      <w:pStyle w:val="aff0"/>
      <w:jc w:val="center"/>
    </w:pPr>
  </w:p>
  <w:p w:rsidR="00C071ED" w:rsidRDefault="00C071ED">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8623F9"/>
    <w:multiLevelType w:val="multilevel"/>
    <w:tmpl w:val="50F2EEB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5" w15:restartNumberingAfterBreak="0">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6" w15:restartNumberingAfterBreak="0">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9" w15:restartNumberingAfterBreak="0">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10" w15:restartNumberingAfterBreak="0">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15:restartNumberingAfterBreak="0">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4" w15:restartNumberingAfterBreak="0">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5" w15:restartNumberingAfterBreak="0">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15:restartNumberingAfterBreak="0">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1" w15:restartNumberingAfterBreak="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2" w15:restartNumberingAfterBreak="0">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3C0C6203"/>
    <w:multiLevelType w:val="multilevel"/>
    <w:tmpl w:val="AE72E10E"/>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5" w15:restartNumberingAfterBreak="0">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8" w15:restartNumberingAfterBreak="0">
    <w:nsid w:val="48325E7B"/>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15:restartNumberingAfterBreak="0">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0" w15:restartNumberingAfterBreak="0">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5241925"/>
    <w:multiLevelType w:val="multilevel"/>
    <w:tmpl w:val="50F2EEB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4" w15:restartNumberingAfterBreak="0">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7" w15:restartNumberingAfterBreak="0">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1" w15:restartNumberingAfterBreak="0">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9"/>
  </w:num>
  <w:num w:numId="2">
    <w:abstractNumId w:val="27"/>
  </w:num>
  <w:num w:numId="3">
    <w:abstractNumId w:val="30"/>
  </w:num>
  <w:num w:numId="4">
    <w:abstractNumId w:val="12"/>
  </w:num>
  <w:num w:numId="5">
    <w:abstractNumId w:val="26"/>
  </w:num>
  <w:num w:numId="6">
    <w:abstractNumId w:val="17"/>
  </w:num>
  <w:num w:numId="7">
    <w:abstractNumId w:val="35"/>
  </w:num>
  <w:num w:numId="8">
    <w:abstractNumId w:val="19"/>
  </w:num>
  <w:num w:numId="9">
    <w:abstractNumId w:val="43"/>
  </w:num>
  <w:num w:numId="10">
    <w:abstractNumId w:val="0"/>
  </w:num>
  <w:num w:numId="11">
    <w:abstractNumId w:val="1"/>
  </w:num>
  <w:num w:numId="12">
    <w:abstractNumId w:val="36"/>
  </w:num>
  <w:num w:numId="13">
    <w:abstractNumId w:val="32"/>
  </w:num>
  <w:num w:numId="14">
    <w:abstractNumId w:val="7"/>
  </w:num>
  <w:num w:numId="15">
    <w:abstractNumId w:val="29"/>
  </w:num>
  <w:num w:numId="16">
    <w:abstractNumId w:val="22"/>
  </w:num>
  <w:num w:numId="17">
    <w:abstractNumId w:val="24"/>
  </w:num>
  <w:num w:numId="18">
    <w:abstractNumId w:val="14"/>
  </w:num>
  <w:num w:numId="19">
    <w:abstractNumId w:val="42"/>
  </w:num>
  <w:num w:numId="20">
    <w:abstractNumId w:val="41"/>
  </w:num>
  <w:num w:numId="21">
    <w:abstractNumId w:val="15"/>
  </w:num>
  <w:num w:numId="22">
    <w:abstractNumId w:val="21"/>
  </w:num>
  <w:num w:numId="23">
    <w:abstractNumId w:val="18"/>
  </w:num>
  <w:num w:numId="24">
    <w:abstractNumId w:val="2"/>
  </w:num>
  <w:num w:numId="25">
    <w:abstractNumId w:val="13"/>
  </w:num>
  <w:num w:numId="26">
    <w:abstractNumId w:val="37"/>
  </w:num>
  <w:num w:numId="27">
    <w:abstractNumId w:val="25"/>
  </w:num>
  <w:num w:numId="28">
    <w:abstractNumId w:val="39"/>
  </w:num>
  <w:num w:numId="29">
    <w:abstractNumId w:val="40"/>
  </w:num>
  <w:num w:numId="30">
    <w:abstractNumId w:val="34"/>
  </w:num>
  <w:num w:numId="31">
    <w:abstractNumId w:val="38"/>
  </w:num>
  <w:num w:numId="32">
    <w:abstractNumId w:val="5"/>
  </w:num>
  <w:num w:numId="33">
    <w:abstractNumId w:val="11"/>
  </w:num>
  <w:num w:numId="34">
    <w:abstractNumId w:val="8"/>
  </w:num>
  <w:num w:numId="35">
    <w:abstractNumId w:val="20"/>
  </w:num>
  <w:num w:numId="36">
    <w:abstractNumId w:val="16"/>
  </w:num>
  <w:num w:numId="37">
    <w:abstractNumId w:val="4"/>
  </w:num>
  <w:num w:numId="38">
    <w:abstractNumId w:val="6"/>
  </w:num>
  <w:num w:numId="39">
    <w:abstractNumId w:val="33"/>
  </w:num>
  <w:num w:numId="40">
    <w:abstractNumId w:val="10"/>
  </w:num>
  <w:num w:numId="41">
    <w:abstractNumId w:val="28"/>
  </w:num>
  <w:num w:numId="42">
    <w:abstractNumId w:val="31"/>
  </w:num>
  <w:num w:numId="43">
    <w:abstractNumId w:val="3"/>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A5"/>
    <w:rsid w:val="000002E8"/>
    <w:rsid w:val="00001062"/>
    <w:rsid w:val="00006E70"/>
    <w:rsid w:val="00014A89"/>
    <w:rsid w:val="000165EB"/>
    <w:rsid w:val="00016804"/>
    <w:rsid w:val="000215CF"/>
    <w:rsid w:val="00025BCF"/>
    <w:rsid w:val="000305C9"/>
    <w:rsid w:val="000379BB"/>
    <w:rsid w:val="000410A8"/>
    <w:rsid w:val="000478EB"/>
    <w:rsid w:val="00050702"/>
    <w:rsid w:val="0005161D"/>
    <w:rsid w:val="00051BB9"/>
    <w:rsid w:val="000541FE"/>
    <w:rsid w:val="00060C4F"/>
    <w:rsid w:val="000628D2"/>
    <w:rsid w:val="00067C1C"/>
    <w:rsid w:val="00067FCE"/>
    <w:rsid w:val="000723B1"/>
    <w:rsid w:val="00077EC7"/>
    <w:rsid w:val="00081805"/>
    <w:rsid w:val="00082AFE"/>
    <w:rsid w:val="000851D7"/>
    <w:rsid w:val="00096FFC"/>
    <w:rsid w:val="000972A2"/>
    <w:rsid w:val="000A05E5"/>
    <w:rsid w:val="000A3A14"/>
    <w:rsid w:val="000A423E"/>
    <w:rsid w:val="000A54CE"/>
    <w:rsid w:val="000A693C"/>
    <w:rsid w:val="000A6953"/>
    <w:rsid w:val="000A7996"/>
    <w:rsid w:val="000A7FFD"/>
    <w:rsid w:val="000B1729"/>
    <w:rsid w:val="000B58A0"/>
    <w:rsid w:val="000B6C03"/>
    <w:rsid w:val="000C2D8D"/>
    <w:rsid w:val="000C4A20"/>
    <w:rsid w:val="000C7892"/>
    <w:rsid w:val="000E3254"/>
    <w:rsid w:val="000E4C0E"/>
    <w:rsid w:val="000E6659"/>
    <w:rsid w:val="000F0FF2"/>
    <w:rsid w:val="000F28EE"/>
    <w:rsid w:val="000F3888"/>
    <w:rsid w:val="000F6AB1"/>
    <w:rsid w:val="001047C9"/>
    <w:rsid w:val="001065DD"/>
    <w:rsid w:val="001068B7"/>
    <w:rsid w:val="00107C95"/>
    <w:rsid w:val="001102AE"/>
    <w:rsid w:val="00112938"/>
    <w:rsid w:val="00116EFE"/>
    <w:rsid w:val="001218C3"/>
    <w:rsid w:val="00122501"/>
    <w:rsid w:val="001319F1"/>
    <w:rsid w:val="00141221"/>
    <w:rsid w:val="00143BD8"/>
    <w:rsid w:val="00146BA3"/>
    <w:rsid w:val="00152038"/>
    <w:rsid w:val="00152B0D"/>
    <w:rsid w:val="00160668"/>
    <w:rsid w:val="0016513F"/>
    <w:rsid w:val="001717D4"/>
    <w:rsid w:val="001779E1"/>
    <w:rsid w:val="00186E12"/>
    <w:rsid w:val="001944DE"/>
    <w:rsid w:val="0019645D"/>
    <w:rsid w:val="001A1EFF"/>
    <w:rsid w:val="001A4F7C"/>
    <w:rsid w:val="001A6845"/>
    <w:rsid w:val="001B2478"/>
    <w:rsid w:val="001B30C9"/>
    <w:rsid w:val="001B76F6"/>
    <w:rsid w:val="001C67CE"/>
    <w:rsid w:val="001C6AF1"/>
    <w:rsid w:val="001C786A"/>
    <w:rsid w:val="001D4332"/>
    <w:rsid w:val="001D58E5"/>
    <w:rsid w:val="001E37CB"/>
    <w:rsid w:val="001E563B"/>
    <w:rsid w:val="001E7503"/>
    <w:rsid w:val="001F196F"/>
    <w:rsid w:val="001F1C99"/>
    <w:rsid w:val="00205E56"/>
    <w:rsid w:val="00212281"/>
    <w:rsid w:val="00215477"/>
    <w:rsid w:val="00220AB0"/>
    <w:rsid w:val="00231E52"/>
    <w:rsid w:val="00233506"/>
    <w:rsid w:val="00233A6F"/>
    <w:rsid w:val="00237CD3"/>
    <w:rsid w:val="002531C3"/>
    <w:rsid w:val="0026135A"/>
    <w:rsid w:val="0026244B"/>
    <w:rsid w:val="00267333"/>
    <w:rsid w:val="0027045D"/>
    <w:rsid w:val="0027351F"/>
    <w:rsid w:val="002765ED"/>
    <w:rsid w:val="0028663A"/>
    <w:rsid w:val="00287606"/>
    <w:rsid w:val="00287841"/>
    <w:rsid w:val="002929BC"/>
    <w:rsid w:val="002966A1"/>
    <w:rsid w:val="002A4DF4"/>
    <w:rsid w:val="002A6E7B"/>
    <w:rsid w:val="002A793A"/>
    <w:rsid w:val="002B0E58"/>
    <w:rsid w:val="002B1410"/>
    <w:rsid w:val="002B1B35"/>
    <w:rsid w:val="002C113D"/>
    <w:rsid w:val="002C259D"/>
    <w:rsid w:val="002C467B"/>
    <w:rsid w:val="002C7FFD"/>
    <w:rsid w:val="002D2F96"/>
    <w:rsid w:val="002D303A"/>
    <w:rsid w:val="002D3948"/>
    <w:rsid w:val="002D4251"/>
    <w:rsid w:val="002E14BA"/>
    <w:rsid w:val="002E24B8"/>
    <w:rsid w:val="002E46AB"/>
    <w:rsid w:val="002E46D3"/>
    <w:rsid w:val="002E6B41"/>
    <w:rsid w:val="002E70BB"/>
    <w:rsid w:val="002E7729"/>
    <w:rsid w:val="002F44C8"/>
    <w:rsid w:val="002F6743"/>
    <w:rsid w:val="00301931"/>
    <w:rsid w:val="00303C2E"/>
    <w:rsid w:val="0030629C"/>
    <w:rsid w:val="00316E02"/>
    <w:rsid w:val="00317DEB"/>
    <w:rsid w:val="003201C6"/>
    <w:rsid w:val="0032348C"/>
    <w:rsid w:val="00324769"/>
    <w:rsid w:val="003460BB"/>
    <w:rsid w:val="00352699"/>
    <w:rsid w:val="00353DA8"/>
    <w:rsid w:val="00360F22"/>
    <w:rsid w:val="00363280"/>
    <w:rsid w:val="0036520D"/>
    <w:rsid w:val="00366FA5"/>
    <w:rsid w:val="00373E52"/>
    <w:rsid w:val="00376DCE"/>
    <w:rsid w:val="0037717F"/>
    <w:rsid w:val="0038129E"/>
    <w:rsid w:val="00387DAC"/>
    <w:rsid w:val="00390A99"/>
    <w:rsid w:val="003919B5"/>
    <w:rsid w:val="00397328"/>
    <w:rsid w:val="003A1459"/>
    <w:rsid w:val="003A5E34"/>
    <w:rsid w:val="003A6375"/>
    <w:rsid w:val="003A6C22"/>
    <w:rsid w:val="003B0612"/>
    <w:rsid w:val="003B1533"/>
    <w:rsid w:val="003B4ED7"/>
    <w:rsid w:val="003B5B5A"/>
    <w:rsid w:val="003C15C2"/>
    <w:rsid w:val="003C3004"/>
    <w:rsid w:val="003D3DDC"/>
    <w:rsid w:val="003E169E"/>
    <w:rsid w:val="003E4F34"/>
    <w:rsid w:val="003F0069"/>
    <w:rsid w:val="003F2545"/>
    <w:rsid w:val="003F725E"/>
    <w:rsid w:val="00400A23"/>
    <w:rsid w:val="004055C5"/>
    <w:rsid w:val="00410936"/>
    <w:rsid w:val="00412234"/>
    <w:rsid w:val="004135D3"/>
    <w:rsid w:val="0042526D"/>
    <w:rsid w:val="00426F40"/>
    <w:rsid w:val="00436527"/>
    <w:rsid w:val="0043670A"/>
    <w:rsid w:val="00436915"/>
    <w:rsid w:val="00436BE6"/>
    <w:rsid w:val="004440A7"/>
    <w:rsid w:val="00444346"/>
    <w:rsid w:val="00450711"/>
    <w:rsid w:val="00452344"/>
    <w:rsid w:val="00474308"/>
    <w:rsid w:val="0048228B"/>
    <w:rsid w:val="0048564B"/>
    <w:rsid w:val="00495598"/>
    <w:rsid w:val="00497C02"/>
    <w:rsid w:val="004A2FEB"/>
    <w:rsid w:val="004A76A2"/>
    <w:rsid w:val="004B297D"/>
    <w:rsid w:val="004B3163"/>
    <w:rsid w:val="004B6060"/>
    <w:rsid w:val="004B781E"/>
    <w:rsid w:val="004B7C68"/>
    <w:rsid w:val="004B7EDA"/>
    <w:rsid w:val="004D4DD6"/>
    <w:rsid w:val="004D6AD9"/>
    <w:rsid w:val="004D721E"/>
    <w:rsid w:val="004D758A"/>
    <w:rsid w:val="004E0AF2"/>
    <w:rsid w:val="004F22BC"/>
    <w:rsid w:val="004F526A"/>
    <w:rsid w:val="004F58FA"/>
    <w:rsid w:val="004F5EF3"/>
    <w:rsid w:val="004F7A25"/>
    <w:rsid w:val="0052076F"/>
    <w:rsid w:val="00521122"/>
    <w:rsid w:val="00521505"/>
    <w:rsid w:val="00524784"/>
    <w:rsid w:val="00530E8B"/>
    <w:rsid w:val="005354E7"/>
    <w:rsid w:val="00542FA7"/>
    <w:rsid w:val="00543D22"/>
    <w:rsid w:val="00544E20"/>
    <w:rsid w:val="00547061"/>
    <w:rsid w:val="00551D23"/>
    <w:rsid w:val="00560808"/>
    <w:rsid w:val="00570616"/>
    <w:rsid w:val="005853A9"/>
    <w:rsid w:val="005940D6"/>
    <w:rsid w:val="005A055E"/>
    <w:rsid w:val="005A1DAE"/>
    <w:rsid w:val="005A5292"/>
    <w:rsid w:val="005A63E8"/>
    <w:rsid w:val="005A7015"/>
    <w:rsid w:val="005B113D"/>
    <w:rsid w:val="005B1BD7"/>
    <w:rsid w:val="005B2F45"/>
    <w:rsid w:val="005C3765"/>
    <w:rsid w:val="005C5E14"/>
    <w:rsid w:val="005C7079"/>
    <w:rsid w:val="005D06AE"/>
    <w:rsid w:val="005E05A1"/>
    <w:rsid w:val="005E0BD3"/>
    <w:rsid w:val="005E7C47"/>
    <w:rsid w:val="005E7D48"/>
    <w:rsid w:val="005F12C7"/>
    <w:rsid w:val="005F2C8A"/>
    <w:rsid w:val="005F4362"/>
    <w:rsid w:val="006000DA"/>
    <w:rsid w:val="006014D7"/>
    <w:rsid w:val="0060208A"/>
    <w:rsid w:val="00627996"/>
    <w:rsid w:val="00642833"/>
    <w:rsid w:val="006438E8"/>
    <w:rsid w:val="00644A81"/>
    <w:rsid w:val="00644E3A"/>
    <w:rsid w:val="00652F0E"/>
    <w:rsid w:val="0065513C"/>
    <w:rsid w:val="006637AD"/>
    <w:rsid w:val="00671A5F"/>
    <w:rsid w:val="00672D2A"/>
    <w:rsid w:val="00673176"/>
    <w:rsid w:val="00674BA8"/>
    <w:rsid w:val="006758AF"/>
    <w:rsid w:val="00683071"/>
    <w:rsid w:val="00683844"/>
    <w:rsid w:val="00685C5C"/>
    <w:rsid w:val="006861AE"/>
    <w:rsid w:val="00686D5F"/>
    <w:rsid w:val="00687AE5"/>
    <w:rsid w:val="00692336"/>
    <w:rsid w:val="00696A7E"/>
    <w:rsid w:val="006A4B84"/>
    <w:rsid w:val="006A4FCD"/>
    <w:rsid w:val="006B2AE6"/>
    <w:rsid w:val="006B5FC5"/>
    <w:rsid w:val="006D01D5"/>
    <w:rsid w:val="006D2080"/>
    <w:rsid w:val="006D2A40"/>
    <w:rsid w:val="006D67A0"/>
    <w:rsid w:val="006E0758"/>
    <w:rsid w:val="006E15F7"/>
    <w:rsid w:val="006E278E"/>
    <w:rsid w:val="006E5165"/>
    <w:rsid w:val="006E77DC"/>
    <w:rsid w:val="006F06C4"/>
    <w:rsid w:val="006F15A9"/>
    <w:rsid w:val="006F48B9"/>
    <w:rsid w:val="00701666"/>
    <w:rsid w:val="00702BF0"/>
    <w:rsid w:val="00703AFD"/>
    <w:rsid w:val="00705B6E"/>
    <w:rsid w:val="0071084F"/>
    <w:rsid w:val="00712461"/>
    <w:rsid w:val="007136A9"/>
    <w:rsid w:val="00715115"/>
    <w:rsid w:val="007257DE"/>
    <w:rsid w:val="00733409"/>
    <w:rsid w:val="00737602"/>
    <w:rsid w:val="007405DF"/>
    <w:rsid w:val="00740F31"/>
    <w:rsid w:val="007441A9"/>
    <w:rsid w:val="0074543E"/>
    <w:rsid w:val="00754BEC"/>
    <w:rsid w:val="0075666E"/>
    <w:rsid w:val="00761AB6"/>
    <w:rsid w:val="00762C98"/>
    <w:rsid w:val="0076378A"/>
    <w:rsid w:val="007661BE"/>
    <w:rsid w:val="0076751A"/>
    <w:rsid w:val="00770F3F"/>
    <w:rsid w:val="0077196D"/>
    <w:rsid w:val="00772D43"/>
    <w:rsid w:val="00772F22"/>
    <w:rsid w:val="00773EA6"/>
    <w:rsid w:val="00776924"/>
    <w:rsid w:val="00777BFE"/>
    <w:rsid w:val="00781651"/>
    <w:rsid w:val="007871B0"/>
    <w:rsid w:val="00794825"/>
    <w:rsid w:val="00795945"/>
    <w:rsid w:val="007979B9"/>
    <w:rsid w:val="00797F39"/>
    <w:rsid w:val="007A4044"/>
    <w:rsid w:val="007A4531"/>
    <w:rsid w:val="007A5ECF"/>
    <w:rsid w:val="007B210A"/>
    <w:rsid w:val="007B41EB"/>
    <w:rsid w:val="007C3329"/>
    <w:rsid w:val="007C6C6D"/>
    <w:rsid w:val="007D0D02"/>
    <w:rsid w:val="007D34B9"/>
    <w:rsid w:val="007D391F"/>
    <w:rsid w:val="007E2B2F"/>
    <w:rsid w:val="007E47AF"/>
    <w:rsid w:val="007E4D3C"/>
    <w:rsid w:val="007E54AE"/>
    <w:rsid w:val="007E5C55"/>
    <w:rsid w:val="007E6F17"/>
    <w:rsid w:val="007F027D"/>
    <w:rsid w:val="007F33DC"/>
    <w:rsid w:val="007F3D85"/>
    <w:rsid w:val="007F47A4"/>
    <w:rsid w:val="007F7082"/>
    <w:rsid w:val="007F7A54"/>
    <w:rsid w:val="0080082E"/>
    <w:rsid w:val="008177BB"/>
    <w:rsid w:val="00826021"/>
    <w:rsid w:val="00826577"/>
    <w:rsid w:val="008266ED"/>
    <w:rsid w:val="00834AB3"/>
    <w:rsid w:val="008355D9"/>
    <w:rsid w:val="0083762F"/>
    <w:rsid w:val="00840BFD"/>
    <w:rsid w:val="0085494B"/>
    <w:rsid w:val="00864A94"/>
    <w:rsid w:val="00864D8A"/>
    <w:rsid w:val="00866D4E"/>
    <w:rsid w:val="00873B72"/>
    <w:rsid w:val="008774A9"/>
    <w:rsid w:val="00882FA5"/>
    <w:rsid w:val="00883AB6"/>
    <w:rsid w:val="00885427"/>
    <w:rsid w:val="00893F59"/>
    <w:rsid w:val="008965B7"/>
    <w:rsid w:val="008A0479"/>
    <w:rsid w:val="008A319A"/>
    <w:rsid w:val="008B0980"/>
    <w:rsid w:val="008B0E6D"/>
    <w:rsid w:val="008B440D"/>
    <w:rsid w:val="008C3338"/>
    <w:rsid w:val="008C39AC"/>
    <w:rsid w:val="008C3C1C"/>
    <w:rsid w:val="008D4FD6"/>
    <w:rsid w:val="008E2981"/>
    <w:rsid w:val="008E3940"/>
    <w:rsid w:val="008E4EC1"/>
    <w:rsid w:val="008E5C9A"/>
    <w:rsid w:val="008E64AB"/>
    <w:rsid w:val="008E7237"/>
    <w:rsid w:val="008F68C3"/>
    <w:rsid w:val="008F7A60"/>
    <w:rsid w:val="009050FB"/>
    <w:rsid w:val="00911265"/>
    <w:rsid w:val="009228B5"/>
    <w:rsid w:val="009319D1"/>
    <w:rsid w:val="00931AF4"/>
    <w:rsid w:val="00935635"/>
    <w:rsid w:val="00941A0C"/>
    <w:rsid w:val="00944359"/>
    <w:rsid w:val="00951F40"/>
    <w:rsid w:val="009537AD"/>
    <w:rsid w:val="009607FB"/>
    <w:rsid w:val="00961A38"/>
    <w:rsid w:val="00962426"/>
    <w:rsid w:val="009627F4"/>
    <w:rsid w:val="00965800"/>
    <w:rsid w:val="00971167"/>
    <w:rsid w:val="00971D3D"/>
    <w:rsid w:val="009727FC"/>
    <w:rsid w:val="009806C1"/>
    <w:rsid w:val="009830A5"/>
    <w:rsid w:val="0098475E"/>
    <w:rsid w:val="009905E4"/>
    <w:rsid w:val="00992DF0"/>
    <w:rsid w:val="009977A0"/>
    <w:rsid w:val="009A227C"/>
    <w:rsid w:val="009A6126"/>
    <w:rsid w:val="009B3679"/>
    <w:rsid w:val="009B3F58"/>
    <w:rsid w:val="009B7E30"/>
    <w:rsid w:val="009C1BFF"/>
    <w:rsid w:val="009C3469"/>
    <w:rsid w:val="009D2463"/>
    <w:rsid w:val="009D3B5F"/>
    <w:rsid w:val="009D703E"/>
    <w:rsid w:val="009D7A46"/>
    <w:rsid w:val="009E36E3"/>
    <w:rsid w:val="009E3A89"/>
    <w:rsid w:val="00A15519"/>
    <w:rsid w:val="00A1764E"/>
    <w:rsid w:val="00A209BF"/>
    <w:rsid w:val="00A212E7"/>
    <w:rsid w:val="00A21B3B"/>
    <w:rsid w:val="00A26698"/>
    <w:rsid w:val="00A339B7"/>
    <w:rsid w:val="00A3797F"/>
    <w:rsid w:val="00A4571B"/>
    <w:rsid w:val="00A50DA0"/>
    <w:rsid w:val="00A547FF"/>
    <w:rsid w:val="00A56AB3"/>
    <w:rsid w:val="00A572B1"/>
    <w:rsid w:val="00A60FB0"/>
    <w:rsid w:val="00A71C76"/>
    <w:rsid w:val="00A90BD7"/>
    <w:rsid w:val="00A90C3B"/>
    <w:rsid w:val="00AA117E"/>
    <w:rsid w:val="00AB07EB"/>
    <w:rsid w:val="00AB3DA3"/>
    <w:rsid w:val="00AB4057"/>
    <w:rsid w:val="00AC623C"/>
    <w:rsid w:val="00AD084D"/>
    <w:rsid w:val="00AD0EB0"/>
    <w:rsid w:val="00AD1212"/>
    <w:rsid w:val="00AD2309"/>
    <w:rsid w:val="00AD2C25"/>
    <w:rsid w:val="00AE2344"/>
    <w:rsid w:val="00AE2C3D"/>
    <w:rsid w:val="00AE474A"/>
    <w:rsid w:val="00AE538E"/>
    <w:rsid w:val="00AE5E57"/>
    <w:rsid w:val="00AF0EAF"/>
    <w:rsid w:val="00AF198F"/>
    <w:rsid w:val="00B04B4A"/>
    <w:rsid w:val="00B065E8"/>
    <w:rsid w:val="00B0719D"/>
    <w:rsid w:val="00B07B02"/>
    <w:rsid w:val="00B10763"/>
    <w:rsid w:val="00B13C26"/>
    <w:rsid w:val="00B16BF6"/>
    <w:rsid w:val="00B17A66"/>
    <w:rsid w:val="00B20EDA"/>
    <w:rsid w:val="00B2588A"/>
    <w:rsid w:val="00B26CCE"/>
    <w:rsid w:val="00B31A65"/>
    <w:rsid w:val="00B34E84"/>
    <w:rsid w:val="00B35B36"/>
    <w:rsid w:val="00B35F91"/>
    <w:rsid w:val="00B45EEE"/>
    <w:rsid w:val="00B50239"/>
    <w:rsid w:val="00B51F74"/>
    <w:rsid w:val="00B57EC8"/>
    <w:rsid w:val="00B666EC"/>
    <w:rsid w:val="00B70262"/>
    <w:rsid w:val="00B711C8"/>
    <w:rsid w:val="00B71B7A"/>
    <w:rsid w:val="00B84333"/>
    <w:rsid w:val="00B87230"/>
    <w:rsid w:val="00B923E3"/>
    <w:rsid w:val="00B9566B"/>
    <w:rsid w:val="00BA24F9"/>
    <w:rsid w:val="00BA5D42"/>
    <w:rsid w:val="00BB4C63"/>
    <w:rsid w:val="00BB5CF4"/>
    <w:rsid w:val="00BC01C1"/>
    <w:rsid w:val="00BC2A46"/>
    <w:rsid w:val="00BC63B8"/>
    <w:rsid w:val="00BC7653"/>
    <w:rsid w:val="00BC7E6B"/>
    <w:rsid w:val="00BD1E94"/>
    <w:rsid w:val="00BD588E"/>
    <w:rsid w:val="00BD6D14"/>
    <w:rsid w:val="00BE5ACA"/>
    <w:rsid w:val="00BE720A"/>
    <w:rsid w:val="00BF1E0B"/>
    <w:rsid w:val="00BF2EC9"/>
    <w:rsid w:val="00C0405D"/>
    <w:rsid w:val="00C071ED"/>
    <w:rsid w:val="00C07FD3"/>
    <w:rsid w:val="00C10777"/>
    <w:rsid w:val="00C12316"/>
    <w:rsid w:val="00C1445A"/>
    <w:rsid w:val="00C1745A"/>
    <w:rsid w:val="00C20923"/>
    <w:rsid w:val="00C23DD8"/>
    <w:rsid w:val="00C26D3C"/>
    <w:rsid w:val="00C27A7E"/>
    <w:rsid w:val="00C33542"/>
    <w:rsid w:val="00C35667"/>
    <w:rsid w:val="00C3603F"/>
    <w:rsid w:val="00C43A7A"/>
    <w:rsid w:val="00C5339B"/>
    <w:rsid w:val="00C60FEF"/>
    <w:rsid w:val="00C66678"/>
    <w:rsid w:val="00C725B8"/>
    <w:rsid w:val="00C74E14"/>
    <w:rsid w:val="00C75CE0"/>
    <w:rsid w:val="00C83E33"/>
    <w:rsid w:val="00C91737"/>
    <w:rsid w:val="00C95DB1"/>
    <w:rsid w:val="00CA3917"/>
    <w:rsid w:val="00CA3CBE"/>
    <w:rsid w:val="00CA6C8D"/>
    <w:rsid w:val="00CB2A2D"/>
    <w:rsid w:val="00CB67DF"/>
    <w:rsid w:val="00CB696D"/>
    <w:rsid w:val="00CC1BC4"/>
    <w:rsid w:val="00CC2E0A"/>
    <w:rsid w:val="00CC323B"/>
    <w:rsid w:val="00CC514C"/>
    <w:rsid w:val="00CC6153"/>
    <w:rsid w:val="00CC71D5"/>
    <w:rsid w:val="00CC770B"/>
    <w:rsid w:val="00CC7D2C"/>
    <w:rsid w:val="00CC7FD2"/>
    <w:rsid w:val="00CD4ED9"/>
    <w:rsid w:val="00CE241D"/>
    <w:rsid w:val="00CE566A"/>
    <w:rsid w:val="00CE6317"/>
    <w:rsid w:val="00CE6CC2"/>
    <w:rsid w:val="00CF5B58"/>
    <w:rsid w:val="00CF715E"/>
    <w:rsid w:val="00D117E5"/>
    <w:rsid w:val="00D14DE2"/>
    <w:rsid w:val="00D17F12"/>
    <w:rsid w:val="00D21227"/>
    <w:rsid w:val="00D242FA"/>
    <w:rsid w:val="00D3304C"/>
    <w:rsid w:val="00D350A6"/>
    <w:rsid w:val="00D43CB7"/>
    <w:rsid w:val="00D5279B"/>
    <w:rsid w:val="00D52AD8"/>
    <w:rsid w:val="00D63E3C"/>
    <w:rsid w:val="00D661D4"/>
    <w:rsid w:val="00D66EA3"/>
    <w:rsid w:val="00D7440F"/>
    <w:rsid w:val="00D817D1"/>
    <w:rsid w:val="00D86604"/>
    <w:rsid w:val="00D8728E"/>
    <w:rsid w:val="00D87B09"/>
    <w:rsid w:val="00D9040E"/>
    <w:rsid w:val="00D90C48"/>
    <w:rsid w:val="00D9348B"/>
    <w:rsid w:val="00D93B3F"/>
    <w:rsid w:val="00D94A19"/>
    <w:rsid w:val="00D94CB2"/>
    <w:rsid w:val="00DA1234"/>
    <w:rsid w:val="00DA4C16"/>
    <w:rsid w:val="00DA52F2"/>
    <w:rsid w:val="00DA6B40"/>
    <w:rsid w:val="00DB29F6"/>
    <w:rsid w:val="00DB3B2E"/>
    <w:rsid w:val="00DB6661"/>
    <w:rsid w:val="00DB6706"/>
    <w:rsid w:val="00DC30EC"/>
    <w:rsid w:val="00DC442C"/>
    <w:rsid w:val="00DC60D0"/>
    <w:rsid w:val="00DC6927"/>
    <w:rsid w:val="00DD6A3B"/>
    <w:rsid w:val="00DE01BF"/>
    <w:rsid w:val="00DE6142"/>
    <w:rsid w:val="00DE688F"/>
    <w:rsid w:val="00DF010D"/>
    <w:rsid w:val="00DF0B43"/>
    <w:rsid w:val="00DF27D9"/>
    <w:rsid w:val="00E00138"/>
    <w:rsid w:val="00E03BC5"/>
    <w:rsid w:val="00E12673"/>
    <w:rsid w:val="00E140F4"/>
    <w:rsid w:val="00E16CB2"/>
    <w:rsid w:val="00E27CBB"/>
    <w:rsid w:val="00E3276B"/>
    <w:rsid w:val="00E340E9"/>
    <w:rsid w:val="00E41779"/>
    <w:rsid w:val="00E43607"/>
    <w:rsid w:val="00E50054"/>
    <w:rsid w:val="00E50ED8"/>
    <w:rsid w:val="00E53B14"/>
    <w:rsid w:val="00E6254B"/>
    <w:rsid w:val="00E7103E"/>
    <w:rsid w:val="00E73E8C"/>
    <w:rsid w:val="00E76744"/>
    <w:rsid w:val="00E81D6F"/>
    <w:rsid w:val="00E826F9"/>
    <w:rsid w:val="00E90C9B"/>
    <w:rsid w:val="00E92E95"/>
    <w:rsid w:val="00E9536D"/>
    <w:rsid w:val="00EA0F8E"/>
    <w:rsid w:val="00EA2C7D"/>
    <w:rsid w:val="00EA4BFD"/>
    <w:rsid w:val="00EA7B64"/>
    <w:rsid w:val="00EB1C3E"/>
    <w:rsid w:val="00EB370E"/>
    <w:rsid w:val="00EC1EAD"/>
    <w:rsid w:val="00EC40B8"/>
    <w:rsid w:val="00EC5894"/>
    <w:rsid w:val="00ED55D3"/>
    <w:rsid w:val="00ED61DC"/>
    <w:rsid w:val="00ED73DA"/>
    <w:rsid w:val="00EE02CC"/>
    <w:rsid w:val="00EE0BB0"/>
    <w:rsid w:val="00EE2D63"/>
    <w:rsid w:val="00EE3650"/>
    <w:rsid w:val="00EF55A0"/>
    <w:rsid w:val="00F004FA"/>
    <w:rsid w:val="00F0128E"/>
    <w:rsid w:val="00F02ACC"/>
    <w:rsid w:val="00F155A8"/>
    <w:rsid w:val="00F16C4E"/>
    <w:rsid w:val="00F239A1"/>
    <w:rsid w:val="00F32434"/>
    <w:rsid w:val="00F37D55"/>
    <w:rsid w:val="00F45C65"/>
    <w:rsid w:val="00F50399"/>
    <w:rsid w:val="00F5620C"/>
    <w:rsid w:val="00F6066E"/>
    <w:rsid w:val="00F6095F"/>
    <w:rsid w:val="00F64622"/>
    <w:rsid w:val="00F7064D"/>
    <w:rsid w:val="00F736A2"/>
    <w:rsid w:val="00F7686E"/>
    <w:rsid w:val="00F809F7"/>
    <w:rsid w:val="00F82FAD"/>
    <w:rsid w:val="00F84E09"/>
    <w:rsid w:val="00F85A04"/>
    <w:rsid w:val="00F86797"/>
    <w:rsid w:val="00F96C7A"/>
    <w:rsid w:val="00FA01E3"/>
    <w:rsid w:val="00FA0F12"/>
    <w:rsid w:val="00FA35B5"/>
    <w:rsid w:val="00FA4A71"/>
    <w:rsid w:val="00FA5AA5"/>
    <w:rsid w:val="00FB2696"/>
    <w:rsid w:val="00FC3987"/>
    <w:rsid w:val="00FC6C97"/>
    <w:rsid w:val="00FD2869"/>
    <w:rsid w:val="00FD778F"/>
    <w:rsid w:val="00FD7835"/>
    <w:rsid w:val="00FD7EA7"/>
    <w:rsid w:val="00FE4430"/>
    <w:rsid w:val="00FE4B28"/>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88A05-E110-416A-B888-5DE7AD631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caps/>
      <w:sz w:val="30"/>
    </w:rPr>
  </w:style>
  <w:style w:type="paragraph" w:styleId="2">
    <w:name w:val="heading 2"/>
    <w:next w:val="a"/>
    <w:link w:val="20"/>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w:basedOn w:val="a4"/>
    <w:link w:val="a5"/>
    <w:rPr>
      <w:rFonts w:ascii="Arial" w:hAnsi="Arial"/>
    </w:rPr>
  </w:style>
  <w:style w:type="character" w:customStyle="1" w:styleId="a5">
    <w:name w:val="Список Знак"/>
    <w:basedOn w:val="a6"/>
    <w:link w:val="a3"/>
    <w:rPr>
      <w:rFonts w:ascii="Arial" w:hAnsi="Arial"/>
    </w:rPr>
  </w:style>
  <w:style w:type="character" w:customStyle="1" w:styleId="30">
    <w:name w:val="Заголовок 3 Знак"/>
    <w:link w:val="3"/>
    <w:uiPriority w:val="9"/>
    <w:rPr>
      <w:rFonts w:ascii="XO Thames" w:hAnsi="XO Thames"/>
      <w:b/>
      <w:sz w:val="26"/>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a7">
    <w:name w:val="Balloon Text"/>
    <w:basedOn w:val="a"/>
    <w:link w:val="a8"/>
    <w:uiPriority w:val="99"/>
    <w:rPr>
      <w:rFonts w:ascii="Tahoma" w:hAnsi="Tahoma"/>
      <w:sz w:val="16"/>
    </w:rPr>
  </w:style>
  <w:style w:type="character" w:customStyle="1" w:styleId="a8">
    <w:name w:val="Текст выноски Знак"/>
    <w:basedOn w:val="11"/>
    <w:link w:val="a7"/>
    <w:uiPriority w:val="99"/>
    <w:rPr>
      <w:rFonts w:ascii="Tahoma" w:hAnsi="Tahoma"/>
      <w:sz w:val="16"/>
    </w:rPr>
  </w:style>
  <w:style w:type="paragraph" w:customStyle="1" w:styleId="a9">
    <w:name w:val="Заголовок"/>
    <w:basedOn w:val="a"/>
    <w:next w:val="a4"/>
    <w:link w:val="aa"/>
    <w:pPr>
      <w:keepNext/>
      <w:spacing w:before="240" w:after="120"/>
    </w:pPr>
    <w:rPr>
      <w:rFonts w:ascii="Arial" w:hAnsi="Arial"/>
      <w:sz w:val="28"/>
    </w:rPr>
  </w:style>
  <w:style w:type="character" w:customStyle="1" w:styleId="aa">
    <w:name w:val="Заголовок"/>
    <w:basedOn w:val="11"/>
    <w:link w:val="a9"/>
    <w:rPr>
      <w:rFonts w:ascii="Arial" w:hAnsi="Arial"/>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basedOn w:val="11"/>
    <w:link w:val="1"/>
    <w:uiPriority w:val="99"/>
    <w:rPr>
      <w:b/>
      <w:caps/>
      <w:sz w:val="30"/>
    </w:rPr>
  </w:style>
  <w:style w:type="paragraph" w:customStyle="1" w:styleId="ab">
    <w:name w:val="Содержимое врезки"/>
    <w:basedOn w:val="a4"/>
    <w:link w:val="ac"/>
  </w:style>
  <w:style w:type="character" w:customStyle="1" w:styleId="ac">
    <w:name w:val="Содержимое врезки"/>
    <w:basedOn w:val="a6"/>
    <w:link w:val="ab"/>
  </w:style>
  <w:style w:type="paragraph" w:customStyle="1" w:styleId="23">
    <w:name w:val="Гиперссылка2"/>
    <w:link w:val="ad"/>
    <w:rPr>
      <w:color w:val="0000FF"/>
      <w:u w:val="single"/>
    </w:rPr>
  </w:style>
  <w:style w:type="character" w:styleId="ad">
    <w:name w:val="Hyperlink"/>
    <w:link w:val="23"/>
    <w:uiPriority w:val="99"/>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18">
    <w:name w:val="Обычный1"/>
    <w:link w:val="19"/>
  </w:style>
  <w:style w:type="character" w:customStyle="1" w:styleId="19">
    <w:name w:val="Обычный1"/>
    <w:link w:val="18"/>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styleId="ae">
    <w:name w:val="index heading"/>
    <w:basedOn w:val="a"/>
    <w:link w:val="af"/>
    <w:rPr>
      <w:rFonts w:ascii="Arial" w:hAnsi="Arial"/>
    </w:rPr>
  </w:style>
  <w:style w:type="character" w:customStyle="1" w:styleId="af">
    <w:name w:val="Указатель Знак"/>
    <w:basedOn w:val="11"/>
    <w:link w:val="ae"/>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4">
    <w:name w:val="Основной шрифт абзаца2"/>
  </w:style>
  <w:style w:type="paragraph" w:styleId="af0">
    <w:name w:val="Subtitle"/>
    <w:next w:val="a"/>
    <w:link w:val="af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basedOn w:val="a"/>
    <w:link w:val="af3"/>
    <w:qFormat/>
    <w:pPr>
      <w:spacing w:before="120" w:after="120"/>
    </w:pPr>
    <w:rPr>
      <w:rFonts w:ascii="Arial" w:hAnsi="Arial"/>
      <w:i/>
      <w:sz w:val="24"/>
    </w:rPr>
  </w:style>
  <w:style w:type="character" w:customStyle="1" w:styleId="af3">
    <w:name w:val="Название Знак"/>
    <w:basedOn w:val="11"/>
    <w:link w:val="af2"/>
    <w:rPr>
      <w:rFonts w:ascii="Arial" w:hAnsi="Arial"/>
      <w:i/>
      <w:sz w:val="24"/>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4">
    <w:name w:val="Body Text"/>
    <w:basedOn w:val="a"/>
    <w:link w:val="a6"/>
    <w:pPr>
      <w:spacing w:after="120"/>
    </w:pPr>
  </w:style>
  <w:style w:type="character" w:customStyle="1" w:styleId="a6">
    <w:name w:val="Основной текст Знак"/>
    <w:basedOn w:val="11"/>
    <w:link w:val="a4"/>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Light List"/>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966500">
      <w:bodyDiv w:val="1"/>
      <w:marLeft w:val="0"/>
      <w:marRight w:val="0"/>
      <w:marTop w:val="0"/>
      <w:marBottom w:val="0"/>
      <w:divBdr>
        <w:top w:val="none" w:sz="0" w:space="0" w:color="auto"/>
        <w:left w:val="none" w:sz="0" w:space="0" w:color="auto"/>
        <w:bottom w:val="none" w:sz="0" w:space="0" w:color="auto"/>
        <w:right w:val="none" w:sz="0" w:space="0" w:color="auto"/>
      </w:divBdr>
    </w:div>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865480097">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 w:id="960915094">
      <w:bodyDiv w:val="1"/>
      <w:marLeft w:val="0"/>
      <w:marRight w:val="0"/>
      <w:marTop w:val="0"/>
      <w:marBottom w:val="0"/>
      <w:divBdr>
        <w:top w:val="none" w:sz="0" w:space="0" w:color="auto"/>
        <w:left w:val="none" w:sz="0" w:space="0" w:color="auto"/>
        <w:bottom w:val="none" w:sz="0" w:space="0" w:color="auto"/>
        <w:right w:val="none" w:sz="0" w:space="0" w:color="auto"/>
      </w:divBdr>
    </w:div>
    <w:div w:id="984744236">
      <w:bodyDiv w:val="1"/>
      <w:marLeft w:val="0"/>
      <w:marRight w:val="0"/>
      <w:marTop w:val="0"/>
      <w:marBottom w:val="0"/>
      <w:divBdr>
        <w:top w:val="none" w:sz="0" w:space="0" w:color="auto"/>
        <w:left w:val="none" w:sz="0" w:space="0" w:color="auto"/>
        <w:bottom w:val="none" w:sz="0" w:space="0" w:color="auto"/>
        <w:right w:val="none" w:sz="0" w:space="0" w:color="auto"/>
      </w:divBdr>
    </w:div>
    <w:div w:id="1603802336">
      <w:bodyDiv w:val="1"/>
      <w:marLeft w:val="0"/>
      <w:marRight w:val="0"/>
      <w:marTop w:val="0"/>
      <w:marBottom w:val="0"/>
      <w:divBdr>
        <w:top w:val="none" w:sz="0" w:space="0" w:color="auto"/>
        <w:left w:val="none" w:sz="0" w:space="0" w:color="auto"/>
        <w:bottom w:val="none" w:sz="0" w:space="0" w:color="auto"/>
        <w:right w:val="none" w:sz="0" w:space="0" w:color="auto"/>
      </w:divBdr>
    </w:div>
    <w:div w:id="19079572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1F186-64BA-4D04-B0BF-726C269BD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7</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Ковтун Надежда Георгиевна</cp:lastModifiedBy>
  <cp:revision>12</cp:revision>
  <cp:lastPrinted>2026-04-29T06:56:00Z</cp:lastPrinted>
  <dcterms:created xsi:type="dcterms:W3CDTF">2026-03-12T12:54:00Z</dcterms:created>
  <dcterms:modified xsi:type="dcterms:W3CDTF">2026-05-19T14:25:00Z</dcterms:modified>
</cp:coreProperties>
</file>