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BB" w:rsidRPr="00904CBB" w:rsidRDefault="00904CBB" w:rsidP="00904CBB">
      <w:pPr>
        <w:jc w:val="center"/>
        <w:rPr>
          <w:rFonts w:eastAsia="Calibri"/>
          <w:sz w:val="20"/>
          <w:szCs w:val="20"/>
          <w:lang w:eastAsia="en-US"/>
        </w:rPr>
      </w:pPr>
      <w:r w:rsidRPr="00904CBB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65A984AF" wp14:editId="0459B41E">
            <wp:extent cx="457200" cy="64770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BB" w:rsidRPr="00904CBB" w:rsidRDefault="00904CBB" w:rsidP="00904CBB">
      <w:pPr>
        <w:jc w:val="center"/>
        <w:rPr>
          <w:rFonts w:eastAsia="Calibri"/>
          <w:sz w:val="26"/>
          <w:szCs w:val="26"/>
          <w:lang w:eastAsia="en-US"/>
        </w:rPr>
      </w:pPr>
    </w:p>
    <w:p w:rsidR="00904CBB" w:rsidRPr="00904CBB" w:rsidRDefault="00904CBB" w:rsidP="00904CBB">
      <w:pPr>
        <w:jc w:val="center"/>
        <w:rPr>
          <w:rFonts w:eastAsia="Calibri"/>
          <w:b/>
          <w:sz w:val="30"/>
          <w:szCs w:val="30"/>
          <w:lang w:eastAsia="en-US"/>
        </w:rPr>
      </w:pPr>
      <w:r w:rsidRPr="00904CBB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904CBB" w:rsidRPr="00904CBB" w:rsidRDefault="00904CBB" w:rsidP="00904CBB">
      <w:pPr>
        <w:jc w:val="center"/>
        <w:rPr>
          <w:rFonts w:eastAsia="Calibri"/>
          <w:sz w:val="30"/>
          <w:szCs w:val="30"/>
          <w:lang w:eastAsia="en-US"/>
        </w:rPr>
      </w:pPr>
    </w:p>
    <w:p w:rsidR="00904CBB" w:rsidRPr="00904CBB" w:rsidRDefault="00904CBB" w:rsidP="00904CBB">
      <w:pPr>
        <w:jc w:val="center"/>
        <w:rPr>
          <w:rFonts w:eastAsia="Calibri"/>
          <w:b/>
          <w:sz w:val="30"/>
          <w:szCs w:val="30"/>
          <w:lang w:eastAsia="en-US"/>
        </w:rPr>
      </w:pPr>
      <w:r w:rsidRPr="00904CBB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904CBB" w:rsidRPr="00904CBB" w:rsidRDefault="00904CBB" w:rsidP="00904CBB">
      <w:pPr>
        <w:jc w:val="center"/>
        <w:rPr>
          <w:rFonts w:eastAsia="Calibri"/>
          <w:sz w:val="26"/>
          <w:szCs w:val="26"/>
          <w:lang w:eastAsia="en-US"/>
        </w:rPr>
      </w:pPr>
    </w:p>
    <w:p w:rsidR="00904CBB" w:rsidRPr="00904CBB" w:rsidRDefault="00904CBB" w:rsidP="00904CBB">
      <w:pPr>
        <w:jc w:val="center"/>
        <w:rPr>
          <w:rFonts w:eastAsia="Calibri"/>
          <w:sz w:val="28"/>
          <w:szCs w:val="28"/>
          <w:lang w:eastAsia="en-US"/>
        </w:rPr>
      </w:pPr>
      <w:r w:rsidRPr="00904CBB">
        <w:rPr>
          <w:rFonts w:eastAsia="Calibri"/>
          <w:sz w:val="28"/>
          <w:szCs w:val="28"/>
          <w:lang w:eastAsia="en-US"/>
        </w:rPr>
        <w:t xml:space="preserve">от </w:t>
      </w:r>
      <w:r w:rsidR="00033B08">
        <w:rPr>
          <w:rFonts w:eastAsia="Calibri"/>
          <w:sz w:val="28"/>
          <w:szCs w:val="28"/>
          <w:lang w:eastAsia="en-US"/>
        </w:rPr>
        <w:t>13.05.2026</w:t>
      </w:r>
      <w:r w:rsidRPr="00904CBB">
        <w:rPr>
          <w:rFonts w:eastAsia="Calibri"/>
          <w:sz w:val="28"/>
          <w:szCs w:val="28"/>
          <w:lang w:eastAsia="en-US"/>
        </w:rPr>
        <w:t xml:space="preserve"> № </w:t>
      </w:r>
      <w:r w:rsidR="00033B08">
        <w:rPr>
          <w:rFonts w:eastAsia="Calibri"/>
          <w:sz w:val="28"/>
          <w:szCs w:val="28"/>
          <w:lang w:eastAsia="en-US"/>
        </w:rPr>
        <w:t>309</w:t>
      </w:r>
    </w:p>
    <w:p w:rsidR="00904CBB" w:rsidRPr="00904CBB" w:rsidRDefault="00904CBB" w:rsidP="00904CBB">
      <w:pPr>
        <w:jc w:val="center"/>
        <w:rPr>
          <w:rFonts w:eastAsia="Calibri"/>
          <w:sz w:val="26"/>
          <w:szCs w:val="26"/>
          <w:lang w:eastAsia="en-US"/>
        </w:rPr>
      </w:pPr>
    </w:p>
    <w:p w:rsidR="00904CBB" w:rsidRPr="00904CBB" w:rsidRDefault="00904CBB" w:rsidP="00904CBB">
      <w:pPr>
        <w:jc w:val="center"/>
        <w:rPr>
          <w:rFonts w:eastAsia="Calibri"/>
          <w:sz w:val="28"/>
          <w:szCs w:val="28"/>
          <w:lang w:eastAsia="en-US"/>
        </w:rPr>
      </w:pPr>
      <w:r w:rsidRPr="00904CBB">
        <w:rPr>
          <w:rFonts w:eastAsia="Calibri"/>
          <w:sz w:val="28"/>
          <w:szCs w:val="28"/>
          <w:lang w:eastAsia="en-US"/>
        </w:rPr>
        <w:t>г. Азов</w:t>
      </w:r>
    </w:p>
    <w:p w:rsidR="00135144" w:rsidRDefault="00135144" w:rsidP="00F55BE9">
      <w:pPr>
        <w:jc w:val="center"/>
        <w:rPr>
          <w:b/>
          <w:sz w:val="28"/>
          <w:szCs w:val="28"/>
        </w:rPr>
      </w:pPr>
    </w:p>
    <w:p w:rsidR="00904CBB" w:rsidRPr="004D6F52" w:rsidRDefault="00904CBB" w:rsidP="00F55BE9">
      <w:pPr>
        <w:jc w:val="center"/>
        <w:rPr>
          <w:b/>
          <w:sz w:val="28"/>
          <w:szCs w:val="28"/>
        </w:rPr>
      </w:pPr>
    </w:p>
    <w:p w:rsidR="003026BF" w:rsidRPr="004D6F52" w:rsidRDefault="003026BF" w:rsidP="00F55BE9">
      <w:pPr>
        <w:jc w:val="center"/>
        <w:rPr>
          <w:b/>
          <w:sz w:val="28"/>
          <w:szCs w:val="28"/>
        </w:rPr>
      </w:pPr>
      <w:r w:rsidRPr="004D6F52">
        <w:rPr>
          <w:b/>
          <w:sz w:val="28"/>
          <w:szCs w:val="28"/>
        </w:rPr>
        <w:t>О подготовке городской зоны отдыха</w:t>
      </w:r>
    </w:p>
    <w:p w:rsidR="003026BF" w:rsidRPr="004D6F52" w:rsidRDefault="003026BF" w:rsidP="00F55BE9">
      <w:pPr>
        <w:jc w:val="center"/>
        <w:rPr>
          <w:b/>
          <w:sz w:val="28"/>
          <w:szCs w:val="28"/>
        </w:rPr>
      </w:pPr>
      <w:r w:rsidRPr="004D6F52">
        <w:rPr>
          <w:b/>
          <w:sz w:val="28"/>
          <w:szCs w:val="28"/>
        </w:rPr>
        <w:t>к о</w:t>
      </w:r>
      <w:r w:rsidR="00A47B8A" w:rsidRPr="004D6F52">
        <w:rPr>
          <w:b/>
          <w:sz w:val="28"/>
          <w:szCs w:val="28"/>
        </w:rPr>
        <w:t>ткрытию купального сезона 202</w:t>
      </w:r>
      <w:r w:rsidR="00B6775C">
        <w:rPr>
          <w:b/>
          <w:sz w:val="28"/>
          <w:szCs w:val="28"/>
        </w:rPr>
        <w:t>6</w:t>
      </w:r>
      <w:r w:rsidRPr="004D6F52">
        <w:rPr>
          <w:b/>
          <w:sz w:val="28"/>
          <w:szCs w:val="28"/>
        </w:rPr>
        <w:t xml:space="preserve"> год</w:t>
      </w:r>
      <w:r w:rsidR="00D12ABA" w:rsidRPr="004D6F52">
        <w:rPr>
          <w:b/>
          <w:sz w:val="28"/>
          <w:szCs w:val="28"/>
        </w:rPr>
        <w:t>а</w:t>
      </w:r>
    </w:p>
    <w:p w:rsidR="00463BF4" w:rsidRDefault="00463BF4" w:rsidP="00E56120">
      <w:pPr>
        <w:ind w:firstLine="708"/>
        <w:jc w:val="both"/>
        <w:rPr>
          <w:sz w:val="28"/>
          <w:szCs w:val="28"/>
        </w:rPr>
      </w:pPr>
    </w:p>
    <w:p w:rsidR="00904CBB" w:rsidRPr="004D6F52" w:rsidRDefault="00904CBB" w:rsidP="00E56120">
      <w:pPr>
        <w:ind w:firstLine="708"/>
        <w:jc w:val="both"/>
        <w:rPr>
          <w:sz w:val="28"/>
          <w:szCs w:val="28"/>
        </w:rPr>
      </w:pPr>
    </w:p>
    <w:p w:rsidR="001618EE" w:rsidRPr="004D6F52" w:rsidRDefault="003026BF" w:rsidP="00150FFD">
      <w:pPr>
        <w:ind w:firstLine="567"/>
        <w:jc w:val="both"/>
        <w:rPr>
          <w:b/>
          <w:sz w:val="28"/>
          <w:szCs w:val="28"/>
        </w:rPr>
      </w:pPr>
      <w:r w:rsidRPr="004D6F52">
        <w:rPr>
          <w:sz w:val="28"/>
          <w:szCs w:val="28"/>
        </w:rPr>
        <w:t>В соответс</w:t>
      </w:r>
      <w:r w:rsidR="008C74CD" w:rsidRPr="004D6F52">
        <w:rPr>
          <w:sz w:val="28"/>
          <w:szCs w:val="28"/>
        </w:rPr>
        <w:t>твии с</w:t>
      </w:r>
      <w:r w:rsidR="00286552" w:rsidRPr="004D6F52">
        <w:rPr>
          <w:sz w:val="28"/>
          <w:szCs w:val="28"/>
        </w:rPr>
        <w:t xml:space="preserve"> </w:t>
      </w:r>
      <w:r w:rsidR="00EC7BE9" w:rsidRPr="004D6F52">
        <w:rPr>
          <w:sz w:val="28"/>
          <w:szCs w:val="28"/>
        </w:rPr>
        <w:t>Приказом МЧС Росси</w:t>
      </w:r>
      <w:r w:rsidR="00904CBB">
        <w:rPr>
          <w:sz w:val="28"/>
          <w:szCs w:val="28"/>
        </w:rPr>
        <w:t>и от 30 сентября 2020 № 732 «Об </w:t>
      </w:r>
      <w:r w:rsidR="00EC7BE9" w:rsidRPr="004D6F52">
        <w:rPr>
          <w:sz w:val="28"/>
          <w:szCs w:val="28"/>
        </w:rPr>
        <w:t>утверждении Правил пользования пляжами</w:t>
      </w:r>
      <w:r w:rsidR="005208C6" w:rsidRPr="004D6F52">
        <w:rPr>
          <w:sz w:val="28"/>
          <w:szCs w:val="28"/>
        </w:rPr>
        <w:t xml:space="preserve">» </w:t>
      </w:r>
      <w:r w:rsidR="00BF4D9F" w:rsidRPr="004D6F52">
        <w:rPr>
          <w:sz w:val="28"/>
          <w:szCs w:val="28"/>
        </w:rPr>
        <w:t>(далее</w:t>
      </w:r>
      <w:r w:rsidR="009D2CDA">
        <w:rPr>
          <w:sz w:val="28"/>
          <w:szCs w:val="28"/>
        </w:rPr>
        <w:t xml:space="preserve"> -</w:t>
      </w:r>
      <w:r w:rsidR="00BF4D9F" w:rsidRPr="004D6F52">
        <w:rPr>
          <w:sz w:val="28"/>
          <w:szCs w:val="28"/>
        </w:rPr>
        <w:t xml:space="preserve"> Правила)</w:t>
      </w:r>
      <w:r w:rsidR="009D2CDA">
        <w:rPr>
          <w:sz w:val="28"/>
          <w:szCs w:val="28"/>
        </w:rPr>
        <w:t>,</w:t>
      </w:r>
      <w:r w:rsidR="00BF4D9F" w:rsidRPr="004D6F52">
        <w:rPr>
          <w:sz w:val="28"/>
          <w:szCs w:val="28"/>
        </w:rPr>
        <w:t xml:space="preserve"> </w:t>
      </w:r>
      <w:r w:rsidR="00286552" w:rsidRPr="004D6F52">
        <w:rPr>
          <w:sz w:val="28"/>
          <w:szCs w:val="28"/>
        </w:rPr>
        <w:t xml:space="preserve">в целях обеспечения безопасности людей </w:t>
      </w:r>
      <w:r w:rsidR="001618EE" w:rsidRPr="004D6F52">
        <w:rPr>
          <w:sz w:val="28"/>
          <w:szCs w:val="28"/>
        </w:rPr>
        <w:t>на водных объектах города Азова</w:t>
      </w:r>
      <w:r w:rsidR="00904CBB">
        <w:rPr>
          <w:b/>
          <w:sz w:val="28"/>
          <w:szCs w:val="28"/>
        </w:rPr>
        <w:t xml:space="preserve"> </w:t>
      </w:r>
      <w:r w:rsidR="00904CBB" w:rsidRPr="00904CBB">
        <w:rPr>
          <w:sz w:val="28"/>
          <w:szCs w:val="28"/>
        </w:rPr>
        <w:t>Администрация города Азова</w:t>
      </w:r>
      <w:r w:rsidR="00904CBB">
        <w:rPr>
          <w:b/>
          <w:sz w:val="28"/>
          <w:szCs w:val="28"/>
        </w:rPr>
        <w:t xml:space="preserve"> п о с т а н о в л я е т:</w:t>
      </w:r>
    </w:p>
    <w:p w:rsidR="001618EE" w:rsidRDefault="001618EE" w:rsidP="00150FFD">
      <w:pPr>
        <w:ind w:firstLine="567"/>
        <w:jc w:val="both"/>
        <w:rPr>
          <w:sz w:val="28"/>
          <w:szCs w:val="28"/>
        </w:rPr>
      </w:pPr>
    </w:p>
    <w:p w:rsidR="00904CBB" w:rsidRPr="004D6F52" w:rsidRDefault="00904CBB" w:rsidP="00150FFD">
      <w:pPr>
        <w:ind w:firstLine="567"/>
        <w:jc w:val="both"/>
        <w:rPr>
          <w:sz w:val="28"/>
          <w:szCs w:val="28"/>
        </w:rPr>
      </w:pPr>
    </w:p>
    <w:p w:rsidR="00F7064F" w:rsidRDefault="00D12AB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Определить местом</w:t>
      </w:r>
      <w:r w:rsidR="00F7064F">
        <w:rPr>
          <w:sz w:val="28"/>
          <w:szCs w:val="28"/>
        </w:rPr>
        <w:t xml:space="preserve"> купания </w:t>
      </w:r>
      <w:r w:rsidR="0065110D">
        <w:rPr>
          <w:sz w:val="28"/>
          <w:szCs w:val="28"/>
        </w:rPr>
        <w:t>на</w:t>
      </w:r>
      <w:r w:rsidR="00135144">
        <w:rPr>
          <w:sz w:val="28"/>
          <w:szCs w:val="28"/>
        </w:rPr>
        <w:t xml:space="preserve"> территории</w:t>
      </w:r>
      <w:r w:rsidR="00F7064F">
        <w:rPr>
          <w:sz w:val="28"/>
          <w:szCs w:val="28"/>
        </w:rPr>
        <w:t xml:space="preserve"> муниципально</w:t>
      </w:r>
      <w:r w:rsidR="0065110D">
        <w:rPr>
          <w:sz w:val="28"/>
          <w:szCs w:val="28"/>
        </w:rPr>
        <w:t>го</w:t>
      </w:r>
      <w:r w:rsidR="00F7064F">
        <w:rPr>
          <w:sz w:val="28"/>
          <w:szCs w:val="28"/>
        </w:rPr>
        <w:t xml:space="preserve"> образовани</w:t>
      </w:r>
      <w:r w:rsidR="009D2CDA">
        <w:rPr>
          <w:sz w:val="28"/>
          <w:szCs w:val="28"/>
        </w:rPr>
        <w:t>я</w:t>
      </w:r>
      <w:r w:rsidR="00F7064F">
        <w:rPr>
          <w:sz w:val="28"/>
          <w:szCs w:val="28"/>
        </w:rPr>
        <w:t xml:space="preserve"> «Город Азов» прибрежную полосу р</w:t>
      </w:r>
      <w:r>
        <w:rPr>
          <w:sz w:val="28"/>
          <w:szCs w:val="28"/>
        </w:rPr>
        <w:t>.</w:t>
      </w:r>
      <w:r w:rsidR="00F7064F">
        <w:rPr>
          <w:sz w:val="28"/>
          <w:szCs w:val="28"/>
        </w:rPr>
        <w:t xml:space="preserve"> Дон на территории городского пляжа.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135144" w:rsidRDefault="002C7B5D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E87">
        <w:rPr>
          <w:sz w:val="28"/>
          <w:szCs w:val="28"/>
        </w:rPr>
        <w:t> </w:t>
      </w:r>
      <w:r w:rsidR="00135144">
        <w:rPr>
          <w:sz w:val="28"/>
          <w:szCs w:val="28"/>
        </w:rPr>
        <w:t xml:space="preserve">Установить сроки купального сезона </w:t>
      </w:r>
      <w:r w:rsidR="00EC7BE9">
        <w:rPr>
          <w:sz w:val="28"/>
          <w:szCs w:val="28"/>
        </w:rPr>
        <w:t>на городском пляже с 1 июня 202</w:t>
      </w:r>
      <w:r w:rsidR="00F6722A">
        <w:rPr>
          <w:sz w:val="28"/>
          <w:szCs w:val="28"/>
        </w:rPr>
        <w:t>6</w:t>
      </w:r>
      <w:r w:rsidR="00D12ABA">
        <w:rPr>
          <w:sz w:val="28"/>
          <w:szCs w:val="28"/>
        </w:rPr>
        <w:t xml:space="preserve"> </w:t>
      </w:r>
      <w:r w:rsidR="00EC7BE9">
        <w:rPr>
          <w:sz w:val="28"/>
          <w:szCs w:val="28"/>
        </w:rPr>
        <w:t>года по 31 августа 202</w:t>
      </w:r>
      <w:r w:rsidR="00F6722A">
        <w:rPr>
          <w:sz w:val="28"/>
          <w:szCs w:val="28"/>
        </w:rPr>
        <w:t>6</w:t>
      </w:r>
      <w:r w:rsidR="00135144">
        <w:rPr>
          <w:sz w:val="28"/>
          <w:szCs w:val="28"/>
        </w:rPr>
        <w:t xml:space="preserve"> года.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135144" w:rsidRDefault="002C7B5D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5144">
        <w:rPr>
          <w:sz w:val="28"/>
          <w:szCs w:val="28"/>
        </w:rPr>
        <w:t xml:space="preserve"> </w:t>
      </w:r>
      <w:r w:rsidR="00D12ABA">
        <w:rPr>
          <w:sz w:val="28"/>
          <w:szCs w:val="28"/>
        </w:rPr>
        <w:t>У</w:t>
      </w:r>
      <w:r w:rsidR="00135144">
        <w:rPr>
          <w:sz w:val="28"/>
          <w:szCs w:val="28"/>
        </w:rPr>
        <w:t>становить распорядок работы г</w:t>
      </w:r>
      <w:r w:rsidR="00F97775">
        <w:rPr>
          <w:sz w:val="28"/>
          <w:szCs w:val="28"/>
        </w:rPr>
        <w:t>ородско</w:t>
      </w:r>
      <w:r w:rsidR="00904CBB">
        <w:rPr>
          <w:sz w:val="28"/>
          <w:szCs w:val="28"/>
        </w:rPr>
        <w:t>го пляжа – ежедневно с 10:00 до </w:t>
      </w:r>
      <w:r w:rsidR="00F97775">
        <w:rPr>
          <w:sz w:val="28"/>
          <w:szCs w:val="28"/>
        </w:rPr>
        <w:t>18</w:t>
      </w:r>
      <w:r w:rsidR="00135144">
        <w:rPr>
          <w:sz w:val="28"/>
          <w:szCs w:val="28"/>
        </w:rPr>
        <w:t xml:space="preserve">:00. 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56096A" w:rsidRDefault="002C7B5D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74CD">
        <w:rPr>
          <w:sz w:val="28"/>
          <w:szCs w:val="28"/>
        </w:rPr>
        <w:t xml:space="preserve">Директору МКУ </w:t>
      </w:r>
      <w:r w:rsidR="00135144">
        <w:rPr>
          <w:sz w:val="28"/>
          <w:szCs w:val="28"/>
        </w:rPr>
        <w:t>г.</w:t>
      </w:r>
      <w:r w:rsidR="00D12ABA">
        <w:rPr>
          <w:sz w:val="28"/>
          <w:szCs w:val="28"/>
        </w:rPr>
        <w:t xml:space="preserve"> </w:t>
      </w:r>
      <w:r w:rsidR="00EC7BE9">
        <w:rPr>
          <w:sz w:val="28"/>
          <w:szCs w:val="28"/>
        </w:rPr>
        <w:t>Азова «Департамент ЖКХ»</w:t>
      </w:r>
      <w:r w:rsidR="00904CBB">
        <w:rPr>
          <w:sz w:val="28"/>
          <w:szCs w:val="28"/>
        </w:rPr>
        <w:t xml:space="preserve"> Колесниченко В.</w:t>
      </w:r>
      <w:r w:rsidR="00A54180">
        <w:rPr>
          <w:sz w:val="28"/>
          <w:szCs w:val="28"/>
        </w:rPr>
        <w:t>И.</w:t>
      </w:r>
      <w:r w:rsidR="00D12ABA">
        <w:rPr>
          <w:sz w:val="28"/>
          <w:szCs w:val="28"/>
        </w:rPr>
        <w:t>:</w:t>
      </w:r>
    </w:p>
    <w:p w:rsidR="00F55BE9" w:rsidRDefault="00F55BE9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8C74CD">
        <w:rPr>
          <w:sz w:val="28"/>
          <w:szCs w:val="28"/>
        </w:rPr>
        <w:t>.</w:t>
      </w:r>
      <w:r>
        <w:rPr>
          <w:sz w:val="28"/>
          <w:szCs w:val="28"/>
        </w:rPr>
        <w:t xml:space="preserve"> Перед началом купального сезона:</w:t>
      </w:r>
    </w:p>
    <w:p w:rsidR="0056096A" w:rsidRDefault="00BF4D9F" w:rsidP="00904CBB">
      <w:pPr>
        <w:ind w:firstLine="709"/>
        <w:jc w:val="both"/>
      </w:pPr>
      <w:r>
        <w:rPr>
          <w:sz w:val="28"/>
          <w:szCs w:val="28"/>
        </w:rPr>
        <w:t>4.1.1.</w:t>
      </w:r>
      <w:r w:rsidR="00904CBB">
        <w:rPr>
          <w:sz w:val="28"/>
          <w:szCs w:val="28"/>
        </w:rPr>
        <w:t> </w:t>
      </w:r>
      <w:r w:rsidR="00363868" w:rsidRPr="00363868">
        <w:rPr>
          <w:sz w:val="28"/>
          <w:szCs w:val="28"/>
        </w:rPr>
        <w:t>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пляжа.</w:t>
      </w:r>
      <w:r w:rsidR="00D91685" w:rsidRPr="00D91685">
        <w:t xml:space="preserve"> </w:t>
      </w:r>
    </w:p>
    <w:p w:rsidR="00D91685" w:rsidRDefault="00D91685" w:rsidP="00904CBB">
      <w:pPr>
        <w:ind w:firstLine="709"/>
        <w:jc w:val="both"/>
        <w:rPr>
          <w:sz w:val="28"/>
          <w:szCs w:val="28"/>
        </w:rPr>
      </w:pPr>
      <w:r>
        <w:t>4.1</w:t>
      </w:r>
      <w:r w:rsidR="00BF4D9F">
        <w:t>.2</w:t>
      </w:r>
      <w:r w:rsidR="0056096A">
        <w:t>.</w:t>
      </w:r>
      <w:r w:rsidR="00904CBB">
        <w:t> </w:t>
      </w:r>
      <w:r>
        <w:t>П</w:t>
      </w:r>
      <w:r w:rsidRPr="00D91685">
        <w:rPr>
          <w:sz w:val="28"/>
          <w:szCs w:val="28"/>
        </w:rPr>
        <w:t>олучить санитарно-эпидемиологическое заключение на использование водного объекта – Городской пляж г</w:t>
      </w:r>
      <w:r w:rsidR="008C74CD">
        <w:rPr>
          <w:sz w:val="28"/>
          <w:szCs w:val="28"/>
        </w:rPr>
        <w:t>орода Азова в целях рекреации (</w:t>
      </w:r>
      <w:r w:rsidRPr="00D91685">
        <w:rPr>
          <w:sz w:val="28"/>
          <w:szCs w:val="28"/>
        </w:rPr>
        <w:t>отдыха, туризма, спорта);</w:t>
      </w:r>
    </w:p>
    <w:p w:rsidR="00D91685" w:rsidRPr="00D91685" w:rsidRDefault="0056096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F4D9F">
        <w:rPr>
          <w:sz w:val="28"/>
          <w:szCs w:val="28"/>
        </w:rPr>
        <w:t>3</w:t>
      </w:r>
      <w:r w:rsidR="008C74CD">
        <w:rPr>
          <w:sz w:val="28"/>
          <w:szCs w:val="28"/>
        </w:rPr>
        <w:t>.</w:t>
      </w:r>
      <w:r w:rsidR="00D9168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91685" w:rsidRPr="00D91685">
        <w:rPr>
          <w:sz w:val="28"/>
          <w:szCs w:val="28"/>
        </w:rPr>
        <w:t xml:space="preserve">беспечить соответствие береговой территории городского пляжа санитарным, эпидемиологическим, гигиеническим и противопожарным нормам и правилам, а также </w:t>
      </w:r>
      <w:r w:rsidR="0065110D">
        <w:rPr>
          <w:sz w:val="28"/>
          <w:szCs w:val="28"/>
        </w:rPr>
        <w:t xml:space="preserve">наличием </w:t>
      </w:r>
      <w:r w:rsidR="00D91685" w:rsidRPr="00D91685">
        <w:rPr>
          <w:sz w:val="28"/>
          <w:szCs w:val="28"/>
        </w:rPr>
        <w:t>ограждени</w:t>
      </w:r>
      <w:r w:rsidR="0065110D">
        <w:rPr>
          <w:sz w:val="28"/>
          <w:szCs w:val="28"/>
        </w:rPr>
        <w:t>я</w:t>
      </w:r>
      <w:r w:rsidR="00D91685" w:rsidRPr="00D91685">
        <w:rPr>
          <w:sz w:val="28"/>
          <w:szCs w:val="28"/>
        </w:rPr>
        <w:t>;</w:t>
      </w:r>
    </w:p>
    <w:p w:rsidR="00904CBB" w:rsidRDefault="00904CBB" w:rsidP="00904CBB">
      <w:pPr>
        <w:ind w:firstLine="709"/>
        <w:jc w:val="both"/>
        <w:rPr>
          <w:sz w:val="28"/>
          <w:szCs w:val="28"/>
        </w:rPr>
      </w:pPr>
    </w:p>
    <w:p w:rsidR="00D91685" w:rsidRDefault="00BF4D9F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</w:t>
      </w:r>
      <w:r w:rsidR="00D91685" w:rsidRPr="00D91685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56096A">
        <w:rPr>
          <w:sz w:val="28"/>
          <w:szCs w:val="28"/>
        </w:rPr>
        <w:t>О</w:t>
      </w:r>
      <w:r w:rsidR="00D91685" w:rsidRPr="00D91685">
        <w:rPr>
          <w:sz w:val="28"/>
          <w:szCs w:val="28"/>
        </w:rPr>
        <w:t>рганизовать и провести работы по ак</w:t>
      </w:r>
      <w:r w:rsidR="00F6722A">
        <w:rPr>
          <w:sz w:val="28"/>
          <w:szCs w:val="28"/>
        </w:rPr>
        <w:t>а</w:t>
      </w:r>
      <w:r w:rsidR="00D91685" w:rsidRPr="00D91685">
        <w:rPr>
          <w:sz w:val="28"/>
          <w:szCs w:val="28"/>
        </w:rPr>
        <w:t>рицидной (противоклещевой) обработке территории городского пляжа с целью максимального снижения численности клещей, предотвращения их размножения и распространения на территории городского пляжа;</w:t>
      </w:r>
    </w:p>
    <w:p w:rsidR="00D91685" w:rsidRPr="00D91685" w:rsidRDefault="0056096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F4D9F">
        <w:rPr>
          <w:sz w:val="28"/>
          <w:szCs w:val="28"/>
        </w:rPr>
        <w:t>5</w:t>
      </w:r>
      <w:r w:rsidR="00D91685" w:rsidRPr="00D91685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D91685" w:rsidRPr="00D91685">
        <w:rPr>
          <w:sz w:val="28"/>
          <w:szCs w:val="28"/>
        </w:rPr>
        <w:t>борудовать террито</w:t>
      </w:r>
      <w:r w:rsidR="00904CBB">
        <w:rPr>
          <w:sz w:val="28"/>
          <w:szCs w:val="28"/>
        </w:rPr>
        <w:t>рию городского пляжа стендами с </w:t>
      </w:r>
      <w:r w:rsidR="00D91685" w:rsidRPr="00D91685">
        <w:rPr>
          <w:sz w:val="28"/>
          <w:szCs w:val="28"/>
        </w:rPr>
        <w:t>материалами о правилах поведения на водном объекте, информационными таблицами, местами отдыха и навесами для защиты от солнца;</w:t>
      </w:r>
    </w:p>
    <w:p w:rsidR="00D91685" w:rsidRPr="00D91685" w:rsidRDefault="00D91685" w:rsidP="00904CBB">
      <w:pPr>
        <w:ind w:firstLine="709"/>
        <w:jc w:val="both"/>
        <w:rPr>
          <w:sz w:val="28"/>
          <w:szCs w:val="28"/>
        </w:rPr>
      </w:pPr>
      <w:r w:rsidRPr="00D91685">
        <w:rPr>
          <w:sz w:val="28"/>
          <w:szCs w:val="28"/>
        </w:rPr>
        <w:t>4.1.</w:t>
      </w:r>
      <w:r w:rsidR="00BF4D9F">
        <w:rPr>
          <w:sz w:val="28"/>
          <w:szCs w:val="28"/>
        </w:rPr>
        <w:t>6</w:t>
      </w:r>
      <w:r w:rsidR="0056096A">
        <w:rPr>
          <w:sz w:val="28"/>
          <w:szCs w:val="28"/>
        </w:rPr>
        <w:t>. О</w:t>
      </w:r>
      <w:r w:rsidRPr="00D91685">
        <w:rPr>
          <w:sz w:val="28"/>
          <w:szCs w:val="28"/>
        </w:rPr>
        <w:t>рганизовать освещение территори</w:t>
      </w:r>
      <w:r w:rsidR="00904CBB">
        <w:rPr>
          <w:sz w:val="28"/>
          <w:szCs w:val="28"/>
        </w:rPr>
        <w:t>и городского пляжа в вечернее и </w:t>
      </w:r>
      <w:r w:rsidRPr="00D91685">
        <w:rPr>
          <w:sz w:val="28"/>
          <w:szCs w:val="28"/>
        </w:rPr>
        <w:t>ночное время, соответствующее техническим требованиям;</w:t>
      </w:r>
    </w:p>
    <w:p w:rsidR="00363868" w:rsidRPr="00363868" w:rsidRDefault="006642F7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96A">
        <w:rPr>
          <w:sz w:val="28"/>
          <w:szCs w:val="28"/>
        </w:rPr>
        <w:t>.1.</w:t>
      </w:r>
      <w:r w:rsidR="00F97775">
        <w:rPr>
          <w:sz w:val="28"/>
          <w:szCs w:val="28"/>
        </w:rPr>
        <w:t>7</w:t>
      </w:r>
      <w:r w:rsidR="00363868" w:rsidRPr="00363868">
        <w:rPr>
          <w:sz w:val="28"/>
          <w:szCs w:val="28"/>
        </w:rPr>
        <w:t>. Обеспечить создание и работу поста на весь период эксплуатации пляжа</w:t>
      </w:r>
      <w:r w:rsidR="0065110D">
        <w:rPr>
          <w:sz w:val="28"/>
          <w:szCs w:val="28"/>
        </w:rPr>
        <w:t>;</w:t>
      </w:r>
    </w:p>
    <w:p w:rsidR="00363868" w:rsidRPr="00363868" w:rsidRDefault="006642F7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96A">
        <w:rPr>
          <w:sz w:val="28"/>
          <w:szCs w:val="28"/>
        </w:rPr>
        <w:t>.1.</w:t>
      </w:r>
      <w:r w:rsidR="00F97775">
        <w:rPr>
          <w:sz w:val="28"/>
          <w:szCs w:val="28"/>
        </w:rPr>
        <w:t>8</w:t>
      </w:r>
      <w:r w:rsidR="00363868" w:rsidRPr="00363868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363868" w:rsidRPr="00363868">
        <w:rPr>
          <w:sz w:val="28"/>
          <w:szCs w:val="28"/>
        </w:rPr>
        <w:t>Осуществлять мероприятия по предупреждению и ликвидации чрезвычайных ситуаций и происшествий на пляже.</w:t>
      </w:r>
    </w:p>
    <w:p w:rsidR="00363868" w:rsidRPr="00363868" w:rsidRDefault="006642F7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96A">
        <w:rPr>
          <w:sz w:val="28"/>
          <w:szCs w:val="28"/>
        </w:rPr>
        <w:t>.1.</w:t>
      </w:r>
      <w:r w:rsidR="00F97775">
        <w:rPr>
          <w:sz w:val="28"/>
          <w:szCs w:val="28"/>
        </w:rPr>
        <w:t>9</w:t>
      </w:r>
      <w:r w:rsidR="00363868" w:rsidRPr="00363868">
        <w:rPr>
          <w:sz w:val="28"/>
          <w:szCs w:val="28"/>
        </w:rPr>
        <w:t>. Обеспечить информирование посетителей:</w:t>
      </w:r>
    </w:p>
    <w:p w:rsidR="00363868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</w:t>
      </w:r>
      <w:r w:rsidR="0065110D">
        <w:rPr>
          <w:sz w:val="28"/>
          <w:szCs w:val="28"/>
        </w:rPr>
        <w:t>я</w:t>
      </w:r>
      <w:r w:rsidRPr="00363868">
        <w:rPr>
          <w:sz w:val="28"/>
          <w:szCs w:val="28"/>
        </w:rPr>
        <w:t xml:space="preserve"> информации на информационных стендах;</w:t>
      </w:r>
    </w:p>
    <w:p w:rsidR="00363868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режиме работы пляжа, его владельце, обслуживающей организации и их реквизитах, телефонах;</w:t>
      </w:r>
    </w:p>
    <w:p w:rsidR="00363868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приемах оказания первой помощи людям и мерах по профилактике несчастных случаев с людьми на воде;</w:t>
      </w:r>
    </w:p>
    <w:p w:rsidR="00363868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прогнозе погоды на текущую дату, температуре воды и воздуха;</w:t>
      </w:r>
    </w:p>
    <w:p w:rsidR="00363868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схеме пляжа и зоны купания с указанием опасных мест и глубин, мест расположения спасателей;</w:t>
      </w:r>
    </w:p>
    <w:p w:rsidR="008C74CD" w:rsidRPr="00363868" w:rsidRDefault="00363868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о номерах телефонов подразделений аварийно-спасательных служб или формирований, скорой медицинской помощи и полиции.</w:t>
      </w:r>
      <w:r w:rsidR="00D91685" w:rsidRPr="00D91685">
        <w:t xml:space="preserve"> 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17DAD">
        <w:rPr>
          <w:sz w:val="28"/>
          <w:szCs w:val="28"/>
        </w:rPr>
        <w:t>2</w:t>
      </w:r>
      <w:r>
        <w:rPr>
          <w:sz w:val="28"/>
          <w:szCs w:val="28"/>
        </w:rPr>
        <w:t>. Пе</w:t>
      </w:r>
      <w:r w:rsidR="008C74CD">
        <w:rPr>
          <w:sz w:val="28"/>
          <w:szCs w:val="28"/>
        </w:rPr>
        <w:t xml:space="preserve">ред началом эксплуатации пляжа </w:t>
      </w:r>
      <w:r w:rsidRPr="00363868">
        <w:rPr>
          <w:sz w:val="28"/>
          <w:szCs w:val="28"/>
        </w:rPr>
        <w:t>направ</w:t>
      </w:r>
      <w:r>
        <w:rPr>
          <w:sz w:val="28"/>
          <w:szCs w:val="28"/>
        </w:rPr>
        <w:t>и</w:t>
      </w:r>
      <w:r w:rsidRPr="00363868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63868">
        <w:rPr>
          <w:sz w:val="28"/>
          <w:szCs w:val="28"/>
        </w:rPr>
        <w:t xml:space="preserve"> в подразделение </w:t>
      </w:r>
      <w:r w:rsidR="0065110D">
        <w:rPr>
          <w:sz w:val="28"/>
          <w:szCs w:val="28"/>
        </w:rPr>
        <w:t>ФКУ «Центр ГИМС МЧ</w:t>
      </w:r>
      <w:r w:rsidR="00150FFD">
        <w:rPr>
          <w:sz w:val="28"/>
          <w:szCs w:val="28"/>
        </w:rPr>
        <w:t>С России по Ростовской области»</w:t>
      </w:r>
      <w:r w:rsidRPr="00363868">
        <w:rPr>
          <w:sz w:val="28"/>
          <w:szCs w:val="28"/>
        </w:rPr>
        <w:t xml:space="preserve"> заявление-декларацию, рекомендуемый образец которого приведен в приложении </w:t>
      </w:r>
      <w:r w:rsidR="00150FFD">
        <w:rPr>
          <w:sz w:val="28"/>
          <w:szCs w:val="28"/>
        </w:rPr>
        <w:t>№</w:t>
      </w:r>
      <w:r w:rsidRPr="00363868">
        <w:rPr>
          <w:sz w:val="28"/>
          <w:szCs w:val="28"/>
        </w:rPr>
        <w:t xml:space="preserve"> 1 к Правилам.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Заявл</w:t>
      </w:r>
      <w:r w:rsidR="008C74CD">
        <w:rPr>
          <w:sz w:val="28"/>
          <w:szCs w:val="28"/>
        </w:rPr>
        <w:t xml:space="preserve">ение-декларация представляется </w:t>
      </w:r>
      <w:r w:rsidRPr="00363868">
        <w:rPr>
          <w:sz w:val="28"/>
          <w:szCs w:val="28"/>
        </w:rPr>
        <w:t>не менее чем за 30 календарных дней до планируемой даты начала эксплуатации пляжа, указанной в заявлении-декларации.</w:t>
      </w:r>
    </w:p>
    <w:p w:rsidR="00BF4D9F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К заявлению-декларации могут прикладываться выдержки из проектной (эксплуатационной) документации пляжа, подтверждающие достоверность сведений, указанных в заявлении-декларации.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3868">
        <w:rPr>
          <w:sz w:val="28"/>
          <w:szCs w:val="28"/>
        </w:rPr>
        <w:t>.</w:t>
      </w:r>
      <w:r w:rsidR="00817DAD">
        <w:rPr>
          <w:sz w:val="28"/>
          <w:szCs w:val="28"/>
        </w:rPr>
        <w:t>3</w:t>
      </w:r>
      <w:r w:rsidRPr="00363868">
        <w:rPr>
          <w:sz w:val="28"/>
          <w:szCs w:val="28"/>
        </w:rPr>
        <w:t>. Подача заявления-декларации осуществляется одним из следующих способов: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на бумажном носителе</w:t>
      </w:r>
      <w:r w:rsidR="0072062D">
        <w:rPr>
          <w:sz w:val="28"/>
          <w:szCs w:val="28"/>
        </w:rPr>
        <w:t>;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почтовой связью;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нарочным;</w:t>
      </w:r>
    </w:p>
    <w:p w:rsidR="00BF4D9F" w:rsidRPr="00363868" w:rsidRDefault="0072062D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виде;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lastRenderedPageBreak/>
        <w:t>с использованием федеральной государс</w:t>
      </w:r>
      <w:r w:rsidR="0072062D">
        <w:rPr>
          <w:sz w:val="28"/>
          <w:szCs w:val="28"/>
        </w:rPr>
        <w:t>твенной информационной системы «</w:t>
      </w:r>
      <w:r w:rsidRPr="00363868">
        <w:rPr>
          <w:sz w:val="28"/>
          <w:szCs w:val="28"/>
        </w:rPr>
        <w:t xml:space="preserve">Единый портал государственных </w:t>
      </w:r>
      <w:r w:rsidR="0072062D">
        <w:rPr>
          <w:sz w:val="28"/>
          <w:szCs w:val="28"/>
        </w:rPr>
        <w:t>и муниципальных услуг (функций)»</w:t>
      </w:r>
      <w:r w:rsidRPr="00363868">
        <w:rPr>
          <w:sz w:val="28"/>
          <w:szCs w:val="28"/>
        </w:rPr>
        <w:t>;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 w:rsidRPr="00363868">
        <w:rPr>
          <w:sz w:val="28"/>
          <w:szCs w:val="28"/>
        </w:rPr>
        <w:t>с помощью информационных ресурсов МЧС России в информаци</w:t>
      </w:r>
      <w:r w:rsidR="0072062D">
        <w:rPr>
          <w:sz w:val="28"/>
          <w:szCs w:val="28"/>
        </w:rPr>
        <w:t>онно-телекоммуникационной сети «Интернет»</w:t>
      </w:r>
      <w:r w:rsidRPr="00363868">
        <w:rPr>
          <w:sz w:val="28"/>
          <w:szCs w:val="28"/>
        </w:rPr>
        <w:t>.</w:t>
      </w:r>
    </w:p>
    <w:p w:rsidR="00BF4D9F" w:rsidRPr="00363868" w:rsidRDefault="00BF4D9F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3868">
        <w:rPr>
          <w:sz w:val="28"/>
          <w:szCs w:val="28"/>
        </w:rPr>
        <w:t>.</w:t>
      </w:r>
      <w:r w:rsidR="00817DAD">
        <w:rPr>
          <w:sz w:val="28"/>
          <w:szCs w:val="28"/>
        </w:rPr>
        <w:t>4</w:t>
      </w:r>
      <w:r w:rsidRPr="00363868">
        <w:rPr>
          <w:sz w:val="28"/>
          <w:szCs w:val="28"/>
        </w:rPr>
        <w:t>. В случае изменения сведений, указанных в зарегистри</w:t>
      </w:r>
      <w:r w:rsidR="0072062D">
        <w:rPr>
          <w:sz w:val="28"/>
          <w:szCs w:val="28"/>
        </w:rPr>
        <w:t xml:space="preserve">рованном заявлении-декларации, </w:t>
      </w:r>
      <w:r w:rsidRPr="00363868">
        <w:rPr>
          <w:sz w:val="28"/>
          <w:szCs w:val="28"/>
        </w:rPr>
        <w:t>направ</w:t>
      </w:r>
      <w:r>
        <w:rPr>
          <w:sz w:val="28"/>
          <w:szCs w:val="28"/>
        </w:rPr>
        <w:t>и</w:t>
      </w:r>
      <w:r w:rsidRPr="00363868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63868">
        <w:rPr>
          <w:sz w:val="28"/>
          <w:szCs w:val="28"/>
        </w:rPr>
        <w:t xml:space="preserve"> информацию об указанных изменениях в подразделение </w:t>
      </w:r>
      <w:r w:rsidR="007C35A0">
        <w:rPr>
          <w:sz w:val="28"/>
          <w:szCs w:val="28"/>
        </w:rPr>
        <w:t>ФКУ «Центр ГИМС МЧС России по Ростовской области»</w:t>
      </w:r>
      <w:r w:rsidRPr="00363868">
        <w:rPr>
          <w:sz w:val="28"/>
          <w:szCs w:val="28"/>
        </w:rPr>
        <w:t>, осуществившее р</w:t>
      </w:r>
      <w:r w:rsidR="0072062D">
        <w:rPr>
          <w:sz w:val="28"/>
          <w:szCs w:val="28"/>
        </w:rPr>
        <w:t>егистрацию заявления-декларации</w:t>
      </w:r>
      <w:r w:rsidRPr="00363868">
        <w:rPr>
          <w:sz w:val="28"/>
          <w:szCs w:val="28"/>
        </w:rPr>
        <w:t xml:space="preserve"> в срок не позднее 3 рабочих дней со дня наступления таких изменений.</w:t>
      </w:r>
    </w:p>
    <w:p w:rsidR="00D91685" w:rsidRDefault="00743D2A" w:rsidP="00904CBB">
      <w:pPr>
        <w:ind w:firstLine="709"/>
        <w:jc w:val="both"/>
        <w:rPr>
          <w:sz w:val="28"/>
          <w:szCs w:val="28"/>
        </w:rPr>
      </w:pPr>
      <w:r w:rsidRPr="00743D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F4D9F">
        <w:rPr>
          <w:sz w:val="28"/>
          <w:szCs w:val="28"/>
        </w:rPr>
        <w:t>5</w:t>
      </w:r>
      <w:r w:rsidR="00D91685" w:rsidRPr="00D91685">
        <w:rPr>
          <w:sz w:val="28"/>
          <w:szCs w:val="28"/>
        </w:rPr>
        <w:t>. В течение всего периода купального сезона:</w:t>
      </w:r>
    </w:p>
    <w:p w:rsidR="0056096A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4D9F">
        <w:rPr>
          <w:sz w:val="28"/>
          <w:szCs w:val="28"/>
        </w:rPr>
        <w:t>5</w:t>
      </w:r>
      <w:r w:rsidR="0056096A">
        <w:rPr>
          <w:sz w:val="28"/>
          <w:szCs w:val="28"/>
        </w:rPr>
        <w:t xml:space="preserve">.1. Обозначить границы участка акватории городского пляжа, отведенного для </w:t>
      </w:r>
      <w:r w:rsidR="001E29CA">
        <w:rPr>
          <w:sz w:val="28"/>
          <w:szCs w:val="28"/>
        </w:rPr>
        <w:t>купания буйками</w:t>
      </w:r>
      <w:r w:rsidR="0056096A">
        <w:rPr>
          <w:sz w:val="28"/>
          <w:szCs w:val="28"/>
        </w:rPr>
        <w:t>, расположенными на расстоянии 20-30 метров один от другого и до 25 метров от мест с глубиной 1,3 метра с учетом расположения зоны судового хода;</w:t>
      </w:r>
    </w:p>
    <w:p w:rsidR="0056096A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4D9F">
        <w:rPr>
          <w:sz w:val="28"/>
          <w:szCs w:val="28"/>
        </w:rPr>
        <w:t>5.2</w:t>
      </w:r>
      <w:r w:rsidR="008C74CD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56096A">
        <w:rPr>
          <w:sz w:val="28"/>
          <w:szCs w:val="28"/>
        </w:rPr>
        <w:t>Установить знаки безопасности для предотвращения несчастных случаев и обеспечения безопасности людей на городском пляже;</w:t>
      </w:r>
    </w:p>
    <w:p w:rsidR="00D91685" w:rsidRPr="00D91685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4D9F">
        <w:rPr>
          <w:sz w:val="28"/>
          <w:szCs w:val="28"/>
        </w:rPr>
        <w:t>5.3</w:t>
      </w:r>
      <w:r w:rsidR="008C74CD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56096A">
        <w:rPr>
          <w:sz w:val="28"/>
          <w:szCs w:val="28"/>
        </w:rPr>
        <w:t>О</w:t>
      </w:r>
      <w:r w:rsidR="00D91685" w:rsidRPr="00D91685">
        <w:rPr>
          <w:sz w:val="28"/>
          <w:szCs w:val="28"/>
        </w:rPr>
        <w:t>беспечить информирование населения города Азова о запрете использования маломерных судов, водных мотоциклов и других технических средств, на территории городского пляжа предназначенных для отдыха на водных объектах, через средства массовой информаци</w:t>
      </w:r>
      <w:r w:rsidR="008C74CD">
        <w:rPr>
          <w:sz w:val="28"/>
          <w:szCs w:val="28"/>
        </w:rPr>
        <w:t>и, в том числе в информационно-</w:t>
      </w:r>
      <w:r w:rsidR="00D91685" w:rsidRPr="00D91685">
        <w:rPr>
          <w:sz w:val="28"/>
          <w:szCs w:val="28"/>
        </w:rPr>
        <w:t>телекоммуникационной сети «Интернет», а также выставл</w:t>
      </w:r>
      <w:r w:rsidR="0065110D">
        <w:rPr>
          <w:sz w:val="28"/>
          <w:szCs w:val="28"/>
        </w:rPr>
        <w:t>ение</w:t>
      </w:r>
      <w:r w:rsidR="00D91685" w:rsidRPr="00D91685">
        <w:rPr>
          <w:sz w:val="28"/>
          <w:szCs w:val="28"/>
        </w:rPr>
        <w:t xml:space="preserve"> вдоль берега специальных информационных знаков.</w:t>
      </w:r>
    </w:p>
    <w:p w:rsidR="00363868" w:rsidRPr="00363868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4D9F">
        <w:rPr>
          <w:sz w:val="28"/>
          <w:szCs w:val="28"/>
        </w:rPr>
        <w:t>5.4</w:t>
      </w:r>
      <w:r w:rsidR="00363868" w:rsidRPr="00363868">
        <w:rPr>
          <w:sz w:val="28"/>
          <w:szCs w:val="28"/>
        </w:rPr>
        <w:t>. Информировать экстренные оперативные службы о чрезвычайных ситуациях и происшествиях на пляже.</w:t>
      </w:r>
    </w:p>
    <w:p w:rsidR="00D91685" w:rsidRPr="00363868" w:rsidRDefault="00D91685" w:rsidP="00904CBB">
      <w:pPr>
        <w:ind w:firstLine="709"/>
        <w:jc w:val="both"/>
        <w:rPr>
          <w:sz w:val="28"/>
          <w:szCs w:val="28"/>
        </w:rPr>
      </w:pPr>
    </w:p>
    <w:p w:rsidR="006B77E5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62D">
        <w:rPr>
          <w:sz w:val="28"/>
          <w:szCs w:val="28"/>
        </w:rPr>
        <w:t>. Начальнику МКУ «</w:t>
      </w:r>
      <w:r w:rsidR="00931291">
        <w:rPr>
          <w:sz w:val="28"/>
          <w:szCs w:val="28"/>
        </w:rPr>
        <w:t>Управление ГОЧС города Азова» Сошину</w:t>
      </w:r>
      <w:r w:rsidR="008C74CD">
        <w:rPr>
          <w:sz w:val="28"/>
          <w:szCs w:val="28"/>
        </w:rPr>
        <w:t xml:space="preserve"> Д.В.</w:t>
      </w:r>
      <w:r w:rsidR="00D12ABA">
        <w:rPr>
          <w:sz w:val="28"/>
          <w:szCs w:val="28"/>
        </w:rPr>
        <w:t>:</w:t>
      </w:r>
      <w:r w:rsidR="0056096A">
        <w:rPr>
          <w:sz w:val="28"/>
          <w:szCs w:val="28"/>
        </w:rPr>
        <w:t xml:space="preserve"> </w:t>
      </w:r>
    </w:p>
    <w:p w:rsidR="00931291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6A9A">
        <w:rPr>
          <w:sz w:val="28"/>
          <w:szCs w:val="28"/>
        </w:rPr>
        <w:t>.</w:t>
      </w:r>
      <w:r w:rsidR="00D12ABA">
        <w:rPr>
          <w:sz w:val="28"/>
          <w:szCs w:val="28"/>
        </w:rPr>
        <w:t>1.</w:t>
      </w:r>
      <w:r w:rsidR="00904CBB">
        <w:rPr>
          <w:sz w:val="28"/>
          <w:szCs w:val="28"/>
        </w:rPr>
        <w:t> </w:t>
      </w:r>
      <w:r w:rsidR="002B5B0F">
        <w:rPr>
          <w:sz w:val="28"/>
          <w:szCs w:val="28"/>
        </w:rPr>
        <w:t>О</w:t>
      </w:r>
      <w:r w:rsidR="00931291">
        <w:rPr>
          <w:sz w:val="28"/>
          <w:szCs w:val="28"/>
        </w:rPr>
        <w:t xml:space="preserve">рганизовать информирование и пропаганду населения в средствах массой информации, в том числе в информационно-телекоммуникационной сети «Интернет» о правилах безопасности на водных объектах; </w:t>
      </w:r>
    </w:p>
    <w:p w:rsidR="00931291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1291">
        <w:rPr>
          <w:sz w:val="28"/>
          <w:szCs w:val="28"/>
        </w:rPr>
        <w:t>.2</w:t>
      </w:r>
      <w:r w:rsidR="00416D8E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72062D">
        <w:rPr>
          <w:sz w:val="28"/>
          <w:szCs w:val="28"/>
        </w:rPr>
        <w:t>О</w:t>
      </w:r>
      <w:r w:rsidR="00931291">
        <w:rPr>
          <w:sz w:val="28"/>
          <w:szCs w:val="28"/>
        </w:rPr>
        <w:t>рганиз</w:t>
      </w:r>
      <w:r w:rsidR="00D12ABA">
        <w:rPr>
          <w:sz w:val="28"/>
          <w:szCs w:val="28"/>
        </w:rPr>
        <w:t xml:space="preserve">овать взаимодействие с </w:t>
      </w:r>
      <w:r w:rsidR="00150FFD">
        <w:rPr>
          <w:sz w:val="28"/>
          <w:szCs w:val="28"/>
        </w:rPr>
        <w:t xml:space="preserve">ГКУ РО «Ростовская областная </w:t>
      </w:r>
      <w:r w:rsidR="0065110D">
        <w:rPr>
          <w:sz w:val="28"/>
          <w:szCs w:val="28"/>
        </w:rPr>
        <w:t xml:space="preserve">поисково-спасательная служба во внутренних водах и территориальном море РФ» </w:t>
      </w:r>
      <w:r w:rsidR="00931291">
        <w:rPr>
          <w:sz w:val="28"/>
          <w:szCs w:val="28"/>
        </w:rPr>
        <w:t xml:space="preserve">в соответствии с задачами и функциями по обеспечению безопасности людей на водных объектах; </w:t>
      </w:r>
    </w:p>
    <w:p w:rsidR="001000DE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1291">
        <w:rPr>
          <w:sz w:val="28"/>
          <w:szCs w:val="28"/>
        </w:rPr>
        <w:t>.3</w:t>
      </w:r>
      <w:r w:rsidR="00121B99">
        <w:rPr>
          <w:sz w:val="28"/>
          <w:szCs w:val="28"/>
        </w:rPr>
        <w:t>.</w:t>
      </w:r>
      <w:r w:rsidR="00FD0E87">
        <w:rPr>
          <w:sz w:val="28"/>
          <w:szCs w:val="28"/>
        </w:rPr>
        <w:t> </w:t>
      </w:r>
      <w:r w:rsidR="0072062D">
        <w:rPr>
          <w:sz w:val="28"/>
          <w:szCs w:val="28"/>
        </w:rPr>
        <w:t>О</w:t>
      </w:r>
      <w:r w:rsidR="00931291">
        <w:rPr>
          <w:sz w:val="28"/>
          <w:szCs w:val="28"/>
        </w:rPr>
        <w:t>рганизовать обучение и допуск спасателей к дежурству на спасательном посту по специальным программам и в с</w:t>
      </w:r>
      <w:r w:rsidR="00D061D8">
        <w:rPr>
          <w:sz w:val="28"/>
          <w:szCs w:val="28"/>
        </w:rPr>
        <w:t>оответствии с</w:t>
      </w:r>
      <w:r w:rsidR="00904CBB">
        <w:rPr>
          <w:sz w:val="28"/>
          <w:szCs w:val="28"/>
        </w:rPr>
        <w:t> </w:t>
      </w:r>
      <w:r w:rsidR="00D061D8">
        <w:rPr>
          <w:sz w:val="28"/>
          <w:szCs w:val="28"/>
        </w:rPr>
        <w:t>действующим законо</w:t>
      </w:r>
      <w:r w:rsidR="00931291">
        <w:rPr>
          <w:sz w:val="28"/>
          <w:szCs w:val="28"/>
        </w:rPr>
        <w:t>дательством</w:t>
      </w:r>
      <w:r w:rsidR="00D061D8">
        <w:rPr>
          <w:sz w:val="28"/>
          <w:szCs w:val="28"/>
        </w:rPr>
        <w:t>;</w:t>
      </w:r>
      <w:r w:rsidR="00121B99">
        <w:rPr>
          <w:sz w:val="28"/>
          <w:szCs w:val="28"/>
        </w:rPr>
        <w:t xml:space="preserve"> </w:t>
      </w:r>
    </w:p>
    <w:p w:rsidR="009279F8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9F8">
        <w:rPr>
          <w:sz w:val="28"/>
          <w:szCs w:val="28"/>
        </w:rPr>
        <w:t>.4</w:t>
      </w:r>
      <w:r w:rsidR="008C74CD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9279F8">
        <w:rPr>
          <w:sz w:val="28"/>
          <w:szCs w:val="28"/>
        </w:rPr>
        <w:t>Организовать работу спасателей</w:t>
      </w:r>
      <w:r w:rsidR="00150FFD">
        <w:rPr>
          <w:sz w:val="28"/>
          <w:szCs w:val="28"/>
        </w:rPr>
        <w:t xml:space="preserve"> АСС МКУ «Управление ГОЧС города </w:t>
      </w:r>
      <w:r w:rsidR="0065110D">
        <w:rPr>
          <w:sz w:val="28"/>
          <w:szCs w:val="28"/>
        </w:rPr>
        <w:t>Азова»</w:t>
      </w:r>
      <w:r w:rsidR="009279F8">
        <w:rPr>
          <w:sz w:val="28"/>
          <w:szCs w:val="28"/>
        </w:rPr>
        <w:t xml:space="preserve"> с дежурством матросов</w:t>
      </w:r>
      <w:r w:rsidR="007C35A0">
        <w:rPr>
          <w:sz w:val="28"/>
          <w:szCs w:val="28"/>
        </w:rPr>
        <w:t>-</w:t>
      </w:r>
      <w:r w:rsidR="009279F8">
        <w:rPr>
          <w:sz w:val="28"/>
          <w:szCs w:val="28"/>
        </w:rPr>
        <w:t>спасателей в целях предупреждения несчастных случаев и оказания помощи лю</w:t>
      </w:r>
      <w:r w:rsidR="00150FFD">
        <w:rPr>
          <w:sz w:val="28"/>
          <w:szCs w:val="28"/>
        </w:rPr>
        <w:t xml:space="preserve">дям, терпящим бедствие на воде </w:t>
      </w:r>
      <w:r w:rsidR="009279F8">
        <w:rPr>
          <w:sz w:val="28"/>
          <w:szCs w:val="28"/>
        </w:rPr>
        <w:t xml:space="preserve">в установленное время работы городского пляжа, независимо от запрета на купание. 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904CBB" w:rsidRDefault="00904CBB" w:rsidP="00904CBB">
      <w:pPr>
        <w:ind w:firstLine="709"/>
        <w:jc w:val="both"/>
        <w:rPr>
          <w:sz w:val="28"/>
          <w:szCs w:val="28"/>
        </w:rPr>
      </w:pPr>
    </w:p>
    <w:p w:rsidR="00904CBB" w:rsidRDefault="00904CBB" w:rsidP="00904CBB">
      <w:pPr>
        <w:ind w:firstLine="709"/>
        <w:jc w:val="both"/>
        <w:rPr>
          <w:sz w:val="28"/>
          <w:szCs w:val="28"/>
        </w:rPr>
      </w:pPr>
    </w:p>
    <w:p w:rsidR="00671202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1202">
        <w:rPr>
          <w:sz w:val="28"/>
          <w:szCs w:val="28"/>
        </w:rPr>
        <w:t>.</w:t>
      </w:r>
      <w:r w:rsidR="00FD0E87">
        <w:rPr>
          <w:sz w:val="28"/>
          <w:szCs w:val="28"/>
        </w:rPr>
        <w:t> </w:t>
      </w:r>
      <w:r w:rsidR="00430184">
        <w:rPr>
          <w:sz w:val="28"/>
          <w:szCs w:val="28"/>
        </w:rPr>
        <w:t xml:space="preserve">Рекомендовать начальнику </w:t>
      </w:r>
      <w:r w:rsidR="004D6F52">
        <w:rPr>
          <w:sz w:val="28"/>
          <w:szCs w:val="28"/>
        </w:rPr>
        <w:t>МО МВД России «</w:t>
      </w:r>
      <w:r w:rsidR="00430184">
        <w:rPr>
          <w:sz w:val="28"/>
          <w:szCs w:val="28"/>
        </w:rPr>
        <w:t>Азовский»</w:t>
      </w:r>
      <w:r w:rsidR="006B2CF0">
        <w:rPr>
          <w:sz w:val="28"/>
          <w:szCs w:val="28"/>
        </w:rPr>
        <w:t xml:space="preserve"> </w:t>
      </w:r>
      <w:r w:rsidR="00526D7E">
        <w:rPr>
          <w:sz w:val="28"/>
          <w:szCs w:val="28"/>
        </w:rPr>
        <w:t>полковнику полиции Маматкову С.А.,</w:t>
      </w:r>
      <w:r w:rsidR="006B2CF0">
        <w:rPr>
          <w:sz w:val="28"/>
          <w:szCs w:val="28"/>
        </w:rPr>
        <w:t xml:space="preserve"> </w:t>
      </w:r>
      <w:r w:rsidR="00EE474A">
        <w:rPr>
          <w:sz w:val="28"/>
          <w:szCs w:val="28"/>
        </w:rPr>
        <w:t>обеспечить</w:t>
      </w:r>
      <w:r w:rsidR="00430184">
        <w:rPr>
          <w:sz w:val="28"/>
          <w:szCs w:val="28"/>
        </w:rPr>
        <w:t xml:space="preserve"> </w:t>
      </w:r>
      <w:r w:rsidR="00904CBB">
        <w:rPr>
          <w:sz w:val="28"/>
          <w:szCs w:val="28"/>
        </w:rPr>
        <w:t>охрану общественного порядка и </w:t>
      </w:r>
      <w:r w:rsidR="006B2CF0">
        <w:rPr>
          <w:sz w:val="28"/>
          <w:szCs w:val="28"/>
        </w:rPr>
        <w:t>безопасности на территории городского пляжа во время его работы.</w:t>
      </w:r>
      <w:r w:rsidR="00430184">
        <w:rPr>
          <w:sz w:val="28"/>
          <w:szCs w:val="28"/>
        </w:rPr>
        <w:t xml:space="preserve"> </w:t>
      </w:r>
    </w:p>
    <w:p w:rsidR="00E26F7D" w:rsidRDefault="00E26F7D" w:rsidP="00904CBB">
      <w:pPr>
        <w:ind w:firstLine="709"/>
        <w:jc w:val="both"/>
        <w:rPr>
          <w:sz w:val="28"/>
          <w:szCs w:val="28"/>
        </w:rPr>
      </w:pPr>
    </w:p>
    <w:p w:rsidR="00832D5B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2CF0">
        <w:rPr>
          <w:sz w:val="28"/>
          <w:szCs w:val="28"/>
        </w:rPr>
        <w:t>.</w:t>
      </w:r>
      <w:r w:rsidR="00FD0E87">
        <w:rPr>
          <w:sz w:val="28"/>
          <w:szCs w:val="28"/>
        </w:rPr>
        <w:t> </w:t>
      </w:r>
      <w:r w:rsidR="006B2CF0">
        <w:rPr>
          <w:sz w:val="28"/>
          <w:szCs w:val="28"/>
        </w:rPr>
        <w:t xml:space="preserve">В целях поддержания общественного порядка </w:t>
      </w:r>
      <w:r w:rsidR="001F25BF">
        <w:rPr>
          <w:sz w:val="28"/>
          <w:szCs w:val="28"/>
        </w:rPr>
        <w:t>командиру казачьей дружины</w:t>
      </w:r>
      <w:r w:rsidR="0092783C">
        <w:rPr>
          <w:sz w:val="28"/>
          <w:szCs w:val="28"/>
        </w:rPr>
        <w:t xml:space="preserve"> города Азова</w:t>
      </w:r>
      <w:r w:rsidR="001F25BF">
        <w:rPr>
          <w:sz w:val="28"/>
          <w:szCs w:val="28"/>
        </w:rPr>
        <w:t xml:space="preserve"> ГКО «Азовского окружного общества Ростовск</w:t>
      </w:r>
      <w:r w:rsidR="0092783C">
        <w:rPr>
          <w:sz w:val="28"/>
          <w:szCs w:val="28"/>
        </w:rPr>
        <w:t>ого</w:t>
      </w:r>
      <w:r w:rsidR="001F25BF">
        <w:rPr>
          <w:sz w:val="28"/>
          <w:szCs w:val="28"/>
        </w:rPr>
        <w:t xml:space="preserve"> округ</w:t>
      </w:r>
      <w:r w:rsidR="0092783C">
        <w:rPr>
          <w:sz w:val="28"/>
          <w:szCs w:val="28"/>
        </w:rPr>
        <w:t>а</w:t>
      </w:r>
      <w:r w:rsidR="001F25BF">
        <w:rPr>
          <w:sz w:val="28"/>
          <w:szCs w:val="28"/>
        </w:rPr>
        <w:t xml:space="preserve"> войскового казачьего общества Всевиликое войско Донское» Сотнику </w:t>
      </w:r>
      <w:r w:rsidR="006B2CF0">
        <w:rPr>
          <w:sz w:val="28"/>
          <w:szCs w:val="28"/>
        </w:rPr>
        <w:t xml:space="preserve">Девятых Н.Г. </w:t>
      </w:r>
      <w:r w:rsidR="00EE474A">
        <w:rPr>
          <w:sz w:val="28"/>
          <w:szCs w:val="28"/>
        </w:rPr>
        <w:t>обеспечить</w:t>
      </w:r>
      <w:r w:rsidR="006B2CF0">
        <w:rPr>
          <w:sz w:val="28"/>
          <w:szCs w:val="28"/>
        </w:rPr>
        <w:t xml:space="preserve"> дежурство казаков у подвесного моста и на территории городского пляжа в </w:t>
      </w:r>
      <w:r w:rsidR="00A07A3A">
        <w:rPr>
          <w:sz w:val="28"/>
          <w:szCs w:val="28"/>
        </w:rPr>
        <w:t>установленное время работы городского пляжа независимо от запрета</w:t>
      </w:r>
      <w:r w:rsidR="006B2CF0">
        <w:rPr>
          <w:sz w:val="28"/>
          <w:szCs w:val="28"/>
        </w:rPr>
        <w:t>.</w:t>
      </w:r>
    </w:p>
    <w:p w:rsidR="00E26F7D" w:rsidRDefault="00E26F7D" w:rsidP="00904CBB">
      <w:pPr>
        <w:ind w:firstLine="709"/>
        <w:jc w:val="both"/>
        <w:rPr>
          <w:sz w:val="28"/>
          <w:szCs w:val="28"/>
        </w:rPr>
      </w:pPr>
    </w:p>
    <w:p w:rsidR="00832D5B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2CF0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6B2CF0">
        <w:rPr>
          <w:sz w:val="28"/>
          <w:szCs w:val="28"/>
        </w:rPr>
        <w:t xml:space="preserve">Начальнику отдела потребительского рынка и поддержки предпринимательства </w:t>
      </w:r>
      <w:r w:rsidR="004D6F52">
        <w:rPr>
          <w:sz w:val="28"/>
          <w:szCs w:val="28"/>
        </w:rPr>
        <w:t xml:space="preserve">администрации города Азова </w:t>
      </w:r>
      <w:r w:rsidR="009279F8">
        <w:rPr>
          <w:sz w:val="28"/>
          <w:szCs w:val="28"/>
        </w:rPr>
        <w:t>Лыг</w:t>
      </w:r>
      <w:r w:rsidR="00904CBB">
        <w:rPr>
          <w:sz w:val="28"/>
          <w:szCs w:val="28"/>
        </w:rPr>
        <w:t>е</w:t>
      </w:r>
      <w:r w:rsidR="009279F8">
        <w:rPr>
          <w:sz w:val="28"/>
          <w:szCs w:val="28"/>
        </w:rPr>
        <w:t xml:space="preserve"> Е.Н</w:t>
      </w:r>
      <w:r w:rsidR="006B2CF0">
        <w:rPr>
          <w:sz w:val="28"/>
          <w:szCs w:val="28"/>
        </w:rPr>
        <w:t>. обеспечить соблюдение порядка и правил продажи</w:t>
      </w:r>
      <w:r w:rsidR="00030594">
        <w:rPr>
          <w:sz w:val="28"/>
          <w:szCs w:val="28"/>
        </w:rPr>
        <w:t xml:space="preserve"> продуктов питания,</w:t>
      </w:r>
      <w:r w:rsidR="006B2CF0">
        <w:rPr>
          <w:sz w:val="28"/>
          <w:szCs w:val="28"/>
        </w:rPr>
        <w:t xml:space="preserve"> спиртных напитков</w:t>
      </w:r>
      <w:r w:rsidR="00910AF2">
        <w:rPr>
          <w:sz w:val="28"/>
          <w:szCs w:val="28"/>
        </w:rPr>
        <w:t xml:space="preserve"> </w:t>
      </w:r>
      <w:r w:rsidR="006B2CF0">
        <w:rPr>
          <w:sz w:val="28"/>
          <w:szCs w:val="28"/>
        </w:rPr>
        <w:t xml:space="preserve">на территории городского пляжа в соответствии с законодательством Российской Федерации и Ростовской области. 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EF5D17" w:rsidRDefault="00743D2A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2CF0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EF5D17">
        <w:rPr>
          <w:sz w:val="28"/>
          <w:szCs w:val="28"/>
        </w:rPr>
        <w:t xml:space="preserve">Рекомендовать </w:t>
      </w:r>
      <w:r w:rsidR="00D12ABA">
        <w:rPr>
          <w:sz w:val="28"/>
          <w:szCs w:val="28"/>
        </w:rPr>
        <w:t>г</w:t>
      </w:r>
      <w:r w:rsidR="006B2CF0">
        <w:rPr>
          <w:sz w:val="28"/>
          <w:szCs w:val="28"/>
        </w:rPr>
        <w:t>лавному врачу</w:t>
      </w:r>
      <w:r w:rsidR="00900B06">
        <w:rPr>
          <w:sz w:val="28"/>
          <w:szCs w:val="28"/>
        </w:rPr>
        <w:t xml:space="preserve"> </w:t>
      </w:r>
      <w:r w:rsidR="00EE474A">
        <w:rPr>
          <w:sz w:val="28"/>
          <w:szCs w:val="28"/>
        </w:rPr>
        <w:t>ГАУ РО</w:t>
      </w:r>
      <w:r w:rsidR="004467D3">
        <w:rPr>
          <w:sz w:val="28"/>
          <w:szCs w:val="28"/>
        </w:rPr>
        <w:t xml:space="preserve"> «ЦГБ» г</w:t>
      </w:r>
      <w:r w:rsidR="004D6F52">
        <w:rPr>
          <w:sz w:val="28"/>
          <w:szCs w:val="28"/>
        </w:rPr>
        <w:t>орода</w:t>
      </w:r>
      <w:r w:rsidR="004467D3">
        <w:rPr>
          <w:sz w:val="28"/>
          <w:szCs w:val="28"/>
        </w:rPr>
        <w:t xml:space="preserve"> Азова </w:t>
      </w:r>
      <w:r w:rsidR="00900B06">
        <w:rPr>
          <w:sz w:val="28"/>
          <w:szCs w:val="28"/>
        </w:rPr>
        <w:t>Бридковскому</w:t>
      </w:r>
      <w:r w:rsidR="00EF5D17">
        <w:rPr>
          <w:sz w:val="28"/>
          <w:szCs w:val="28"/>
        </w:rPr>
        <w:t xml:space="preserve"> В.В.</w:t>
      </w:r>
      <w:r w:rsidR="00EF5D17" w:rsidRPr="00EF5D17">
        <w:rPr>
          <w:sz w:val="28"/>
          <w:szCs w:val="28"/>
        </w:rPr>
        <w:t xml:space="preserve"> </w:t>
      </w:r>
      <w:r w:rsidR="00EE474A">
        <w:rPr>
          <w:sz w:val="28"/>
          <w:szCs w:val="28"/>
        </w:rPr>
        <w:t>обеспечить</w:t>
      </w:r>
      <w:r w:rsidR="00EF5D17" w:rsidRPr="0023590E">
        <w:rPr>
          <w:sz w:val="28"/>
          <w:szCs w:val="28"/>
        </w:rPr>
        <w:t xml:space="preserve"> </w:t>
      </w:r>
      <w:r w:rsidR="009279F8">
        <w:rPr>
          <w:sz w:val="28"/>
          <w:szCs w:val="28"/>
        </w:rPr>
        <w:t>своевременное</w:t>
      </w:r>
      <w:r w:rsidR="008C74CD">
        <w:rPr>
          <w:sz w:val="28"/>
          <w:szCs w:val="28"/>
        </w:rPr>
        <w:t xml:space="preserve"> прибытие бригады </w:t>
      </w:r>
      <w:r w:rsidR="007C35A0">
        <w:rPr>
          <w:sz w:val="28"/>
          <w:szCs w:val="28"/>
        </w:rPr>
        <w:t>скорой медицинской помощи</w:t>
      </w:r>
      <w:r w:rsidR="008C74CD">
        <w:rPr>
          <w:sz w:val="28"/>
          <w:szCs w:val="28"/>
        </w:rPr>
        <w:t xml:space="preserve"> для</w:t>
      </w:r>
      <w:r w:rsidR="009279F8">
        <w:rPr>
          <w:sz w:val="28"/>
          <w:szCs w:val="28"/>
        </w:rPr>
        <w:t xml:space="preserve"> оказания помощи</w:t>
      </w:r>
      <w:r w:rsidR="00EE474A">
        <w:rPr>
          <w:sz w:val="28"/>
          <w:szCs w:val="28"/>
        </w:rPr>
        <w:t xml:space="preserve"> пострадавшим</w:t>
      </w:r>
      <w:r w:rsidR="00EF5D17">
        <w:rPr>
          <w:sz w:val="28"/>
          <w:szCs w:val="28"/>
        </w:rPr>
        <w:t xml:space="preserve"> в месте</w:t>
      </w:r>
      <w:r w:rsidR="00EF5D17" w:rsidRPr="0023590E">
        <w:rPr>
          <w:sz w:val="28"/>
          <w:szCs w:val="28"/>
        </w:rPr>
        <w:t xml:space="preserve"> отдыха на воде </w:t>
      </w:r>
      <w:r w:rsidR="00EF5D17">
        <w:rPr>
          <w:sz w:val="28"/>
          <w:szCs w:val="28"/>
        </w:rPr>
        <w:t xml:space="preserve">в </w:t>
      </w:r>
      <w:r w:rsidR="008747C8">
        <w:rPr>
          <w:sz w:val="28"/>
          <w:szCs w:val="28"/>
        </w:rPr>
        <w:t>установленное время работы городского пляжа.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8D2DC0" w:rsidRDefault="00EF5D17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3D2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D156A2" w:rsidRPr="00D156A2">
        <w:rPr>
          <w:sz w:val="28"/>
        </w:rPr>
        <w:t>Главн</w:t>
      </w:r>
      <w:r w:rsidR="00D156A2">
        <w:rPr>
          <w:sz w:val="28"/>
        </w:rPr>
        <w:t>ому</w:t>
      </w:r>
      <w:r w:rsidR="00D156A2" w:rsidRPr="00D156A2">
        <w:rPr>
          <w:sz w:val="28"/>
        </w:rPr>
        <w:t xml:space="preserve"> специалист</w:t>
      </w:r>
      <w:r w:rsidR="00D156A2">
        <w:rPr>
          <w:sz w:val="28"/>
        </w:rPr>
        <w:t>у</w:t>
      </w:r>
      <w:r w:rsidR="00D156A2" w:rsidRPr="00D156A2">
        <w:rPr>
          <w:sz w:val="28"/>
        </w:rPr>
        <w:t xml:space="preserve"> - ответственн</w:t>
      </w:r>
      <w:r w:rsidR="00D156A2">
        <w:rPr>
          <w:sz w:val="28"/>
        </w:rPr>
        <w:t>ому</w:t>
      </w:r>
      <w:r w:rsidR="00D156A2" w:rsidRPr="00D156A2">
        <w:rPr>
          <w:sz w:val="28"/>
        </w:rPr>
        <w:t xml:space="preserve"> секретар</w:t>
      </w:r>
      <w:r w:rsidR="00D156A2">
        <w:rPr>
          <w:sz w:val="28"/>
        </w:rPr>
        <w:t>ю</w:t>
      </w:r>
      <w:r w:rsidR="00D156A2" w:rsidRPr="00D156A2">
        <w:rPr>
          <w:sz w:val="28"/>
        </w:rPr>
        <w:t xml:space="preserve"> комиссии по делам несовершеннолетних и</w:t>
      </w:r>
      <w:r w:rsidR="004D6F52">
        <w:rPr>
          <w:sz w:val="28"/>
        </w:rPr>
        <w:t xml:space="preserve"> защите их прав администрации города</w:t>
      </w:r>
      <w:r w:rsidR="00D156A2" w:rsidRPr="00D156A2">
        <w:rPr>
          <w:sz w:val="28"/>
        </w:rPr>
        <w:t xml:space="preserve"> Азова</w:t>
      </w:r>
      <w:r w:rsidR="00D156A2">
        <w:rPr>
          <w:sz w:val="28"/>
        </w:rPr>
        <w:t xml:space="preserve"> </w:t>
      </w:r>
      <w:r w:rsidR="002165B2" w:rsidRPr="00D156A2">
        <w:rPr>
          <w:sz w:val="28"/>
        </w:rPr>
        <w:t>Гуренко</w:t>
      </w:r>
      <w:r w:rsidR="002165B2" w:rsidRPr="00D156A2">
        <w:rPr>
          <w:sz w:val="32"/>
          <w:szCs w:val="28"/>
        </w:rPr>
        <w:t xml:space="preserve"> </w:t>
      </w:r>
      <w:r w:rsidR="002165B2">
        <w:rPr>
          <w:sz w:val="28"/>
          <w:szCs w:val="28"/>
        </w:rPr>
        <w:t>В.М. организовать</w:t>
      </w:r>
      <w:r w:rsidR="008747C8">
        <w:rPr>
          <w:sz w:val="28"/>
          <w:szCs w:val="28"/>
        </w:rPr>
        <w:t xml:space="preserve"> совместные</w:t>
      </w:r>
      <w:r w:rsidR="002165B2">
        <w:rPr>
          <w:sz w:val="28"/>
          <w:szCs w:val="28"/>
        </w:rPr>
        <w:t xml:space="preserve"> рейды</w:t>
      </w:r>
      <w:r w:rsidR="008747C8">
        <w:rPr>
          <w:sz w:val="28"/>
          <w:szCs w:val="28"/>
        </w:rPr>
        <w:t xml:space="preserve"> с АСС</w:t>
      </w:r>
      <w:r w:rsidR="004D6F52">
        <w:rPr>
          <w:sz w:val="28"/>
          <w:szCs w:val="28"/>
        </w:rPr>
        <w:t xml:space="preserve"> города</w:t>
      </w:r>
      <w:r w:rsidR="008C74CD">
        <w:rPr>
          <w:sz w:val="28"/>
          <w:szCs w:val="28"/>
        </w:rPr>
        <w:t xml:space="preserve"> Азова</w:t>
      </w:r>
      <w:r w:rsidR="008747C8">
        <w:rPr>
          <w:sz w:val="28"/>
          <w:szCs w:val="28"/>
        </w:rPr>
        <w:t xml:space="preserve">, </w:t>
      </w:r>
      <w:r w:rsidR="00593533">
        <w:rPr>
          <w:sz w:val="28"/>
          <w:szCs w:val="28"/>
        </w:rPr>
        <w:t>ГКУ РО «Ростовская областная поисково-спасательн</w:t>
      </w:r>
      <w:r w:rsidR="00904CBB">
        <w:rPr>
          <w:sz w:val="28"/>
          <w:szCs w:val="28"/>
        </w:rPr>
        <w:t>ая служба во внутренних водах и </w:t>
      </w:r>
      <w:r w:rsidR="00593533">
        <w:rPr>
          <w:sz w:val="28"/>
          <w:szCs w:val="28"/>
        </w:rPr>
        <w:t>территориальном море РФ»,</w:t>
      </w:r>
      <w:r w:rsidR="0092783C">
        <w:rPr>
          <w:sz w:val="28"/>
          <w:szCs w:val="28"/>
        </w:rPr>
        <w:t xml:space="preserve"> </w:t>
      </w:r>
      <w:r w:rsidR="00593533">
        <w:rPr>
          <w:sz w:val="28"/>
          <w:szCs w:val="28"/>
        </w:rPr>
        <w:t>казачь</w:t>
      </w:r>
      <w:r w:rsidR="008F467B">
        <w:rPr>
          <w:sz w:val="28"/>
          <w:szCs w:val="28"/>
        </w:rPr>
        <w:t>ей</w:t>
      </w:r>
      <w:r w:rsidR="00593533">
        <w:rPr>
          <w:sz w:val="28"/>
          <w:szCs w:val="28"/>
        </w:rPr>
        <w:t xml:space="preserve"> дружин</w:t>
      </w:r>
      <w:r w:rsidR="008F467B">
        <w:rPr>
          <w:sz w:val="28"/>
          <w:szCs w:val="28"/>
        </w:rPr>
        <w:t>ой города Азова</w:t>
      </w:r>
      <w:r w:rsidR="00593533">
        <w:rPr>
          <w:sz w:val="28"/>
          <w:szCs w:val="28"/>
        </w:rPr>
        <w:t xml:space="preserve"> ГКО «Азовского окружного общества Ростовск</w:t>
      </w:r>
      <w:r w:rsidR="0092783C">
        <w:rPr>
          <w:sz w:val="28"/>
          <w:szCs w:val="28"/>
        </w:rPr>
        <w:t>ого</w:t>
      </w:r>
      <w:r w:rsidR="00593533">
        <w:rPr>
          <w:sz w:val="28"/>
          <w:szCs w:val="28"/>
        </w:rPr>
        <w:t xml:space="preserve"> округ</w:t>
      </w:r>
      <w:r w:rsidR="0092783C">
        <w:rPr>
          <w:sz w:val="28"/>
          <w:szCs w:val="28"/>
        </w:rPr>
        <w:t>а</w:t>
      </w:r>
      <w:r w:rsidR="00593533">
        <w:rPr>
          <w:sz w:val="28"/>
          <w:szCs w:val="28"/>
        </w:rPr>
        <w:t xml:space="preserve"> войскового казачьего общества Всевиликое войско Донское»</w:t>
      </w:r>
      <w:r w:rsidR="008747C8">
        <w:rPr>
          <w:sz w:val="28"/>
          <w:szCs w:val="28"/>
        </w:rPr>
        <w:t>,</w:t>
      </w:r>
      <w:r w:rsidR="0092783C">
        <w:rPr>
          <w:sz w:val="28"/>
          <w:szCs w:val="28"/>
        </w:rPr>
        <w:t xml:space="preserve"> </w:t>
      </w:r>
      <w:r w:rsidR="008C74CD">
        <w:rPr>
          <w:sz w:val="28"/>
          <w:szCs w:val="28"/>
        </w:rPr>
        <w:t>нарядами</w:t>
      </w:r>
      <w:r w:rsidR="00DD308A">
        <w:rPr>
          <w:sz w:val="28"/>
          <w:szCs w:val="28"/>
        </w:rPr>
        <w:t xml:space="preserve"> </w:t>
      </w:r>
      <w:r w:rsidR="008747C8">
        <w:rPr>
          <w:sz w:val="28"/>
          <w:szCs w:val="28"/>
        </w:rPr>
        <w:t>полици</w:t>
      </w:r>
      <w:r w:rsidR="008C74CD">
        <w:rPr>
          <w:sz w:val="28"/>
          <w:szCs w:val="28"/>
        </w:rPr>
        <w:t>и МО МВД России «Азовский»</w:t>
      </w:r>
      <w:r w:rsidR="002165B2">
        <w:rPr>
          <w:sz w:val="28"/>
          <w:szCs w:val="28"/>
        </w:rPr>
        <w:t xml:space="preserve"> по выявлению несовершеннолетних оставленных без присмотра взрослых на территории городского пляжа и мест отдыха населения.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0C0BB5" w:rsidRDefault="00596B25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3D2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B4071">
        <w:rPr>
          <w:sz w:val="28"/>
          <w:szCs w:val="28"/>
        </w:rPr>
        <w:t xml:space="preserve"> </w:t>
      </w:r>
      <w:r w:rsidR="000C0BB5">
        <w:rPr>
          <w:sz w:val="28"/>
          <w:szCs w:val="28"/>
        </w:rPr>
        <w:t>Н</w:t>
      </w:r>
      <w:r w:rsidR="008C74CD">
        <w:rPr>
          <w:sz w:val="28"/>
          <w:szCs w:val="28"/>
        </w:rPr>
        <w:t>ачальнику отдела муниципальной</w:t>
      </w:r>
      <w:r w:rsidR="000C0BB5">
        <w:rPr>
          <w:sz w:val="28"/>
          <w:szCs w:val="28"/>
        </w:rPr>
        <w:t xml:space="preserve"> </w:t>
      </w:r>
      <w:r w:rsidR="008C74CD">
        <w:rPr>
          <w:sz w:val="28"/>
          <w:szCs w:val="28"/>
        </w:rPr>
        <w:t>инспекции Администрации г</w:t>
      </w:r>
      <w:r w:rsidR="004D6F52">
        <w:rPr>
          <w:sz w:val="28"/>
          <w:szCs w:val="28"/>
        </w:rPr>
        <w:t>орода</w:t>
      </w:r>
      <w:r w:rsidR="008C74CD">
        <w:rPr>
          <w:sz w:val="28"/>
          <w:szCs w:val="28"/>
        </w:rPr>
        <w:t xml:space="preserve"> </w:t>
      </w:r>
      <w:r w:rsidR="000C0BB5">
        <w:rPr>
          <w:sz w:val="28"/>
          <w:szCs w:val="28"/>
        </w:rPr>
        <w:t xml:space="preserve">Азова </w:t>
      </w:r>
      <w:r w:rsidR="00F6722A">
        <w:rPr>
          <w:sz w:val="28"/>
          <w:szCs w:val="28"/>
        </w:rPr>
        <w:t>Андресян</w:t>
      </w:r>
      <w:r w:rsidR="008F467B">
        <w:rPr>
          <w:sz w:val="28"/>
          <w:szCs w:val="28"/>
        </w:rPr>
        <w:t>у</w:t>
      </w:r>
      <w:r w:rsidR="00F6722A">
        <w:rPr>
          <w:sz w:val="28"/>
          <w:szCs w:val="28"/>
        </w:rPr>
        <w:t xml:space="preserve"> Э.А.</w:t>
      </w:r>
      <w:r w:rsidR="000C0BB5">
        <w:rPr>
          <w:sz w:val="28"/>
          <w:szCs w:val="28"/>
        </w:rPr>
        <w:t xml:space="preserve"> в</w:t>
      </w:r>
      <w:r w:rsidR="00DD308A">
        <w:rPr>
          <w:sz w:val="28"/>
          <w:szCs w:val="28"/>
        </w:rPr>
        <w:t xml:space="preserve"> соответствии</w:t>
      </w:r>
      <w:r w:rsidR="000C0BB5">
        <w:rPr>
          <w:sz w:val="28"/>
          <w:szCs w:val="28"/>
        </w:rPr>
        <w:t xml:space="preserve"> </w:t>
      </w:r>
      <w:r w:rsidR="00DD308A">
        <w:rPr>
          <w:sz w:val="28"/>
          <w:szCs w:val="28"/>
        </w:rPr>
        <w:t xml:space="preserve">с </w:t>
      </w:r>
      <w:r w:rsidR="00B45AE2">
        <w:rPr>
          <w:sz w:val="28"/>
          <w:szCs w:val="28"/>
        </w:rPr>
        <w:t xml:space="preserve">действующим законодательством </w:t>
      </w:r>
      <w:r w:rsidR="008C74CD">
        <w:rPr>
          <w:sz w:val="28"/>
          <w:szCs w:val="28"/>
        </w:rPr>
        <w:t xml:space="preserve">организовать работу </w:t>
      </w:r>
      <w:r w:rsidR="000C0BB5">
        <w:rPr>
          <w:sz w:val="28"/>
          <w:szCs w:val="28"/>
        </w:rPr>
        <w:t xml:space="preserve">по составлению протоколов об административных правонарушениях правил </w:t>
      </w:r>
      <w:r>
        <w:rPr>
          <w:sz w:val="28"/>
          <w:szCs w:val="28"/>
        </w:rPr>
        <w:t>безопасности на водных объектах в летний период.</w:t>
      </w:r>
    </w:p>
    <w:p w:rsidR="008C74CD" w:rsidRDefault="008C74CD" w:rsidP="00904CBB">
      <w:pPr>
        <w:ind w:firstLine="709"/>
        <w:jc w:val="both"/>
        <w:rPr>
          <w:sz w:val="28"/>
          <w:szCs w:val="28"/>
        </w:rPr>
      </w:pPr>
    </w:p>
    <w:p w:rsidR="001E781F" w:rsidRDefault="002165B2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3D2A">
        <w:rPr>
          <w:sz w:val="28"/>
          <w:szCs w:val="28"/>
        </w:rPr>
        <w:t>2</w:t>
      </w:r>
      <w:r w:rsidR="004467D3">
        <w:rPr>
          <w:sz w:val="28"/>
          <w:szCs w:val="28"/>
        </w:rPr>
        <w:t>.</w:t>
      </w:r>
      <w:r w:rsidR="00904CBB">
        <w:rPr>
          <w:sz w:val="28"/>
          <w:szCs w:val="28"/>
        </w:rPr>
        <w:t> </w:t>
      </w:r>
      <w:r w:rsidR="001E781F">
        <w:rPr>
          <w:sz w:val="28"/>
          <w:szCs w:val="28"/>
        </w:rPr>
        <w:t xml:space="preserve">Настоящее </w:t>
      </w:r>
      <w:r w:rsidR="00272FD2">
        <w:rPr>
          <w:sz w:val="28"/>
          <w:szCs w:val="28"/>
        </w:rPr>
        <w:t xml:space="preserve">постановление вступает </w:t>
      </w:r>
      <w:r w:rsidR="00D1450F">
        <w:rPr>
          <w:sz w:val="28"/>
          <w:szCs w:val="28"/>
        </w:rPr>
        <w:t>в силу со дня его подписания и</w:t>
      </w:r>
      <w:r w:rsidR="00904CBB">
        <w:rPr>
          <w:sz w:val="28"/>
          <w:szCs w:val="28"/>
        </w:rPr>
        <w:t> </w:t>
      </w:r>
      <w:r w:rsidR="001E781F">
        <w:rPr>
          <w:sz w:val="28"/>
          <w:szCs w:val="28"/>
        </w:rPr>
        <w:t>подл</w:t>
      </w:r>
      <w:r w:rsidR="004467D3">
        <w:rPr>
          <w:sz w:val="28"/>
          <w:szCs w:val="28"/>
        </w:rPr>
        <w:t xml:space="preserve">ежит официальному </w:t>
      </w:r>
      <w:r w:rsidR="008E7E06">
        <w:rPr>
          <w:sz w:val="28"/>
          <w:szCs w:val="28"/>
        </w:rPr>
        <w:t>опубликованию</w:t>
      </w:r>
      <w:r w:rsidR="000B4071">
        <w:rPr>
          <w:sz w:val="28"/>
          <w:szCs w:val="28"/>
        </w:rPr>
        <w:t xml:space="preserve">, а также размещению на официальном сайте Администрации города Азова в </w:t>
      </w:r>
      <w:r w:rsidR="000B4071" w:rsidRPr="000B4071">
        <w:rPr>
          <w:sz w:val="28"/>
        </w:rPr>
        <w:t>информационно-телекоммуникационной</w:t>
      </w:r>
      <w:r w:rsidR="000B4071" w:rsidRPr="000B4071">
        <w:rPr>
          <w:sz w:val="32"/>
          <w:szCs w:val="28"/>
        </w:rPr>
        <w:t xml:space="preserve"> </w:t>
      </w:r>
      <w:r w:rsidR="000B4071">
        <w:rPr>
          <w:sz w:val="28"/>
          <w:szCs w:val="28"/>
        </w:rPr>
        <w:t>сети «Интернет»</w:t>
      </w:r>
      <w:r w:rsidR="008E7E06">
        <w:rPr>
          <w:sz w:val="28"/>
          <w:szCs w:val="28"/>
        </w:rPr>
        <w:t>.</w:t>
      </w:r>
    </w:p>
    <w:p w:rsidR="008C74CD" w:rsidRDefault="008C74CD" w:rsidP="00904CBB">
      <w:pPr>
        <w:ind w:firstLine="709"/>
        <w:rPr>
          <w:sz w:val="28"/>
          <w:szCs w:val="28"/>
        </w:rPr>
      </w:pPr>
    </w:p>
    <w:p w:rsidR="00AD24DF" w:rsidRDefault="002165B2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43D2A">
        <w:rPr>
          <w:sz w:val="28"/>
          <w:szCs w:val="28"/>
        </w:rPr>
        <w:t>3.</w:t>
      </w:r>
      <w:r w:rsidR="00904CBB">
        <w:rPr>
          <w:sz w:val="28"/>
          <w:szCs w:val="28"/>
        </w:rPr>
        <w:t> </w:t>
      </w:r>
      <w:r w:rsidR="00AD24DF">
        <w:rPr>
          <w:sz w:val="28"/>
          <w:szCs w:val="28"/>
        </w:rPr>
        <w:t>Направить настоящее</w:t>
      </w:r>
      <w:r w:rsidR="00FF2C3F">
        <w:rPr>
          <w:sz w:val="28"/>
          <w:szCs w:val="28"/>
        </w:rPr>
        <w:t xml:space="preserve"> </w:t>
      </w:r>
      <w:r w:rsidR="004A7DF8">
        <w:rPr>
          <w:sz w:val="28"/>
          <w:szCs w:val="28"/>
        </w:rPr>
        <w:t>постановление</w:t>
      </w:r>
      <w:r w:rsidR="00AD24DF">
        <w:rPr>
          <w:sz w:val="28"/>
          <w:szCs w:val="28"/>
        </w:rPr>
        <w:t xml:space="preserve"> в Правительство Ростовской области для включения в регистр муниципальных нормативных правовых актов Ростовской области.</w:t>
      </w:r>
    </w:p>
    <w:p w:rsidR="001F25BF" w:rsidRDefault="001F25BF" w:rsidP="00904CBB">
      <w:pPr>
        <w:ind w:firstLine="709"/>
        <w:jc w:val="both"/>
        <w:rPr>
          <w:sz w:val="28"/>
          <w:szCs w:val="28"/>
        </w:rPr>
      </w:pPr>
    </w:p>
    <w:p w:rsidR="001E781F" w:rsidRDefault="002165B2" w:rsidP="00904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3D2A">
        <w:rPr>
          <w:sz w:val="28"/>
          <w:szCs w:val="28"/>
        </w:rPr>
        <w:t>4</w:t>
      </w:r>
      <w:r w:rsidR="00FD0E87">
        <w:rPr>
          <w:sz w:val="28"/>
          <w:szCs w:val="28"/>
        </w:rPr>
        <w:t>. </w:t>
      </w:r>
      <w:r w:rsidR="001E781F">
        <w:rPr>
          <w:sz w:val="28"/>
          <w:szCs w:val="28"/>
        </w:rPr>
        <w:t xml:space="preserve">Контроль за исполнением </w:t>
      </w:r>
      <w:r w:rsidR="004A7DF8">
        <w:rPr>
          <w:sz w:val="28"/>
          <w:szCs w:val="28"/>
        </w:rPr>
        <w:t>постановления</w:t>
      </w:r>
      <w:r w:rsidR="00FF2C3F">
        <w:rPr>
          <w:sz w:val="28"/>
          <w:szCs w:val="28"/>
        </w:rPr>
        <w:t xml:space="preserve"> </w:t>
      </w:r>
      <w:r w:rsidR="001E781F">
        <w:rPr>
          <w:sz w:val="28"/>
          <w:szCs w:val="28"/>
        </w:rPr>
        <w:t>возложить на</w:t>
      </w:r>
      <w:r w:rsidR="008C74CD">
        <w:rPr>
          <w:sz w:val="28"/>
          <w:szCs w:val="28"/>
        </w:rPr>
        <w:t xml:space="preserve"> </w:t>
      </w:r>
      <w:r w:rsidR="001E781F">
        <w:rPr>
          <w:sz w:val="28"/>
          <w:szCs w:val="28"/>
        </w:rPr>
        <w:t>заместителя главы администрации –</w:t>
      </w:r>
      <w:r w:rsidR="008C74CD">
        <w:rPr>
          <w:sz w:val="28"/>
          <w:szCs w:val="28"/>
        </w:rPr>
        <w:t xml:space="preserve"> </w:t>
      </w:r>
      <w:r w:rsidR="001E781F">
        <w:rPr>
          <w:sz w:val="28"/>
          <w:szCs w:val="28"/>
        </w:rPr>
        <w:t>начальн</w:t>
      </w:r>
      <w:r w:rsidR="005208C6">
        <w:rPr>
          <w:sz w:val="28"/>
          <w:szCs w:val="28"/>
        </w:rPr>
        <w:t>ик</w:t>
      </w:r>
      <w:r w:rsidR="008E7E06">
        <w:rPr>
          <w:sz w:val="28"/>
          <w:szCs w:val="28"/>
        </w:rPr>
        <w:t xml:space="preserve">а </w:t>
      </w:r>
      <w:r w:rsidR="006241C2">
        <w:rPr>
          <w:sz w:val="28"/>
          <w:szCs w:val="28"/>
        </w:rPr>
        <w:t>У</w:t>
      </w:r>
      <w:r w:rsidR="00150FFD">
        <w:rPr>
          <w:sz w:val="28"/>
          <w:szCs w:val="28"/>
        </w:rPr>
        <w:t>правления ЖКХ</w:t>
      </w:r>
      <w:r w:rsidR="00593533">
        <w:rPr>
          <w:sz w:val="28"/>
          <w:szCs w:val="28"/>
        </w:rPr>
        <w:t>.</w:t>
      </w:r>
    </w:p>
    <w:p w:rsidR="00AD24DF" w:rsidRDefault="00AD24DF" w:rsidP="00150FFD">
      <w:pPr>
        <w:ind w:firstLine="567"/>
        <w:jc w:val="both"/>
        <w:rPr>
          <w:sz w:val="28"/>
          <w:szCs w:val="28"/>
        </w:rPr>
      </w:pPr>
    </w:p>
    <w:p w:rsidR="00E34910" w:rsidRDefault="00E34910" w:rsidP="00AD24DF">
      <w:pPr>
        <w:jc w:val="both"/>
        <w:rPr>
          <w:sz w:val="28"/>
          <w:szCs w:val="28"/>
        </w:rPr>
      </w:pPr>
    </w:p>
    <w:p w:rsidR="007C35A0" w:rsidRDefault="007C35A0" w:rsidP="008C74CD">
      <w:pPr>
        <w:ind w:firstLine="720"/>
        <w:jc w:val="both"/>
        <w:rPr>
          <w:sz w:val="28"/>
          <w:szCs w:val="28"/>
        </w:rPr>
      </w:pPr>
    </w:p>
    <w:p w:rsidR="001E781F" w:rsidRDefault="00D829DA" w:rsidP="00904C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781F">
        <w:rPr>
          <w:sz w:val="28"/>
          <w:szCs w:val="28"/>
        </w:rPr>
        <w:t xml:space="preserve"> города Азова                                                 </w:t>
      </w:r>
      <w:r w:rsidR="00904CBB">
        <w:rPr>
          <w:sz w:val="28"/>
          <w:szCs w:val="28"/>
        </w:rPr>
        <w:t xml:space="preserve">                    </w:t>
      </w:r>
      <w:r w:rsidR="008E7E06">
        <w:rPr>
          <w:sz w:val="28"/>
          <w:szCs w:val="28"/>
        </w:rPr>
        <w:t xml:space="preserve"> </w:t>
      </w:r>
      <w:r w:rsidR="008C74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A2644">
        <w:rPr>
          <w:sz w:val="28"/>
          <w:szCs w:val="28"/>
        </w:rPr>
        <w:t>И.В. Головнев</w:t>
      </w:r>
    </w:p>
    <w:p w:rsidR="00033B08" w:rsidRDefault="00033B08" w:rsidP="00904CBB">
      <w:pPr>
        <w:jc w:val="both"/>
        <w:rPr>
          <w:sz w:val="28"/>
          <w:szCs w:val="28"/>
        </w:rPr>
      </w:pPr>
    </w:p>
    <w:p w:rsidR="00033B08" w:rsidRDefault="00033B08" w:rsidP="00904CB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33B08" w:rsidRDefault="00033B08" w:rsidP="00904CB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общего отдела                                                         И.Ю. Пащенко</w:t>
      </w:r>
    </w:p>
    <w:p w:rsidR="00033B08" w:rsidRDefault="00033B08" w:rsidP="00904CBB">
      <w:pPr>
        <w:jc w:val="both"/>
        <w:rPr>
          <w:sz w:val="28"/>
          <w:szCs w:val="28"/>
        </w:rPr>
      </w:pPr>
      <w:r>
        <w:rPr>
          <w:sz w:val="28"/>
          <w:szCs w:val="28"/>
        </w:rPr>
        <w:t>13.05.2026</w:t>
      </w:r>
    </w:p>
    <w:p w:rsidR="00E34910" w:rsidRDefault="00E34910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6D6137" w:rsidRDefault="006D6137" w:rsidP="00E56120">
      <w:pPr>
        <w:jc w:val="both"/>
        <w:rPr>
          <w:sz w:val="28"/>
          <w:szCs w:val="28"/>
        </w:rPr>
      </w:pPr>
    </w:p>
    <w:p w:rsidR="00033B08" w:rsidRDefault="00033B08" w:rsidP="00E56120">
      <w:pPr>
        <w:jc w:val="both"/>
        <w:rPr>
          <w:sz w:val="28"/>
          <w:szCs w:val="28"/>
        </w:rPr>
      </w:pPr>
    </w:p>
    <w:p w:rsidR="00904CBB" w:rsidRDefault="00904CBB" w:rsidP="00E56120">
      <w:pPr>
        <w:jc w:val="both"/>
        <w:rPr>
          <w:sz w:val="28"/>
          <w:szCs w:val="28"/>
        </w:rPr>
      </w:pPr>
      <w:bookmarkStart w:id="0" w:name="_GoBack"/>
      <w:bookmarkEnd w:id="0"/>
    </w:p>
    <w:p w:rsidR="00AF6A9A" w:rsidRDefault="004467D3" w:rsidP="00E5612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4467D3" w:rsidRDefault="003A2644" w:rsidP="00E5612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467D3">
        <w:rPr>
          <w:sz w:val="28"/>
          <w:szCs w:val="28"/>
        </w:rPr>
        <w:t>аместител</w:t>
      </w:r>
      <w:r w:rsidR="00593533">
        <w:rPr>
          <w:sz w:val="28"/>
          <w:szCs w:val="28"/>
        </w:rPr>
        <w:t>ь</w:t>
      </w:r>
      <w:r w:rsidR="004467D3">
        <w:rPr>
          <w:sz w:val="28"/>
          <w:szCs w:val="28"/>
        </w:rPr>
        <w:t xml:space="preserve"> главы администрации – начальник Управления ЖКХ</w:t>
      </w:r>
    </w:p>
    <w:sectPr w:rsidR="004467D3" w:rsidSect="00904CB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29" w:rsidRDefault="00D70429" w:rsidP="004467D3">
      <w:r>
        <w:separator/>
      </w:r>
    </w:p>
  </w:endnote>
  <w:endnote w:type="continuationSeparator" w:id="0">
    <w:p w:rsidR="00D70429" w:rsidRDefault="00D70429" w:rsidP="0044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29" w:rsidRDefault="00D70429" w:rsidP="004467D3">
      <w:r>
        <w:separator/>
      </w:r>
    </w:p>
  </w:footnote>
  <w:footnote w:type="continuationSeparator" w:id="0">
    <w:p w:rsidR="00D70429" w:rsidRDefault="00D70429" w:rsidP="0044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52" w:rsidRDefault="00D70429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33B08">
      <w:rPr>
        <w:noProof/>
      </w:rPr>
      <w:t>4</w:t>
    </w:r>
    <w:r>
      <w:rPr>
        <w:noProof/>
      </w:rPr>
      <w:fldChar w:fldCharType="end"/>
    </w:r>
  </w:p>
  <w:p w:rsidR="004D6F52" w:rsidRDefault="004D6F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52" w:rsidRDefault="004D6F52" w:rsidP="004D6F5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1AF"/>
    <w:multiLevelType w:val="hybridMultilevel"/>
    <w:tmpl w:val="D586FAF4"/>
    <w:lvl w:ilvl="0" w:tplc="A1FA84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61566C4"/>
    <w:multiLevelType w:val="hybridMultilevel"/>
    <w:tmpl w:val="EDF680D2"/>
    <w:lvl w:ilvl="0" w:tplc="FA7CFF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B6769E3"/>
    <w:multiLevelType w:val="hybridMultilevel"/>
    <w:tmpl w:val="B3EE4016"/>
    <w:lvl w:ilvl="0" w:tplc="68A024F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707D3AA4"/>
    <w:multiLevelType w:val="hybridMultilevel"/>
    <w:tmpl w:val="05AAAD5E"/>
    <w:lvl w:ilvl="0" w:tplc="013A57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18C"/>
    <w:rsid w:val="00030594"/>
    <w:rsid w:val="00033B08"/>
    <w:rsid w:val="00084937"/>
    <w:rsid w:val="00085CB6"/>
    <w:rsid w:val="000907DE"/>
    <w:rsid w:val="000B4071"/>
    <w:rsid w:val="000B47A6"/>
    <w:rsid w:val="000C0BB5"/>
    <w:rsid w:val="000F5034"/>
    <w:rsid w:val="001000DE"/>
    <w:rsid w:val="00121B99"/>
    <w:rsid w:val="00131722"/>
    <w:rsid w:val="00135144"/>
    <w:rsid w:val="00140751"/>
    <w:rsid w:val="001412D0"/>
    <w:rsid w:val="001441B1"/>
    <w:rsid w:val="00150FFD"/>
    <w:rsid w:val="0015388C"/>
    <w:rsid w:val="00156BD1"/>
    <w:rsid w:val="001618EE"/>
    <w:rsid w:val="00196D80"/>
    <w:rsid w:val="001E29CA"/>
    <w:rsid w:val="001E5565"/>
    <w:rsid w:val="001E781F"/>
    <w:rsid w:val="001F25BF"/>
    <w:rsid w:val="0021439C"/>
    <w:rsid w:val="002165B2"/>
    <w:rsid w:val="00242CDB"/>
    <w:rsid w:val="00251FCB"/>
    <w:rsid w:val="00254E52"/>
    <w:rsid w:val="00272FD2"/>
    <w:rsid w:val="00284ACC"/>
    <w:rsid w:val="00286552"/>
    <w:rsid w:val="002B1BDB"/>
    <w:rsid w:val="002B5B0F"/>
    <w:rsid w:val="002B6F28"/>
    <w:rsid w:val="002C7B5D"/>
    <w:rsid w:val="002F7453"/>
    <w:rsid w:val="003026BF"/>
    <w:rsid w:val="00310757"/>
    <w:rsid w:val="00363868"/>
    <w:rsid w:val="00365B27"/>
    <w:rsid w:val="00377CC7"/>
    <w:rsid w:val="003A2644"/>
    <w:rsid w:val="003A2D50"/>
    <w:rsid w:val="003B6146"/>
    <w:rsid w:val="00416D8E"/>
    <w:rsid w:val="00430184"/>
    <w:rsid w:val="004467D3"/>
    <w:rsid w:val="004509AE"/>
    <w:rsid w:val="00463BF4"/>
    <w:rsid w:val="004A7DF8"/>
    <w:rsid w:val="004B051B"/>
    <w:rsid w:val="004B4332"/>
    <w:rsid w:val="004D07B0"/>
    <w:rsid w:val="004D6F52"/>
    <w:rsid w:val="004F1F3C"/>
    <w:rsid w:val="005208C6"/>
    <w:rsid w:val="005246DF"/>
    <w:rsid w:val="00526D7E"/>
    <w:rsid w:val="005465C3"/>
    <w:rsid w:val="00550E61"/>
    <w:rsid w:val="0056096A"/>
    <w:rsid w:val="00580803"/>
    <w:rsid w:val="00586D6F"/>
    <w:rsid w:val="00587C87"/>
    <w:rsid w:val="00593533"/>
    <w:rsid w:val="00596B25"/>
    <w:rsid w:val="005D2612"/>
    <w:rsid w:val="005E0FCC"/>
    <w:rsid w:val="005E19CC"/>
    <w:rsid w:val="00611FD3"/>
    <w:rsid w:val="00612AC7"/>
    <w:rsid w:val="006241C2"/>
    <w:rsid w:val="0065110D"/>
    <w:rsid w:val="006642F7"/>
    <w:rsid w:val="00671202"/>
    <w:rsid w:val="00682ACF"/>
    <w:rsid w:val="00696A77"/>
    <w:rsid w:val="006B2CF0"/>
    <w:rsid w:val="006B77E5"/>
    <w:rsid w:val="006D0D8B"/>
    <w:rsid w:val="006D6137"/>
    <w:rsid w:val="006E7D77"/>
    <w:rsid w:val="0072062D"/>
    <w:rsid w:val="0072447A"/>
    <w:rsid w:val="00725206"/>
    <w:rsid w:val="00743727"/>
    <w:rsid w:val="00743D2A"/>
    <w:rsid w:val="0074718C"/>
    <w:rsid w:val="007C2377"/>
    <w:rsid w:val="007C35A0"/>
    <w:rsid w:val="007C4FD2"/>
    <w:rsid w:val="007D1B10"/>
    <w:rsid w:val="007E5E4A"/>
    <w:rsid w:val="00817DAD"/>
    <w:rsid w:val="00832D5B"/>
    <w:rsid w:val="00840FCB"/>
    <w:rsid w:val="008747C8"/>
    <w:rsid w:val="0089564E"/>
    <w:rsid w:val="008A776D"/>
    <w:rsid w:val="008B7CC3"/>
    <w:rsid w:val="008C74CD"/>
    <w:rsid w:val="008D2DC0"/>
    <w:rsid w:val="008E7E06"/>
    <w:rsid w:val="008F467B"/>
    <w:rsid w:val="00900B06"/>
    <w:rsid w:val="00904CBB"/>
    <w:rsid w:val="00910AF2"/>
    <w:rsid w:val="0092783C"/>
    <w:rsid w:val="009279F8"/>
    <w:rsid w:val="00931291"/>
    <w:rsid w:val="00952A0B"/>
    <w:rsid w:val="009568EE"/>
    <w:rsid w:val="00963791"/>
    <w:rsid w:val="00976A11"/>
    <w:rsid w:val="00980CA3"/>
    <w:rsid w:val="009A4089"/>
    <w:rsid w:val="009A7B62"/>
    <w:rsid w:val="009B2423"/>
    <w:rsid w:val="009D2CDA"/>
    <w:rsid w:val="00A07A3A"/>
    <w:rsid w:val="00A07ED9"/>
    <w:rsid w:val="00A47B8A"/>
    <w:rsid w:val="00A54180"/>
    <w:rsid w:val="00A63AF0"/>
    <w:rsid w:val="00A82F9B"/>
    <w:rsid w:val="00AB6A45"/>
    <w:rsid w:val="00AD24DF"/>
    <w:rsid w:val="00AF6A9A"/>
    <w:rsid w:val="00B21AC2"/>
    <w:rsid w:val="00B45AE2"/>
    <w:rsid w:val="00B6775C"/>
    <w:rsid w:val="00B83530"/>
    <w:rsid w:val="00BC311D"/>
    <w:rsid w:val="00BE27E1"/>
    <w:rsid w:val="00BF2EF1"/>
    <w:rsid w:val="00BF4D9F"/>
    <w:rsid w:val="00C025AA"/>
    <w:rsid w:val="00C327F2"/>
    <w:rsid w:val="00C81822"/>
    <w:rsid w:val="00C85F2F"/>
    <w:rsid w:val="00CB7F99"/>
    <w:rsid w:val="00CF4875"/>
    <w:rsid w:val="00D061D8"/>
    <w:rsid w:val="00D066D7"/>
    <w:rsid w:val="00D12ABA"/>
    <w:rsid w:val="00D1450F"/>
    <w:rsid w:val="00D156A2"/>
    <w:rsid w:val="00D70429"/>
    <w:rsid w:val="00D829DA"/>
    <w:rsid w:val="00D913EA"/>
    <w:rsid w:val="00D91685"/>
    <w:rsid w:val="00D93BE1"/>
    <w:rsid w:val="00DC6BEF"/>
    <w:rsid w:val="00DD308A"/>
    <w:rsid w:val="00DF42FE"/>
    <w:rsid w:val="00E26F7D"/>
    <w:rsid w:val="00E34910"/>
    <w:rsid w:val="00E56120"/>
    <w:rsid w:val="00E6507D"/>
    <w:rsid w:val="00E71014"/>
    <w:rsid w:val="00E7225B"/>
    <w:rsid w:val="00E75307"/>
    <w:rsid w:val="00EB3756"/>
    <w:rsid w:val="00EC7BE9"/>
    <w:rsid w:val="00ED6E66"/>
    <w:rsid w:val="00EE0C1D"/>
    <w:rsid w:val="00EE474A"/>
    <w:rsid w:val="00EE7877"/>
    <w:rsid w:val="00EF5D17"/>
    <w:rsid w:val="00F47A7D"/>
    <w:rsid w:val="00F55BE9"/>
    <w:rsid w:val="00F6060A"/>
    <w:rsid w:val="00F64786"/>
    <w:rsid w:val="00F6722A"/>
    <w:rsid w:val="00F7064F"/>
    <w:rsid w:val="00F97775"/>
    <w:rsid w:val="00FB5F8A"/>
    <w:rsid w:val="00FD0E87"/>
    <w:rsid w:val="00FE6807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5FBD55-BC21-4AB0-A559-28124267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00D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000D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F706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7064F"/>
    <w:rPr>
      <w:sz w:val="24"/>
      <w:szCs w:val="24"/>
      <w:lang w:bidi="ar-SA"/>
    </w:rPr>
  </w:style>
  <w:style w:type="paragraph" w:styleId="a7">
    <w:name w:val="header"/>
    <w:basedOn w:val="a"/>
    <w:link w:val="a8"/>
    <w:uiPriority w:val="99"/>
    <w:rsid w:val="00446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46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439E-70D6-4C85-A056-BAB5874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безопасности на льду</vt:lpstr>
    </vt:vector>
  </TitlesOfParts>
  <Company>Inc.</Company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безопасности на льду</dc:title>
  <dc:creator>user</dc:creator>
  <cp:lastModifiedBy>Ковтун Надежда Георгиевна</cp:lastModifiedBy>
  <cp:revision>19</cp:revision>
  <cp:lastPrinted>2026-04-16T09:21:00Z</cp:lastPrinted>
  <dcterms:created xsi:type="dcterms:W3CDTF">2026-04-17T07:11:00Z</dcterms:created>
  <dcterms:modified xsi:type="dcterms:W3CDTF">2026-05-13T12:03:00Z</dcterms:modified>
</cp:coreProperties>
</file>