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067" w:rsidRPr="004A3067" w:rsidRDefault="004A3067" w:rsidP="004A3067">
      <w:pPr>
        <w:jc w:val="center"/>
        <w:rPr>
          <w:rFonts w:eastAsia="Calibri"/>
          <w:color w:val="auto"/>
          <w:lang w:eastAsia="en-US"/>
        </w:rPr>
      </w:pPr>
      <w:r w:rsidRPr="004A3067">
        <w:rPr>
          <w:rFonts w:ascii="Calibri" w:eastAsia="Calibri" w:hAnsi="Calibri"/>
          <w:noProof/>
          <w:color w:val="auto"/>
          <w:sz w:val="30"/>
          <w:szCs w:val="30"/>
        </w:rPr>
        <w:drawing>
          <wp:inline distT="0" distB="0" distL="0" distR="0" wp14:anchorId="381AF2D1" wp14:editId="31D5ADD2">
            <wp:extent cx="457200" cy="6477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47700"/>
                    </a:xfrm>
                    <a:prstGeom prst="rect">
                      <a:avLst/>
                    </a:prstGeom>
                    <a:noFill/>
                    <a:ln>
                      <a:noFill/>
                    </a:ln>
                  </pic:spPr>
                </pic:pic>
              </a:graphicData>
            </a:graphic>
          </wp:inline>
        </w:drawing>
      </w:r>
    </w:p>
    <w:p w:rsidR="004A3067" w:rsidRPr="004A3067" w:rsidRDefault="004A3067" w:rsidP="004A3067">
      <w:pPr>
        <w:jc w:val="center"/>
        <w:rPr>
          <w:rFonts w:eastAsia="Calibri"/>
          <w:color w:val="auto"/>
          <w:sz w:val="26"/>
          <w:szCs w:val="26"/>
          <w:lang w:eastAsia="en-US"/>
        </w:rPr>
      </w:pPr>
    </w:p>
    <w:p w:rsidR="004A3067" w:rsidRPr="004A3067" w:rsidRDefault="004A3067" w:rsidP="004A3067">
      <w:pPr>
        <w:jc w:val="center"/>
        <w:rPr>
          <w:rFonts w:eastAsia="Calibri"/>
          <w:b/>
          <w:color w:val="auto"/>
          <w:sz w:val="30"/>
          <w:szCs w:val="30"/>
          <w:lang w:eastAsia="en-US"/>
        </w:rPr>
      </w:pPr>
      <w:r w:rsidRPr="004A3067">
        <w:rPr>
          <w:rFonts w:eastAsia="Calibri"/>
          <w:b/>
          <w:color w:val="auto"/>
          <w:sz w:val="30"/>
          <w:szCs w:val="30"/>
          <w:lang w:eastAsia="en-US"/>
        </w:rPr>
        <w:t>АДМИНИСТРАЦИЯ ГОРОДА АЗОВА</w:t>
      </w:r>
    </w:p>
    <w:p w:rsidR="004A3067" w:rsidRPr="004A3067" w:rsidRDefault="004A3067" w:rsidP="004A3067">
      <w:pPr>
        <w:jc w:val="center"/>
        <w:rPr>
          <w:rFonts w:eastAsia="Calibri"/>
          <w:color w:val="auto"/>
          <w:sz w:val="30"/>
          <w:szCs w:val="30"/>
          <w:lang w:eastAsia="en-US"/>
        </w:rPr>
      </w:pPr>
    </w:p>
    <w:p w:rsidR="004A3067" w:rsidRPr="004A3067" w:rsidRDefault="004A3067" w:rsidP="004A3067">
      <w:pPr>
        <w:jc w:val="center"/>
        <w:rPr>
          <w:rFonts w:eastAsia="Calibri"/>
          <w:b/>
          <w:color w:val="auto"/>
          <w:sz w:val="30"/>
          <w:szCs w:val="30"/>
          <w:lang w:eastAsia="en-US"/>
        </w:rPr>
      </w:pPr>
      <w:r w:rsidRPr="004A3067">
        <w:rPr>
          <w:rFonts w:eastAsia="Calibri"/>
          <w:b/>
          <w:color w:val="auto"/>
          <w:sz w:val="30"/>
          <w:szCs w:val="30"/>
          <w:lang w:eastAsia="en-US"/>
        </w:rPr>
        <w:t>ПОСТАНОВЛЕНИЕ</w:t>
      </w:r>
    </w:p>
    <w:p w:rsidR="004A3067" w:rsidRPr="004A3067" w:rsidRDefault="004A3067" w:rsidP="004A3067">
      <w:pPr>
        <w:jc w:val="center"/>
        <w:rPr>
          <w:rFonts w:eastAsia="Calibri"/>
          <w:color w:val="auto"/>
          <w:sz w:val="26"/>
          <w:szCs w:val="26"/>
          <w:lang w:eastAsia="en-US"/>
        </w:rPr>
      </w:pPr>
    </w:p>
    <w:p w:rsidR="004A3067" w:rsidRPr="004A3067" w:rsidRDefault="004A3067" w:rsidP="004A3067">
      <w:pPr>
        <w:jc w:val="center"/>
        <w:rPr>
          <w:rFonts w:eastAsia="Calibri"/>
          <w:color w:val="auto"/>
          <w:sz w:val="28"/>
          <w:szCs w:val="28"/>
          <w:lang w:eastAsia="en-US"/>
        </w:rPr>
      </w:pPr>
      <w:r w:rsidRPr="004A3067">
        <w:rPr>
          <w:rFonts w:eastAsia="Calibri"/>
          <w:color w:val="auto"/>
          <w:sz w:val="28"/>
          <w:szCs w:val="28"/>
          <w:lang w:eastAsia="en-US"/>
        </w:rPr>
        <w:t xml:space="preserve">от </w:t>
      </w:r>
      <w:r w:rsidR="00BB39EB">
        <w:rPr>
          <w:rFonts w:eastAsia="Calibri"/>
          <w:color w:val="auto"/>
          <w:sz w:val="28"/>
          <w:szCs w:val="28"/>
          <w:lang w:eastAsia="en-US"/>
        </w:rPr>
        <w:t>20.03.2026</w:t>
      </w:r>
      <w:r w:rsidRPr="004A3067">
        <w:rPr>
          <w:rFonts w:eastAsia="Calibri"/>
          <w:color w:val="auto"/>
          <w:sz w:val="28"/>
          <w:szCs w:val="28"/>
          <w:lang w:eastAsia="en-US"/>
        </w:rPr>
        <w:t xml:space="preserve"> № </w:t>
      </w:r>
      <w:r w:rsidR="00BB39EB">
        <w:rPr>
          <w:rFonts w:eastAsia="Calibri"/>
          <w:color w:val="auto"/>
          <w:sz w:val="28"/>
          <w:szCs w:val="28"/>
          <w:lang w:eastAsia="en-US"/>
        </w:rPr>
        <w:t>9</w:t>
      </w:r>
    </w:p>
    <w:p w:rsidR="004A3067" w:rsidRPr="004A3067" w:rsidRDefault="004A3067" w:rsidP="004A3067">
      <w:pPr>
        <w:jc w:val="center"/>
        <w:rPr>
          <w:rFonts w:eastAsia="Calibri"/>
          <w:color w:val="auto"/>
          <w:sz w:val="26"/>
          <w:szCs w:val="26"/>
          <w:lang w:eastAsia="en-US"/>
        </w:rPr>
      </w:pPr>
    </w:p>
    <w:p w:rsidR="004A3067" w:rsidRPr="004A3067" w:rsidRDefault="004A3067" w:rsidP="004A3067">
      <w:pPr>
        <w:jc w:val="center"/>
        <w:rPr>
          <w:rFonts w:eastAsia="Calibri"/>
          <w:color w:val="auto"/>
          <w:sz w:val="28"/>
          <w:szCs w:val="28"/>
          <w:lang w:eastAsia="en-US"/>
        </w:rPr>
      </w:pPr>
      <w:r w:rsidRPr="004A3067">
        <w:rPr>
          <w:rFonts w:eastAsia="Calibri"/>
          <w:color w:val="auto"/>
          <w:sz w:val="28"/>
          <w:szCs w:val="28"/>
          <w:lang w:eastAsia="en-US"/>
        </w:rPr>
        <w:t>г. Азов</w:t>
      </w:r>
    </w:p>
    <w:p w:rsidR="00FA5AA5" w:rsidRPr="007C3329" w:rsidRDefault="00FA5AA5">
      <w:pPr>
        <w:jc w:val="center"/>
        <w:rPr>
          <w:b/>
          <w:sz w:val="28"/>
        </w:rPr>
      </w:pPr>
    </w:p>
    <w:p w:rsidR="00FA5AA5" w:rsidRPr="007C3329" w:rsidRDefault="00FA5AA5">
      <w:pPr>
        <w:jc w:val="center"/>
        <w:rPr>
          <w:b/>
          <w:sz w:val="28"/>
        </w:rPr>
      </w:pPr>
    </w:p>
    <w:p w:rsidR="004A3067" w:rsidRDefault="00977E8D" w:rsidP="00977E8D">
      <w:pPr>
        <w:widowControl w:val="0"/>
        <w:ind w:right="2"/>
        <w:jc w:val="center"/>
        <w:rPr>
          <w:b/>
          <w:sz w:val="28"/>
        </w:rPr>
      </w:pPr>
      <w:r>
        <w:rPr>
          <w:b/>
          <w:sz w:val="28"/>
        </w:rPr>
        <w:t>Об утверждении отчета о реализации муниципальной программы</w:t>
      </w:r>
    </w:p>
    <w:p w:rsidR="00977E8D" w:rsidRDefault="00977E8D" w:rsidP="00977E8D">
      <w:pPr>
        <w:widowControl w:val="0"/>
        <w:ind w:right="2"/>
        <w:jc w:val="center"/>
        <w:rPr>
          <w:b/>
          <w:sz w:val="28"/>
        </w:rPr>
      </w:pPr>
      <w:r>
        <w:rPr>
          <w:b/>
          <w:sz w:val="28"/>
        </w:rPr>
        <w:t>города Азова «Доступная среда в городе Азове» за 2025 год</w:t>
      </w:r>
    </w:p>
    <w:p w:rsidR="00977E8D" w:rsidRPr="007C3329" w:rsidRDefault="00977E8D" w:rsidP="00977E8D">
      <w:pPr>
        <w:widowControl w:val="0"/>
        <w:ind w:right="2" w:firstLine="709"/>
        <w:jc w:val="center"/>
        <w:rPr>
          <w:b/>
          <w:sz w:val="28"/>
        </w:rPr>
      </w:pPr>
    </w:p>
    <w:p w:rsidR="00977E8D" w:rsidRPr="007C3329" w:rsidRDefault="00977E8D" w:rsidP="00977E8D">
      <w:pPr>
        <w:widowControl w:val="0"/>
        <w:ind w:right="4817"/>
        <w:jc w:val="both"/>
        <w:rPr>
          <w:sz w:val="28"/>
        </w:rPr>
      </w:pPr>
    </w:p>
    <w:p w:rsidR="00977E8D" w:rsidRDefault="00977E8D" w:rsidP="00977E8D">
      <w:pPr>
        <w:ind w:firstLine="709"/>
        <w:jc w:val="both"/>
        <w:rPr>
          <w:sz w:val="28"/>
        </w:rPr>
      </w:pPr>
      <w:r>
        <w:rPr>
          <w:sz w:val="28"/>
        </w:rPr>
        <w:t xml:space="preserve">В соответствии с постановлением Администрации города Азова от 26.06.2024 № 500 «Об утверждении Порядка разработки, реализации и оценки эффективности муниципальных программ города Азова» Администрация города Азова </w:t>
      </w:r>
      <w:r>
        <w:rPr>
          <w:b/>
          <w:spacing w:val="24"/>
          <w:sz w:val="28"/>
        </w:rPr>
        <w:t>п о с т а н о в л я е т</w:t>
      </w:r>
      <w:r>
        <w:rPr>
          <w:spacing w:val="24"/>
          <w:sz w:val="28"/>
        </w:rPr>
        <w:t>:</w:t>
      </w:r>
    </w:p>
    <w:p w:rsidR="00977E8D" w:rsidRDefault="00977E8D" w:rsidP="00977E8D">
      <w:pPr>
        <w:widowControl w:val="0"/>
        <w:tabs>
          <w:tab w:val="left" w:pos="284"/>
          <w:tab w:val="left" w:pos="709"/>
        </w:tabs>
        <w:ind w:firstLine="709"/>
        <w:jc w:val="both"/>
        <w:rPr>
          <w:b/>
          <w:sz w:val="28"/>
          <w:szCs w:val="28"/>
        </w:rPr>
      </w:pPr>
    </w:p>
    <w:p w:rsidR="004A3067" w:rsidRPr="004540A7" w:rsidRDefault="004A3067" w:rsidP="00977E8D">
      <w:pPr>
        <w:widowControl w:val="0"/>
        <w:tabs>
          <w:tab w:val="left" w:pos="284"/>
          <w:tab w:val="left" w:pos="709"/>
        </w:tabs>
        <w:ind w:firstLine="709"/>
        <w:jc w:val="both"/>
        <w:rPr>
          <w:b/>
          <w:sz w:val="28"/>
          <w:szCs w:val="28"/>
        </w:rPr>
      </w:pPr>
    </w:p>
    <w:p w:rsidR="00977E8D" w:rsidRDefault="00977E8D" w:rsidP="00977E8D">
      <w:pPr>
        <w:widowControl w:val="0"/>
        <w:tabs>
          <w:tab w:val="left" w:pos="0"/>
          <w:tab w:val="left" w:pos="284"/>
          <w:tab w:val="left" w:pos="709"/>
        </w:tabs>
        <w:ind w:firstLine="709"/>
        <w:jc w:val="both"/>
        <w:rPr>
          <w:sz w:val="28"/>
        </w:rPr>
      </w:pPr>
      <w:r>
        <w:rPr>
          <w:sz w:val="28"/>
          <w:szCs w:val="28"/>
        </w:rPr>
        <w:t>1.</w:t>
      </w:r>
      <w:r w:rsidR="004A3067">
        <w:rPr>
          <w:sz w:val="28"/>
          <w:szCs w:val="28"/>
        </w:rPr>
        <w:t> </w:t>
      </w:r>
      <w:r>
        <w:rPr>
          <w:sz w:val="28"/>
        </w:rPr>
        <w:t>Утвердить отчет о реализации муниципальной программы города Азова «Доступная среда в городе Азове», утвержденной постановлением Администрации города Азова от 13.11.2018 № 2455</w:t>
      </w:r>
      <w:r w:rsidR="00DD25B0">
        <w:rPr>
          <w:sz w:val="28"/>
        </w:rPr>
        <w:t>,</w:t>
      </w:r>
      <w:r>
        <w:rPr>
          <w:sz w:val="28"/>
        </w:rPr>
        <w:t xml:space="preserve"> за 2025 год согласно приложению к настоящему постановлению.</w:t>
      </w:r>
    </w:p>
    <w:p w:rsidR="004A3067" w:rsidRDefault="004A3067" w:rsidP="005E0F9C">
      <w:pPr>
        <w:widowControl w:val="0"/>
        <w:tabs>
          <w:tab w:val="left" w:pos="284"/>
          <w:tab w:val="left" w:pos="709"/>
          <w:tab w:val="left" w:pos="1134"/>
        </w:tabs>
        <w:ind w:firstLine="709"/>
        <w:jc w:val="both"/>
        <w:rPr>
          <w:sz w:val="28"/>
          <w:szCs w:val="28"/>
        </w:rPr>
      </w:pPr>
    </w:p>
    <w:p w:rsidR="005E0F9C" w:rsidRDefault="00016B08" w:rsidP="005E0F9C">
      <w:pPr>
        <w:widowControl w:val="0"/>
        <w:tabs>
          <w:tab w:val="left" w:pos="284"/>
          <w:tab w:val="left" w:pos="709"/>
          <w:tab w:val="left" w:pos="1134"/>
        </w:tabs>
        <w:ind w:firstLine="709"/>
        <w:jc w:val="both"/>
        <w:rPr>
          <w:sz w:val="28"/>
        </w:rPr>
      </w:pPr>
      <w:r>
        <w:rPr>
          <w:sz w:val="28"/>
          <w:szCs w:val="28"/>
        </w:rPr>
        <w:t>2</w:t>
      </w:r>
      <w:r w:rsidR="00977E8D">
        <w:rPr>
          <w:sz w:val="28"/>
          <w:szCs w:val="28"/>
        </w:rPr>
        <w:t>.</w:t>
      </w:r>
      <w:r w:rsidR="004A3067">
        <w:rPr>
          <w:sz w:val="28"/>
          <w:szCs w:val="28"/>
        </w:rPr>
        <w:t> </w:t>
      </w:r>
      <w:r w:rsidR="005E0F9C">
        <w:rPr>
          <w:sz w:val="28"/>
          <w:szCs w:val="28"/>
        </w:rPr>
        <w:t>Постановление подлежит размещению на официальном сайте Администрации города Азова в информационном</w:t>
      </w:r>
      <w:r w:rsidR="004A3067">
        <w:rPr>
          <w:sz w:val="28"/>
          <w:szCs w:val="28"/>
        </w:rPr>
        <w:t>-</w:t>
      </w:r>
      <w:r w:rsidR="005E0F9C">
        <w:rPr>
          <w:sz w:val="28"/>
          <w:szCs w:val="28"/>
        </w:rPr>
        <w:t>телекоммуникационной сети «Интернет»</w:t>
      </w:r>
      <w:r w:rsidR="005E0F9C">
        <w:rPr>
          <w:sz w:val="28"/>
        </w:rPr>
        <w:t>.</w:t>
      </w:r>
    </w:p>
    <w:p w:rsidR="004A3067" w:rsidRDefault="004A3067" w:rsidP="00977E8D">
      <w:pPr>
        <w:widowControl w:val="0"/>
        <w:tabs>
          <w:tab w:val="left" w:pos="284"/>
          <w:tab w:val="left" w:pos="709"/>
          <w:tab w:val="left" w:pos="1134"/>
        </w:tabs>
        <w:ind w:firstLine="709"/>
        <w:jc w:val="both"/>
        <w:rPr>
          <w:sz w:val="28"/>
        </w:rPr>
      </w:pPr>
    </w:p>
    <w:p w:rsidR="00977E8D" w:rsidRDefault="00016B08" w:rsidP="00977E8D">
      <w:pPr>
        <w:widowControl w:val="0"/>
        <w:tabs>
          <w:tab w:val="left" w:pos="284"/>
          <w:tab w:val="left" w:pos="709"/>
          <w:tab w:val="left" w:pos="1134"/>
        </w:tabs>
        <w:ind w:firstLine="709"/>
        <w:jc w:val="both"/>
        <w:rPr>
          <w:sz w:val="28"/>
        </w:rPr>
      </w:pPr>
      <w:r>
        <w:rPr>
          <w:sz w:val="28"/>
        </w:rPr>
        <w:t>3</w:t>
      </w:r>
      <w:r w:rsidR="00977E8D">
        <w:rPr>
          <w:sz w:val="28"/>
        </w:rPr>
        <w:t>.</w:t>
      </w:r>
      <w:r w:rsidR="004A3067">
        <w:rPr>
          <w:sz w:val="28"/>
        </w:rPr>
        <w:t> </w:t>
      </w:r>
      <w:r w:rsidR="00977E8D">
        <w:rPr>
          <w:sz w:val="28"/>
        </w:rPr>
        <w:t>Контроль за исполнением постановления возложить на заместителя главы администрации по социальным вопросам - директора Департамента социального развития г. Азова.</w:t>
      </w:r>
    </w:p>
    <w:p w:rsidR="00977E8D" w:rsidRPr="007C3329" w:rsidRDefault="00977E8D" w:rsidP="00977E8D">
      <w:pPr>
        <w:widowControl w:val="0"/>
        <w:tabs>
          <w:tab w:val="left" w:pos="709"/>
        </w:tabs>
        <w:jc w:val="both"/>
        <w:rPr>
          <w:sz w:val="28"/>
        </w:rPr>
      </w:pPr>
    </w:p>
    <w:p w:rsidR="00977E8D" w:rsidRDefault="00977E8D" w:rsidP="00977E8D">
      <w:pPr>
        <w:widowControl w:val="0"/>
        <w:jc w:val="both"/>
        <w:rPr>
          <w:sz w:val="28"/>
        </w:rPr>
      </w:pPr>
    </w:p>
    <w:p w:rsidR="004A3067" w:rsidRPr="007C3329" w:rsidRDefault="004A3067" w:rsidP="00977E8D">
      <w:pPr>
        <w:widowControl w:val="0"/>
        <w:jc w:val="both"/>
        <w:rPr>
          <w:sz w:val="28"/>
        </w:rPr>
      </w:pPr>
    </w:p>
    <w:p w:rsidR="00977E8D" w:rsidRDefault="00977E8D" w:rsidP="00977E8D">
      <w:pPr>
        <w:widowControl w:val="0"/>
        <w:jc w:val="both"/>
        <w:rPr>
          <w:sz w:val="28"/>
        </w:rPr>
      </w:pPr>
      <w:r w:rsidRPr="007C3329">
        <w:rPr>
          <w:sz w:val="28"/>
        </w:rPr>
        <w:t>Глав</w:t>
      </w:r>
      <w:r w:rsidR="006B3C52">
        <w:rPr>
          <w:sz w:val="28"/>
        </w:rPr>
        <w:t>а</w:t>
      </w:r>
      <w:r>
        <w:rPr>
          <w:sz w:val="28"/>
        </w:rPr>
        <w:t xml:space="preserve"> </w:t>
      </w:r>
      <w:r w:rsidRPr="007C3329">
        <w:rPr>
          <w:sz w:val="28"/>
        </w:rPr>
        <w:t xml:space="preserve">города Азова                                                       </w:t>
      </w:r>
      <w:r w:rsidR="004A3067">
        <w:rPr>
          <w:sz w:val="28"/>
        </w:rPr>
        <w:t xml:space="preserve">     </w:t>
      </w:r>
      <w:r w:rsidRPr="007C3329">
        <w:rPr>
          <w:sz w:val="28"/>
        </w:rPr>
        <w:t xml:space="preserve">                   </w:t>
      </w:r>
      <w:r>
        <w:rPr>
          <w:sz w:val="28"/>
        </w:rPr>
        <w:t>И.В. Головнев</w:t>
      </w:r>
    </w:p>
    <w:p w:rsidR="00BB39EB" w:rsidRDefault="00BB39EB" w:rsidP="00977E8D">
      <w:pPr>
        <w:widowControl w:val="0"/>
        <w:jc w:val="both"/>
        <w:rPr>
          <w:sz w:val="28"/>
        </w:rPr>
      </w:pPr>
    </w:p>
    <w:p w:rsidR="00BB39EB" w:rsidRDefault="00BB39EB" w:rsidP="00977E8D">
      <w:pPr>
        <w:widowControl w:val="0"/>
        <w:jc w:val="both"/>
        <w:rPr>
          <w:sz w:val="28"/>
        </w:rPr>
      </w:pPr>
      <w:r>
        <w:rPr>
          <w:sz w:val="28"/>
        </w:rPr>
        <w:t>Верно.</w:t>
      </w:r>
    </w:p>
    <w:p w:rsidR="00BB39EB" w:rsidRDefault="00BB39EB" w:rsidP="00977E8D">
      <w:pPr>
        <w:widowControl w:val="0"/>
        <w:jc w:val="both"/>
        <w:rPr>
          <w:sz w:val="28"/>
        </w:rPr>
      </w:pPr>
      <w:r>
        <w:rPr>
          <w:sz w:val="28"/>
        </w:rPr>
        <w:t>Начальник общего отдела                                                                 А.И. Щербакова</w:t>
      </w:r>
    </w:p>
    <w:p w:rsidR="00977E8D" w:rsidRPr="007C3329" w:rsidRDefault="00BB39EB" w:rsidP="00977E8D">
      <w:pPr>
        <w:widowControl w:val="0"/>
        <w:jc w:val="both"/>
        <w:rPr>
          <w:rFonts w:ascii="Arial" w:hAnsi="Arial"/>
        </w:rPr>
      </w:pPr>
      <w:r>
        <w:rPr>
          <w:sz w:val="28"/>
        </w:rPr>
        <w:t>20.03.2026</w:t>
      </w:r>
    </w:p>
    <w:p w:rsidR="00977E8D" w:rsidRPr="007C3329" w:rsidRDefault="00977E8D" w:rsidP="00977E8D">
      <w:pPr>
        <w:jc w:val="both"/>
        <w:rPr>
          <w:sz w:val="28"/>
          <w:szCs w:val="28"/>
        </w:rPr>
      </w:pPr>
      <w:r w:rsidRPr="007C3329">
        <w:rPr>
          <w:sz w:val="28"/>
          <w:szCs w:val="28"/>
        </w:rPr>
        <w:t>Постановление вносит</w:t>
      </w:r>
    </w:p>
    <w:p w:rsidR="00977E8D" w:rsidRPr="008C5F86" w:rsidRDefault="00977E8D" w:rsidP="00977E8D">
      <w:pPr>
        <w:rPr>
          <w:sz w:val="28"/>
          <w:szCs w:val="28"/>
        </w:rPr>
      </w:pPr>
      <w:r w:rsidRPr="007C3329">
        <w:rPr>
          <w:sz w:val="28"/>
          <w:szCs w:val="28"/>
        </w:rPr>
        <w:t>Управление социальной защиты населения администрации г. Азова</w:t>
      </w:r>
    </w:p>
    <w:p w:rsidR="00977E8D" w:rsidRDefault="00977E8D" w:rsidP="004A3067">
      <w:pPr>
        <w:pageBreakBefore/>
        <w:widowControl w:val="0"/>
        <w:ind w:left="5387"/>
        <w:jc w:val="center"/>
        <w:rPr>
          <w:sz w:val="28"/>
        </w:rPr>
      </w:pPr>
      <w:r>
        <w:rPr>
          <w:sz w:val="28"/>
        </w:rPr>
        <w:lastRenderedPageBreak/>
        <w:t>Приложение</w:t>
      </w:r>
    </w:p>
    <w:p w:rsidR="00977E8D" w:rsidRDefault="00977E8D" w:rsidP="004A3067">
      <w:pPr>
        <w:widowControl w:val="0"/>
        <w:ind w:left="5387"/>
        <w:jc w:val="center"/>
        <w:rPr>
          <w:sz w:val="28"/>
        </w:rPr>
      </w:pPr>
      <w:r>
        <w:rPr>
          <w:sz w:val="28"/>
        </w:rPr>
        <w:t>к постановлению</w:t>
      </w:r>
    </w:p>
    <w:p w:rsidR="00977E8D" w:rsidRDefault="00977E8D" w:rsidP="004A3067">
      <w:pPr>
        <w:widowControl w:val="0"/>
        <w:ind w:left="5387"/>
        <w:jc w:val="center"/>
        <w:rPr>
          <w:sz w:val="28"/>
        </w:rPr>
      </w:pPr>
      <w:r>
        <w:rPr>
          <w:sz w:val="28"/>
        </w:rPr>
        <w:t>Администрации города Азова</w:t>
      </w:r>
    </w:p>
    <w:p w:rsidR="00977E8D" w:rsidRDefault="00977E8D" w:rsidP="004A3067">
      <w:pPr>
        <w:widowControl w:val="0"/>
        <w:ind w:left="5387"/>
        <w:jc w:val="center"/>
        <w:rPr>
          <w:sz w:val="28"/>
        </w:rPr>
      </w:pPr>
      <w:r>
        <w:rPr>
          <w:sz w:val="28"/>
        </w:rPr>
        <w:t xml:space="preserve">от </w:t>
      </w:r>
      <w:r w:rsidR="00BB39EB">
        <w:rPr>
          <w:sz w:val="28"/>
        </w:rPr>
        <w:t xml:space="preserve">20.03.2026 </w:t>
      </w:r>
      <w:r>
        <w:rPr>
          <w:sz w:val="28"/>
        </w:rPr>
        <w:t xml:space="preserve">№ </w:t>
      </w:r>
      <w:r w:rsidR="00BB39EB">
        <w:rPr>
          <w:sz w:val="28"/>
        </w:rPr>
        <w:t>9</w:t>
      </w:r>
    </w:p>
    <w:p w:rsidR="00977E8D" w:rsidRDefault="00977E8D" w:rsidP="00977E8D">
      <w:pPr>
        <w:widowControl w:val="0"/>
        <w:jc w:val="center"/>
        <w:rPr>
          <w:sz w:val="28"/>
        </w:rPr>
      </w:pPr>
    </w:p>
    <w:p w:rsidR="00977E8D" w:rsidRDefault="00977E8D" w:rsidP="00977E8D">
      <w:pPr>
        <w:widowControl w:val="0"/>
        <w:jc w:val="center"/>
        <w:rPr>
          <w:sz w:val="28"/>
        </w:rPr>
      </w:pPr>
      <w:r>
        <w:rPr>
          <w:sz w:val="28"/>
        </w:rPr>
        <w:t>ОТЧЕТ</w:t>
      </w:r>
    </w:p>
    <w:p w:rsidR="00977E8D" w:rsidRDefault="00977E8D" w:rsidP="00977E8D">
      <w:pPr>
        <w:widowControl w:val="0"/>
        <w:jc w:val="center"/>
        <w:rPr>
          <w:sz w:val="28"/>
        </w:rPr>
      </w:pPr>
      <w:r>
        <w:rPr>
          <w:sz w:val="28"/>
        </w:rPr>
        <w:t xml:space="preserve">о реализации муниципальной программы города Азова </w:t>
      </w:r>
    </w:p>
    <w:p w:rsidR="00977E8D" w:rsidRDefault="00977E8D" w:rsidP="00977E8D">
      <w:pPr>
        <w:widowControl w:val="0"/>
        <w:jc w:val="center"/>
        <w:rPr>
          <w:sz w:val="28"/>
        </w:rPr>
      </w:pPr>
      <w:r>
        <w:rPr>
          <w:sz w:val="28"/>
        </w:rPr>
        <w:t>«Доступная среда в городе Азове», утвержденной постановлением Администрации города Азова от 13.11.2018 № 2455</w:t>
      </w:r>
      <w:r w:rsidR="004A3067">
        <w:rPr>
          <w:sz w:val="28"/>
        </w:rPr>
        <w:t>,</w:t>
      </w:r>
      <w:r>
        <w:rPr>
          <w:sz w:val="28"/>
        </w:rPr>
        <w:t xml:space="preserve"> за 2025 год</w:t>
      </w:r>
    </w:p>
    <w:p w:rsidR="00977E8D" w:rsidRDefault="00977E8D" w:rsidP="00977E8D">
      <w:pPr>
        <w:widowControl w:val="0"/>
        <w:jc w:val="center"/>
        <w:rPr>
          <w:sz w:val="28"/>
        </w:rPr>
      </w:pPr>
    </w:p>
    <w:p w:rsidR="00977E8D" w:rsidRDefault="00977E8D" w:rsidP="00977E8D">
      <w:pPr>
        <w:widowControl w:val="0"/>
        <w:jc w:val="center"/>
        <w:rPr>
          <w:sz w:val="28"/>
        </w:rPr>
      </w:pPr>
      <w:r>
        <w:rPr>
          <w:sz w:val="28"/>
        </w:rPr>
        <w:t>1. Конкретные результаты, достигнутые за 2025 год</w:t>
      </w:r>
    </w:p>
    <w:p w:rsidR="00977E8D" w:rsidRDefault="00977E8D" w:rsidP="00977E8D">
      <w:pPr>
        <w:widowControl w:val="0"/>
        <w:jc w:val="center"/>
        <w:rPr>
          <w:sz w:val="28"/>
        </w:rPr>
      </w:pPr>
    </w:p>
    <w:p w:rsidR="00977E8D" w:rsidRDefault="00977E8D" w:rsidP="00977E8D">
      <w:pPr>
        <w:ind w:firstLine="708"/>
        <w:contextualSpacing/>
        <w:jc w:val="both"/>
        <w:rPr>
          <w:sz w:val="28"/>
        </w:rPr>
      </w:pPr>
      <w:r>
        <w:rPr>
          <w:sz w:val="28"/>
          <w:highlight w:val="white"/>
        </w:rPr>
        <w:t xml:space="preserve">В целях обеспечения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на территории города Азова действует </w:t>
      </w:r>
      <w:r>
        <w:rPr>
          <w:sz w:val="28"/>
        </w:rPr>
        <w:t>муниципальная программа города Азова</w:t>
      </w:r>
      <w:r>
        <w:rPr>
          <w:sz w:val="28"/>
          <w:highlight w:val="white"/>
        </w:rPr>
        <w:t xml:space="preserve"> «Доступная среда </w:t>
      </w:r>
      <w:r>
        <w:rPr>
          <w:sz w:val="28"/>
        </w:rPr>
        <w:t>в городе Азове</w:t>
      </w:r>
      <w:r>
        <w:rPr>
          <w:sz w:val="28"/>
          <w:highlight w:val="white"/>
        </w:rPr>
        <w:t xml:space="preserve">» </w:t>
      </w:r>
      <w:r>
        <w:rPr>
          <w:sz w:val="28"/>
        </w:rPr>
        <w:t>(далее Программа)</w:t>
      </w:r>
      <w:r>
        <w:rPr>
          <w:sz w:val="28"/>
          <w:highlight w:val="white"/>
        </w:rPr>
        <w:t xml:space="preserve">, утвержденная постановлением Администрации города Азова от 13.11.2018 </w:t>
      </w:r>
      <w:r w:rsidR="004A3067">
        <w:rPr>
          <w:sz w:val="28"/>
          <w:highlight w:val="white"/>
        </w:rPr>
        <w:t>№ </w:t>
      </w:r>
      <w:r>
        <w:rPr>
          <w:sz w:val="28"/>
          <w:highlight w:val="white"/>
        </w:rPr>
        <w:t>2455</w:t>
      </w:r>
      <w:r>
        <w:rPr>
          <w:sz w:val="28"/>
        </w:rPr>
        <w:t>, ответственным исполнителем и участником Программы Управлением социальной защиты населения администрации г. Азова в 2025 году реализован комплекс мероприятий, в результате которых:</w:t>
      </w:r>
    </w:p>
    <w:p w:rsidR="00977E8D" w:rsidRDefault="00977E8D" w:rsidP="00977E8D">
      <w:pPr>
        <w:tabs>
          <w:tab w:val="left" w:pos="0"/>
        </w:tabs>
        <w:ind w:firstLine="709"/>
        <w:jc w:val="both"/>
        <w:rPr>
          <w:sz w:val="28"/>
        </w:rPr>
      </w:pPr>
      <w:r>
        <w:rPr>
          <w:sz w:val="28"/>
        </w:rPr>
        <w:t>-</w:t>
      </w:r>
      <w:r w:rsidR="004A3067">
        <w:rPr>
          <w:sz w:val="28"/>
        </w:rPr>
        <w:t> </w:t>
      </w:r>
      <w:r>
        <w:rPr>
          <w:sz w:val="28"/>
        </w:rPr>
        <w:t>совместно с общественными организациями инвалидов проведен социологический опрос по доступности приоритетных объектов социальной, транспортной, инженерной инфраструктуры для инвалидов и мониторинг оценки отношения населения к проблемам инвалидов;</w:t>
      </w:r>
    </w:p>
    <w:p w:rsidR="00977E8D" w:rsidRDefault="00977E8D" w:rsidP="00977E8D">
      <w:pPr>
        <w:tabs>
          <w:tab w:val="left" w:pos="0"/>
        </w:tabs>
        <w:ind w:firstLine="709"/>
        <w:jc w:val="both"/>
        <w:rPr>
          <w:sz w:val="28"/>
        </w:rPr>
      </w:pPr>
      <w:r>
        <w:rPr>
          <w:sz w:val="28"/>
        </w:rPr>
        <w:t>- организована работа по средствам массовой информации по вопросам социальной защиты и реабилитации инвалидов;</w:t>
      </w:r>
    </w:p>
    <w:p w:rsidR="00977E8D" w:rsidRDefault="00977E8D" w:rsidP="00977E8D">
      <w:pPr>
        <w:tabs>
          <w:tab w:val="left" w:pos="3005"/>
        </w:tabs>
        <w:ind w:firstLine="709"/>
        <w:jc w:val="both"/>
        <w:rPr>
          <w:sz w:val="28"/>
        </w:rPr>
      </w:pPr>
      <w:r>
        <w:rPr>
          <w:sz w:val="28"/>
        </w:rPr>
        <w:t xml:space="preserve">- осуществлены мониторинги исполнения мероприятий муниципальной программы по формированию доступной среды в приоритетных сферах жизнедеятельности инвалидов и других маломобильных групп населения; </w:t>
      </w:r>
    </w:p>
    <w:p w:rsidR="00977E8D" w:rsidRDefault="00977E8D" w:rsidP="00977E8D">
      <w:pPr>
        <w:ind w:firstLine="709"/>
        <w:jc w:val="both"/>
        <w:rPr>
          <w:sz w:val="28"/>
        </w:rPr>
      </w:pPr>
      <w:r>
        <w:rPr>
          <w:sz w:val="28"/>
        </w:rPr>
        <w:t>- проведены спортивные мероприятия с участием инвалидов;</w:t>
      </w:r>
    </w:p>
    <w:p w:rsidR="00977E8D" w:rsidRDefault="00977E8D" w:rsidP="00977E8D">
      <w:pPr>
        <w:ind w:firstLine="709"/>
        <w:jc w:val="both"/>
        <w:rPr>
          <w:sz w:val="28"/>
        </w:rPr>
      </w:pPr>
      <w:r>
        <w:rPr>
          <w:sz w:val="28"/>
        </w:rPr>
        <w:t>- проведены культурно-массовые мероприятия для инвалидов.</w:t>
      </w:r>
    </w:p>
    <w:p w:rsidR="00977E8D" w:rsidRDefault="00977E8D" w:rsidP="00977E8D">
      <w:pPr>
        <w:ind w:firstLine="700"/>
        <w:jc w:val="both"/>
        <w:rPr>
          <w:sz w:val="28"/>
        </w:rPr>
      </w:pPr>
      <w:r>
        <w:rPr>
          <w:sz w:val="28"/>
          <w:highlight w:val="white"/>
        </w:rPr>
        <w:t>Основные цели реализации Программы в 2025 году выполнены</w:t>
      </w:r>
      <w:r>
        <w:rPr>
          <w:sz w:val="28"/>
        </w:rPr>
        <w:t>.</w:t>
      </w:r>
    </w:p>
    <w:p w:rsidR="004540A7" w:rsidRDefault="004540A7" w:rsidP="004540A7">
      <w:pPr>
        <w:widowControl w:val="0"/>
        <w:jc w:val="center"/>
        <w:rPr>
          <w:sz w:val="28"/>
        </w:rPr>
      </w:pPr>
    </w:p>
    <w:p w:rsidR="004540A7" w:rsidRDefault="004540A7" w:rsidP="004540A7">
      <w:pPr>
        <w:widowControl w:val="0"/>
        <w:jc w:val="center"/>
        <w:rPr>
          <w:sz w:val="28"/>
        </w:rPr>
      </w:pPr>
      <w:r>
        <w:rPr>
          <w:sz w:val="28"/>
        </w:rPr>
        <w:t>2. Сведения о результатах выполнения</w:t>
      </w:r>
    </w:p>
    <w:p w:rsidR="004540A7" w:rsidRDefault="004540A7" w:rsidP="004540A7">
      <w:pPr>
        <w:widowControl w:val="0"/>
        <w:jc w:val="center"/>
        <w:rPr>
          <w:sz w:val="28"/>
        </w:rPr>
      </w:pPr>
      <w:r>
        <w:rPr>
          <w:sz w:val="28"/>
        </w:rPr>
        <w:t xml:space="preserve">(достижении) мероприятий (результатов) и контрольных точек </w:t>
      </w:r>
    </w:p>
    <w:p w:rsidR="004540A7" w:rsidRDefault="004540A7" w:rsidP="004540A7">
      <w:pPr>
        <w:widowControl w:val="0"/>
        <w:jc w:val="center"/>
        <w:rPr>
          <w:sz w:val="28"/>
        </w:rPr>
      </w:pPr>
      <w:r>
        <w:rPr>
          <w:sz w:val="28"/>
        </w:rPr>
        <w:t xml:space="preserve">структурных элементов </w:t>
      </w:r>
      <w:r w:rsidR="000C7B2E">
        <w:rPr>
          <w:sz w:val="28"/>
        </w:rPr>
        <w:t>муниципаль</w:t>
      </w:r>
      <w:r>
        <w:rPr>
          <w:sz w:val="28"/>
        </w:rPr>
        <w:t>ной программы за отчетный период</w:t>
      </w:r>
    </w:p>
    <w:p w:rsidR="004540A7" w:rsidRDefault="004540A7" w:rsidP="004540A7">
      <w:pPr>
        <w:widowControl w:val="0"/>
        <w:jc w:val="center"/>
        <w:rPr>
          <w:sz w:val="28"/>
        </w:rPr>
      </w:pPr>
    </w:p>
    <w:p w:rsidR="004540A7" w:rsidRDefault="004540A7" w:rsidP="004540A7">
      <w:pPr>
        <w:widowControl w:val="0"/>
        <w:ind w:firstLine="709"/>
        <w:jc w:val="both"/>
        <w:rPr>
          <w:sz w:val="28"/>
        </w:rPr>
      </w:pPr>
      <w:r>
        <w:rPr>
          <w:sz w:val="28"/>
        </w:rPr>
        <w:t>Достижению результатов в 202</w:t>
      </w:r>
      <w:r w:rsidR="00F93F92">
        <w:rPr>
          <w:sz w:val="28"/>
        </w:rPr>
        <w:t>5</w:t>
      </w:r>
      <w:r>
        <w:rPr>
          <w:sz w:val="28"/>
        </w:rPr>
        <w:t xml:space="preserve"> году способствовала реализация ответственным исполнителем и участниками </w:t>
      </w:r>
      <w:r w:rsidR="00F93F92">
        <w:rPr>
          <w:sz w:val="28"/>
        </w:rPr>
        <w:t>муниципаль</w:t>
      </w:r>
      <w:r>
        <w:rPr>
          <w:sz w:val="28"/>
        </w:rPr>
        <w:t>ной программы мероприятий (результатов) ее структурных элементов.</w:t>
      </w:r>
    </w:p>
    <w:p w:rsidR="004540A7" w:rsidRPr="004B22C2" w:rsidRDefault="000E2D8F" w:rsidP="001608D0">
      <w:pPr>
        <w:widowControl w:val="0"/>
        <w:jc w:val="both"/>
        <w:outlineLvl w:val="2"/>
        <w:rPr>
          <w:sz w:val="28"/>
        </w:rPr>
      </w:pPr>
      <w:r>
        <w:rPr>
          <w:sz w:val="28"/>
          <w:szCs w:val="28"/>
        </w:rPr>
        <w:tab/>
      </w:r>
      <w:r w:rsidR="004540A7" w:rsidRPr="004B22C2">
        <w:rPr>
          <w:sz w:val="28"/>
        </w:rPr>
        <w:t>В рамках комплекса процессных мероприятий «</w:t>
      </w:r>
      <w:r w:rsidR="001608D0">
        <w:rPr>
          <w:sz w:val="28"/>
        </w:rPr>
        <w:t xml:space="preserve">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w:t>
      </w:r>
      <w:r w:rsidR="001608D0">
        <w:rPr>
          <w:sz w:val="28"/>
        </w:rPr>
        <w:lastRenderedPageBreak/>
        <w:t>маломобильными группами населения</w:t>
      </w:r>
      <w:r w:rsidR="004540A7" w:rsidRPr="004B22C2">
        <w:rPr>
          <w:sz w:val="28"/>
        </w:rPr>
        <w:t xml:space="preserve">» предусмотрена реализация </w:t>
      </w:r>
      <w:r w:rsidR="001608D0">
        <w:rPr>
          <w:sz w:val="28"/>
        </w:rPr>
        <w:t>1</w:t>
      </w:r>
      <w:r w:rsidR="004540A7" w:rsidRPr="004B22C2">
        <w:rPr>
          <w:sz w:val="28"/>
        </w:rPr>
        <w:t xml:space="preserve"> мероприяти</w:t>
      </w:r>
      <w:r w:rsidR="00B95C79">
        <w:rPr>
          <w:sz w:val="28"/>
        </w:rPr>
        <w:t>я</w:t>
      </w:r>
      <w:r w:rsidR="004540A7" w:rsidRPr="004B22C2">
        <w:rPr>
          <w:sz w:val="28"/>
        </w:rPr>
        <w:t xml:space="preserve"> (результат) и </w:t>
      </w:r>
      <w:r w:rsidR="001608D0">
        <w:rPr>
          <w:sz w:val="28"/>
        </w:rPr>
        <w:t>5</w:t>
      </w:r>
      <w:r w:rsidR="004540A7" w:rsidRPr="004B22C2">
        <w:rPr>
          <w:sz w:val="28"/>
        </w:rPr>
        <w:t>  контрольных точек.</w:t>
      </w:r>
    </w:p>
    <w:p w:rsidR="00460F1F" w:rsidRPr="004B22C2" w:rsidRDefault="00460F1F" w:rsidP="00735D94">
      <w:pPr>
        <w:widowControl w:val="0"/>
        <w:ind w:firstLine="720"/>
        <w:jc w:val="both"/>
        <w:outlineLvl w:val="2"/>
        <w:rPr>
          <w:color w:val="auto"/>
          <w:sz w:val="28"/>
        </w:rPr>
      </w:pPr>
      <w:r w:rsidRPr="004B22C2">
        <w:rPr>
          <w:sz w:val="28"/>
        </w:rPr>
        <w:t>Мероприятие (результат) </w:t>
      </w:r>
      <w:r w:rsidRPr="004B22C2">
        <w:rPr>
          <w:sz w:val="28"/>
          <w:szCs w:val="28"/>
        </w:rPr>
        <w:t>1.1 «</w:t>
      </w:r>
      <w:r w:rsidR="00735D94" w:rsidRPr="00735D94">
        <w:rPr>
          <w:sz w:val="28"/>
          <w:szCs w:val="28"/>
        </w:rPr>
        <w:t xml:space="preserve">Адаптированы приоритетные объекты социальной </w:t>
      </w:r>
      <w:r w:rsidR="00735D94" w:rsidRPr="00735D94">
        <w:rPr>
          <w:color w:val="auto"/>
          <w:sz w:val="28"/>
          <w:szCs w:val="28"/>
        </w:rPr>
        <w:t>инфраструктуры для инвалидов и других маломобильных групп населения путем дооборудования и установки технических средств адаптации (создание физической и информационной доступности зданий, устройство санитарно-гигиенических комнат, отделка помещений визуальными и тактильными средствами, установка подъемников, поручней, ограждений, пандусов, приобретение спортивного оборудования, инвентаря и экипировки, компьютерной техники и оргтехники, изданий специализированных форматов, а также технологическое присоединение к электрическим сетям для переключения на резервные источники питания)</w:t>
      </w:r>
      <w:r w:rsidRPr="00735D94">
        <w:rPr>
          <w:color w:val="auto"/>
          <w:sz w:val="28"/>
          <w:szCs w:val="28"/>
        </w:rPr>
        <w:t>», осуществлена</w:t>
      </w:r>
      <w:r w:rsidRPr="004B22C2">
        <w:rPr>
          <w:sz w:val="28"/>
          <w:szCs w:val="28"/>
        </w:rPr>
        <w:t xml:space="preserve"> в полном объеме» в 2025 </w:t>
      </w:r>
      <w:r w:rsidRPr="004B22C2">
        <w:rPr>
          <w:color w:val="auto"/>
          <w:sz w:val="28"/>
          <w:szCs w:val="28"/>
        </w:rPr>
        <w:t xml:space="preserve">году реализации выполнено. Произведена </w:t>
      </w:r>
      <w:r w:rsidR="00C11962">
        <w:rPr>
          <w:color w:val="auto"/>
          <w:sz w:val="28"/>
          <w:szCs w:val="28"/>
        </w:rPr>
        <w:t>а</w:t>
      </w:r>
      <w:r w:rsidR="00C11962" w:rsidRPr="00735D94">
        <w:rPr>
          <w:sz w:val="28"/>
          <w:szCs w:val="28"/>
        </w:rPr>
        <w:t>дапт</w:t>
      </w:r>
      <w:r w:rsidR="00C11962">
        <w:rPr>
          <w:sz w:val="28"/>
          <w:szCs w:val="28"/>
        </w:rPr>
        <w:t>ация</w:t>
      </w:r>
      <w:r w:rsidR="00C11962" w:rsidRPr="00735D94">
        <w:rPr>
          <w:sz w:val="28"/>
          <w:szCs w:val="28"/>
        </w:rPr>
        <w:t xml:space="preserve"> </w:t>
      </w:r>
      <w:r w:rsidR="00C11962">
        <w:rPr>
          <w:sz w:val="28"/>
          <w:szCs w:val="28"/>
        </w:rPr>
        <w:t xml:space="preserve">1 </w:t>
      </w:r>
      <w:r w:rsidR="00C11962" w:rsidRPr="00735D94">
        <w:rPr>
          <w:sz w:val="28"/>
          <w:szCs w:val="28"/>
        </w:rPr>
        <w:t>приоритетн</w:t>
      </w:r>
      <w:r w:rsidR="00C11962">
        <w:rPr>
          <w:sz w:val="28"/>
          <w:szCs w:val="28"/>
        </w:rPr>
        <w:t>ого</w:t>
      </w:r>
      <w:r w:rsidR="00C11962" w:rsidRPr="00735D94">
        <w:rPr>
          <w:sz w:val="28"/>
          <w:szCs w:val="28"/>
        </w:rPr>
        <w:t xml:space="preserve"> объект</w:t>
      </w:r>
      <w:r w:rsidR="00C11962">
        <w:rPr>
          <w:sz w:val="28"/>
          <w:szCs w:val="28"/>
        </w:rPr>
        <w:t>а</w:t>
      </w:r>
      <w:r w:rsidR="00C11962" w:rsidRPr="00735D94">
        <w:rPr>
          <w:sz w:val="28"/>
          <w:szCs w:val="28"/>
        </w:rPr>
        <w:t xml:space="preserve"> социальной </w:t>
      </w:r>
      <w:r w:rsidR="00C11962" w:rsidRPr="00735D94">
        <w:rPr>
          <w:color w:val="auto"/>
          <w:sz w:val="28"/>
          <w:szCs w:val="28"/>
        </w:rPr>
        <w:t xml:space="preserve">инфраструктуры </w:t>
      </w:r>
      <w:r w:rsidRPr="004B22C2">
        <w:rPr>
          <w:color w:val="auto"/>
          <w:sz w:val="28"/>
        </w:rPr>
        <w:t xml:space="preserve">на сумму </w:t>
      </w:r>
      <w:r w:rsidR="00C11962">
        <w:rPr>
          <w:color w:val="auto"/>
          <w:sz w:val="28"/>
        </w:rPr>
        <w:t>340,0</w:t>
      </w:r>
      <w:r w:rsidRPr="004B22C2">
        <w:rPr>
          <w:color w:val="auto"/>
          <w:sz w:val="28"/>
        </w:rPr>
        <w:t> тыс. рублей.</w:t>
      </w:r>
    </w:p>
    <w:p w:rsidR="00022411" w:rsidRPr="00C30D31" w:rsidRDefault="004540A7" w:rsidP="004540A7">
      <w:pPr>
        <w:widowControl w:val="0"/>
        <w:spacing w:line="228" w:lineRule="auto"/>
        <w:ind w:firstLine="709"/>
        <w:jc w:val="both"/>
        <w:rPr>
          <w:color w:val="FF0000"/>
          <w:sz w:val="28"/>
        </w:rPr>
      </w:pPr>
      <w:r w:rsidRPr="004B22C2">
        <w:rPr>
          <w:sz w:val="28"/>
        </w:rPr>
        <w:t>По комплексу процессных мероприятий  «</w:t>
      </w:r>
      <w:r w:rsidR="00C30D31">
        <w:rPr>
          <w:sz w:val="28"/>
        </w:rPr>
        <w:t>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r w:rsidR="00C30D31" w:rsidRPr="004B22C2">
        <w:rPr>
          <w:sz w:val="28"/>
        </w:rPr>
        <w:t>»</w:t>
      </w:r>
      <w:r w:rsidRPr="004B22C2">
        <w:rPr>
          <w:sz w:val="28"/>
        </w:rPr>
        <w:t xml:space="preserve"> предусмотрено выполнение </w:t>
      </w:r>
      <w:r w:rsidR="00C30D31">
        <w:rPr>
          <w:sz w:val="28"/>
        </w:rPr>
        <w:t>5</w:t>
      </w:r>
      <w:r w:rsidRPr="004B22C2">
        <w:rPr>
          <w:sz w:val="28"/>
        </w:rPr>
        <w:t xml:space="preserve"> контрольных точек</w:t>
      </w:r>
      <w:r w:rsidRPr="00C30D31">
        <w:rPr>
          <w:color w:val="FF0000"/>
          <w:sz w:val="28"/>
        </w:rPr>
        <w:t xml:space="preserve">, </w:t>
      </w:r>
      <w:r w:rsidR="00022411" w:rsidRPr="001510D0">
        <w:rPr>
          <w:color w:val="auto"/>
          <w:sz w:val="28"/>
        </w:rPr>
        <w:t>которые</w:t>
      </w:r>
      <w:r w:rsidRPr="001510D0">
        <w:rPr>
          <w:color w:val="auto"/>
          <w:sz w:val="28"/>
        </w:rPr>
        <w:t xml:space="preserve"> достигнуты в установленный срок</w:t>
      </w:r>
      <w:r w:rsidR="00022411" w:rsidRPr="00C30D31">
        <w:rPr>
          <w:color w:val="FF0000"/>
          <w:sz w:val="28"/>
        </w:rPr>
        <w:t>.</w:t>
      </w:r>
      <w:r w:rsidRPr="00C30D31">
        <w:rPr>
          <w:color w:val="FF0000"/>
          <w:sz w:val="28"/>
        </w:rPr>
        <w:t xml:space="preserve"> </w:t>
      </w:r>
    </w:p>
    <w:p w:rsidR="00AA5AE2" w:rsidRDefault="004540A7" w:rsidP="004A3067">
      <w:pPr>
        <w:widowControl w:val="0"/>
        <w:ind w:firstLine="426"/>
        <w:jc w:val="center"/>
        <w:outlineLvl w:val="2"/>
        <w:rPr>
          <w:sz w:val="28"/>
        </w:rPr>
      </w:pPr>
      <w:r w:rsidRPr="004B22C2">
        <w:rPr>
          <w:sz w:val="28"/>
        </w:rPr>
        <w:t>В рамках комплекса процессных мероприятий «</w:t>
      </w:r>
      <w:r w:rsidR="00AA5AE2">
        <w:rPr>
          <w:sz w:val="28"/>
        </w:rPr>
        <w:t xml:space="preserve">Социальная интеграция </w:t>
      </w:r>
    </w:p>
    <w:p w:rsidR="004540A7" w:rsidRPr="004B22C2" w:rsidRDefault="00AA5AE2" w:rsidP="00AA5AE2">
      <w:pPr>
        <w:widowControl w:val="0"/>
        <w:jc w:val="both"/>
        <w:outlineLvl w:val="2"/>
        <w:rPr>
          <w:sz w:val="28"/>
        </w:rPr>
      </w:pPr>
      <w:r>
        <w:rPr>
          <w:sz w:val="28"/>
        </w:rPr>
        <w:t>инвалидов и других маломобильных групп населения в общество</w:t>
      </w:r>
      <w:r w:rsidR="004540A7" w:rsidRPr="004B22C2">
        <w:rPr>
          <w:sz w:val="28"/>
        </w:rPr>
        <w:t xml:space="preserve">» предусмотрена реализация </w:t>
      </w:r>
      <w:r>
        <w:rPr>
          <w:sz w:val="28"/>
        </w:rPr>
        <w:t>2</w:t>
      </w:r>
      <w:r w:rsidR="004540A7" w:rsidRPr="004B22C2">
        <w:rPr>
          <w:sz w:val="28"/>
        </w:rPr>
        <w:t> мероприяти</w:t>
      </w:r>
      <w:r>
        <w:rPr>
          <w:sz w:val="28"/>
        </w:rPr>
        <w:t>я</w:t>
      </w:r>
      <w:r w:rsidR="004540A7" w:rsidRPr="004B22C2">
        <w:rPr>
          <w:sz w:val="28"/>
        </w:rPr>
        <w:t xml:space="preserve"> (результат</w:t>
      </w:r>
      <w:r>
        <w:rPr>
          <w:sz w:val="28"/>
        </w:rPr>
        <w:t>а</w:t>
      </w:r>
      <w:r w:rsidR="004540A7" w:rsidRPr="004B22C2">
        <w:rPr>
          <w:sz w:val="28"/>
        </w:rPr>
        <w:t>)</w:t>
      </w:r>
      <w:r>
        <w:rPr>
          <w:sz w:val="28"/>
        </w:rPr>
        <w:t xml:space="preserve"> и 8 к</w:t>
      </w:r>
      <w:r w:rsidR="004540A7" w:rsidRPr="004B22C2">
        <w:rPr>
          <w:sz w:val="28"/>
        </w:rPr>
        <w:t>онтрольны</w:t>
      </w:r>
      <w:r>
        <w:rPr>
          <w:sz w:val="28"/>
        </w:rPr>
        <w:t>х</w:t>
      </w:r>
      <w:r w:rsidR="004540A7" w:rsidRPr="004B22C2">
        <w:rPr>
          <w:sz w:val="28"/>
        </w:rPr>
        <w:t xml:space="preserve"> точ</w:t>
      </w:r>
      <w:r>
        <w:rPr>
          <w:sz w:val="28"/>
        </w:rPr>
        <w:t>ек</w:t>
      </w:r>
      <w:r w:rsidR="004540A7" w:rsidRPr="004B22C2">
        <w:rPr>
          <w:sz w:val="28"/>
        </w:rPr>
        <w:t>.</w:t>
      </w:r>
    </w:p>
    <w:p w:rsidR="00881270" w:rsidRDefault="004540A7" w:rsidP="004540A7">
      <w:pPr>
        <w:widowControl w:val="0"/>
        <w:ind w:firstLine="709"/>
        <w:jc w:val="both"/>
        <w:rPr>
          <w:sz w:val="28"/>
          <w:szCs w:val="28"/>
        </w:rPr>
      </w:pPr>
      <w:r w:rsidRPr="004B22C2">
        <w:rPr>
          <w:sz w:val="28"/>
        </w:rPr>
        <w:t xml:space="preserve">Мероприятие (результат) </w:t>
      </w:r>
      <w:r w:rsidR="00D7411E" w:rsidRPr="004B22C2">
        <w:rPr>
          <w:sz w:val="28"/>
        </w:rPr>
        <w:t>1</w:t>
      </w:r>
      <w:r w:rsidRPr="004B22C2">
        <w:rPr>
          <w:sz w:val="28"/>
        </w:rPr>
        <w:t>.</w:t>
      </w:r>
      <w:r w:rsidRPr="004B22C2">
        <w:rPr>
          <w:sz w:val="28"/>
          <w:szCs w:val="28"/>
        </w:rPr>
        <w:t xml:space="preserve">1 </w:t>
      </w:r>
      <w:r w:rsidRPr="0073280A">
        <w:rPr>
          <w:sz w:val="28"/>
          <w:szCs w:val="28"/>
        </w:rPr>
        <w:t>«</w:t>
      </w:r>
      <w:r w:rsidR="0073280A" w:rsidRPr="0073280A">
        <w:rPr>
          <w:sz w:val="28"/>
          <w:szCs w:val="28"/>
        </w:rPr>
        <w:t>Проведены спортивные мероприятия с непосредственным участием инвалидов</w:t>
      </w:r>
      <w:r w:rsidRPr="0073280A">
        <w:rPr>
          <w:sz w:val="28"/>
          <w:szCs w:val="28"/>
        </w:rPr>
        <w:t>»</w:t>
      </w:r>
      <w:r w:rsidRPr="004B22C2">
        <w:rPr>
          <w:sz w:val="28"/>
          <w:szCs w:val="28"/>
        </w:rPr>
        <w:t xml:space="preserve"> выполнено. </w:t>
      </w:r>
      <w:r w:rsidR="00881270">
        <w:rPr>
          <w:sz w:val="28"/>
          <w:szCs w:val="28"/>
        </w:rPr>
        <w:t xml:space="preserve">Проведено 7 спортивных мероприятий, без финансирования. </w:t>
      </w:r>
    </w:p>
    <w:p w:rsidR="00881270" w:rsidRDefault="004540A7" w:rsidP="00881270">
      <w:pPr>
        <w:widowControl w:val="0"/>
        <w:ind w:firstLine="709"/>
        <w:jc w:val="both"/>
        <w:rPr>
          <w:sz w:val="28"/>
          <w:szCs w:val="28"/>
        </w:rPr>
      </w:pPr>
      <w:r w:rsidRPr="004B22C2">
        <w:rPr>
          <w:color w:val="auto"/>
          <w:sz w:val="28"/>
        </w:rPr>
        <w:t>Мероприятие (результат</w:t>
      </w:r>
      <w:r w:rsidRPr="004B22C2">
        <w:rPr>
          <w:color w:val="auto"/>
          <w:sz w:val="28"/>
          <w:szCs w:val="28"/>
        </w:rPr>
        <w:t xml:space="preserve">) </w:t>
      </w:r>
      <w:r w:rsidR="008C3CD3" w:rsidRPr="004B22C2">
        <w:rPr>
          <w:color w:val="auto"/>
          <w:sz w:val="28"/>
          <w:szCs w:val="28"/>
        </w:rPr>
        <w:t>1</w:t>
      </w:r>
      <w:r w:rsidRPr="004B22C2">
        <w:rPr>
          <w:color w:val="auto"/>
          <w:sz w:val="28"/>
          <w:szCs w:val="28"/>
        </w:rPr>
        <w:t>.2 «</w:t>
      </w:r>
      <w:r w:rsidR="00881270" w:rsidRPr="00881270">
        <w:rPr>
          <w:sz w:val="28"/>
          <w:szCs w:val="28"/>
        </w:rPr>
        <w:t>Проведены культурно-массовые мероприятия для инвалидов</w:t>
      </w:r>
      <w:r w:rsidRPr="00881270">
        <w:rPr>
          <w:color w:val="auto"/>
          <w:sz w:val="28"/>
          <w:szCs w:val="28"/>
        </w:rPr>
        <w:t xml:space="preserve">» выполнено. </w:t>
      </w:r>
      <w:r w:rsidR="00881270">
        <w:rPr>
          <w:sz w:val="28"/>
          <w:szCs w:val="28"/>
        </w:rPr>
        <w:t xml:space="preserve">Проведено 15 культурно-массовых мероприятий, без финансирования. </w:t>
      </w:r>
    </w:p>
    <w:p w:rsidR="00881270" w:rsidRDefault="00881270" w:rsidP="00881270">
      <w:pPr>
        <w:widowControl w:val="0"/>
        <w:jc w:val="center"/>
        <w:outlineLvl w:val="2"/>
        <w:rPr>
          <w:sz w:val="28"/>
        </w:rPr>
      </w:pPr>
      <w:r w:rsidRPr="004B22C2">
        <w:rPr>
          <w:sz w:val="28"/>
        </w:rPr>
        <w:t>По комплексу процессных мероприятий  «</w:t>
      </w:r>
      <w:r>
        <w:rPr>
          <w:sz w:val="28"/>
        </w:rPr>
        <w:t xml:space="preserve">Социальная интеграция </w:t>
      </w:r>
    </w:p>
    <w:p w:rsidR="00881270" w:rsidRPr="001510D0" w:rsidRDefault="00881270" w:rsidP="00881270">
      <w:pPr>
        <w:widowControl w:val="0"/>
        <w:spacing w:line="228" w:lineRule="auto"/>
        <w:ind w:firstLine="709"/>
        <w:jc w:val="both"/>
        <w:rPr>
          <w:color w:val="auto"/>
          <w:sz w:val="28"/>
        </w:rPr>
      </w:pPr>
      <w:r>
        <w:rPr>
          <w:sz w:val="28"/>
        </w:rPr>
        <w:t>инвалидов и других маломобильных групп населения в общество</w:t>
      </w:r>
      <w:r w:rsidRPr="004B22C2">
        <w:rPr>
          <w:sz w:val="28"/>
        </w:rPr>
        <w:t xml:space="preserve">» предусмотрено выполнение </w:t>
      </w:r>
      <w:r>
        <w:rPr>
          <w:sz w:val="28"/>
        </w:rPr>
        <w:t>8</w:t>
      </w:r>
      <w:r w:rsidRPr="004B22C2">
        <w:rPr>
          <w:sz w:val="28"/>
        </w:rPr>
        <w:t xml:space="preserve"> контрольных точек</w:t>
      </w:r>
      <w:r w:rsidRPr="001510D0">
        <w:rPr>
          <w:color w:val="auto"/>
          <w:sz w:val="28"/>
        </w:rPr>
        <w:t xml:space="preserve">, которые достигнуты в установленный срок. </w:t>
      </w:r>
    </w:p>
    <w:p w:rsidR="004540A7" w:rsidRPr="004B22C2" w:rsidRDefault="004540A7" w:rsidP="004540A7">
      <w:pPr>
        <w:widowControl w:val="0"/>
        <w:spacing w:line="252" w:lineRule="auto"/>
        <w:ind w:firstLine="709"/>
        <w:jc w:val="both"/>
        <w:rPr>
          <w:color w:val="auto"/>
          <w:sz w:val="28"/>
        </w:rPr>
      </w:pPr>
      <w:r w:rsidRPr="001510D0">
        <w:rPr>
          <w:color w:val="auto"/>
          <w:sz w:val="28"/>
        </w:rPr>
        <w:t>Сведения о выполнении мероприятий (результатов</w:t>
      </w:r>
      <w:r w:rsidRPr="004B22C2">
        <w:rPr>
          <w:color w:val="auto"/>
          <w:sz w:val="28"/>
        </w:rPr>
        <w:t xml:space="preserve">), а также контрольных точек </w:t>
      </w:r>
      <w:r w:rsidR="000C7B2E" w:rsidRPr="004B22C2">
        <w:rPr>
          <w:color w:val="auto"/>
          <w:sz w:val="28"/>
        </w:rPr>
        <w:t>муниципаль</w:t>
      </w:r>
      <w:r w:rsidRPr="004B22C2">
        <w:rPr>
          <w:color w:val="auto"/>
          <w:sz w:val="28"/>
        </w:rPr>
        <w:t>ной программы</w:t>
      </w:r>
      <w:r w:rsidR="000C7B2E" w:rsidRPr="004B22C2">
        <w:rPr>
          <w:color w:val="auto"/>
          <w:sz w:val="28"/>
        </w:rPr>
        <w:t xml:space="preserve"> за 2025 год</w:t>
      </w:r>
      <w:r w:rsidRPr="004B22C2">
        <w:rPr>
          <w:color w:val="auto"/>
          <w:sz w:val="28"/>
        </w:rPr>
        <w:t xml:space="preserve"> приведены в </w:t>
      </w:r>
      <w:r w:rsidR="000C7B2E" w:rsidRPr="004B22C2">
        <w:rPr>
          <w:color w:val="auto"/>
          <w:sz w:val="28"/>
        </w:rPr>
        <w:t>таблице</w:t>
      </w:r>
      <w:r w:rsidRPr="004B22C2">
        <w:rPr>
          <w:color w:val="auto"/>
          <w:sz w:val="28"/>
        </w:rPr>
        <w:t xml:space="preserve"> № 1</w:t>
      </w:r>
      <w:r w:rsidR="00D84C7F">
        <w:rPr>
          <w:color w:val="auto"/>
          <w:sz w:val="28"/>
        </w:rPr>
        <w:t xml:space="preserve"> </w:t>
      </w:r>
      <w:r w:rsidR="00D84C7F">
        <w:rPr>
          <w:sz w:val="28"/>
        </w:rPr>
        <w:t xml:space="preserve"> к отчету о реализации муниципальной программы за 2025 год</w:t>
      </w:r>
      <w:r w:rsidRPr="004B22C2">
        <w:rPr>
          <w:color w:val="auto"/>
          <w:sz w:val="28"/>
        </w:rPr>
        <w:t>.</w:t>
      </w:r>
    </w:p>
    <w:p w:rsidR="004540A7" w:rsidRDefault="004540A7" w:rsidP="004540A7">
      <w:pPr>
        <w:widowControl w:val="0"/>
        <w:jc w:val="center"/>
        <w:rPr>
          <w:sz w:val="28"/>
        </w:rPr>
      </w:pPr>
    </w:p>
    <w:p w:rsidR="004540A7" w:rsidRDefault="004540A7" w:rsidP="004540A7">
      <w:pPr>
        <w:widowControl w:val="0"/>
        <w:jc w:val="center"/>
        <w:rPr>
          <w:sz w:val="28"/>
        </w:rPr>
      </w:pPr>
      <w:r>
        <w:rPr>
          <w:sz w:val="28"/>
        </w:rPr>
        <w:t xml:space="preserve">3. Анализ факторов, </w:t>
      </w:r>
    </w:p>
    <w:p w:rsidR="004540A7" w:rsidRDefault="004540A7" w:rsidP="004540A7">
      <w:pPr>
        <w:widowControl w:val="0"/>
        <w:jc w:val="center"/>
        <w:rPr>
          <w:sz w:val="28"/>
        </w:rPr>
      </w:pPr>
      <w:r>
        <w:rPr>
          <w:sz w:val="28"/>
        </w:rPr>
        <w:t xml:space="preserve">повлиявших на ход реализации </w:t>
      </w:r>
      <w:r w:rsidR="0091776C">
        <w:rPr>
          <w:sz w:val="28"/>
        </w:rPr>
        <w:t xml:space="preserve"> муниципаль</w:t>
      </w:r>
      <w:r>
        <w:rPr>
          <w:sz w:val="28"/>
        </w:rPr>
        <w:t>ной программы</w:t>
      </w:r>
    </w:p>
    <w:p w:rsidR="004540A7" w:rsidRDefault="004540A7" w:rsidP="004540A7">
      <w:pPr>
        <w:widowControl w:val="0"/>
        <w:jc w:val="center"/>
        <w:rPr>
          <w:sz w:val="28"/>
        </w:rPr>
      </w:pPr>
    </w:p>
    <w:p w:rsidR="000C7B2E" w:rsidRPr="00696572" w:rsidRDefault="000C7B2E" w:rsidP="000C7B2E">
      <w:pPr>
        <w:widowControl w:val="0"/>
        <w:spacing w:line="226" w:lineRule="auto"/>
        <w:ind w:firstLine="709"/>
        <w:jc w:val="both"/>
        <w:rPr>
          <w:kern w:val="2"/>
          <w:sz w:val="28"/>
          <w:szCs w:val="28"/>
        </w:rPr>
      </w:pPr>
      <w:r w:rsidRPr="00696572">
        <w:rPr>
          <w:kern w:val="2"/>
          <w:sz w:val="28"/>
          <w:szCs w:val="28"/>
        </w:rPr>
        <w:t>В 202</w:t>
      </w:r>
      <w:r>
        <w:rPr>
          <w:kern w:val="2"/>
          <w:sz w:val="28"/>
          <w:szCs w:val="28"/>
        </w:rPr>
        <w:t>5 </w:t>
      </w:r>
      <w:r w:rsidRPr="00696572">
        <w:rPr>
          <w:kern w:val="2"/>
          <w:sz w:val="28"/>
          <w:szCs w:val="28"/>
        </w:rPr>
        <w:t xml:space="preserve">году на ход реализации </w:t>
      </w:r>
      <w:r>
        <w:rPr>
          <w:kern w:val="2"/>
          <w:sz w:val="28"/>
          <w:szCs w:val="28"/>
        </w:rPr>
        <w:t>муниципаль</w:t>
      </w:r>
      <w:r w:rsidRPr="00696572">
        <w:rPr>
          <w:kern w:val="2"/>
          <w:sz w:val="28"/>
          <w:szCs w:val="28"/>
        </w:rPr>
        <w:t>ной программы оказывали влияние следующие благоприятные факторы:</w:t>
      </w:r>
    </w:p>
    <w:p w:rsidR="000C7B2E" w:rsidRPr="00696572" w:rsidRDefault="000C7B2E" w:rsidP="000C7B2E">
      <w:pPr>
        <w:widowControl w:val="0"/>
        <w:spacing w:line="226" w:lineRule="auto"/>
        <w:ind w:firstLine="709"/>
        <w:jc w:val="both"/>
        <w:rPr>
          <w:kern w:val="2"/>
          <w:sz w:val="28"/>
          <w:szCs w:val="28"/>
        </w:rPr>
      </w:pPr>
      <w:r w:rsidRPr="00696572">
        <w:rPr>
          <w:kern w:val="2"/>
          <w:sz w:val="28"/>
          <w:szCs w:val="28"/>
        </w:rPr>
        <w:t xml:space="preserve">принятие мер по обеспечению своевременного поступления средств </w:t>
      </w:r>
      <w:r w:rsidR="007618FD">
        <w:rPr>
          <w:kern w:val="2"/>
          <w:sz w:val="28"/>
          <w:szCs w:val="28"/>
        </w:rPr>
        <w:t xml:space="preserve">местного </w:t>
      </w:r>
      <w:r w:rsidRPr="00696572">
        <w:rPr>
          <w:kern w:val="2"/>
          <w:sz w:val="28"/>
          <w:szCs w:val="28"/>
        </w:rPr>
        <w:t>бюджет</w:t>
      </w:r>
      <w:r w:rsidR="007618FD">
        <w:rPr>
          <w:kern w:val="2"/>
          <w:sz w:val="28"/>
          <w:szCs w:val="28"/>
        </w:rPr>
        <w:t>а</w:t>
      </w:r>
      <w:r w:rsidRPr="00696572">
        <w:rPr>
          <w:kern w:val="2"/>
          <w:sz w:val="28"/>
          <w:szCs w:val="28"/>
        </w:rPr>
        <w:t xml:space="preserve"> позволило предоставить социальные гарантии жителям </w:t>
      </w:r>
      <w:r>
        <w:rPr>
          <w:kern w:val="2"/>
          <w:sz w:val="28"/>
          <w:szCs w:val="28"/>
        </w:rPr>
        <w:t>города Азова</w:t>
      </w:r>
      <w:r w:rsidRPr="00696572">
        <w:rPr>
          <w:kern w:val="2"/>
          <w:sz w:val="28"/>
          <w:szCs w:val="28"/>
        </w:rPr>
        <w:t xml:space="preserve"> в полном объеме;</w:t>
      </w:r>
    </w:p>
    <w:p w:rsidR="000C7B2E" w:rsidRPr="00696572" w:rsidRDefault="000C7B2E" w:rsidP="000C7B2E">
      <w:pPr>
        <w:widowControl w:val="0"/>
        <w:spacing w:line="226" w:lineRule="auto"/>
        <w:ind w:firstLine="709"/>
        <w:jc w:val="both"/>
        <w:rPr>
          <w:kern w:val="2"/>
          <w:sz w:val="28"/>
          <w:szCs w:val="28"/>
        </w:rPr>
      </w:pPr>
      <w:r w:rsidRPr="00696572">
        <w:rPr>
          <w:kern w:val="2"/>
          <w:sz w:val="28"/>
          <w:szCs w:val="28"/>
        </w:rPr>
        <w:lastRenderedPageBreak/>
        <w:t>рациональное и эффективное использование бюджетных средств;</w:t>
      </w:r>
    </w:p>
    <w:p w:rsidR="000C7B2E" w:rsidRDefault="000C7B2E" w:rsidP="000C7B2E">
      <w:pPr>
        <w:widowControl w:val="0"/>
        <w:spacing w:line="235" w:lineRule="auto"/>
        <w:ind w:firstLine="709"/>
        <w:jc w:val="both"/>
        <w:rPr>
          <w:kern w:val="2"/>
          <w:sz w:val="28"/>
          <w:szCs w:val="28"/>
        </w:rPr>
      </w:pPr>
      <w:r w:rsidRPr="00696572">
        <w:rPr>
          <w:kern w:val="2"/>
          <w:sz w:val="28"/>
          <w:szCs w:val="28"/>
        </w:rPr>
        <w:t xml:space="preserve">постоянный контроль за ходом реализации </w:t>
      </w:r>
      <w:r>
        <w:rPr>
          <w:kern w:val="2"/>
          <w:sz w:val="28"/>
          <w:szCs w:val="28"/>
        </w:rPr>
        <w:t>муниципаль</w:t>
      </w:r>
      <w:r w:rsidRPr="00696572">
        <w:rPr>
          <w:kern w:val="2"/>
          <w:sz w:val="28"/>
          <w:szCs w:val="28"/>
        </w:rPr>
        <w:t>ной программы, который обеспечил достижение основных ее параметров в рамках выделенных на эти цели бюджет</w:t>
      </w:r>
      <w:r>
        <w:rPr>
          <w:kern w:val="2"/>
          <w:sz w:val="28"/>
          <w:szCs w:val="28"/>
        </w:rPr>
        <w:t>ных средств</w:t>
      </w:r>
      <w:r w:rsidRPr="00696572">
        <w:rPr>
          <w:kern w:val="2"/>
          <w:sz w:val="28"/>
          <w:szCs w:val="28"/>
        </w:rPr>
        <w:t>.</w:t>
      </w:r>
    </w:p>
    <w:p w:rsidR="004540A7" w:rsidRDefault="004540A7" w:rsidP="004540A7">
      <w:pPr>
        <w:widowControl w:val="0"/>
        <w:jc w:val="center"/>
        <w:rPr>
          <w:sz w:val="28"/>
        </w:rPr>
      </w:pPr>
    </w:p>
    <w:p w:rsidR="004540A7" w:rsidRDefault="004540A7" w:rsidP="004540A7">
      <w:pPr>
        <w:widowControl w:val="0"/>
        <w:jc w:val="center"/>
        <w:rPr>
          <w:sz w:val="28"/>
        </w:rPr>
      </w:pPr>
      <w:r>
        <w:rPr>
          <w:sz w:val="28"/>
        </w:rPr>
        <w:t xml:space="preserve">4. Сведения об использовании бюджетных ассигнований </w:t>
      </w:r>
    </w:p>
    <w:p w:rsidR="004540A7" w:rsidRDefault="004540A7" w:rsidP="004540A7">
      <w:pPr>
        <w:widowControl w:val="0"/>
        <w:jc w:val="center"/>
        <w:rPr>
          <w:sz w:val="28"/>
        </w:rPr>
      </w:pPr>
      <w:r>
        <w:rPr>
          <w:sz w:val="28"/>
        </w:rPr>
        <w:t xml:space="preserve">и внебюджетных средств на реализацию </w:t>
      </w:r>
      <w:r w:rsidR="0091776C">
        <w:rPr>
          <w:sz w:val="28"/>
        </w:rPr>
        <w:t>муниципаль</w:t>
      </w:r>
      <w:r>
        <w:rPr>
          <w:sz w:val="28"/>
        </w:rPr>
        <w:t xml:space="preserve">ной программы </w:t>
      </w:r>
    </w:p>
    <w:p w:rsidR="004540A7" w:rsidRDefault="004540A7" w:rsidP="004540A7">
      <w:pPr>
        <w:widowControl w:val="0"/>
        <w:jc w:val="center"/>
        <w:rPr>
          <w:sz w:val="28"/>
        </w:rPr>
      </w:pPr>
    </w:p>
    <w:p w:rsidR="00BD0518" w:rsidRDefault="00BD0518" w:rsidP="00BD0518">
      <w:pPr>
        <w:widowControl w:val="0"/>
        <w:ind w:firstLine="709"/>
        <w:jc w:val="both"/>
        <w:rPr>
          <w:sz w:val="28"/>
        </w:rPr>
      </w:pPr>
      <w:r>
        <w:rPr>
          <w:sz w:val="28"/>
        </w:rPr>
        <w:t>Объем запланированных расходов на реализацию муниципальной программы на 2025 год составил 340,0 тыс. рублей, в том числе по источникам финансирования:</w:t>
      </w:r>
    </w:p>
    <w:p w:rsidR="00BD0518" w:rsidRDefault="00BD0518" w:rsidP="00BD0518">
      <w:pPr>
        <w:widowControl w:val="0"/>
        <w:ind w:firstLine="709"/>
        <w:jc w:val="both"/>
        <w:rPr>
          <w:sz w:val="28"/>
        </w:rPr>
      </w:pPr>
      <w:r>
        <w:rPr>
          <w:sz w:val="28"/>
        </w:rPr>
        <w:t>местный бюджет – 340,0 тыс. рублей.</w:t>
      </w:r>
    </w:p>
    <w:p w:rsidR="00BD0518" w:rsidRDefault="00BD0518" w:rsidP="00BD0518">
      <w:pPr>
        <w:widowControl w:val="0"/>
        <w:ind w:firstLine="709"/>
        <w:jc w:val="both"/>
        <w:rPr>
          <w:sz w:val="28"/>
        </w:rPr>
      </w:pPr>
      <w:r>
        <w:rPr>
          <w:sz w:val="28"/>
        </w:rPr>
        <w:t>В соответствии со сводной бюджетной росписью – 340,0</w:t>
      </w:r>
      <w:r w:rsidR="004A3067">
        <w:rPr>
          <w:sz w:val="28"/>
        </w:rPr>
        <w:t xml:space="preserve"> тыс. рублей, в </w:t>
      </w:r>
      <w:r>
        <w:rPr>
          <w:sz w:val="28"/>
        </w:rPr>
        <w:t>том числе по источникам финансирования:</w:t>
      </w:r>
    </w:p>
    <w:p w:rsidR="00BD0518" w:rsidRDefault="00BD0518" w:rsidP="00BD0518">
      <w:pPr>
        <w:widowControl w:val="0"/>
        <w:ind w:firstLine="709"/>
        <w:jc w:val="both"/>
        <w:rPr>
          <w:sz w:val="28"/>
        </w:rPr>
      </w:pPr>
      <w:r>
        <w:rPr>
          <w:sz w:val="28"/>
        </w:rPr>
        <w:t>местный  бюджет – 340,0 тыс. рублей.</w:t>
      </w:r>
    </w:p>
    <w:p w:rsidR="00BD0518" w:rsidRDefault="00BD0518" w:rsidP="00BD0518">
      <w:pPr>
        <w:widowControl w:val="0"/>
        <w:ind w:firstLine="709"/>
        <w:jc w:val="both"/>
        <w:rPr>
          <w:sz w:val="28"/>
        </w:rPr>
      </w:pPr>
      <w:r>
        <w:rPr>
          <w:sz w:val="28"/>
        </w:rPr>
        <w:t>Исполнение расходов по муниципальной программе составило 340,0 тыс. рублей, в том числе по источникам финансирования:</w:t>
      </w:r>
    </w:p>
    <w:p w:rsidR="00BD0518" w:rsidRDefault="00BD0518" w:rsidP="00BD0518">
      <w:pPr>
        <w:widowControl w:val="0"/>
        <w:ind w:firstLine="709"/>
        <w:jc w:val="both"/>
        <w:rPr>
          <w:sz w:val="28"/>
        </w:rPr>
      </w:pPr>
      <w:r>
        <w:rPr>
          <w:sz w:val="28"/>
        </w:rPr>
        <w:t>местный бюджет – 340,0 тыс. рублей;</w:t>
      </w:r>
    </w:p>
    <w:p w:rsidR="00BD0518" w:rsidRDefault="00BD0518" w:rsidP="00BD0518">
      <w:pPr>
        <w:widowControl w:val="0"/>
        <w:ind w:firstLine="709"/>
        <w:jc w:val="both"/>
        <w:rPr>
          <w:sz w:val="28"/>
        </w:rPr>
      </w:pPr>
      <w:r>
        <w:rPr>
          <w:sz w:val="28"/>
        </w:rPr>
        <w:t>Бюджетные ассигнования освоены в полном объеме, экономия бюджетных ассигнований отсутствует.</w:t>
      </w:r>
    </w:p>
    <w:p w:rsidR="00BD0518" w:rsidRDefault="00BD0518" w:rsidP="00BD0518">
      <w:pPr>
        <w:widowControl w:val="0"/>
        <w:spacing w:line="228" w:lineRule="auto"/>
        <w:ind w:firstLine="709"/>
        <w:jc w:val="both"/>
        <w:rPr>
          <w:sz w:val="28"/>
        </w:rPr>
      </w:pPr>
      <w:r>
        <w:rPr>
          <w:sz w:val="28"/>
        </w:rPr>
        <w:t>Сведения об использовании бюджетных ассигнований и внебюджетных средств на реализацию муниципальной программы за 2025 год приведены в таблице № 2 к отчету о реализации муниципальной программы за 2025 год.</w:t>
      </w:r>
    </w:p>
    <w:p w:rsidR="004540A7" w:rsidRDefault="004540A7" w:rsidP="004540A7">
      <w:pPr>
        <w:widowControl w:val="0"/>
        <w:jc w:val="center"/>
        <w:rPr>
          <w:sz w:val="28"/>
        </w:rPr>
      </w:pPr>
    </w:p>
    <w:p w:rsidR="0091776C" w:rsidRPr="008857C4" w:rsidRDefault="004540A7" w:rsidP="004540A7">
      <w:pPr>
        <w:widowControl w:val="0"/>
        <w:jc w:val="center"/>
        <w:rPr>
          <w:color w:val="auto"/>
          <w:sz w:val="28"/>
        </w:rPr>
      </w:pPr>
      <w:r w:rsidRPr="008857C4">
        <w:rPr>
          <w:color w:val="auto"/>
          <w:sz w:val="28"/>
        </w:rPr>
        <w:t xml:space="preserve">5. Сведения о достижении значений показателей </w:t>
      </w:r>
    </w:p>
    <w:p w:rsidR="004540A7" w:rsidRPr="008857C4" w:rsidRDefault="0091776C" w:rsidP="004540A7">
      <w:pPr>
        <w:widowControl w:val="0"/>
        <w:jc w:val="center"/>
        <w:rPr>
          <w:color w:val="auto"/>
          <w:sz w:val="28"/>
        </w:rPr>
      </w:pPr>
      <w:r w:rsidRPr="008857C4">
        <w:rPr>
          <w:color w:val="auto"/>
          <w:sz w:val="28"/>
        </w:rPr>
        <w:t>муниципаль</w:t>
      </w:r>
      <w:r w:rsidR="004540A7" w:rsidRPr="008857C4">
        <w:rPr>
          <w:color w:val="auto"/>
          <w:sz w:val="28"/>
        </w:rPr>
        <w:t>ной</w:t>
      </w:r>
      <w:r w:rsidRPr="008857C4">
        <w:rPr>
          <w:color w:val="auto"/>
          <w:sz w:val="28"/>
        </w:rPr>
        <w:t xml:space="preserve"> </w:t>
      </w:r>
      <w:r w:rsidR="004540A7" w:rsidRPr="008857C4">
        <w:rPr>
          <w:color w:val="auto"/>
          <w:sz w:val="28"/>
        </w:rPr>
        <w:t>программы и ее структурных элементов за 202</w:t>
      </w:r>
      <w:r w:rsidRPr="008857C4">
        <w:rPr>
          <w:color w:val="auto"/>
          <w:sz w:val="28"/>
        </w:rPr>
        <w:t>5</w:t>
      </w:r>
      <w:r w:rsidR="004540A7" w:rsidRPr="008857C4">
        <w:rPr>
          <w:color w:val="auto"/>
          <w:sz w:val="28"/>
        </w:rPr>
        <w:t xml:space="preserve"> год</w:t>
      </w:r>
    </w:p>
    <w:p w:rsidR="004540A7" w:rsidRPr="008857C4" w:rsidRDefault="004540A7" w:rsidP="004540A7">
      <w:pPr>
        <w:widowControl w:val="0"/>
        <w:jc w:val="center"/>
        <w:rPr>
          <w:color w:val="auto"/>
          <w:sz w:val="28"/>
        </w:rPr>
      </w:pPr>
    </w:p>
    <w:p w:rsidR="004540A7" w:rsidRPr="008857C4" w:rsidRDefault="00D84C7F" w:rsidP="004540A7">
      <w:pPr>
        <w:widowControl w:val="0"/>
        <w:ind w:firstLine="709"/>
        <w:jc w:val="both"/>
        <w:rPr>
          <w:color w:val="auto"/>
          <w:sz w:val="28"/>
        </w:rPr>
      </w:pPr>
      <w:r w:rsidRPr="00EB3DE4">
        <w:rPr>
          <w:color w:val="auto"/>
          <w:sz w:val="28"/>
        </w:rPr>
        <w:t>Муниципальной</w:t>
      </w:r>
      <w:r w:rsidR="004540A7" w:rsidRPr="00EB3DE4">
        <w:rPr>
          <w:color w:val="auto"/>
          <w:sz w:val="28"/>
        </w:rPr>
        <w:t xml:space="preserve"> программой и структурными элементами </w:t>
      </w:r>
      <w:r w:rsidR="008857C4" w:rsidRPr="00EB3DE4">
        <w:rPr>
          <w:color w:val="auto"/>
          <w:sz w:val="28"/>
        </w:rPr>
        <w:t>муниципальной</w:t>
      </w:r>
      <w:r w:rsidR="004540A7" w:rsidRPr="00EB3DE4">
        <w:rPr>
          <w:color w:val="auto"/>
          <w:sz w:val="28"/>
        </w:rPr>
        <w:t xml:space="preserve"> программы предусмотрено </w:t>
      </w:r>
      <w:r w:rsidR="00C61F30" w:rsidRPr="00EB3DE4">
        <w:rPr>
          <w:color w:val="auto"/>
          <w:sz w:val="28"/>
        </w:rPr>
        <w:t>6</w:t>
      </w:r>
      <w:r w:rsidR="004540A7" w:rsidRPr="00EB3DE4">
        <w:rPr>
          <w:color w:val="auto"/>
          <w:sz w:val="28"/>
        </w:rPr>
        <w:t xml:space="preserve"> показателей, по </w:t>
      </w:r>
      <w:r w:rsidR="00EB3DE4" w:rsidRPr="00EB3DE4">
        <w:rPr>
          <w:color w:val="auto"/>
          <w:sz w:val="28"/>
        </w:rPr>
        <w:t>1</w:t>
      </w:r>
      <w:r w:rsidR="004540A7" w:rsidRPr="00EB3DE4">
        <w:rPr>
          <w:color w:val="auto"/>
          <w:sz w:val="28"/>
        </w:rPr>
        <w:t xml:space="preserve"> из которых фактические значения соответствуют плановым, по </w:t>
      </w:r>
      <w:r w:rsidR="00EB3DE4" w:rsidRPr="00EB3DE4">
        <w:rPr>
          <w:color w:val="auto"/>
          <w:sz w:val="28"/>
        </w:rPr>
        <w:t>5</w:t>
      </w:r>
      <w:r w:rsidR="004540A7" w:rsidRPr="00EB3DE4">
        <w:rPr>
          <w:color w:val="auto"/>
          <w:sz w:val="28"/>
        </w:rPr>
        <w:t xml:space="preserve"> показателям фактические значения превышают плановые.</w:t>
      </w:r>
      <w:r w:rsidR="004540A7" w:rsidRPr="008857C4">
        <w:rPr>
          <w:color w:val="auto"/>
          <w:sz w:val="28"/>
        </w:rPr>
        <w:t xml:space="preserve"> </w:t>
      </w:r>
    </w:p>
    <w:p w:rsidR="0077340A" w:rsidRPr="0077340A" w:rsidRDefault="004540A7" w:rsidP="008F76EB">
      <w:pPr>
        <w:widowControl w:val="0"/>
        <w:spacing w:line="228" w:lineRule="auto"/>
        <w:ind w:firstLine="709"/>
        <w:jc w:val="both"/>
        <w:rPr>
          <w:color w:val="auto"/>
          <w:sz w:val="28"/>
        </w:rPr>
      </w:pPr>
      <w:r w:rsidRPr="0077340A">
        <w:rPr>
          <w:color w:val="auto"/>
          <w:sz w:val="28"/>
        </w:rPr>
        <w:t>Показатель </w:t>
      </w:r>
      <w:r w:rsidR="002978D8">
        <w:rPr>
          <w:color w:val="auto"/>
          <w:sz w:val="28"/>
        </w:rPr>
        <w:t>1.</w:t>
      </w:r>
      <w:r w:rsidRPr="0077340A">
        <w:rPr>
          <w:color w:val="auto"/>
          <w:sz w:val="28"/>
        </w:rPr>
        <w:t xml:space="preserve">1 </w:t>
      </w:r>
      <w:r w:rsidRPr="00C61F30">
        <w:rPr>
          <w:color w:val="auto"/>
          <w:sz w:val="28"/>
          <w:szCs w:val="28"/>
        </w:rPr>
        <w:t>«</w:t>
      </w:r>
      <w:r w:rsidR="00C61F30" w:rsidRPr="00C61F30">
        <w:rPr>
          <w:sz w:val="28"/>
          <w:szCs w:val="28"/>
        </w:rPr>
        <w:t>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социальной инфраструктуры в городе</w:t>
      </w:r>
      <w:r w:rsidRPr="0077340A">
        <w:rPr>
          <w:color w:val="auto"/>
          <w:sz w:val="28"/>
        </w:rPr>
        <w:t xml:space="preserve">»: плановое значение – </w:t>
      </w:r>
      <w:r w:rsidR="00C61F30">
        <w:rPr>
          <w:color w:val="auto"/>
          <w:sz w:val="28"/>
        </w:rPr>
        <w:t>71</w:t>
      </w:r>
      <w:r w:rsidR="0077340A" w:rsidRPr="0077340A">
        <w:rPr>
          <w:color w:val="auto"/>
          <w:sz w:val="28"/>
        </w:rPr>
        <w:t>,</w:t>
      </w:r>
      <w:r w:rsidR="00C61F30">
        <w:rPr>
          <w:color w:val="auto"/>
          <w:sz w:val="28"/>
        </w:rPr>
        <w:t>0</w:t>
      </w:r>
      <w:r w:rsidR="0077340A" w:rsidRPr="0077340A">
        <w:rPr>
          <w:color w:val="auto"/>
          <w:sz w:val="28"/>
        </w:rPr>
        <w:t> процентов,</w:t>
      </w:r>
      <w:r w:rsidRPr="0077340A">
        <w:rPr>
          <w:color w:val="auto"/>
          <w:sz w:val="28"/>
        </w:rPr>
        <w:t xml:space="preserve"> </w:t>
      </w:r>
      <w:r w:rsidR="0077340A" w:rsidRPr="0077340A">
        <w:rPr>
          <w:color w:val="auto"/>
          <w:sz w:val="28"/>
        </w:rPr>
        <w:t xml:space="preserve">фактическое значение – </w:t>
      </w:r>
      <w:r w:rsidR="002064E0">
        <w:rPr>
          <w:color w:val="auto"/>
          <w:sz w:val="28"/>
        </w:rPr>
        <w:t>78</w:t>
      </w:r>
      <w:r w:rsidR="00777453">
        <w:rPr>
          <w:color w:val="auto"/>
          <w:sz w:val="28"/>
        </w:rPr>
        <w:t>,</w:t>
      </w:r>
      <w:r w:rsidR="002064E0">
        <w:rPr>
          <w:color w:val="auto"/>
          <w:sz w:val="28"/>
        </w:rPr>
        <w:t>8</w:t>
      </w:r>
      <w:r w:rsidR="0077340A" w:rsidRPr="0077340A">
        <w:rPr>
          <w:color w:val="auto"/>
          <w:sz w:val="28"/>
        </w:rPr>
        <w:t xml:space="preserve"> процентов. </w:t>
      </w:r>
      <w:r w:rsidR="00777453">
        <w:rPr>
          <w:color w:val="auto"/>
          <w:sz w:val="28"/>
        </w:rPr>
        <w:t xml:space="preserve">В связи с увеличением финансирования на адаптацию объектов социальной </w:t>
      </w:r>
      <w:r w:rsidR="00777453" w:rsidRPr="00C75F0E">
        <w:rPr>
          <w:color w:val="auto"/>
          <w:sz w:val="28"/>
        </w:rPr>
        <w:t>инфраструктуры</w:t>
      </w:r>
      <w:r w:rsidR="0077340A" w:rsidRPr="00C75F0E">
        <w:rPr>
          <w:color w:val="auto"/>
          <w:sz w:val="28"/>
        </w:rPr>
        <w:t>.</w:t>
      </w:r>
    </w:p>
    <w:p w:rsidR="00777453" w:rsidRDefault="004540A7" w:rsidP="00777453">
      <w:pPr>
        <w:widowControl w:val="0"/>
        <w:ind w:firstLine="709"/>
        <w:jc w:val="both"/>
        <w:rPr>
          <w:color w:val="auto"/>
          <w:sz w:val="28"/>
          <w:szCs w:val="28"/>
        </w:rPr>
      </w:pPr>
      <w:r w:rsidRPr="0077340A">
        <w:rPr>
          <w:color w:val="auto"/>
          <w:sz w:val="28"/>
        </w:rPr>
        <w:t>Показатель </w:t>
      </w:r>
      <w:r w:rsidR="002978D8">
        <w:rPr>
          <w:color w:val="auto"/>
          <w:sz w:val="28"/>
        </w:rPr>
        <w:t>1.</w:t>
      </w:r>
      <w:r w:rsidRPr="0077340A">
        <w:rPr>
          <w:color w:val="auto"/>
          <w:sz w:val="28"/>
        </w:rPr>
        <w:t>2 «</w:t>
      </w:r>
      <w:r w:rsidR="00C61F30" w:rsidRPr="00C61F30">
        <w:rPr>
          <w:sz w:val="28"/>
          <w:szCs w:val="28"/>
        </w:rPr>
        <w:t>Доля мероприятий, проведенных с участием инвалидов и лиц с ограниченными возможностями здоровья  в общем количестве мероприятий, проведенных в городе</w:t>
      </w:r>
      <w:r w:rsidR="00A963B9">
        <w:rPr>
          <w:sz w:val="28"/>
          <w:szCs w:val="28"/>
        </w:rPr>
        <w:t>»</w:t>
      </w:r>
      <w:r w:rsidR="0077340A" w:rsidRPr="00C61F30">
        <w:rPr>
          <w:color w:val="auto"/>
          <w:sz w:val="28"/>
          <w:szCs w:val="28"/>
        </w:rPr>
        <w:t xml:space="preserve">: плановое значение – </w:t>
      </w:r>
      <w:r w:rsidR="00A963B9">
        <w:rPr>
          <w:color w:val="auto"/>
          <w:sz w:val="28"/>
          <w:szCs w:val="28"/>
        </w:rPr>
        <w:t>40</w:t>
      </w:r>
      <w:r w:rsidR="0077340A" w:rsidRPr="00C61F30">
        <w:rPr>
          <w:color w:val="auto"/>
          <w:sz w:val="28"/>
          <w:szCs w:val="28"/>
        </w:rPr>
        <w:t>,</w:t>
      </w:r>
      <w:r w:rsidR="00A963B9">
        <w:rPr>
          <w:color w:val="auto"/>
          <w:sz w:val="28"/>
          <w:szCs w:val="28"/>
        </w:rPr>
        <w:t>0</w:t>
      </w:r>
      <w:r w:rsidR="0077340A" w:rsidRPr="00C61F30">
        <w:rPr>
          <w:color w:val="auto"/>
          <w:sz w:val="28"/>
          <w:szCs w:val="28"/>
        </w:rPr>
        <w:t xml:space="preserve"> процентов, фактическое значение – </w:t>
      </w:r>
      <w:r w:rsidR="00777453" w:rsidRPr="00777453">
        <w:rPr>
          <w:color w:val="auto"/>
          <w:sz w:val="28"/>
          <w:szCs w:val="28"/>
        </w:rPr>
        <w:t>4</w:t>
      </w:r>
      <w:r w:rsidR="00CE7D1D">
        <w:rPr>
          <w:color w:val="auto"/>
          <w:sz w:val="28"/>
          <w:szCs w:val="28"/>
        </w:rPr>
        <w:t>5</w:t>
      </w:r>
      <w:r w:rsidR="00FC58BC" w:rsidRPr="00777453">
        <w:rPr>
          <w:color w:val="auto"/>
          <w:sz w:val="28"/>
          <w:szCs w:val="28"/>
        </w:rPr>
        <w:t>,0</w:t>
      </w:r>
      <w:r w:rsidR="0077340A" w:rsidRPr="00C61F30">
        <w:rPr>
          <w:color w:val="auto"/>
          <w:sz w:val="28"/>
          <w:szCs w:val="28"/>
        </w:rPr>
        <w:t xml:space="preserve"> процентов. </w:t>
      </w:r>
      <w:r w:rsidR="00777453">
        <w:rPr>
          <w:color w:val="auto"/>
          <w:sz w:val="28"/>
          <w:szCs w:val="28"/>
        </w:rPr>
        <w:t>Плановое значение достигнуто.</w:t>
      </w:r>
    </w:p>
    <w:p w:rsidR="00676CD4" w:rsidRPr="00C61F30" w:rsidRDefault="00676CD4" w:rsidP="00676CD4">
      <w:pPr>
        <w:widowControl w:val="0"/>
        <w:ind w:firstLine="709"/>
        <w:jc w:val="both"/>
        <w:rPr>
          <w:color w:val="auto"/>
          <w:sz w:val="28"/>
          <w:szCs w:val="28"/>
        </w:rPr>
      </w:pPr>
      <w:r w:rsidRPr="00C61F30">
        <w:rPr>
          <w:color w:val="auto"/>
          <w:sz w:val="28"/>
          <w:szCs w:val="28"/>
        </w:rPr>
        <w:t>Показатель 1.</w:t>
      </w:r>
      <w:r>
        <w:rPr>
          <w:color w:val="auto"/>
          <w:sz w:val="28"/>
          <w:szCs w:val="28"/>
        </w:rPr>
        <w:t>3</w:t>
      </w:r>
      <w:r w:rsidRPr="00C61F30">
        <w:rPr>
          <w:color w:val="auto"/>
          <w:sz w:val="28"/>
          <w:szCs w:val="28"/>
        </w:rPr>
        <w:t xml:space="preserve"> «</w:t>
      </w:r>
      <w:r w:rsidRPr="00676CD4">
        <w:rPr>
          <w:sz w:val="28"/>
          <w:szCs w:val="28"/>
        </w:rPr>
        <w:t>Доля инвалидов, положительно оценивающих  уровень доступности приоритетных объектов социальной инфраструктуры и услуг в приоритетных сферах жизнедеятельности, в общей численности инвалидов, проживающих в городе</w:t>
      </w:r>
      <w:r w:rsidRPr="00676CD4">
        <w:rPr>
          <w:color w:val="auto"/>
          <w:sz w:val="28"/>
          <w:szCs w:val="28"/>
        </w:rPr>
        <w:t xml:space="preserve">»: плановое значение – </w:t>
      </w:r>
      <w:r>
        <w:rPr>
          <w:color w:val="auto"/>
          <w:sz w:val="28"/>
          <w:szCs w:val="28"/>
        </w:rPr>
        <w:t>87</w:t>
      </w:r>
      <w:r w:rsidRPr="00676CD4">
        <w:rPr>
          <w:color w:val="auto"/>
          <w:sz w:val="28"/>
          <w:szCs w:val="28"/>
        </w:rPr>
        <w:t xml:space="preserve">,0 </w:t>
      </w:r>
      <w:r w:rsidRPr="00F3526D">
        <w:rPr>
          <w:color w:val="auto"/>
          <w:sz w:val="28"/>
          <w:szCs w:val="28"/>
        </w:rPr>
        <w:t xml:space="preserve">процентов, фактическое </w:t>
      </w:r>
      <w:r w:rsidRPr="00F3526D">
        <w:rPr>
          <w:color w:val="auto"/>
          <w:sz w:val="28"/>
          <w:szCs w:val="28"/>
        </w:rPr>
        <w:lastRenderedPageBreak/>
        <w:t xml:space="preserve">значение – </w:t>
      </w:r>
      <w:r w:rsidR="00F3526D" w:rsidRPr="00F3526D">
        <w:rPr>
          <w:color w:val="auto"/>
          <w:sz w:val="28"/>
          <w:szCs w:val="28"/>
        </w:rPr>
        <w:t>90</w:t>
      </w:r>
      <w:r w:rsidRPr="00F3526D">
        <w:rPr>
          <w:color w:val="auto"/>
          <w:sz w:val="28"/>
          <w:szCs w:val="28"/>
        </w:rPr>
        <w:t>,</w:t>
      </w:r>
      <w:r w:rsidR="00F3526D" w:rsidRPr="00F3526D">
        <w:rPr>
          <w:color w:val="auto"/>
          <w:sz w:val="28"/>
          <w:szCs w:val="28"/>
        </w:rPr>
        <w:t>0</w:t>
      </w:r>
      <w:r w:rsidRPr="00F3526D">
        <w:rPr>
          <w:color w:val="auto"/>
          <w:sz w:val="28"/>
          <w:szCs w:val="28"/>
        </w:rPr>
        <w:t xml:space="preserve"> процентов. </w:t>
      </w:r>
      <w:r w:rsidR="00F3526D" w:rsidRPr="00F3526D">
        <w:rPr>
          <w:color w:val="auto"/>
          <w:sz w:val="28"/>
          <w:szCs w:val="28"/>
        </w:rPr>
        <w:t>Опрошено 40 человек,</w:t>
      </w:r>
      <w:r w:rsidR="00F3526D">
        <w:rPr>
          <w:color w:val="auto"/>
          <w:sz w:val="28"/>
          <w:szCs w:val="28"/>
        </w:rPr>
        <w:t xml:space="preserve"> из них положительно оценивают уровень доступности – 36 человек.  </w:t>
      </w:r>
    </w:p>
    <w:p w:rsidR="001D3339" w:rsidRDefault="00676CD4" w:rsidP="008F76EB">
      <w:pPr>
        <w:widowControl w:val="0"/>
        <w:ind w:firstLine="709"/>
        <w:jc w:val="both"/>
        <w:rPr>
          <w:color w:val="auto"/>
          <w:sz w:val="28"/>
          <w:szCs w:val="28"/>
        </w:rPr>
      </w:pPr>
      <w:r w:rsidRPr="00C61F30">
        <w:rPr>
          <w:color w:val="auto"/>
          <w:sz w:val="28"/>
          <w:szCs w:val="28"/>
        </w:rPr>
        <w:t>Показатель 1.</w:t>
      </w:r>
      <w:r>
        <w:rPr>
          <w:color w:val="auto"/>
          <w:sz w:val="28"/>
          <w:szCs w:val="28"/>
        </w:rPr>
        <w:t>4</w:t>
      </w:r>
      <w:r w:rsidRPr="00C61F30">
        <w:rPr>
          <w:color w:val="auto"/>
          <w:sz w:val="28"/>
          <w:szCs w:val="28"/>
        </w:rPr>
        <w:t xml:space="preserve"> «</w:t>
      </w:r>
      <w:r w:rsidR="00A847C9" w:rsidRPr="00A847C9">
        <w:rPr>
          <w:sz w:val="28"/>
          <w:szCs w:val="28"/>
        </w:rPr>
        <w:t>Доля объектов социальной инфраструктуры, на которые сформированы паспорта доступности, в общем количестве объектов социальной инфраструктуры в приоритетных сферах жизнедеятельности инвалидов и других маломобильных групп населения</w:t>
      </w:r>
      <w:r w:rsidRPr="00A847C9">
        <w:rPr>
          <w:color w:val="auto"/>
          <w:sz w:val="28"/>
          <w:szCs w:val="28"/>
        </w:rPr>
        <w:t>»:</w:t>
      </w:r>
      <w:r w:rsidRPr="008F76EB">
        <w:rPr>
          <w:color w:val="auto"/>
          <w:sz w:val="28"/>
          <w:szCs w:val="28"/>
        </w:rPr>
        <w:t xml:space="preserve"> плановое значение – </w:t>
      </w:r>
      <w:r w:rsidR="001D3339">
        <w:rPr>
          <w:color w:val="auto"/>
          <w:sz w:val="28"/>
          <w:szCs w:val="28"/>
        </w:rPr>
        <w:t>100</w:t>
      </w:r>
      <w:r w:rsidRPr="008F76EB">
        <w:rPr>
          <w:color w:val="auto"/>
          <w:sz w:val="28"/>
          <w:szCs w:val="28"/>
        </w:rPr>
        <w:t>,</w:t>
      </w:r>
      <w:r>
        <w:rPr>
          <w:color w:val="auto"/>
          <w:sz w:val="28"/>
          <w:szCs w:val="28"/>
        </w:rPr>
        <w:t>0</w:t>
      </w:r>
      <w:r w:rsidRPr="008F76EB">
        <w:rPr>
          <w:color w:val="auto"/>
          <w:sz w:val="28"/>
          <w:szCs w:val="28"/>
        </w:rPr>
        <w:t xml:space="preserve"> процентов, </w:t>
      </w:r>
      <w:r w:rsidRPr="001D3339">
        <w:rPr>
          <w:color w:val="auto"/>
          <w:sz w:val="28"/>
          <w:szCs w:val="28"/>
        </w:rPr>
        <w:t>фактическое значение –</w:t>
      </w:r>
      <w:r w:rsidR="00A847C9" w:rsidRPr="001D3339">
        <w:rPr>
          <w:color w:val="auto"/>
          <w:sz w:val="28"/>
          <w:szCs w:val="28"/>
        </w:rPr>
        <w:t>100</w:t>
      </w:r>
      <w:r w:rsidRPr="001D3339">
        <w:rPr>
          <w:color w:val="auto"/>
          <w:sz w:val="28"/>
          <w:szCs w:val="28"/>
        </w:rPr>
        <w:t>,</w:t>
      </w:r>
      <w:r w:rsidR="00A847C9" w:rsidRPr="001D3339">
        <w:rPr>
          <w:color w:val="auto"/>
          <w:sz w:val="28"/>
          <w:szCs w:val="28"/>
        </w:rPr>
        <w:t>0</w:t>
      </w:r>
      <w:r w:rsidRPr="001D3339">
        <w:rPr>
          <w:color w:val="auto"/>
          <w:sz w:val="28"/>
          <w:szCs w:val="28"/>
        </w:rPr>
        <w:t xml:space="preserve"> процентов</w:t>
      </w:r>
      <w:r w:rsidR="00F3526D">
        <w:rPr>
          <w:color w:val="auto"/>
          <w:sz w:val="28"/>
          <w:szCs w:val="28"/>
        </w:rPr>
        <w:t>. Плановое значение достигнуто.</w:t>
      </w:r>
    </w:p>
    <w:p w:rsidR="00DB6EEF" w:rsidRDefault="004540A7" w:rsidP="008F76EB">
      <w:pPr>
        <w:widowControl w:val="0"/>
        <w:ind w:firstLine="709"/>
        <w:jc w:val="both"/>
        <w:rPr>
          <w:color w:val="auto"/>
          <w:sz w:val="28"/>
          <w:szCs w:val="28"/>
        </w:rPr>
      </w:pPr>
      <w:r w:rsidRPr="00C61F30">
        <w:rPr>
          <w:color w:val="auto"/>
          <w:sz w:val="28"/>
          <w:szCs w:val="28"/>
        </w:rPr>
        <w:t>Показатель </w:t>
      </w:r>
      <w:r w:rsidR="002978D8" w:rsidRPr="00C61F30">
        <w:rPr>
          <w:color w:val="auto"/>
          <w:sz w:val="28"/>
          <w:szCs w:val="28"/>
        </w:rPr>
        <w:t>1.</w:t>
      </w:r>
      <w:r w:rsidR="00676CD4">
        <w:rPr>
          <w:color w:val="auto"/>
          <w:sz w:val="28"/>
          <w:szCs w:val="28"/>
        </w:rPr>
        <w:t>5</w:t>
      </w:r>
      <w:r w:rsidRPr="00C61F30">
        <w:rPr>
          <w:color w:val="auto"/>
          <w:sz w:val="28"/>
          <w:szCs w:val="28"/>
        </w:rPr>
        <w:t xml:space="preserve"> «</w:t>
      </w:r>
      <w:r w:rsidR="008F76EB" w:rsidRPr="008F76EB">
        <w:rPr>
          <w:sz w:val="28"/>
          <w:szCs w:val="28"/>
        </w:rPr>
        <w:t>Доля лиц с ограниченными возможностями здоровья</w:t>
      </w:r>
      <w:r w:rsidR="008F76EB">
        <w:rPr>
          <w:sz w:val="28"/>
          <w:szCs w:val="28"/>
        </w:rPr>
        <w:t xml:space="preserve"> </w:t>
      </w:r>
      <w:r w:rsidR="008F76EB" w:rsidRPr="008F76EB">
        <w:rPr>
          <w:sz w:val="28"/>
          <w:szCs w:val="28"/>
        </w:rPr>
        <w:t>и инвалидов систематически занимающихся физической культурой и спортом, в общей численности этой категории граждан</w:t>
      </w:r>
      <w:r w:rsidRPr="008F76EB">
        <w:rPr>
          <w:color w:val="auto"/>
          <w:sz w:val="28"/>
          <w:szCs w:val="28"/>
        </w:rPr>
        <w:t xml:space="preserve">»: плановое значение – </w:t>
      </w:r>
      <w:r w:rsidR="008F76EB">
        <w:rPr>
          <w:color w:val="auto"/>
          <w:sz w:val="28"/>
          <w:szCs w:val="28"/>
        </w:rPr>
        <w:t>40</w:t>
      </w:r>
      <w:r w:rsidR="0077340A" w:rsidRPr="008F76EB">
        <w:rPr>
          <w:color w:val="auto"/>
          <w:sz w:val="28"/>
          <w:szCs w:val="28"/>
        </w:rPr>
        <w:t>,</w:t>
      </w:r>
      <w:r w:rsidR="008F76EB">
        <w:rPr>
          <w:color w:val="auto"/>
          <w:sz w:val="28"/>
          <w:szCs w:val="28"/>
        </w:rPr>
        <w:t>0</w:t>
      </w:r>
      <w:r w:rsidRPr="008F76EB">
        <w:rPr>
          <w:color w:val="auto"/>
          <w:sz w:val="28"/>
          <w:szCs w:val="28"/>
        </w:rPr>
        <w:t xml:space="preserve"> </w:t>
      </w:r>
      <w:r w:rsidRPr="00DB6EEF">
        <w:rPr>
          <w:color w:val="auto"/>
          <w:sz w:val="28"/>
          <w:szCs w:val="28"/>
        </w:rPr>
        <w:t>процент</w:t>
      </w:r>
      <w:r w:rsidR="0077340A" w:rsidRPr="00DB6EEF">
        <w:rPr>
          <w:color w:val="auto"/>
          <w:sz w:val="28"/>
          <w:szCs w:val="28"/>
        </w:rPr>
        <w:t>ов</w:t>
      </w:r>
      <w:r w:rsidRPr="00DB6EEF">
        <w:rPr>
          <w:color w:val="auto"/>
          <w:sz w:val="28"/>
          <w:szCs w:val="28"/>
        </w:rPr>
        <w:t xml:space="preserve">, фактическое значение – </w:t>
      </w:r>
      <w:r w:rsidR="00FC58BC" w:rsidRPr="002064E0">
        <w:rPr>
          <w:color w:val="auto"/>
          <w:sz w:val="28"/>
          <w:szCs w:val="28"/>
        </w:rPr>
        <w:t>9</w:t>
      </w:r>
      <w:r w:rsidR="002064E0" w:rsidRPr="002064E0">
        <w:rPr>
          <w:color w:val="auto"/>
          <w:sz w:val="28"/>
          <w:szCs w:val="28"/>
        </w:rPr>
        <w:t>0</w:t>
      </w:r>
      <w:r w:rsidR="002064E0">
        <w:rPr>
          <w:color w:val="auto"/>
          <w:sz w:val="28"/>
          <w:szCs w:val="28"/>
        </w:rPr>
        <w:t>,0</w:t>
      </w:r>
      <w:r w:rsidRPr="002064E0">
        <w:rPr>
          <w:color w:val="auto"/>
          <w:sz w:val="28"/>
          <w:szCs w:val="28"/>
        </w:rPr>
        <w:t xml:space="preserve"> процент</w:t>
      </w:r>
      <w:r w:rsidR="00FC58BC" w:rsidRPr="002064E0">
        <w:rPr>
          <w:color w:val="auto"/>
          <w:sz w:val="28"/>
          <w:szCs w:val="28"/>
        </w:rPr>
        <w:t>ов</w:t>
      </w:r>
      <w:r w:rsidRPr="002064E0">
        <w:rPr>
          <w:color w:val="auto"/>
          <w:sz w:val="28"/>
          <w:szCs w:val="28"/>
        </w:rPr>
        <w:t>.</w:t>
      </w:r>
      <w:r w:rsidR="00FC58BC" w:rsidRPr="002064E0">
        <w:rPr>
          <w:color w:val="auto"/>
          <w:sz w:val="28"/>
          <w:szCs w:val="28"/>
        </w:rPr>
        <w:t xml:space="preserve"> </w:t>
      </w:r>
      <w:r w:rsidR="00DB6EEF">
        <w:rPr>
          <w:color w:val="auto"/>
          <w:sz w:val="28"/>
          <w:szCs w:val="28"/>
        </w:rPr>
        <w:t xml:space="preserve">Доля лиц с ограниченными возможностями здоровья и инвалидов от 6 до 18 лет, систематически занимающихся физической культурой и спортом </w:t>
      </w:r>
      <w:r w:rsidR="00DB6EEF" w:rsidRPr="00356EB8">
        <w:rPr>
          <w:color w:val="auto"/>
          <w:sz w:val="28"/>
          <w:szCs w:val="28"/>
        </w:rPr>
        <w:t>(</w:t>
      </w:r>
      <w:r w:rsidR="00356EB8" w:rsidRPr="00356EB8">
        <w:rPr>
          <w:color w:val="auto"/>
          <w:sz w:val="28"/>
          <w:szCs w:val="28"/>
        </w:rPr>
        <w:t>3</w:t>
      </w:r>
      <w:r w:rsidR="002064E0">
        <w:rPr>
          <w:color w:val="auto"/>
          <w:sz w:val="28"/>
          <w:szCs w:val="28"/>
        </w:rPr>
        <w:t>1</w:t>
      </w:r>
      <w:r w:rsidR="00356EB8" w:rsidRPr="00356EB8">
        <w:rPr>
          <w:color w:val="auto"/>
          <w:sz w:val="28"/>
          <w:szCs w:val="28"/>
        </w:rPr>
        <w:t>6</w:t>
      </w:r>
      <w:r w:rsidR="00DB6EEF" w:rsidRPr="00356EB8">
        <w:rPr>
          <w:color w:val="auto"/>
          <w:sz w:val="28"/>
          <w:szCs w:val="28"/>
        </w:rPr>
        <w:t xml:space="preserve"> человек), в общей численности этой категории граждан (</w:t>
      </w:r>
      <w:r w:rsidR="002064E0">
        <w:rPr>
          <w:color w:val="auto"/>
          <w:sz w:val="28"/>
          <w:szCs w:val="28"/>
        </w:rPr>
        <w:t>351</w:t>
      </w:r>
      <w:r w:rsidR="00DB6EEF" w:rsidRPr="00356EB8">
        <w:rPr>
          <w:color w:val="auto"/>
          <w:sz w:val="28"/>
          <w:szCs w:val="28"/>
        </w:rPr>
        <w:t xml:space="preserve"> человек), плановое значение достигнуто.</w:t>
      </w:r>
      <w:r w:rsidR="00DB6EEF">
        <w:rPr>
          <w:color w:val="auto"/>
          <w:sz w:val="28"/>
          <w:szCs w:val="28"/>
        </w:rPr>
        <w:t xml:space="preserve"> </w:t>
      </w:r>
    </w:p>
    <w:p w:rsidR="00717770" w:rsidRDefault="004540A7" w:rsidP="00717770">
      <w:pPr>
        <w:widowControl w:val="0"/>
        <w:ind w:firstLine="709"/>
        <w:jc w:val="both"/>
        <w:rPr>
          <w:color w:val="auto"/>
          <w:sz w:val="28"/>
          <w:szCs w:val="28"/>
        </w:rPr>
      </w:pPr>
      <w:r w:rsidRPr="00C61F30">
        <w:rPr>
          <w:color w:val="auto"/>
          <w:sz w:val="28"/>
          <w:szCs w:val="28"/>
        </w:rPr>
        <w:t>Показатель </w:t>
      </w:r>
      <w:r w:rsidR="002978D8" w:rsidRPr="00C61F30">
        <w:rPr>
          <w:color w:val="auto"/>
          <w:sz w:val="28"/>
          <w:szCs w:val="28"/>
        </w:rPr>
        <w:t>1.</w:t>
      </w:r>
      <w:r w:rsidR="00676CD4">
        <w:rPr>
          <w:color w:val="auto"/>
          <w:sz w:val="28"/>
          <w:szCs w:val="28"/>
        </w:rPr>
        <w:t>6</w:t>
      </w:r>
      <w:r w:rsidRPr="00C61F30">
        <w:rPr>
          <w:color w:val="auto"/>
          <w:sz w:val="28"/>
          <w:szCs w:val="28"/>
        </w:rPr>
        <w:t xml:space="preserve"> «</w:t>
      </w:r>
      <w:r w:rsidR="008F76EB" w:rsidRPr="008F76EB">
        <w:rPr>
          <w:sz w:val="28"/>
          <w:szCs w:val="28"/>
        </w:rPr>
        <w:t>Доли лиц с ограниченными возможностями здоровья и инвалидов участвующих в культурно-массовых мероприятиях города,  в общей численности этой категории граждан</w:t>
      </w:r>
      <w:r w:rsidRPr="008F76EB">
        <w:rPr>
          <w:color w:val="auto"/>
          <w:sz w:val="28"/>
          <w:szCs w:val="28"/>
        </w:rPr>
        <w:t xml:space="preserve">»: плановое значение – </w:t>
      </w:r>
      <w:r w:rsidR="008F76EB">
        <w:rPr>
          <w:color w:val="auto"/>
          <w:sz w:val="28"/>
          <w:szCs w:val="28"/>
        </w:rPr>
        <w:t>40</w:t>
      </w:r>
      <w:r w:rsidR="00FC58BC" w:rsidRPr="008F76EB">
        <w:rPr>
          <w:color w:val="auto"/>
          <w:sz w:val="28"/>
          <w:szCs w:val="28"/>
        </w:rPr>
        <w:t>,</w:t>
      </w:r>
      <w:r w:rsidR="008F76EB">
        <w:rPr>
          <w:color w:val="auto"/>
          <w:sz w:val="28"/>
          <w:szCs w:val="28"/>
        </w:rPr>
        <w:t>0</w:t>
      </w:r>
      <w:r w:rsidRPr="008F76EB">
        <w:rPr>
          <w:color w:val="auto"/>
          <w:sz w:val="28"/>
          <w:szCs w:val="28"/>
        </w:rPr>
        <w:t xml:space="preserve"> процент</w:t>
      </w:r>
      <w:r w:rsidR="00FC58BC" w:rsidRPr="008F76EB">
        <w:rPr>
          <w:color w:val="auto"/>
          <w:sz w:val="28"/>
          <w:szCs w:val="28"/>
        </w:rPr>
        <w:t>ов</w:t>
      </w:r>
      <w:r w:rsidRPr="008F76EB">
        <w:rPr>
          <w:color w:val="auto"/>
          <w:sz w:val="28"/>
          <w:szCs w:val="28"/>
        </w:rPr>
        <w:t xml:space="preserve">, </w:t>
      </w:r>
      <w:r w:rsidRPr="00976F8D">
        <w:rPr>
          <w:color w:val="auto"/>
          <w:sz w:val="28"/>
          <w:szCs w:val="28"/>
        </w:rPr>
        <w:t xml:space="preserve">фактическое значение – </w:t>
      </w:r>
      <w:r w:rsidR="00976F8D" w:rsidRPr="00976F8D">
        <w:rPr>
          <w:color w:val="auto"/>
          <w:sz w:val="28"/>
          <w:szCs w:val="28"/>
        </w:rPr>
        <w:t>4</w:t>
      </w:r>
      <w:r w:rsidR="005F47B6">
        <w:rPr>
          <w:color w:val="auto"/>
          <w:sz w:val="28"/>
          <w:szCs w:val="28"/>
        </w:rPr>
        <w:t>5</w:t>
      </w:r>
      <w:r w:rsidR="00976F8D" w:rsidRPr="00976F8D">
        <w:rPr>
          <w:color w:val="auto"/>
          <w:sz w:val="28"/>
          <w:szCs w:val="28"/>
        </w:rPr>
        <w:t>,</w:t>
      </w:r>
      <w:r w:rsidR="005F47B6">
        <w:rPr>
          <w:color w:val="auto"/>
          <w:sz w:val="28"/>
          <w:szCs w:val="28"/>
        </w:rPr>
        <w:t>3</w:t>
      </w:r>
      <w:r w:rsidRPr="00976F8D">
        <w:rPr>
          <w:color w:val="auto"/>
          <w:sz w:val="28"/>
          <w:szCs w:val="28"/>
        </w:rPr>
        <w:t xml:space="preserve"> процент</w:t>
      </w:r>
      <w:r w:rsidR="00FC58BC" w:rsidRPr="00976F8D">
        <w:rPr>
          <w:color w:val="auto"/>
          <w:sz w:val="28"/>
          <w:szCs w:val="28"/>
        </w:rPr>
        <w:t>ов</w:t>
      </w:r>
      <w:r w:rsidRPr="00976F8D">
        <w:rPr>
          <w:color w:val="auto"/>
          <w:sz w:val="28"/>
          <w:szCs w:val="28"/>
        </w:rPr>
        <w:t>.</w:t>
      </w:r>
      <w:r w:rsidR="00717770" w:rsidRPr="00976F8D">
        <w:rPr>
          <w:color w:val="auto"/>
          <w:sz w:val="28"/>
          <w:szCs w:val="28"/>
        </w:rPr>
        <w:t xml:space="preserve"> </w:t>
      </w:r>
      <w:r w:rsidR="00717770">
        <w:rPr>
          <w:color w:val="auto"/>
          <w:sz w:val="28"/>
          <w:szCs w:val="28"/>
        </w:rPr>
        <w:t xml:space="preserve">Доля лиц с ограниченными возможностями здоровья и инвалидов, систематически участвующих в культурно-массовых мероприятиях города </w:t>
      </w:r>
      <w:r w:rsidR="00717770" w:rsidRPr="00356EB8">
        <w:rPr>
          <w:color w:val="auto"/>
          <w:sz w:val="28"/>
          <w:szCs w:val="28"/>
        </w:rPr>
        <w:t>(</w:t>
      </w:r>
      <w:r w:rsidR="00976F8D">
        <w:rPr>
          <w:color w:val="auto"/>
          <w:sz w:val="28"/>
          <w:szCs w:val="28"/>
        </w:rPr>
        <w:t>2</w:t>
      </w:r>
      <w:r w:rsidR="005F47B6">
        <w:rPr>
          <w:color w:val="auto"/>
          <w:sz w:val="28"/>
          <w:szCs w:val="28"/>
        </w:rPr>
        <w:t>6</w:t>
      </w:r>
      <w:r w:rsidR="00976F8D">
        <w:rPr>
          <w:color w:val="auto"/>
          <w:sz w:val="28"/>
          <w:szCs w:val="28"/>
        </w:rPr>
        <w:t>25</w:t>
      </w:r>
      <w:r w:rsidR="00717770" w:rsidRPr="002064E0">
        <w:rPr>
          <w:color w:val="auto"/>
          <w:sz w:val="28"/>
          <w:szCs w:val="28"/>
        </w:rPr>
        <w:t xml:space="preserve"> ч</w:t>
      </w:r>
      <w:r w:rsidR="00717770" w:rsidRPr="00356EB8">
        <w:rPr>
          <w:color w:val="auto"/>
          <w:sz w:val="28"/>
          <w:szCs w:val="28"/>
        </w:rPr>
        <w:t>еловек), в общей численности этой категории граждан (</w:t>
      </w:r>
      <w:r w:rsidR="00976F8D">
        <w:rPr>
          <w:color w:val="auto"/>
          <w:sz w:val="28"/>
          <w:szCs w:val="28"/>
        </w:rPr>
        <w:t>5795</w:t>
      </w:r>
      <w:r w:rsidR="00717770" w:rsidRPr="00356EB8">
        <w:rPr>
          <w:color w:val="auto"/>
          <w:sz w:val="28"/>
          <w:szCs w:val="28"/>
        </w:rPr>
        <w:t xml:space="preserve"> человек),</w:t>
      </w:r>
      <w:r w:rsidR="00717770">
        <w:rPr>
          <w:color w:val="auto"/>
          <w:sz w:val="28"/>
          <w:szCs w:val="28"/>
        </w:rPr>
        <w:t xml:space="preserve"> плановое значение достигнуто. </w:t>
      </w:r>
    </w:p>
    <w:p w:rsidR="004540A7" w:rsidRDefault="004540A7" w:rsidP="00717770">
      <w:pPr>
        <w:widowControl w:val="0"/>
        <w:ind w:firstLine="709"/>
        <w:jc w:val="both"/>
        <w:rPr>
          <w:color w:val="auto"/>
          <w:sz w:val="28"/>
        </w:rPr>
      </w:pPr>
      <w:r w:rsidRPr="0039139A">
        <w:rPr>
          <w:color w:val="auto"/>
          <w:sz w:val="28"/>
          <w:szCs w:val="28"/>
        </w:rPr>
        <w:t>Сведения</w:t>
      </w:r>
      <w:r w:rsidRPr="0039139A">
        <w:rPr>
          <w:color w:val="auto"/>
          <w:spacing w:val="-20"/>
          <w:sz w:val="28"/>
          <w:szCs w:val="28"/>
        </w:rPr>
        <w:t xml:space="preserve"> </w:t>
      </w:r>
      <w:r w:rsidRPr="0039139A">
        <w:rPr>
          <w:color w:val="auto"/>
          <w:sz w:val="28"/>
          <w:szCs w:val="28"/>
        </w:rPr>
        <w:t>о</w:t>
      </w:r>
      <w:r w:rsidRPr="0039139A">
        <w:rPr>
          <w:color w:val="auto"/>
          <w:spacing w:val="-20"/>
          <w:sz w:val="28"/>
          <w:szCs w:val="28"/>
        </w:rPr>
        <w:t xml:space="preserve"> </w:t>
      </w:r>
      <w:r w:rsidRPr="0039139A">
        <w:rPr>
          <w:color w:val="auto"/>
          <w:sz w:val="28"/>
          <w:szCs w:val="28"/>
        </w:rPr>
        <w:t>достижении значений показателей приведены</w:t>
      </w:r>
      <w:r w:rsidRPr="0039139A">
        <w:rPr>
          <w:color w:val="auto"/>
          <w:sz w:val="28"/>
          <w:szCs w:val="28"/>
        </w:rPr>
        <w:br/>
        <w:t xml:space="preserve">в </w:t>
      </w:r>
      <w:r w:rsidR="00FC58BC" w:rsidRPr="0039139A">
        <w:rPr>
          <w:color w:val="auto"/>
          <w:sz w:val="28"/>
          <w:szCs w:val="28"/>
        </w:rPr>
        <w:t>таблице</w:t>
      </w:r>
      <w:r w:rsidRPr="0039139A">
        <w:rPr>
          <w:color w:val="auto"/>
          <w:sz w:val="28"/>
          <w:szCs w:val="28"/>
        </w:rPr>
        <w:t xml:space="preserve"> № 3 к отчету о реализации </w:t>
      </w:r>
      <w:r w:rsidR="00FC58BC" w:rsidRPr="0039139A">
        <w:rPr>
          <w:color w:val="auto"/>
          <w:sz w:val="28"/>
          <w:szCs w:val="28"/>
        </w:rPr>
        <w:t>муниципальной</w:t>
      </w:r>
      <w:r w:rsidRPr="00FC58BC">
        <w:rPr>
          <w:color w:val="auto"/>
          <w:sz w:val="28"/>
        </w:rPr>
        <w:t xml:space="preserve"> программы</w:t>
      </w:r>
      <w:r w:rsidRPr="00FC58BC">
        <w:rPr>
          <w:color w:val="auto"/>
          <w:sz w:val="28"/>
        </w:rPr>
        <w:br/>
        <w:t>за 202</w:t>
      </w:r>
      <w:r w:rsidR="00FC58BC" w:rsidRPr="00FC58BC">
        <w:rPr>
          <w:color w:val="auto"/>
          <w:sz w:val="28"/>
        </w:rPr>
        <w:t>5</w:t>
      </w:r>
      <w:r w:rsidRPr="00FC58BC">
        <w:rPr>
          <w:color w:val="auto"/>
          <w:sz w:val="28"/>
        </w:rPr>
        <w:t xml:space="preserve"> год.</w:t>
      </w:r>
    </w:p>
    <w:p w:rsidR="004540A7" w:rsidRPr="00D84C7F" w:rsidRDefault="004540A7" w:rsidP="004540A7">
      <w:pPr>
        <w:widowControl w:val="0"/>
        <w:jc w:val="center"/>
        <w:rPr>
          <w:color w:val="C00000"/>
          <w:sz w:val="28"/>
        </w:rPr>
      </w:pPr>
    </w:p>
    <w:p w:rsidR="004540A7" w:rsidRPr="005E6C0B" w:rsidRDefault="004540A7" w:rsidP="004540A7">
      <w:pPr>
        <w:widowControl w:val="0"/>
        <w:jc w:val="center"/>
        <w:rPr>
          <w:color w:val="auto"/>
          <w:sz w:val="28"/>
        </w:rPr>
      </w:pPr>
      <w:r w:rsidRPr="005E6C0B">
        <w:rPr>
          <w:color w:val="auto"/>
          <w:sz w:val="28"/>
        </w:rPr>
        <w:t>6. Результаты оценки</w:t>
      </w:r>
    </w:p>
    <w:p w:rsidR="004540A7" w:rsidRPr="005E6C0B" w:rsidRDefault="004540A7" w:rsidP="004540A7">
      <w:pPr>
        <w:widowControl w:val="0"/>
        <w:jc w:val="center"/>
        <w:rPr>
          <w:color w:val="auto"/>
          <w:sz w:val="28"/>
        </w:rPr>
      </w:pPr>
      <w:r w:rsidRPr="005E6C0B">
        <w:rPr>
          <w:color w:val="auto"/>
          <w:sz w:val="28"/>
        </w:rPr>
        <w:t xml:space="preserve">эффективности реализации </w:t>
      </w:r>
      <w:r w:rsidR="0091776C" w:rsidRPr="005E6C0B">
        <w:rPr>
          <w:color w:val="auto"/>
          <w:sz w:val="28"/>
        </w:rPr>
        <w:t>муниципаль</w:t>
      </w:r>
      <w:r w:rsidRPr="005E6C0B">
        <w:rPr>
          <w:color w:val="auto"/>
          <w:sz w:val="28"/>
        </w:rPr>
        <w:t>ной программы</w:t>
      </w:r>
    </w:p>
    <w:p w:rsidR="004540A7" w:rsidRPr="005E6C0B" w:rsidRDefault="004540A7" w:rsidP="004540A7">
      <w:pPr>
        <w:widowControl w:val="0"/>
        <w:spacing w:line="264" w:lineRule="auto"/>
        <w:jc w:val="center"/>
        <w:rPr>
          <w:color w:val="auto"/>
          <w:sz w:val="28"/>
        </w:rPr>
      </w:pPr>
    </w:p>
    <w:p w:rsidR="007806C0" w:rsidRPr="005E6C0B" w:rsidRDefault="007806C0" w:rsidP="007806C0">
      <w:pPr>
        <w:tabs>
          <w:tab w:val="left" w:pos="1276"/>
        </w:tabs>
        <w:ind w:firstLine="709"/>
        <w:jc w:val="both"/>
        <w:rPr>
          <w:sz w:val="28"/>
          <w:szCs w:val="28"/>
        </w:rPr>
      </w:pPr>
      <w:r w:rsidRPr="005E6C0B">
        <w:rPr>
          <w:sz w:val="28"/>
          <w:szCs w:val="28"/>
        </w:rPr>
        <w:t xml:space="preserve">Эффективность муниципальной программы (интегральная оценка хода реализации и эффективности муниципальной программы) рассчитывается как средневзвешенная оценки уровня достижения муниципальной программы в отчетном году (80 процентов интегральной оценки), оценки динамики прироста значений показателей (10 процентов интегральной оценки) и оценки качества финансового управления реализацией муниципальной программы в отчетном году (10 процентов интегральной оценки). </w:t>
      </w:r>
    </w:p>
    <w:p w:rsidR="007806C0" w:rsidRPr="005E6C0B" w:rsidRDefault="007806C0" w:rsidP="007806C0">
      <w:pPr>
        <w:tabs>
          <w:tab w:val="left" w:pos="1276"/>
        </w:tabs>
        <w:jc w:val="both"/>
        <w:rPr>
          <w:sz w:val="28"/>
          <w:szCs w:val="28"/>
        </w:rPr>
      </w:pPr>
    </w:p>
    <w:p w:rsidR="007806C0" w:rsidRPr="005E6C0B" w:rsidRDefault="007806C0" w:rsidP="007806C0">
      <w:pPr>
        <w:jc w:val="both"/>
        <w:rPr>
          <w:sz w:val="28"/>
          <w:szCs w:val="28"/>
          <w:lang w:eastAsia="en-US"/>
        </w:rPr>
      </w:pPr>
      <w:r w:rsidRPr="005E6C0B">
        <w:rPr>
          <w:b/>
          <w:sz w:val="28"/>
          <w:szCs w:val="28"/>
          <w:lang w:eastAsia="en-US"/>
        </w:rPr>
        <w:tab/>
      </w:r>
      <w:r w:rsidRPr="004A3067">
        <w:rPr>
          <w:sz w:val="28"/>
          <w:szCs w:val="28"/>
          <w:lang w:eastAsia="en-US"/>
        </w:rPr>
        <w:t>1.</w:t>
      </w:r>
      <w:r w:rsidRPr="005E6C0B">
        <w:rPr>
          <w:sz w:val="28"/>
          <w:szCs w:val="28"/>
          <w:lang w:eastAsia="en-US"/>
        </w:rPr>
        <w:t xml:space="preserve"> Уровень достижения</w:t>
      </w:r>
      <w:r w:rsidRPr="005E6C0B">
        <w:rPr>
          <w:sz w:val="28"/>
          <w:szCs w:val="28"/>
        </w:rPr>
        <w:t xml:space="preserve"> муниципальной</w:t>
      </w:r>
      <w:r w:rsidRPr="005E6C0B">
        <w:rPr>
          <w:sz w:val="28"/>
          <w:szCs w:val="28"/>
          <w:lang w:eastAsia="en-US"/>
        </w:rPr>
        <w:t xml:space="preserve"> программы за 2025 год </w:t>
      </w:r>
      <m:oMath>
        <m:d>
          <m:dPr>
            <m:ctrlPr>
              <w:rPr>
                <w:rFonts w:ascii="Cambria Math" w:hAnsi="Cambria Math"/>
                <w:i/>
                <w:sz w:val="28"/>
                <w:szCs w:val="28"/>
                <w:lang w:eastAsia="en-US"/>
              </w:rPr>
            </m:ctrlPr>
          </m:dPr>
          <m:e>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гп</m:t>
                    </m:r>
                  </m:e>
                  <m:sub>
                    <m:r>
                      <w:rPr>
                        <w:rFonts w:ascii="Cambria Math" w:hAnsi="Cambria Math"/>
                        <w:sz w:val="28"/>
                        <w:szCs w:val="28"/>
                        <w:lang w:eastAsia="en-US"/>
                      </w:rPr>
                      <m:t>i</m:t>
                    </m:r>
                  </m:sub>
                </m:sSub>
              </m:sub>
            </m:sSub>
          </m:e>
        </m:d>
      </m:oMath>
      <w:r w:rsidRPr="005E6C0B">
        <w:rPr>
          <w:sz w:val="28"/>
          <w:szCs w:val="28"/>
          <w:lang w:eastAsia="en-US"/>
        </w:rPr>
        <w:t xml:space="preserve">  рассчитывается по формуле: </w:t>
      </w:r>
    </w:p>
    <w:p w:rsidR="007806C0" w:rsidRPr="005E6C0B" w:rsidRDefault="007806C0" w:rsidP="007806C0">
      <w:pPr>
        <w:jc w:val="both"/>
        <w:rPr>
          <w:sz w:val="28"/>
          <w:szCs w:val="28"/>
          <w:lang w:eastAsia="en-US"/>
        </w:rPr>
      </w:pPr>
    </w:p>
    <w:p w:rsidR="007806C0" w:rsidRPr="005E6C0B" w:rsidRDefault="00BB39EB" w:rsidP="007806C0">
      <w:pPr>
        <w:jc w:val="both"/>
        <w:rPr>
          <w:sz w:val="28"/>
          <w:szCs w:val="28"/>
          <w:lang w:val="en-US"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гп</m:t>
                  </m:r>
                </m:e>
                <m:sub>
                  <m:r>
                    <w:rPr>
                      <w:rFonts w:ascii="Cambria Math" w:hAnsi="Cambria Math"/>
                      <w:sz w:val="28"/>
                      <w:szCs w:val="28"/>
                      <w:lang w:eastAsia="en-US"/>
                    </w:rPr>
                    <m:t>i</m:t>
                  </m:r>
                </m:sub>
              </m:sSub>
            </m:sub>
          </m:sSub>
          <m:r>
            <w:rPr>
              <w:rFonts w:ascii="Cambria Math" w:hAnsi="Cambria Math"/>
              <w:sz w:val="28"/>
              <w:szCs w:val="28"/>
              <w:lang w:eastAsia="en-US"/>
            </w:rPr>
            <m:t>=0,5∙</m:t>
          </m:r>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п</m:t>
              </m:r>
            </m:sub>
          </m:sSub>
          <m:r>
            <w:rPr>
              <w:rFonts w:ascii="Cambria Math" w:hAnsi="Cambria Math"/>
              <w:sz w:val="28"/>
              <w:szCs w:val="28"/>
              <w:lang w:eastAsia="en-US"/>
            </w:rPr>
            <m:t>+0,5∙</m:t>
          </m:r>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стр.эл.</m:t>
              </m:r>
            </m:sub>
          </m:sSub>
        </m:oMath>
      </m:oMathPara>
    </w:p>
    <w:p w:rsidR="007806C0" w:rsidRPr="005E6C0B" w:rsidRDefault="007806C0" w:rsidP="007806C0">
      <w:pPr>
        <w:jc w:val="both"/>
        <w:rPr>
          <w:sz w:val="28"/>
          <w:szCs w:val="28"/>
          <w:lang w:eastAsia="en-US"/>
        </w:rPr>
      </w:pPr>
      <w:r w:rsidRPr="005E6C0B">
        <w:rPr>
          <w:sz w:val="28"/>
          <w:szCs w:val="28"/>
          <w:lang w:eastAsia="en-US"/>
        </w:rPr>
        <w:t xml:space="preserve">где:  </w:t>
      </w:r>
    </w:p>
    <w:p w:rsidR="007806C0" w:rsidRPr="005E6C0B" w:rsidRDefault="007806C0" w:rsidP="007806C0">
      <w:pPr>
        <w:jc w:val="both"/>
        <w:rPr>
          <w:sz w:val="28"/>
          <w:szCs w:val="28"/>
          <w:lang w:eastAsia="en-US"/>
        </w:rPr>
      </w:pPr>
      <w:r w:rsidRPr="005E6C0B">
        <w:rPr>
          <w:sz w:val="28"/>
          <w:szCs w:val="28"/>
          <w:lang w:eastAsia="en-US"/>
        </w:rPr>
        <w:lastRenderedPageBreak/>
        <w:tab/>
      </w:r>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п</m:t>
            </m:r>
          </m:sub>
        </m:sSub>
      </m:oMath>
      <w:r w:rsidRPr="005E6C0B">
        <w:rPr>
          <w:sz w:val="28"/>
          <w:szCs w:val="28"/>
          <w:lang w:eastAsia="en-US"/>
        </w:rPr>
        <w:t xml:space="preserve"> – уровень достижения показателей </w:t>
      </w:r>
      <w:r w:rsidRPr="005E6C0B">
        <w:rPr>
          <w:sz w:val="28"/>
          <w:szCs w:val="28"/>
        </w:rPr>
        <w:t>муниципальной</w:t>
      </w:r>
      <w:r w:rsidRPr="005E6C0B">
        <w:rPr>
          <w:sz w:val="28"/>
          <w:szCs w:val="28"/>
          <w:lang w:eastAsia="en-US"/>
        </w:rPr>
        <w:t xml:space="preserve"> (комплексной) программы в отчетном периоде; </w:t>
      </w:r>
    </w:p>
    <w:p w:rsidR="007806C0" w:rsidRPr="005E6C0B" w:rsidRDefault="007806C0" w:rsidP="007806C0">
      <w:pPr>
        <w:jc w:val="both"/>
        <w:rPr>
          <w:sz w:val="28"/>
          <w:szCs w:val="28"/>
          <w:lang w:eastAsia="en-US"/>
        </w:rPr>
      </w:pPr>
      <w:r w:rsidRPr="005E6C0B">
        <w:rPr>
          <w:sz w:val="28"/>
          <w:szCs w:val="28"/>
          <w:lang w:eastAsia="en-US"/>
        </w:rPr>
        <w:tab/>
      </w:r>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стр.эл.</m:t>
            </m:r>
          </m:sub>
        </m:sSub>
      </m:oMath>
      <w:r w:rsidRPr="005E6C0B">
        <w:rPr>
          <w:sz w:val="28"/>
          <w:szCs w:val="28"/>
          <w:lang w:eastAsia="en-US"/>
        </w:rPr>
        <w:t xml:space="preserve"> – уровень достижения структурных элементов </w:t>
      </w:r>
      <w:r w:rsidRPr="005E6C0B">
        <w:rPr>
          <w:sz w:val="28"/>
          <w:szCs w:val="28"/>
        </w:rPr>
        <w:t>муниципальной</w:t>
      </w:r>
      <w:r w:rsidR="0082110B" w:rsidRPr="005E6C0B">
        <w:rPr>
          <w:sz w:val="28"/>
          <w:szCs w:val="28"/>
        </w:rPr>
        <w:t xml:space="preserve"> </w:t>
      </w:r>
      <w:r w:rsidRPr="005E6C0B">
        <w:rPr>
          <w:sz w:val="28"/>
          <w:szCs w:val="28"/>
        </w:rPr>
        <w:t>(комплексной)</w:t>
      </w:r>
      <w:r w:rsidRPr="005E6C0B">
        <w:rPr>
          <w:sz w:val="28"/>
          <w:szCs w:val="28"/>
          <w:lang w:eastAsia="en-US"/>
        </w:rPr>
        <w:t xml:space="preserve"> программы в отчетном периоде. </w:t>
      </w:r>
    </w:p>
    <w:p w:rsidR="004540A7" w:rsidRPr="005E6C0B" w:rsidRDefault="004540A7" w:rsidP="004540A7">
      <w:pPr>
        <w:tabs>
          <w:tab w:val="left" w:pos="1276"/>
        </w:tabs>
        <w:spacing w:line="252" w:lineRule="auto"/>
        <w:ind w:firstLine="709"/>
        <w:jc w:val="both"/>
        <w:rPr>
          <w:color w:val="auto"/>
          <w:sz w:val="28"/>
        </w:rPr>
      </w:pPr>
      <w:r w:rsidRPr="005E6C0B">
        <w:rPr>
          <w:color w:val="auto"/>
          <w:sz w:val="28"/>
        </w:rPr>
        <w:t xml:space="preserve">Уровень достижения показателей </w:t>
      </w:r>
      <w:r w:rsidR="003302B6" w:rsidRPr="005E6C0B">
        <w:rPr>
          <w:color w:val="auto"/>
          <w:sz w:val="28"/>
        </w:rPr>
        <w:t>муниципальной</w:t>
      </w:r>
      <w:r w:rsidRPr="005E6C0B">
        <w:rPr>
          <w:color w:val="auto"/>
          <w:sz w:val="28"/>
        </w:rPr>
        <w:t xml:space="preserve"> программы (УД</w:t>
      </w:r>
      <w:r w:rsidRPr="005E6C0B">
        <w:rPr>
          <w:color w:val="auto"/>
          <w:sz w:val="28"/>
          <w:vertAlign w:val="subscript"/>
        </w:rPr>
        <w:t>п</w:t>
      </w:r>
      <w:r w:rsidRPr="005E6C0B">
        <w:rPr>
          <w:color w:val="auto"/>
          <w:sz w:val="28"/>
        </w:rPr>
        <w:t>)</w:t>
      </w:r>
      <w:r w:rsidRPr="005E6C0B">
        <w:rPr>
          <w:color w:val="auto"/>
          <w:sz w:val="28"/>
          <w:vertAlign w:val="subscript"/>
        </w:rPr>
        <w:t xml:space="preserve"> </w:t>
      </w:r>
      <w:r w:rsidRPr="005E6C0B">
        <w:rPr>
          <w:color w:val="auto"/>
          <w:sz w:val="28"/>
        </w:rPr>
        <w:t>за 202</w:t>
      </w:r>
      <w:r w:rsidR="007806C0" w:rsidRPr="005E6C0B">
        <w:rPr>
          <w:color w:val="auto"/>
          <w:sz w:val="28"/>
        </w:rPr>
        <w:t>5</w:t>
      </w:r>
      <w:r w:rsidRPr="005E6C0B">
        <w:rPr>
          <w:color w:val="auto"/>
          <w:sz w:val="28"/>
        </w:rPr>
        <w:t xml:space="preserve"> год составляет </w:t>
      </w:r>
      <w:r w:rsidR="007A7EBA">
        <w:rPr>
          <w:color w:val="auto"/>
          <w:sz w:val="28"/>
        </w:rPr>
        <w:t>100</w:t>
      </w:r>
      <w:r w:rsidR="0082110B" w:rsidRPr="005E6C0B">
        <w:rPr>
          <w:color w:val="auto"/>
          <w:sz w:val="28"/>
        </w:rPr>
        <w:t>,</w:t>
      </w:r>
      <w:r w:rsidR="007A7EBA">
        <w:rPr>
          <w:color w:val="auto"/>
          <w:sz w:val="28"/>
        </w:rPr>
        <w:t>0</w:t>
      </w:r>
      <w:r w:rsidRPr="005E6C0B">
        <w:rPr>
          <w:color w:val="auto"/>
          <w:sz w:val="28"/>
        </w:rPr>
        <w:t xml:space="preserve"> ((100 + 100 ) / </w:t>
      </w:r>
      <w:r w:rsidR="007A7EBA">
        <w:rPr>
          <w:color w:val="auto"/>
          <w:sz w:val="28"/>
        </w:rPr>
        <w:t>2</w:t>
      </w:r>
      <w:r w:rsidRPr="005E6C0B">
        <w:rPr>
          <w:color w:val="auto"/>
          <w:sz w:val="28"/>
        </w:rPr>
        <w:t>).</w:t>
      </w:r>
    </w:p>
    <w:p w:rsidR="004540A7" w:rsidRPr="005E6C0B" w:rsidRDefault="004540A7" w:rsidP="004540A7">
      <w:pPr>
        <w:spacing w:line="252" w:lineRule="auto"/>
        <w:ind w:firstLine="709"/>
        <w:jc w:val="both"/>
        <w:rPr>
          <w:color w:val="auto"/>
          <w:sz w:val="28"/>
        </w:rPr>
      </w:pPr>
      <w:r w:rsidRPr="005E6C0B">
        <w:rPr>
          <w:color w:val="auto"/>
          <w:sz w:val="28"/>
        </w:rPr>
        <w:t xml:space="preserve">Уровень достижения структурных элементов </w:t>
      </w:r>
      <w:r w:rsidR="003302B6" w:rsidRPr="005E6C0B">
        <w:rPr>
          <w:color w:val="auto"/>
          <w:sz w:val="28"/>
        </w:rPr>
        <w:t>муниципальной</w:t>
      </w:r>
      <w:r w:rsidRPr="005E6C0B">
        <w:rPr>
          <w:color w:val="auto"/>
          <w:sz w:val="28"/>
        </w:rPr>
        <w:t xml:space="preserve"> программы (УД</w:t>
      </w:r>
      <w:r w:rsidRPr="005E6C0B">
        <w:rPr>
          <w:color w:val="auto"/>
          <w:sz w:val="28"/>
          <w:vertAlign w:val="subscript"/>
        </w:rPr>
        <w:t>стр.эл.</w:t>
      </w:r>
      <w:r w:rsidRPr="005E6C0B">
        <w:rPr>
          <w:color w:val="auto"/>
          <w:sz w:val="28"/>
        </w:rPr>
        <w:t>) в 202</w:t>
      </w:r>
      <w:r w:rsidR="0082110B" w:rsidRPr="005E6C0B">
        <w:rPr>
          <w:color w:val="auto"/>
          <w:sz w:val="28"/>
        </w:rPr>
        <w:t>5</w:t>
      </w:r>
      <w:r w:rsidRPr="005E6C0B">
        <w:rPr>
          <w:color w:val="auto"/>
          <w:sz w:val="28"/>
        </w:rPr>
        <w:t xml:space="preserve"> году составляет </w:t>
      </w:r>
      <w:r w:rsidR="00551D71" w:rsidRPr="005E6C0B">
        <w:rPr>
          <w:color w:val="auto"/>
          <w:sz w:val="28"/>
        </w:rPr>
        <w:t>100,0</w:t>
      </w:r>
      <w:r w:rsidRPr="005E6C0B">
        <w:rPr>
          <w:color w:val="auto"/>
          <w:sz w:val="28"/>
        </w:rPr>
        <w:t xml:space="preserve"> (средневзвешенное значение уровней достижения всех </w:t>
      </w:r>
      <w:r w:rsidR="007A7EBA">
        <w:rPr>
          <w:color w:val="auto"/>
          <w:sz w:val="28"/>
        </w:rPr>
        <w:t>2</w:t>
      </w:r>
      <w:r w:rsidRPr="005E6C0B">
        <w:rPr>
          <w:color w:val="auto"/>
          <w:sz w:val="28"/>
        </w:rPr>
        <w:t xml:space="preserve"> структурных элементов).</w:t>
      </w:r>
    </w:p>
    <w:p w:rsidR="004540A7" w:rsidRPr="005E6C0B" w:rsidRDefault="004540A7" w:rsidP="004540A7">
      <w:pPr>
        <w:tabs>
          <w:tab w:val="left" w:pos="1276"/>
        </w:tabs>
        <w:spacing w:line="252" w:lineRule="auto"/>
        <w:ind w:firstLine="709"/>
        <w:jc w:val="both"/>
        <w:rPr>
          <w:color w:val="auto"/>
          <w:sz w:val="28"/>
        </w:rPr>
      </w:pPr>
      <w:r w:rsidRPr="005E6C0B">
        <w:rPr>
          <w:color w:val="auto"/>
          <w:sz w:val="28"/>
        </w:rPr>
        <w:t xml:space="preserve">Уровень достижения </w:t>
      </w:r>
      <w:r w:rsidR="003302B6" w:rsidRPr="005E6C0B">
        <w:rPr>
          <w:color w:val="auto"/>
          <w:sz w:val="28"/>
        </w:rPr>
        <w:t>муниципальной</w:t>
      </w:r>
      <w:r w:rsidRPr="005E6C0B">
        <w:rPr>
          <w:color w:val="auto"/>
          <w:sz w:val="28"/>
        </w:rPr>
        <w:t xml:space="preserve">  программы (УД</w:t>
      </w:r>
      <w:r w:rsidRPr="005E6C0B">
        <w:rPr>
          <w:color w:val="auto"/>
          <w:sz w:val="28"/>
          <w:vertAlign w:val="subscript"/>
        </w:rPr>
        <w:t>гп</w:t>
      </w:r>
      <w:r w:rsidRPr="005E6C0B">
        <w:rPr>
          <w:color w:val="auto"/>
          <w:sz w:val="28"/>
        </w:rPr>
        <w:t>) за 202</w:t>
      </w:r>
      <w:r w:rsidR="007806C0" w:rsidRPr="005E6C0B">
        <w:rPr>
          <w:color w:val="auto"/>
          <w:sz w:val="28"/>
        </w:rPr>
        <w:t>5</w:t>
      </w:r>
      <w:r w:rsidRPr="005E6C0B">
        <w:rPr>
          <w:color w:val="auto"/>
          <w:sz w:val="28"/>
        </w:rPr>
        <w:t xml:space="preserve"> год составляет </w:t>
      </w:r>
      <w:r w:rsidR="007A7EBA">
        <w:rPr>
          <w:color w:val="auto"/>
          <w:sz w:val="28"/>
        </w:rPr>
        <w:t>100</w:t>
      </w:r>
      <w:r w:rsidR="00551D71" w:rsidRPr="005E6C0B">
        <w:rPr>
          <w:color w:val="auto"/>
          <w:sz w:val="28"/>
        </w:rPr>
        <w:t>,0</w:t>
      </w:r>
      <w:r w:rsidRPr="005E6C0B">
        <w:rPr>
          <w:color w:val="auto"/>
          <w:sz w:val="28"/>
        </w:rPr>
        <w:t xml:space="preserve"> (0,5 х </w:t>
      </w:r>
      <w:r w:rsidR="007A7EBA">
        <w:rPr>
          <w:color w:val="auto"/>
          <w:sz w:val="28"/>
        </w:rPr>
        <w:t>100</w:t>
      </w:r>
      <w:r w:rsidR="00B11D68" w:rsidRPr="005E6C0B">
        <w:rPr>
          <w:color w:val="auto"/>
          <w:sz w:val="28"/>
        </w:rPr>
        <w:t>,</w:t>
      </w:r>
      <w:r w:rsidR="007A7EBA">
        <w:rPr>
          <w:color w:val="auto"/>
          <w:sz w:val="28"/>
        </w:rPr>
        <w:t>0</w:t>
      </w:r>
      <w:r w:rsidRPr="005E6C0B">
        <w:rPr>
          <w:color w:val="auto"/>
          <w:sz w:val="28"/>
        </w:rPr>
        <w:t xml:space="preserve"> + 0,5 х </w:t>
      </w:r>
      <w:r w:rsidR="00551D71" w:rsidRPr="005E6C0B">
        <w:rPr>
          <w:color w:val="auto"/>
          <w:sz w:val="28"/>
        </w:rPr>
        <w:t>100,0</w:t>
      </w:r>
      <w:r w:rsidRPr="005E6C0B">
        <w:rPr>
          <w:color w:val="auto"/>
          <w:sz w:val="28"/>
        </w:rPr>
        <w:t>).</w:t>
      </w:r>
    </w:p>
    <w:p w:rsidR="004540A7" w:rsidRPr="005E6C0B" w:rsidRDefault="004540A7" w:rsidP="004540A7">
      <w:pPr>
        <w:spacing w:line="252" w:lineRule="auto"/>
        <w:ind w:firstLine="709"/>
        <w:jc w:val="both"/>
        <w:rPr>
          <w:color w:val="auto"/>
          <w:sz w:val="28"/>
        </w:rPr>
      </w:pPr>
      <w:r w:rsidRPr="005E6C0B">
        <w:rPr>
          <w:color w:val="auto"/>
          <w:sz w:val="28"/>
        </w:rPr>
        <w:t xml:space="preserve">2. Оценка динамики прироста значений показателей </w:t>
      </w:r>
      <w:r w:rsidR="003302B6" w:rsidRPr="005E6C0B">
        <w:rPr>
          <w:color w:val="auto"/>
          <w:sz w:val="28"/>
        </w:rPr>
        <w:t>муниципальной</w:t>
      </w:r>
      <w:r w:rsidRPr="005E6C0B">
        <w:rPr>
          <w:color w:val="auto"/>
          <w:sz w:val="28"/>
        </w:rPr>
        <w:t xml:space="preserve"> (комплексной) программы в отчетном периоде (ОП</w:t>
      </w:r>
      <w:r w:rsidRPr="005E6C0B">
        <w:rPr>
          <w:color w:val="auto"/>
          <w:sz w:val="28"/>
          <w:vertAlign w:val="subscript"/>
        </w:rPr>
        <w:t>гп</w:t>
      </w:r>
      <w:r w:rsidRPr="005E6C0B">
        <w:rPr>
          <w:color w:val="auto"/>
          <w:sz w:val="28"/>
        </w:rPr>
        <w:t>) рассчитывается по формуле:</w:t>
      </w:r>
    </w:p>
    <w:p w:rsidR="004540A7" w:rsidRPr="005E6C0B" w:rsidRDefault="004540A7" w:rsidP="004540A7">
      <w:pPr>
        <w:rPr>
          <w:color w:val="auto"/>
          <w:sz w:val="28"/>
        </w:rPr>
      </w:pPr>
    </w:p>
    <w:p w:rsidR="004540A7" w:rsidRPr="005E6C0B" w:rsidRDefault="004540A7" w:rsidP="004540A7">
      <w:pPr>
        <w:jc w:val="center"/>
        <w:rPr>
          <w:color w:val="auto"/>
          <w:sz w:val="28"/>
        </w:rPr>
      </w:pPr>
      <w:r w:rsidRPr="005E6C0B">
        <w:rPr>
          <w:color w:val="auto"/>
          <w:sz w:val="28"/>
        </w:rPr>
        <w:t>ОП</w:t>
      </w:r>
      <w:r w:rsidRPr="005E6C0B">
        <w:rPr>
          <w:color w:val="auto"/>
          <w:sz w:val="28"/>
          <w:vertAlign w:val="subscript"/>
        </w:rPr>
        <w:t xml:space="preserve">гп </w:t>
      </w:r>
      <w:r w:rsidRPr="005E6C0B">
        <w:rPr>
          <w:color w:val="auto"/>
          <w:sz w:val="28"/>
        </w:rPr>
        <w:t>= 0,7 х ОП</w:t>
      </w:r>
      <w:r w:rsidRPr="005E6C0B">
        <w:rPr>
          <w:color w:val="auto"/>
          <w:sz w:val="28"/>
          <w:vertAlign w:val="subscript"/>
        </w:rPr>
        <w:t>пГП</w:t>
      </w:r>
      <w:r w:rsidRPr="005E6C0B">
        <w:rPr>
          <w:color w:val="auto"/>
          <w:sz w:val="28"/>
        </w:rPr>
        <w:t xml:space="preserve"> + 0,3 х ОП</w:t>
      </w:r>
      <w:r w:rsidRPr="005E6C0B">
        <w:rPr>
          <w:color w:val="auto"/>
          <w:sz w:val="28"/>
          <w:vertAlign w:val="subscript"/>
        </w:rPr>
        <w:t>пСЭ</w:t>
      </w:r>
      <w:r w:rsidRPr="005E6C0B">
        <w:rPr>
          <w:color w:val="auto"/>
          <w:sz w:val="28"/>
        </w:rPr>
        <w:t>,</w:t>
      </w:r>
    </w:p>
    <w:p w:rsidR="004540A7" w:rsidRPr="005E6C0B" w:rsidRDefault="004540A7" w:rsidP="004540A7">
      <w:pPr>
        <w:rPr>
          <w:color w:val="auto"/>
          <w:sz w:val="28"/>
        </w:rPr>
      </w:pPr>
    </w:p>
    <w:p w:rsidR="004540A7" w:rsidRPr="005E6C0B" w:rsidRDefault="004540A7" w:rsidP="004540A7">
      <w:pPr>
        <w:spacing w:line="252" w:lineRule="auto"/>
        <w:ind w:firstLine="709"/>
        <w:jc w:val="both"/>
        <w:rPr>
          <w:color w:val="auto"/>
          <w:sz w:val="28"/>
        </w:rPr>
      </w:pPr>
      <w:r w:rsidRPr="005E6C0B">
        <w:rPr>
          <w:color w:val="auto"/>
          <w:sz w:val="28"/>
        </w:rPr>
        <w:t>где ОП</w:t>
      </w:r>
      <w:r w:rsidRPr="005E6C0B">
        <w:rPr>
          <w:color w:val="auto"/>
          <w:sz w:val="28"/>
          <w:vertAlign w:val="subscript"/>
        </w:rPr>
        <w:t>пГП</w:t>
      </w:r>
      <w:r w:rsidRPr="005E6C0B">
        <w:rPr>
          <w:color w:val="auto"/>
          <w:sz w:val="28"/>
        </w:rPr>
        <w:t xml:space="preserve"> – оценка динамики прироста значений показателей уровня </w:t>
      </w:r>
      <w:r w:rsidR="003302B6" w:rsidRPr="005E6C0B">
        <w:rPr>
          <w:color w:val="auto"/>
          <w:sz w:val="28"/>
        </w:rPr>
        <w:t xml:space="preserve">муниципальной </w:t>
      </w:r>
      <w:r w:rsidR="00584DC5" w:rsidRPr="005E6C0B">
        <w:rPr>
          <w:sz w:val="28"/>
          <w:szCs w:val="28"/>
          <w:lang w:eastAsia="en-US"/>
        </w:rPr>
        <w:t xml:space="preserve">(комплексной) </w:t>
      </w:r>
      <w:r w:rsidRPr="005E6C0B">
        <w:rPr>
          <w:color w:val="auto"/>
          <w:sz w:val="28"/>
        </w:rPr>
        <w:t>программы;</w:t>
      </w:r>
    </w:p>
    <w:p w:rsidR="004540A7" w:rsidRPr="005E6C0B" w:rsidRDefault="004540A7" w:rsidP="004540A7">
      <w:pPr>
        <w:spacing w:line="252" w:lineRule="auto"/>
        <w:ind w:firstLine="709"/>
        <w:jc w:val="both"/>
        <w:rPr>
          <w:color w:val="auto"/>
          <w:sz w:val="28"/>
        </w:rPr>
      </w:pPr>
      <w:r w:rsidRPr="005E6C0B">
        <w:rPr>
          <w:color w:val="auto"/>
          <w:sz w:val="28"/>
        </w:rPr>
        <w:t>ОП</w:t>
      </w:r>
      <w:r w:rsidRPr="005E6C0B">
        <w:rPr>
          <w:color w:val="auto"/>
          <w:sz w:val="28"/>
          <w:vertAlign w:val="subscript"/>
        </w:rPr>
        <w:t>пСЭ</w:t>
      </w:r>
      <w:r w:rsidRPr="005E6C0B">
        <w:rPr>
          <w:color w:val="auto"/>
          <w:sz w:val="28"/>
        </w:rPr>
        <w:t xml:space="preserve"> – оценка динамики прироста значений показателей уровня структурных элементов </w:t>
      </w:r>
      <w:r w:rsidR="003302B6" w:rsidRPr="005E6C0B">
        <w:rPr>
          <w:color w:val="auto"/>
          <w:sz w:val="28"/>
        </w:rPr>
        <w:t xml:space="preserve">муниципальной </w:t>
      </w:r>
      <w:r w:rsidR="00584DC5" w:rsidRPr="005E6C0B">
        <w:rPr>
          <w:sz w:val="28"/>
          <w:szCs w:val="28"/>
          <w:lang w:eastAsia="en-US"/>
        </w:rPr>
        <w:t xml:space="preserve">(комплексной) </w:t>
      </w:r>
      <w:r w:rsidRPr="005E6C0B">
        <w:rPr>
          <w:color w:val="auto"/>
          <w:sz w:val="28"/>
        </w:rPr>
        <w:t>программы.</w:t>
      </w:r>
    </w:p>
    <w:p w:rsidR="004540A7" w:rsidRPr="005E6C0B" w:rsidRDefault="004540A7" w:rsidP="004540A7">
      <w:pPr>
        <w:tabs>
          <w:tab w:val="left" w:pos="1276"/>
        </w:tabs>
        <w:spacing w:line="252" w:lineRule="auto"/>
        <w:ind w:firstLine="709"/>
        <w:jc w:val="both"/>
        <w:rPr>
          <w:color w:val="auto"/>
          <w:sz w:val="28"/>
        </w:rPr>
      </w:pPr>
      <w:r w:rsidRPr="005E6C0B">
        <w:rPr>
          <w:color w:val="auto"/>
          <w:sz w:val="28"/>
        </w:rPr>
        <w:t xml:space="preserve">Оценка динамики прироста значений показателей уровня </w:t>
      </w:r>
      <w:r w:rsidR="003302B6" w:rsidRPr="005E6C0B">
        <w:rPr>
          <w:color w:val="auto"/>
          <w:sz w:val="28"/>
        </w:rPr>
        <w:t xml:space="preserve">муниципальной </w:t>
      </w:r>
      <w:r w:rsidRPr="005E6C0B">
        <w:rPr>
          <w:color w:val="auto"/>
          <w:sz w:val="28"/>
        </w:rPr>
        <w:t>программы</w:t>
      </w:r>
      <w:r w:rsidR="00584DC5" w:rsidRPr="005E6C0B">
        <w:rPr>
          <w:color w:val="auto"/>
          <w:sz w:val="28"/>
        </w:rPr>
        <w:t xml:space="preserve"> </w:t>
      </w:r>
      <w:r w:rsidRPr="005E6C0B">
        <w:rPr>
          <w:color w:val="auto"/>
          <w:sz w:val="28"/>
        </w:rPr>
        <w:t>(ОП</w:t>
      </w:r>
      <w:r w:rsidRPr="005E6C0B">
        <w:rPr>
          <w:color w:val="auto"/>
          <w:sz w:val="28"/>
          <w:vertAlign w:val="subscript"/>
        </w:rPr>
        <w:t>пГП</w:t>
      </w:r>
      <w:r w:rsidRPr="005E6C0B">
        <w:rPr>
          <w:color w:val="auto"/>
          <w:sz w:val="28"/>
        </w:rPr>
        <w:t>)</w:t>
      </w:r>
      <w:r w:rsidR="00584DC5" w:rsidRPr="005E6C0B">
        <w:rPr>
          <w:color w:val="auto"/>
          <w:sz w:val="28"/>
        </w:rPr>
        <w:t xml:space="preserve"> </w:t>
      </w:r>
      <w:r w:rsidRPr="005E6C0B">
        <w:rPr>
          <w:color w:val="auto"/>
          <w:sz w:val="28"/>
        </w:rPr>
        <w:t>за</w:t>
      </w:r>
      <w:r w:rsidR="00584DC5" w:rsidRPr="005E6C0B">
        <w:rPr>
          <w:color w:val="auto"/>
          <w:sz w:val="28"/>
        </w:rPr>
        <w:t xml:space="preserve"> </w:t>
      </w:r>
      <w:r w:rsidRPr="005E6C0B">
        <w:rPr>
          <w:color w:val="auto"/>
          <w:sz w:val="28"/>
        </w:rPr>
        <w:t>202</w:t>
      </w:r>
      <w:r w:rsidR="007806C0" w:rsidRPr="005E6C0B">
        <w:rPr>
          <w:color w:val="auto"/>
          <w:sz w:val="28"/>
        </w:rPr>
        <w:t>5</w:t>
      </w:r>
      <w:r w:rsidR="00584DC5" w:rsidRPr="005E6C0B">
        <w:rPr>
          <w:color w:val="auto"/>
          <w:sz w:val="28"/>
        </w:rPr>
        <w:t xml:space="preserve"> </w:t>
      </w:r>
      <w:r w:rsidRPr="005E6C0B">
        <w:rPr>
          <w:color w:val="auto"/>
          <w:sz w:val="28"/>
        </w:rPr>
        <w:t>год</w:t>
      </w:r>
      <w:r w:rsidR="00584DC5" w:rsidRPr="005E6C0B">
        <w:rPr>
          <w:color w:val="auto"/>
          <w:sz w:val="28"/>
        </w:rPr>
        <w:t xml:space="preserve"> </w:t>
      </w:r>
      <w:r w:rsidRPr="005E6C0B">
        <w:rPr>
          <w:color w:val="auto"/>
          <w:sz w:val="28"/>
        </w:rPr>
        <w:t>составляет</w:t>
      </w:r>
      <w:r w:rsidR="00584DC5" w:rsidRPr="005E6C0B">
        <w:rPr>
          <w:color w:val="auto"/>
          <w:sz w:val="28"/>
        </w:rPr>
        <w:t xml:space="preserve"> </w:t>
      </w:r>
      <w:r w:rsidR="00CA0F29">
        <w:rPr>
          <w:color w:val="auto"/>
          <w:sz w:val="28"/>
        </w:rPr>
        <w:t>19,3</w:t>
      </w:r>
      <w:r w:rsidRPr="005E6C0B">
        <w:rPr>
          <w:color w:val="auto"/>
          <w:sz w:val="28"/>
        </w:rPr>
        <w:t xml:space="preserve"> ((</w:t>
      </w:r>
      <w:r w:rsidR="00CA0F29">
        <w:rPr>
          <w:color w:val="auto"/>
          <w:sz w:val="28"/>
        </w:rPr>
        <w:t>38,6</w:t>
      </w:r>
      <w:r w:rsidR="00584DC5" w:rsidRPr="005E6C0B">
        <w:rPr>
          <w:color w:val="auto"/>
          <w:sz w:val="28"/>
        </w:rPr>
        <w:t>+0</w:t>
      </w:r>
      <w:r w:rsidRPr="005E6C0B">
        <w:rPr>
          <w:color w:val="auto"/>
          <w:sz w:val="28"/>
        </w:rPr>
        <w:t xml:space="preserve">) / </w:t>
      </w:r>
      <w:r w:rsidR="00CA0F29">
        <w:rPr>
          <w:color w:val="auto"/>
          <w:sz w:val="28"/>
        </w:rPr>
        <w:t>2</w:t>
      </w:r>
      <w:r w:rsidRPr="005E6C0B">
        <w:rPr>
          <w:color w:val="auto"/>
          <w:sz w:val="28"/>
        </w:rPr>
        <w:t>).</w:t>
      </w:r>
    </w:p>
    <w:p w:rsidR="004540A7" w:rsidRPr="005E6C0B" w:rsidRDefault="004540A7" w:rsidP="004540A7">
      <w:pPr>
        <w:tabs>
          <w:tab w:val="left" w:pos="1276"/>
        </w:tabs>
        <w:spacing w:line="252" w:lineRule="auto"/>
        <w:ind w:firstLine="709"/>
        <w:jc w:val="both"/>
        <w:rPr>
          <w:color w:val="auto"/>
          <w:sz w:val="28"/>
        </w:rPr>
      </w:pPr>
      <w:r w:rsidRPr="005E6C0B">
        <w:rPr>
          <w:color w:val="auto"/>
          <w:sz w:val="28"/>
        </w:rPr>
        <w:t xml:space="preserve">Оценка динамики прироста значений показателей уровня структурных элементов </w:t>
      </w:r>
      <w:r w:rsidR="003302B6" w:rsidRPr="005E6C0B">
        <w:rPr>
          <w:color w:val="auto"/>
          <w:sz w:val="28"/>
        </w:rPr>
        <w:t>муниципальной</w:t>
      </w:r>
      <w:r w:rsidRPr="005E6C0B">
        <w:rPr>
          <w:color w:val="auto"/>
          <w:sz w:val="28"/>
        </w:rPr>
        <w:t xml:space="preserve"> программы (ОП</w:t>
      </w:r>
      <w:r w:rsidRPr="005E6C0B">
        <w:rPr>
          <w:color w:val="auto"/>
          <w:sz w:val="28"/>
          <w:vertAlign w:val="subscript"/>
        </w:rPr>
        <w:t>пСЭ</w:t>
      </w:r>
      <w:r w:rsidRPr="005E6C0B">
        <w:rPr>
          <w:color w:val="auto"/>
          <w:sz w:val="28"/>
        </w:rPr>
        <w:t>) за 202</w:t>
      </w:r>
      <w:r w:rsidR="00584DC5" w:rsidRPr="005E6C0B">
        <w:rPr>
          <w:color w:val="auto"/>
          <w:sz w:val="28"/>
        </w:rPr>
        <w:t>5</w:t>
      </w:r>
      <w:r w:rsidRPr="005E6C0B">
        <w:rPr>
          <w:color w:val="auto"/>
          <w:sz w:val="28"/>
        </w:rPr>
        <w:t xml:space="preserve"> год составляет </w:t>
      </w:r>
      <w:r w:rsidR="0044363B">
        <w:rPr>
          <w:color w:val="auto"/>
          <w:sz w:val="28"/>
        </w:rPr>
        <w:t>9,0</w:t>
      </w:r>
      <w:r w:rsidRPr="005E6C0B">
        <w:rPr>
          <w:color w:val="auto"/>
          <w:sz w:val="28"/>
        </w:rPr>
        <w:t xml:space="preserve"> </w:t>
      </w:r>
      <w:r w:rsidR="00866404" w:rsidRPr="005E6C0B">
        <w:rPr>
          <w:color w:val="auto"/>
          <w:sz w:val="28"/>
        </w:rPr>
        <w:t xml:space="preserve">                       </w:t>
      </w:r>
      <w:r w:rsidRPr="005E6C0B">
        <w:rPr>
          <w:color w:val="auto"/>
          <w:sz w:val="28"/>
        </w:rPr>
        <w:t>((</w:t>
      </w:r>
      <w:r w:rsidR="00584DC5" w:rsidRPr="005E6C0B">
        <w:rPr>
          <w:color w:val="auto"/>
          <w:sz w:val="28"/>
        </w:rPr>
        <w:t>3</w:t>
      </w:r>
      <w:r w:rsidR="0044363B">
        <w:rPr>
          <w:color w:val="auto"/>
          <w:sz w:val="28"/>
        </w:rPr>
        <w:t>5</w:t>
      </w:r>
      <w:r w:rsidR="00584DC5" w:rsidRPr="005E6C0B">
        <w:rPr>
          <w:color w:val="auto"/>
          <w:sz w:val="28"/>
        </w:rPr>
        <w:t>,</w:t>
      </w:r>
      <w:r w:rsidR="0044363B">
        <w:rPr>
          <w:color w:val="auto"/>
          <w:sz w:val="28"/>
        </w:rPr>
        <w:t>9</w:t>
      </w:r>
      <w:r w:rsidR="00866404" w:rsidRPr="005E6C0B">
        <w:rPr>
          <w:color w:val="auto"/>
          <w:sz w:val="28"/>
        </w:rPr>
        <w:t>+0</w:t>
      </w:r>
      <w:r w:rsidRPr="005E6C0B">
        <w:rPr>
          <w:color w:val="auto"/>
          <w:sz w:val="28"/>
        </w:rPr>
        <w:t>+</w:t>
      </w:r>
      <w:r w:rsidR="0044363B">
        <w:rPr>
          <w:color w:val="auto"/>
          <w:sz w:val="28"/>
        </w:rPr>
        <w:t>0+0</w:t>
      </w:r>
      <w:r w:rsidRPr="005E6C0B">
        <w:rPr>
          <w:color w:val="auto"/>
          <w:sz w:val="28"/>
        </w:rPr>
        <w:t xml:space="preserve">) / </w:t>
      </w:r>
      <w:r w:rsidR="0044363B">
        <w:rPr>
          <w:color w:val="auto"/>
          <w:sz w:val="28"/>
        </w:rPr>
        <w:t>4</w:t>
      </w:r>
      <w:r w:rsidRPr="005E6C0B">
        <w:rPr>
          <w:color w:val="auto"/>
          <w:sz w:val="28"/>
        </w:rPr>
        <w:t>).</w:t>
      </w:r>
    </w:p>
    <w:p w:rsidR="004540A7" w:rsidRPr="005E6C0B" w:rsidRDefault="004540A7" w:rsidP="004540A7">
      <w:pPr>
        <w:tabs>
          <w:tab w:val="left" w:pos="1276"/>
        </w:tabs>
        <w:spacing w:line="252" w:lineRule="auto"/>
        <w:ind w:firstLine="709"/>
        <w:jc w:val="both"/>
        <w:rPr>
          <w:color w:val="auto"/>
          <w:sz w:val="28"/>
        </w:rPr>
      </w:pPr>
      <w:r w:rsidRPr="005E6C0B">
        <w:rPr>
          <w:color w:val="auto"/>
          <w:sz w:val="28"/>
        </w:rPr>
        <w:t xml:space="preserve">Оценка динамики прироста значений показателей </w:t>
      </w:r>
      <w:r w:rsidR="00866404" w:rsidRPr="005E6C0B">
        <w:rPr>
          <w:color w:val="auto"/>
          <w:sz w:val="28"/>
        </w:rPr>
        <w:t xml:space="preserve">муниципальной программы </w:t>
      </w:r>
      <w:r w:rsidRPr="005E6C0B">
        <w:rPr>
          <w:color w:val="auto"/>
          <w:sz w:val="28"/>
        </w:rPr>
        <w:t>(ОП</w:t>
      </w:r>
      <w:r w:rsidRPr="005E6C0B">
        <w:rPr>
          <w:color w:val="auto"/>
          <w:sz w:val="28"/>
          <w:vertAlign w:val="subscript"/>
        </w:rPr>
        <w:t>гп</w:t>
      </w:r>
      <w:r w:rsidRPr="005E6C0B">
        <w:rPr>
          <w:color w:val="auto"/>
          <w:sz w:val="28"/>
        </w:rPr>
        <w:t>) за 202</w:t>
      </w:r>
      <w:r w:rsidR="007806C0" w:rsidRPr="005E6C0B">
        <w:rPr>
          <w:color w:val="auto"/>
          <w:sz w:val="28"/>
        </w:rPr>
        <w:t>5</w:t>
      </w:r>
      <w:r w:rsidRPr="005E6C0B">
        <w:rPr>
          <w:color w:val="auto"/>
          <w:sz w:val="28"/>
        </w:rPr>
        <w:t xml:space="preserve"> год составляет </w:t>
      </w:r>
      <w:r w:rsidR="00543485">
        <w:rPr>
          <w:color w:val="auto"/>
          <w:sz w:val="28"/>
        </w:rPr>
        <w:t>16,2</w:t>
      </w:r>
      <w:r w:rsidRPr="005E6C0B">
        <w:rPr>
          <w:color w:val="auto"/>
          <w:sz w:val="28"/>
        </w:rPr>
        <w:t xml:space="preserve"> (0,7 х</w:t>
      </w:r>
      <w:r w:rsidR="00543485">
        <w:rPr>
          <w:color w:val="auto"/>
          <w:sz w:val="28"/>
        </w:rPr>
        <w:t xml:space="preserve"> 19,3</w:t>
      </w:r>
      <w:r w:rsidRPr="005E6C0B">
        <w:rPr>
          <w:color w:val="auto"/>
          <w:sz w:val="28"/>
        </w:rPr>
        <w:t xml:space="preserve"> + 0,3 х </w:t>
      </w:r>
      <w:r w:rsidR="00543485">
        <w:rPr>
          <w:color w:val="auto"/>
          <w:sz w:val="28"/>
        </w:rPr>
        <w:t>9,0</w:t>
      </w:r>
      <w:r w:rsidRPr="005E6C0B">
        <w:rPr>
          <w:color w:val="auto"/>
          <w:sz w:val="28"/>
        </w:rPr>
        <w:t>).</w:t>
      </w:r>
    </w:p>
    <w:p w:rsidR="00866404" w:rsidRPr="005E6C0B" w:rsidRDefault="00866404" w:rsidP="00866404">
      <w:pPr>
        <w:jc w:val="both"/>
        <w:rPr>
          <w:sz w:val="28"/>
        </w:rPr>
      </w:pPr>
      <w:r w:rsidRPr="005E6C0B">
        <w:rPr>
          <w:b/>
          <w:sz w:val="28"/>
          <w:szCs w:val="28"/>
        </w:rPr>
        <w:tab/>
      </w:r>
      <w:r w:rsidRPr="005E6C0B">
        <w:rPr>
          <w:sz w:val="28"/>
          <w:szCs w:val="28"/>
        </w:rPr>
        <w:t>3. Оценка качества финансового управления</w:t>
      </w:r>
      <w:r w:rsidRPr="005E6C0B">
        <w:rPr>
          <w:b/>
          <w:sz w:val="28"/>
          <w:szCs w:val="28"/>
        </w:rPr>
        <w:t xml:space="preserve"> </w:t>
      </w:r>
      <w:r w:rsidRPr="005E6C0B">
        <w:rPr>
          <w:sz w:val="28"/>
          <w:szCs w:val="28"/>
        </w:rPr>
        <w:t>в отчетном периоде рассчитывается по формуле</w:t>
      </w:r>
      <w:r w:rsidRPr="005E6C0B">
        <w:rPr>
          <w:sz w:val="28"/>
        </w:rPr>
        <w:t>:</w:t>
      </w:r>
    </w:p>
    <w:p w:rsidR="00866404" w:rsidRPr="005E6C0B" w:rsidRDefault="00866404" w:rsidP="00866404">
      <w:pPr>
        <w:jc w:val="both"/>
        <w:rPr>
          <w:sz w:val="28"/>
          <w:szCs w:val="28"/>
        </w:rPr>
      </w:pPr>
    </w:p>
    <w:p w:rsidR="00866404" w:rsidRPr="005E6C0B" w:rsidRDefault="00866404" w:rsidP="00866404">
      <w:pPr>
        <w:jc w:val="both"/>
        <w:rPr>
          <w:sz w:val="28"/>
          <w:szCs w:val="28"/>
        </w:rPr>
      </w:pPr>
      <m:oMathPara>
        <m:oMath>
          <m:r>
            <w:rPr>
              <w:rFonts w:ascii="Cambria Math" w:hAnsi="Cambria Math"/>
              <w:sz w:val="28"/>
              <w:szCs w:val="28"/>
            </w:rPr>
            <m:t>ФинУп=</m:t>
          </m:r>
          <m:nary>
            <m:naryPr>
              <m:chr m:val="∑"/>
              <m:limLoc m:val="undOvr"/>
              <m:ctrlPr>
                <w:rPr>
                  <w:rFonts w:ascii="Cambria Math" w:hAnsi="Cambria Math"/>
                  <w:i/>
                  <w:sz w:val="28"/>
                  <w:szCs w:val="28"/>
                </w:rPr>
              </m:ctrlPr>
            </m:naryPr>
            <m:sub>
              <m:r>
                <w:rPr>
                  <w:rFonts w:ascii="Cambria Math" w:hAnsi="Cambria Math"/>
                  <w:sz w:val="28"/>
                  <w:szCs w:val="28"/>
                  <w:lang w:val="en-US"/>
                </w:rPr>
                <m:t>i=1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i</m:t>
                  </m:r>
                </m:sub>
              </m:sSub>
              <m:r>
                <w:rPr>
                  <w:rFonts w:ascii="Cambria Math" w:hAnsi="Cambria Math"/>
                  <w:sz w:val="28"/>
                  <w:szCs w:val="28"/>
                </w:rPr>
                <m:t>∙E</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i</m:t>
                      </m:r>
                    </m:sub>
                  </m:sSub>
                </m:e>
              </m:d>
              <m:r>
                <w:rPr>
                  <w:rFonts w:ascii="Cambria Math" w:hAnsi="Cambria Math"/>
                  <w:sz w:val="28"/>
                  <w:szCs w:val="28"/>
                </w:rPr>
                <m:t>∙100</m:t>
              </m:r>
            </m:e>
          </m:nary>
        </m:oMath>
      </m:oMathPara>
    </w:p>
    <w:p w:rsidR="00866404" w:rsidRPr="005E6C0B" w:rsidRDefault="00866404" w:rsidP="00866404">
      <w:pPr>
        <w:widowControl w:val="0"/>
        <w:rPr>
          <w:sz w:val="28"/>
        </w:rPr>
      </w:pPr>
      <w:r w:rsidRPr="005E6C0B">
        <w:rPr>
          <w:spacing w:val="-4"/>
          <w:sz w:val="28"/>
        </w:rPr>
        <w:t>где:</w:t>
      </w:r>
    </w:p>
    <w:p w:rsidR="00866404" w:rsidRPr="005E6C0B" w:rsidRDefault="00866404" w:rsidP="00866404">
      <w:pPr>
        <w:widowControl w:val="0"/>
        <w:tabs>
          <w:tab w:val="left" w:pos="2540"/>
          <w:tab w:val="left" w:pos="3941"/>
          <w:tab w:val="left" w:pos="5866"/>
          <w:tab w:val="left" w:pos="7616"/>
          <w:tab w:val="left" w:pos="8429"/>
        </w:tabs>
        <w:spacing w:before="48"/>
        <w:ind w:left="152" w:right="153" w:firstLine="708"/>
        <w:jc w:val="both"/>
        <w:rPr>
          <w:sz w:val="28"/>
        </w:rPr>
      </w:pPr>
      <m:oMath>
        <m:r>
          <w:rPr>
            <w:rFonts w:ascii="Cambria Math" w:hAnsi="Cambria Math"/>
            <w:sz w:val="28"/>
            <w:szCs w:val="28"/>
          </w:rPr>
          <m:t>ФинУп</m:t>
        </m:r>
      </m:oMath>
      <w:r w:rsidRPr="005E6C0B">
        <w:rPr>
          <w:sz w:val="28"/>
        </w:rPr>
        <w:t xml:space="preserve"> – оценка </w:t>
      </w:r>
      <w:r w:rsidRPr="005E6C0B">
        <w:rPr>
          <w:spacing w:val="-2"/>
          <w:sz w:val="28"/>
        </w:rPr>
        <w:t xml:space="preserve">качества финансового управления </w:t>
      </w:r>
      <w:r w:rsidRPr="005E6C0B">
        <w:rPr>
          <w:spacing w:val="-4"/>
          <w:sz w:val="28"/>
        </w:rPr>
        <w:t xml:space="preserve">при </w:t>
      </w:r>
      <w:r w:rsidRPr="005E6C0B">
        <w:rPr>
          <w:spacing w:val="-2"/>
          <w:sz w:val="28"/>
        </w:rPr>
        <w:t xml:space="preserve">реализации </w:t>
      </w:r>
      <w:r w:rsidRPr="005E6C0B">
        <w:rPr>
          <w:sz w:val="28"/>
          <w:szCs w:val="28"/>
        </w:rPr>
        <w:t xml:space="preserve">муниципальной (комплексной) </w:t>
      </w:r>
      <w:r w:rsidRPr="005E6C0B">
        <w:rPr>
          <w:sz w:val="28"/>
        </w:rPr>
        <w:t>программы в отчетном году;</w:t>
      </w:r>
    </w:p>
    <w:p w:rsidR="00866404" w:rsidRPr="005E6C0B" w:rsidRDefault="00866404" w:rsidP="00866404">
      <w:pPr>
        <w:widowControl w:val="0"/>
        <w:tabs>
          <w:tab w:val="left" w:pos="2197"/>
          <w:tab w:val="left" w:pos="3604"/>
          <w:tab w:val="left" w:pos="5573"/>
          <w:tab w:val="left" w:pos="5949"/>
          <w:tab w:val="left" w:pos="7779"/>
          <w:tab w:val="left" w:pos="8148"/>
        </w:tabs>
        <w:spacing w:before="1"/>
        <w:ind w:left="152" w:right="155" w:firstLine="708"/>
        <w:jc w:val="both"/>
        <w:rPr>
          <w:sz w:val="28"/>
        </w:rPr>
      </w:pPr>
      <m:oMath>
        <m:r>
          <w:rPr>
            <w:rFonts w:ascii="Cambria Math" w:hAnsi="Cambria Math"/>
            <w:sz w:val="28"/>
          </w:rPr>
          <m:t>i</m:t>
        </m:r>
      </m:oMath>
      <w:r w:rsidRPr="005E6C0B">
        <w:rPr>
          <w:sz w:val="28"/>
        </w:rPr>
        <w:t xml:space="preserve"> – номер</w:t>
      </w:r>
      <w:r w:rsidRPr="005E6C0B">
        <w:rPr>
          <w:sz w:val="28"/>
        </w:rPr>
        <w:tab/>
      </w:r>
      <w:r w:rsidRPr="005E6C0B">
        <w:rPr>
          <w:spacing w:val="-2"/>
          <w:sz w:val="28"/>
        </w:rPr>
        <w:t>критерия</w:t>
      </w:r>
      <w:r w:rsidRPr="005E6C0B">
        <w:rPr>
          <w:sz w:val="28"/>
        </w:rPr>
        <w:t>;</w:t>
      </w:r>
    </w:p>
    <w:p w:rsidR="00866404" w:rsidRPr="005E6C0B" w:rsidRDefault="00866404" w:rsidP="00866404">
      <w:pPr>
        <w:widowControl w:val="0"/>
        <w:spacing w:line="321" w:lineRule="exact"/>
        <w:ind w:left="861"/>
        <w:jc w:val="both"/>
        <w:rPr>
          <w:sz w:val="28"/>
        </w:rPr>
      </w:pPr>
      <m:oMath>
        <m:r>
          <w:rPr>
            <w:rFonts w:ascii="Cambria Math" w:hAnsi="Cambria Math"/>
            <w:sz w:val="28"/>
            <w:lang w:val="en-US"/>
          </w:rPr>
          <m:t>N</m:t>
        </m:r>
      </m:oMath>
      <w:r w:rsidRPr="005E6C0B">
        <w:rPr>
          <w:sz w:val="28"/>
        </w:rPr>
        <w:t xml:space="preserve">–количество </w:t>
      </w:r>
      <w:r w:rsidRPr="005E6C0B">
        <w:rPr>
          <w:spacing w:val="-2"/>
          <w:sz w:val="28"/>
        </w:rPr>
        <w:t>критериев;</w:t>
      </w:r>
    </w:p>
    <w:p w:rsidR="00866404" w:rsidRPr="005E6C0B" w:rsidRDefault="00BB39EB" w:rsidP="00866404">
      <w:pPr>
        <w:widowControl w:val="0"/>
        <w:spacing w:before="48"/>
        <w:ind w:left="152" w:right="150" w:firstLine="708"/>
        <w:jc w:val="both"/>
        <w:rPr>
          <w:sz w:val="28"/>
        </w:rPr>
      </w:pPr>
      <m:oMath>
        <m:sSub>
          <m:sSubPr>
            <m:ctrlPr>
              <w:rPr>
                <w:rFonts w:ascii="Cambria Math" w:hAnsi="Cambria Math"/>
                <w:i/>
                <w:sz w:val="28"/>
              </w:rPr>
            </m:ctrlPr>
          </m:sSubPr>
          <m:e>
            <m:r>
              <w:rPr>
                <w:rFonts w:ascii="Cambria Math" w:hAnsi="Cambria Math"/>
                <w:sz w:val="28"/>
              </w:rPr>
              <m:t>w</m:t>
            </m:r>
          </m:e>
          <m:sub>
            <m:r>
              <w:rPr>
                <w:rFonts w:ascii="Cambria Math" w:hAnsi="Cambria Math"/>
                <w:sz w:val="28"/>
              </w:rPr>
              <m:t>i</m:t>
            </m:r>
          </m:sub>
        </m:sSub>
      </m:oMath>
      <w:r w:rsidR="00866404" w:rsidRPr="005E6C0B">
        <w:rPr>
          <w:sz w:val="28"/>
        </w:rPr>
        <w:t>–удельныйвес</w:t>
      </w:r>
      <m:oMath>
        <m:r>
          <w:rPr>
            <w:rFonts w:ascii="Cambria Math" w:hAnsi="Cambria Math"/>
            <w:sz w:val="28"/>
          </w:rPr>
          <m:t xml:space="preserve"> </m:t>
        </m:r>
      </m:oMath>
      <w:r w:rsidR="00866404" w:rsidRPr="005E6C0B">
        <w:rPr>
          <w:sz w:val="28"/>
        </w:rPr>
        <w:t xml:space="preserve">-гокритерия в оценке качества финансового управления при реализации </w:t>
      </w:r>
      <w:r w:rsidR="00866404" w:rsidRPr="005E6C0B">
        <w:rPr>
          <w:sz w:val="28"/>
          <w:szCs w:val="28"/>
        </w:rPr>
        <w:t xml:space="preserve">муниципальной (комплексной) </w:t>
      </w:r>
      <w:r w:rsidR="00866404" w:rsidRPr="005E6C0B">
        <w:rPr>
          <w:sz w:val="28"/>
        </w:rPr>
        <w:t>программы в отчетном году;</w:t>
      </w:r>
    </w:p>
    <w:p w:rsidR="00866404" w:rsidRPr="005E6C0B" w:rsidRDefault="00866404" w:rsidP="00866404">
      <w:pPr>
        <w:widowControl w:val="0"/>
        <w:spacing w:before="1"/>
        <w:ind w:left="152" w:right="153" w:firstLine="708"/>
        <w:jc w:val="both"/>
        <w:rPr>
          <w:sz w:val="28"/>
        </w:rPr>
      </w:pPr>
      <m:oMath>
        <m:r>
          <w:rPr>
            <w:rFonts w:ascii="Cambria Math" w:hAnsi="Cambria Math"/>
            <w:sz w:val="28"/>
          </w:rPr>
          <m:t>E(</m:t>
        </m:r>
        <m:sSub>
          <m:sSubPr>
            <m:ctrlPr>
              <w:rPr>
                <w:rFonts w:ascii="Cambria Math" w:hAnsi="Cambria Math"/>
                <w:i/>
                <w:sz w:val="28"/>
              </w:rPr>
            </m:ctrlPr>
          </m:sSubPr>
          <m:e>
            <m:r>
              <w:rPr>
                <w:rFonts w:ascii="Cambria Math" w:hAnsi="Cambria Math"/>
                <w:sz w:val="28"/>
              </w:rPr>
              <m:t>P</m:t>
            </m:r>
          </m:e>
          <m:sub>
            <m:r>
              <w:rPr>
                <w:rFonts w:ascii="Cambria Math" w:hAnsi="Cambria Math"/>
                <w:sz w:val="28"/>
              </w:rPr>
              <m:t>i</m:t>
            </m:r>
          </m:sub>
        </m:sSub>
        <m:r>
          <w:rPr>
            <w:rFonts w:ascii="Cambria Math" w:hAnsi="Cambria Math"/>
            <w:sz w:val="28"/>
          </w:rPr>
          <m:t>)</m:t>
        </m:r>
      </m:oMath>
      <w:r w:rsidRPr="005E6C0B">
        <w:rPr>
          <w:sz w:val="28"/>
        </w:rPr>
        <w:t>–значение-гокритерия.</w:t>
      </w:r>
    </w:p>
    <w:p w:rsidR="00B84E72" w:rsidRPr="005E6C0B" w:rsidRDefault="00B84E72" w:rsidP="00B84E72">
      <w:pPr>
        <w:widowControl w:val="0"/>
        <w:spacing w:before="1" w:line="264" w:lineRule="auto"/>
        <w:ind w:right="1" w:firstLine="709"/>
        <w:jc w:val="both"/>
        <w:rPr>
          <w:color w:val="auto"/>
          <w:sz w:val="28"/>
        </w:rPr>
      </w:pPr>
      <w:r w:rsidRPr="005E6C0B">
        <w:rPr>
          <w:color w:val="auto"/>
          <w:sz w:val="28"/>
        </w:rPr>
        <w:lastRenderedPageBreak/>
        <w:t xml:space="preserve">Критерий 1. Качество внесения изменений в сводную бюджетную роспись бюджета города Азова в рамках </w:t>
      </w:r>
      <w:r w:rsidRPr="005E6C0B">
        <w:rPr>
          <w:color w:val="auto"/>
          <w:sz w:val="28"/>
          <w:szCs w:val="28"/>
        </w:rPr>
        <w:t>муниципальной</w:t>
      </w:r>
      <w:r w:rsidRPr="005E6C0B">
        <w:rPr>
          <w:color w:val="auto"/>
          <w:sz w:val="28"/>
        </w:rPr>
        <w:t xml:space="preserve"> программы в отчетном году. Значение критерия составляет </w:t>
      </w:r>
      <w:r w:rsidR="00543485">
        <w:rPr>
          <w:color w:val="auto"/>
          <w:sz w:val="28"/>
        </w:rPr>
        <w:t>1,0</w:t>
      </w:r>
      <w:r w:rsidRPr="005E6C0B">
        <w:rPr>
          <w:color w:val="auto"/>
          <w:sz w:val="28"/>
        </w:rPr>
        <w:t>.</w:t>
      </w:r>
    </w:p>
    <w:p w:rsidR="00B84E72" w:rsidRPr="005E6C0B" w:rsidRDefault="00B84E72" w:rsidP="00B84E72">
      <w:pPr>
        <w:widowControl w:val="0"/>
        <w:spacing w:before="1" w:line="264" w:lineRule="auto"/>
        <w:ind w:right="1" w:firstLine="709"/>
        <w:jc w:val="both"/>
        <w:rPr>
          <w:color w:val="auto"/>
          <w:sz w:val="28"/>
        </w:rPr>
      </w:pPr>
      <w:r w:rsidRPr="005E6C0B">
        <w:rPr>
          <w:color w:val="auto"/>
          <w:sz w:val="28"/>
        </w:rPr>
        <w:t xml:space="preserve">Критерий 2. Уровень принятых бюджетных обязательств в рамках </w:t>
      </w:r>
      <w:r w:rsidRPr="005E6C0B">
        <w:rPr>
          <w:color w:val="auto"/>
          <w:sz w:val="28"/>
          <w:szCs w:val="28"/>
        </w:rPr>
        <w:t>муниципальной</w:t>
      </w:r>
      <w:r w:rsidRPr="005E6C0B">
        <w:rPr>
          <w:color w:val="auto"/>
          <w:sz w:val="28"/>
        </w:rPr>
        <w:t xml:space="preserve"> программы в отчетном </w:t>
      </w:r>
      <w:r w:rsidRPr="005E6C0B">
        <w:rPr>
          <w:color w:val="auto"/>
          <w:spacing w:val="-4"/>
          <w:sz w:val="28"/>
        </w:rPr>
        <w:t>году.</w:t>
      </w:r>
      <w:r w:rsidRPr="005E6C0B">
        <w:rPr>
          <w:color w:val="auto"/>
          <w:sz w:val="28"/>
        </w:rPr>
        <w:t xml:space="preserve"> Значение критерия</w:t>
      </w:r>
      <w:r w:rsidRPr="005E6C0B">
        <w:rPr>
          <w:color w:val="auto"/>
          <w:sz w:val="28"/>
        </w:rPr>
        <w:br/>
      </w:r>
      <w:r w:rsidRPr="005E6C0B">
        <w:rPr>
          <w:color w:val="auto"/>
          <w:spacing w:val="-4"/>
          <w:sz w:val="28"/>
        </w:rPr>
        <w:t>составляет 1,0.</w:t>
      </w:r>
    </w:p>
    <w:p w:rsidR="00B84E72" w:rsidRPr="005E6C0B" w:rsidRDefault="00B84E72" w:rsidP="00B84E72">
      <w:pPr>
        <w:widowControl w:val="0"/>
        <w:spacing w:before="1" w:line="264" w:lineRule="auto"/>
        <w:ind w:right="1" w:firstLine="709"/>
        <w:jc w:val="both"/>
        <w:rPr>
          <w:color w:val="auto"/>
          <w:sz w:val="28"/>
        </w:rPr>
      </w:pPr>
      <w:r w:rsidRPr="005E6C0B">
        <w:rPr>
          <w:color w:val="auto"/>
          <w:sz w:val="28"/>
        </w:rPr>
        <w:t xml:space="preserve">Критерий 3. Уровень кассового исполнения по расходам бюджета города Азова на реализацию </w:t>
      </w:r>
      <w:r w:rsidRPr="005E6C0B">
        <w:rPr>
          <w:color w:val="auto"/>
          <w:sz w:val="28"/>
          <w:szCs w:val="28"/>
        </w:rPr>
        <w:t>муниципальной</w:t>
      </w:r>
      <w:r w:rsidRPr="005E6C0B">
        <w:rPr>
          <w:color w:val="auto"/>
          <w:sz w:val="28"/>
        </w:rPr>
        <w:t xml:space="preserve"> программы в отчетном году</w:t>
      </w:r>
      <w:r w:rsidRPr="005E6C0B">
        <w:rPr>
          <w:color w:val="auto"/>
          <w:spacing w:val="-4"/>
          <w:sz w:val="28"/>
        </w:rPr>
        <w:t>.</w:t>
      </w:r>
      <w:r w:rsidRPr="005E6C0B">
        <w:rPr>
          <w:color w:val="auto"/>
          <w:sz w:val="28"/>
        </w:rPr>
        <w:t xml:space="preserve"> Значение критерия</w:t>
      </w:r>
      <w:r w:rsidRPr="005E6C0B">
        <w:rPr>
          <w:color w:val="auto"/>
          <w:spacing w:val="-4"/>
          <w:sz w:val="28"/>
        </w:rPr>
        <w:t xml:space="preserve"> составляет 1,0.</w:t>
      </w:r>
    </w:p>
    <w:p w:rsidR="00B84E72" w:rsidRPr="005E6C0B" w:rsidRDefault="00B84E72" w:rsidP="00B84E72">
      <w:pPr>
        <w:widowControl w:val="0"/>
        <w:spacing w:before="1" w:line="264" w:lineRule="auto"/>
        <w:ind w:right="1" w:firstLine="709"/>
        <w:jc w:val="both"/>
        <w:rPr>
          <w:color w:val="auto"/>
          <w:sz w:val="28"/>
        </w:rPr>
      </w:pPr>
      <w:r w:rsidRPr="005E6C0B">
        <w:rPr>
          <w:color w:val="auto"/>
          <w:sz w:val="28"/>
        </w:rPr>
        <w:t xml:space="preserve">Критерий 4. Уровень освоения средств бюджета города Азова на реализацию </w:t>
      </w:r>
      <w:r w:rsidRPr="005E6C0B">
        <w:rPr>
          <w:color w:val="auto"/>
          <w:sz w:val="28"/>
          <w:szCs w:val="28"/>
        </w:rPr>
        <w:t>муниципальной</w:t>
      </w:r>
      <w:r w:rsidRPr="005E6C0B">
        <w:rPr>
          <w:color w:val="auto"/>
          <w:sz w:val="28"/>
        </w:rPr>
        <w:t xml:space="preserve"> программы в отчетном году</w:t>
      </w:r>
      <w:r w:rsidRPr="005E6C0B">
        <w:rPr>
          <w:color w:val="auto"/>
          <w:spacing w:val="-4"/>
          <w:sz w:val="28"/>
        </w:rPr>
        <w:t>.</w:t>
      </w:r>
      <w:r w:rsidRPr="005E6C0B">
        <w:rPr>
          <w:color w:val="auto"/>
          <w:sz w:val="28"/>
        </w:rPr>
        <w:t xml:space="preserve"> Значение критерия</w:t>
      </w:r>
      <w:r w:rsidRPr="005E6C0B">
        <w:rPr>
          <w:color w:val="auto"/>
          <w:spacing w:val="-4"/>
          <w:sz w:val="28"/>
        </w:rPr>
        <w:t xml:space="preserve"> составляет 1,0.</w:t>
      </w:r>
    </w:p>
    <w:p w:rsidR="00B84E72" w:rsidRPr="005E6C0B" w:rsidRDefault="00B84E72" w:rsidP="00B84E72">
      <w:pPr>
        <w:widowControl w:val="0"/>
        <w:spacing w:before="1" w:line="264" w:lineRule="auto"/>
        <w:ind w:right="1" w:firstLine="709"/>
        <w:jc w:val="both"/>
        <w:rPr>
          <w:color w:val="auto"/>
          <w:sz w:val="28"/>
        </w:rPr>
      </w:pPr>
      <w:r w:rsidRPr="005E6C0B">
        <w:rPr>
          <w:color w:val="auto"/>
          <w:sz w:val="28"/>
        </w:rPr>
        <w:t xml:space="preserve">Критерий </w:t>
      </w:r>
      <w:r w:rsidR="00543485">
        <w:rPr>
          <w:color w:val="auto"/>
          <w:sz w:val="28"/>
        </w:rPr>
        <w:t>5</w:t>
      </w:r>
      <w:r w:rsidRPr="005E6C0B">
        <w:rPr>
          <w:color w:val="auto"/>
          <w:sz w:val="28"/>
        </w:rPr>
        <w:t>. Степень соответствия запланированному объему (уровню) финансового обеспечения. Значение критерия составляет 1,0.</w:t>
      </w:r>
    </w:p>
    <w:p w:rsidR="00B84E72" w:rsidRPr="005E6C0B" w:rsidRDefault="00B84E72" w:rsidP="00B84E72">
      <w:pPr>
        <w:widowControl w:val="0"/>
        <w:spacing w:before="1" w:line="264" w:lineRule="auto"/>
        <w:ind w:right="1" w:firstLine="709"/>
        <w:jc w:val="both"/>
        <w:rPr>
          <w:color w:val="auto"/>
          <w:sz w:val="28"/>
        </w:rPr>
      </w:pPr>
      <w:r w:rsidRPr="005E6C0B">
        <w:rPr>
          <w:color w:val="auto"/>
          <w:sz w:val="28"/>
        </w:rPr>
        <w:t xml:space="preserve">Критерий </w:t>
      </w:r>
      <w:r w:rsidR="00543485">
        <w:rPr>
          <w:color w:val="auto"/>
          <w:sz w:val="28"/>
        </w:rPr>
        <w:t>6</w:t>
      </w:r>
      <w:r w:rsidRPr="005E6C0B">
        <w:rPr>
          <w:color w:val="auto"/>
          <w:sz w:val="28"/>
        </w:rPr>
        <w:t xml:space="preserve">. Эффективность использования средств за счет всех источников финансового обеспечения структурных элементов </w:t>
      </w:r>
      <w:r w:rsidRPr="005E6C0B">
        <w:rPr>
          <w:color w:val="auto"/>
          <w:sz w:val="28"/>
          <w:szCs w:val="28"/>
        </w:rPr>
        <w:t>муниципальной</w:t>
      </w:r>
      <w:r w:rsidRPr="005E6C0B">
        <w:rPr>
          <w:color w:val="auto"/>
          <w:sz w:val="28"/>
        </w:rPr>
        <w:t xml:space="preserve"> программы. Значение критерия составляет </w:t>
      </w:r>
      <w:r w:rsidR="001F0FBA" w:rsidRPr="005E6C0B">
        <w:rPr>
          <w:color w:val="auto"/>
          <w:sz w:val="28"/>
        </w:rPr>
        <w:t>1,0</w:t>
      </w:r>
      <w:r w:rsidRPr="005E6C0B">
        <w:rPr>
          <w:color w:val="auto"/>
          <w:sz w:val="28"/>
        </w:rPr>
        <w:t>.</w:t>
      </w:r>
    </w:p>
    <w:p w:rsidR="004540A7" w:rsidRPr="005E6C0B" w:rsidRDefault="004540A7" w:rsidP="004540A7">
      <w:pPr>
        <w:widowControl w:val="0"/>
        <w:spacing w:line="264" w:lineRule="auto"/>
        <w:ind w:left="2" w:firstLine="707"/>
        <w:jc w:val="both"/>
        <w:rPr>
          <w:color w:val="auto"/>
          <w:sz w:val="28"/>
        </w:rPr>
      </w:pPr>
      <w:r w:rsidRPr="005E6C0B">
        <w:rPr>
          <w:color w:val="auto"/>
          <w:sz w:val="28"/>
        </w:rPr>
        <w:t>Оценка качества финансового управления за 202</w:t>
      </w:r>
      <w:r w:rsidR="001F0FBA" w:rsidRPr="005E6C0B">
        <w:rPr>
          <w:color w:val="auto"/>
          <w:sz w:val="28"/>
        </w:rPr>
        <w:t>5</w:t>
      </w:r>
      <w:r w:rsidRPr="005E6C0B">
        <w:rPr>
          <w:color w:val="auto"/>
          <w:sz w:val="28"/>
        </w:rPr>
        <w:t xml:space="preserve"> год составляет:</w:t>
      </w:r>
    </w:p>
    <w:p w:rsidR="0095160C" w:rsidRPr="005E6C0B" w:rsidRDefault="003C712F" w:rsidP="004540A7">
      <w:pPr>
        <w:widowControl w:val="0"/>
        <w:spacing w:line="264" w:lineRule="auto"/>
        <w:ind w:left="2" w:firstLine="707"/>
        <w:jc w:val="both"/>
        <w:rPr>
          <w:color w:val="auto"/>
          <w:spacing w:val="-2"/>
          <w:sz w:val="28"/>
        </w:rPr>
      </w:pPr>
      <m:oMath>
        <m:r>
          <w:rPr>
            <w:rFonts w:ascii="Cambria Math" w:hAnsi="Cambria Math"/>
            <w:sz w:val="28"/>
            <w:szCs w:val="28"/>
          </w:rPr>
          <m:t>ФинУп</m:t>
        </m:r>
      </m:oMath>
      <w:r w:rsidR="004540A7" w:rsidRPr="005E6C0B">
        <w:rPr>
          <w:color w:val="auto"/>
          <w:sz w:val="28"/>
        </w:rPr>
        <w:t xml:space="preserve"> = </w:t>
      </w:r>
      <w:r w:rsidR="004540A7" w:rsidRPr="005E6C0B">
        <w:rPr>
          <w:color w:val="auto"/>
          <w:spacing w:val="-2"/>
          <w:sz w:val="28"/>
        </w:rPr>
        <w:t>(</w:t>
      </w:r>
      <w:r w:rsidR="00251809">
        <w:rPr>
          <w:color w:val="auto"/>
          <w:spacing w:val="-2"/>
          <w:sz w:val="28"/>
        </w:rPr>
        <w:t>1,0</w:t>
      </w:r>
      <w:r w:rsidR="004540A7" w:rsidRPr="005E6C0B">
        <w:rPr>
          <w:color w:val="auto"/>
          <w:sz w:val="28"/>
        </w:rPr>
        <w:t xml:space="preserve"> х 0,</w:t>
      </w:r>
      <w:r w:rsidR="00251809">
        <w:rPr>
          <w:color w:val="auto"/>
          <w:sz w:val="28"/>
        </w:rPr>
        <w:t>167</w:t>
      </w:r>
      <w:r w:rsidR="004540A7" w:rsidRPr="005E6C0B">
        <w:rPr>
          <w:color w:val="auto"/>
          <w:sz w:val="28"/>
        </w:rPr>
        <w:t xml:space="preserve"> + </w:t>
      </w:r>
      <w:r w:rsidR="00251809">
        <w:rPr>
          <w:color w:val="auto"/>
          <w:spacing w:val="-2"/>
          <w:sz w:val="28"/>
        </w:rPr>
        <w:t>1,0</w:t>
      </w:r>
      <w:r w:rsidR="00251809" w:rsidRPr="005E6C0B">
        <w:rPr>
          <w:color w:val="auto"/>
          <w:sz w:val="28"/>
        </w:rPr>
        <w:t xml:space="preserve"> х 0,</w:t>
      </w:r>
      <w:r w:rsidR="00251809">
        <w:rPr>
          <w:color w:val="auto"/>
          <w:sz w:val="28"/>
        </w:rPr>
        <w:t xml:space="preserve">167 + </w:t>
      </w:r>
      <w:r w:rsidR="00251809">
        <w:rPr>
          <w:color w:val="auto"/>
          <w:spacing w:val="-2"/>
          <w:sz w:val="28"/>
        </w:rPr>
        <w:t>1,0</w:t>
      </w:r>
      <w:r w:rsidR="00251809" w:rsidRPr="005E6C0B">
        <w:rPr>
          <w:color w:val="auto"/>
          <w:sz w:val="28"/>
        </w:rPr>
        <w:t xml:space="preserve"> х 0,</w:t>
      </w:r>
      <w:r w:rsidR="00251809">
        <w:rPr>
          <w:color w:val="auto"/>
          <w:sz w:val="28"/>
        </w:rPr>
        <w:t>167</w:t>
      </w:r>
      <w:r w:rsidR="00251809" w:rsidRPr="005E6C0B">
        <w:rPr>
          <w:color w:val="auto"/>
          <w:sz w:val="28"/>
        </w:rPr>
        <w:t xml:space="preserve"> </w:t>
      </w:r>
      <w:r w:rsidR="004540A7" w:rsidRPr="005E6C0B">
        <w:rPr>
          <w:color w:val="auto"/>
          <w:sz w:val="28"/>
        </w:rPr>
        <w:t xml:space="preserve">+ </w:t>
      </w:r>
      <w:r w:rsidR="00251809">
        <w:rPr>
          <w:color w:val="auto"/>
          <w:spacing w:val="-2"/>
          <w:sz w:val="28"/>
        </w:rPr>
        <w:t>1,0</w:t>
      </w:r>
      <w:r w:rsidR="00251809" w:rsidRPr="005E6C0B">
        <w:rPr>
          <w:color w:val="auto"/>
          <w:sz w:val="28"/>
        </w:rPr>
        <w:t xml:space="preserve"> х 0,</w:t>
      </w:r>
      <w:r w:rsidR="00251809">
        <w:rPr>
          <w:color w:val="auto"/>
          <w:sz w:val="28"/>
        </w:rPr>
        <w:t xml:space="preserve">167 + </w:t>
      </w:r>
      <w:r w:rsidR="00251809">
        <w:rPr>
          <w:color w:val="auto"/>
          <w:spacing w:val="-2"/>
          <w:sz w:val="28"/>
        </w:rPr>
        <w:t>1,0</w:t>
      </w:r>
      <w:r w:rsidR="00251809" w:rsidRPr="005E6C0B">
        <w:rPr>
          <w:color w:val="auto"/>
          <w:sz w:val="28"/>
        </w:rPr>
        <w:t xml:space="preserve"> х 0,</w:t>
      </w:r>
      <w:r w:rsidR="00251809">
        <w:rPr>
          <w:color w:val="auto"/>
          <w:sz w:val="28"/>
        </w:rPr>
        <w:t xml:space="preserve">166 + </w:t>
      </w:r>
      <w:r w:rsidR="00251809">
        <w:rPr>
          <w:color w:val="auto"/>
          <w:spacing w:val="-2"/>
          <w:sz w:val="28"/>
        </w:rPr>
        <w:t>1,0</w:t>
      </w:r>
      <w:r w:rsidR="00251809" w:rsidRPr="005E6C0B">
        <w:rPr>
          <w:color w:val="auto"/>
          <w:sz w:val="28"/>
        </w:rPr>
        <w:t xml:space="preserve"> х 0,</w:t>
      </w:r>
      <w:r w:rsidR="00251809">
        <w:rPr>
          <w:color w:val="auto"/>
          <w:sz w:val="28"/>
        </w:rPr>
        <w:t>166</w:t>
      </w:r>
      <w:r w:rsidR="004540A7" w:rsidRPr="005E6C0B">
        <w:rPr>
          <w:color w:val="auto"/>
          <w:sz w:val="28"/>
        </w:rPr>
        <w:t>)</w:t>
      </w:r>
      <w:r w:rsidR="004540A7" w:rsidRPr="005E6C0B">
        <w:rPr>
          <w:color w:val="auto"/>
          <w:spacing w:val="-2"/>
          <w:sz w:val="28"/>
        </w:rPr>
        <w:t xml:space="preserve"> х 100 = </w:t>
      </w:r>
      <w:r w:rsidR="00251809">
        <w:rPr>
          <w:color w:val="auto"/>
          <w:spacing w:val="-2"/>
          <w:sz w:val="28"/>
        </w:rPr>
        <w:t>100</w:t>
      </w:r>
      <w:r w:rsidR="001F0FBA" w:rsidRPr="005E6C0B">
        <w:rPr>
          <w:color w:val="auto"/>
          <w:spacing w:val="-2"/>
          <w:sz w:val="28"/>
        </w:rPr>
        <w:t>,</w:t>
      </w:r>
      <w:r w:rsidR="00251809">
        <w:rPr>
          <w:color w:val="auto"/>
          <w:spacing w:val="-2"/>
          <w:sz w:val="28"/>
        </w:rPr>
        <w:t>0</w:t>
      </w:r>
      <w:r w:rsidR="004540A7" w:rsidRPr="005E6C0B">
        <w:rPr>
          <w:color w:val="auto"/>
          <w:spacing w:val="-2"/>
          <w:sz w:val="28"/>
        </w:rPr>
        <w:t>.</w:t>
      </w:r>
    </w:p>
    <w:p w:rsidR="009377C7" w:rsidRPr="005E6C0B" w:rsidRDefault="009377C7" w:rsidP="004540A7">
      <w:pPr>
        <w:widowControl w:val="0"/>
        <w:spacing w:line="264" w:lineRule="auto"/>
        <w:ind w:left="2" w:firstLine="707"/>
        <w:jc w:val="both"/>
        <w:rPr>
          <w:color w:val="auto"/>
          <w:spacing w:val="-2"/>
          <w:sz w:val="28"/>
        </w:rPr>
      </w:pPr>
    </w:p>
    <w:p w:rsidR="004540A7" w:rsidRPr="005E6C0B" w:rsidRDefault="004540A7" w:rsidP="004540A7">
      <w:pPr>
        <w:widowControl w:val="0"/>
        <w:spacing w:before="1" w:line="264" w:lineRule="auto"/>
        <w:ind w:right="1" w:firstLine="709"/>
        <w:jc w:val="both"/>
        <w:rPr>
          <w:color w:val="auto"/>
          <w:sz w:val="28"/>
        </w:rPr>
      </w:pPr>
      <w:r w:rsidRPr="005E6C0B">
        <w:rPr>
          <w:color w:val="auto"/>
          <w:sz w:val="28"/>
        </w:rPr>
        <w:t xml:space="preserve">4. Интегральная оценка хода реализации и эффективности </w:t>
      </w:r>
      <w:r w:rsidR="007806C0" w:rsidRPr="005E6C0B">
        <w:rPr>
          <w:color w:val="auto"/>
          <w:sz w:val="28"/>
        </w:rPr>
        <w:t xml:space="preserve">муниципальной </w:t>
      </w:r>
      <w:r w:rsidRPr="005E6C0B">
        <w:rPr>
          <w:color w:val="auto"/>
          <w:sz w:val="28"/>
        </w:rPr>
        <w:t>программы за отчетный период рассчитывается по формуле:</w:t>
      </w:r>
    </w:p>
    <w:p w:rsidR="004540A7" w:rsidRPr="005E6C0B" w:rsidRDefault="004540A7" w:rsidP="004540A7">
      <w:pPr>
        <w:widowControl w:val="0"/>
        <w:spacing w:before="1" w:line="264" w:lineRule="auto"/>
        <w:ind w:left="152" w:right="1" w:firstLine="708"/>
        <w:jc w:val="both"/>
        <w:rPr>
          <w:color w:val="auto"/>
          <w:sz w:val="28"/>
        </w:rPr>
      </w:pPr>
    </w:p>
    <w:p w:rsidR="004540A7" w:rsidRPr="005E6C0B" w:rsidRDefault="004540A7" w:rsidP="004540A7">
      <w:pPr>
        <w:widowControl w:val="0"/>
        <w:spacing w:before="1" w:line="264" w:lineRule="auto"/>
        <w:ind w:right="1"/>
        <w:jc w:val="center"/>
        <w:rPr>
          <w:color w:val="auto"/>
          <w:sz w:val="28"/>
        </w:rPr>
      </w:pPr>
      <w:r w:rsidRPr="005E6C0B">
        <w:rPr>
          <w:color w:val="auto"/>
          <w:sz w:val="28"/>
        </w:rPr>
        <w:t>0,8 х УД</w:t>
      </w:r>
      <w:r w:rsidRPr="005E6C0B">
        <w:rPr>
          <w:color w:val="auto"/>
          <w:sz w:val="28"/>
          <w:vertAlign w:val="subscript"/>
        </w:rPr>
        <w:t xml:space="preserve">гпi </w:t>
      </w:r>
      <w:r w:rsidRPr="005E6C0B">
        <w:rPr>
          <w:color w:val="auto"/>
          <w:sz w:val="28"/>
        </w:rPr>
        <w:t>+ 0,1 х ОП</w:t>
      </w:r>
      <w:r w:rsidRPr="005E6C0B">
        <w:rPr>
          <w:color w:val="auto"/>
          <w:sz w:val="28"/>
          <w:vertAlign w:val="subscript"/>
        </w:rPr>
        <w:t>гп</w:t>
      </w:r>
      <w:r w:rsidRPr="005E6C0B">
        <w:rPr>
          <w:color w:val="auto"/>
          <w:sz w:val="28"/>
        </w:rPr>
        <w:t xml:space="preserve"> + 0,1 х </w:t>
      </w:r>
      <m:oMath>
        <m:r>
          <w:rPr>
            <w:rFonts w:ascii="Cambria Math" w:hAnsi="Cambria Math"/>
            <w:sz w:val="28"/>
            <w:szCs w:val="28"/>
          </w:rPr>
          <m:t>ФинУп</m:t>
        </m:r>
      </m:oMath>
      <w:r w:rsidRPr="005E6C0B">
        <w:rPr>
          <w:color w:val="auto"/>
          <w:sz w:val="28"/>
        </w:rPr>
        <w:t xml:space="preserve"> = ИОиЭфгп.</w:t>
      </w:r>
    </w:p>
    <w:p w:rsidR="004540A7" w:rsidRPr="005E6C0B" w:rsidRDefault="004540A7" w:rsidP="004540A7">
      <w:pPr>
        <w:widowControl w:val="0"/>
        <w:spacing w:before="1" w:line="264" w:lineRule="auto"/>
        <w:ind w:left="152" w:right="1" w:firstLine="708"/>
        <w:jc w:val="both"/>
        <w:rPr>
          <w:color w:val="auto"/>
          <w:sz w:val="28"/>
        </w:rPr>
      </w:pPr>
    </w:p>
    <w:p w:rsidR="004540A7" w:rsidRPr="005E6C0B" w:rsidRDefault="004540A7" w:rsidP="004540A7">
      <w:pPr>
        <w:widowControl w:val="0"/>
        <w:spacing w:line="264" w:lineRule="auto"/>
        <w:ind w:firstLine="709"/>
        <w:jc w:val="both"/>
        <w:rPr>
          <w:color w:val="auto"/>
          <w:sz w:val="28"/>
        </w:rPr>
      </w:pPr>
      <w:r w:rsidRPr="005E6C0B">
        <w:rPr>
          <w:color w:val="auto"/>
          <w:sz w:val="28"/>
        </w:rPr>
        <w:t xml:space="preserve">Интегральная оценка хода реализации и эффективности </w:t>
      </w:r>
      <w:r w:rsidR="007806C0" w:rsidRPr="005E6C0B">
        <w:rPr>
          <w:color w:val="auto"/>
          <w:sz w:val="28"/>
        </w:rPr>
        <w:t>муниципальной</w:t>
      </w:r>
      <w:r w:rsidRPr="005E6C0B">
        <w:rPr>
          <w:color w:val="auto"/>
          <w:sz w:val="28"/>
        </w:rPr>
        <w:t xml:space="preserve"> программы за 202</w:t>
      </w:r>
      <w:r w:rsidR="007806C0" w:rsidRPr="005E6C0B">
        <w:rPr>
          <w:color w:val="auto"/>
          <w:sz w:val="28"/>
        </w:rPr>
        <w:t>5</w:t>
      </w:r>
      <w:r w:rsidRPr="005E6C0B">
        <w:rPr>
          <w:color w:val="auto"/>
          <w:sz w:val="28"/>
        </w:rPr>
        <w:t xml:space="preserve"> год составляет </w:t>
      </w:r>
      <w:r w:rsidR="00A53E88">
        <w:rPr>
          <w:color w:val="auto"/>
          <w:sz w:val="28"/>
        </w:rPr>
        <w:t>92,0</w:t>
      </w:r>
      <w:r w:rsidRPr="005E6C0B">
        <w:rPr>
          <w:color w:val="auto"/>
          <w:sz w:val="28"/>
        </w:rPr>
        <w:t xml:space="preserve"> (0,8 х </w:t>
      </w:r>
      <w:r w:rsidR="00A53E88">
        <w:rPr>
          <w:color w:val="auto"/>
          <w:sz w:val="28"/>
        </w:rPr>
        <w:t>100</w:t>
      </w:r>
      <w:r w:rsidR="008D72A2" w:rsidRPr="005E6C0B">
        <w:rPr>
          <w:color w:val="auto"/>
          <w:sz w:val="28"/>
        </w:rPr>
        <w:t>,0</w:t>
      </w:r>
      <w:r w:rsidRPr="005E6C0B">
        <w:rPr>
          <w:color w:val="auto"/>
          <w:sz w:val="28"/>
        </w:rPr>
        <w:t xml:space="preserve"> + 0,1 х </w:t>
      </w:r>
      <w:r w:rsidR="00A53E88">
        <w:rPr>
          <w:color w:val="auto"/>
          <w:sz w:val="28"/>
        </w:rPr>
        <w:t>16,2</w:t>
      </w:r>
      <w:r w:rsidRPr="005E6C0B">
        <w:rPr>
          <w:color w:val="auto"/>
          <w:sz w:val="28"/>
        </w:rPr>
        <w:t xml:space="preserve"> + 0,1 х </w:t>
      </w:r>
      <w:r w:rsidR="00A53E88">
        <w:rPr>
          <w:color w:val="auto"/>
          <w:sz w:val="28"/>
        </w:rPr>
        <w:t>100</w:t>
      </w:r>
      <w:r w:rsidR="003C712F" w:rsidRPr="005E6C0B">
        <w:rPr>
          <w:color w:val="auto"/>
          <w:sz w:val="28"/>
        </w:rPr>
        <w:t>,</w:t>
      </w:r>
      <w:r w:rsidR="00A53E88">
        <w:rPr>
          <w:color w:val="auto"/>
          <w:sz w:val="28"/>
        </w:rPr>
        <w:t>0</w:t>
      </w:r>
      <w:r w:rsidRPr="005E6C0B">
        <w:rPr>
          <w:color w:val="auto"/>
          <w:sz w:val="28"/>
        </w:rPr>
        <w:t xml:space="preserve">), в связи с чем реализация </w:t>
      </w:r>
      <w:r w:rsidR="007806C0" w:rsidRPr="005E6C0B">
        <w:rPr>
          <w:color w:val="auto"/>
          <w:sz w:val="28"/>
        </w:rPr>
        <w:t>муниципальной</w:t>
      </w:r>
      <w:r w:rsidRPr="005E6C0B">
        <w:rPr>
          <w:color w:val="auto"/>
          <w:sz w:val="28"/>
        </w:rPr>
        <w:t xml:space="preserve"> программы признается эффективной с категорией «</w:t>
      </w:r>
      <w:r w:rsidR="00A53E88">
        <w:rPr>
          <w:color w:val="auto"/>
          <w:sz w:val="28"/>
        </w:rPr>
        <w:t xml:space="preserve">высокая </w:t>
      </w:r>
      <w:r w:rsidRPr="005E6C0B">
        <w:rPr>
          <w:color w:val="auto"/>
          <w:sz w:val="28"/>
        </w:rPr>
        <w:t>степень эффективности».</w:t>
      </w:r>
    </w:p>
    <w:p w:rsidR="004540A7" w:rsidRPr="005E6C0B" w:rsidRDefault="004540A7" w:rsidP="004540A7">
      <w:pPr>
        <w:widowControl w:val="0"/>
        <w:ind w:firstLine="709"/>
        <w:jc w:val="both"/>
        <w:rPr>
          <w:color w:val="auto"/>
          <w:sz w:val="28"/>
        </w:rPr>
      </w:pPr>
      <w:r w:rsidRPr="005E6C0B">
        <w:rPr>
          <w:color w:val="auto"/>
          <w:sz w:val="28"/>
        </w:rPr>
        <w:t xml:space="preserve">Экономия бюджетных ассигнований на реализацию мероприятий (результатов) структурных элементов </w:t>
      </w:r>
      <w:r w:rsidR="007806C0" w:rsidRPr="005E6C0B">
        <w:rPr>
          <w:color w:val="auto"/>
          <w:sz w:val="28"/>
        </w:rPr>
        <w:t>муниципальной</w:t>
      </w:r>
      <w:r w:rsidRPr="005E6C0B">
        <w:rPr>
          <w:color w:val="auto"/>
          <w:sz w:val="28"/>
        </w:rPr>
        <w:t xml:space="preserve"> программы в отчетном году </w:t>
      </w:r>
      <w:r w:rsidR="005213F8">
        <w:rPr>
          <w:color w:val="auto"/>
          <w:sz w:val="28"/>
        </w:rPr>
        <w:t>отсутствует</w:t>
      </w:r>
      <w:r w:rsidRPr="005E6C0B">
        <w:rPr>
          <w:color w:val="auto"/>
          <w:sz w:val="28"/>
        </w:rPr>
        <w:t>.</w:t>
      </w:r>
    </w:p>
    <w:p w:rsidR="0034639C" w:rsidRPr="005E6C0B" w:rsidRDefault="0034639C" w:rsidP="004540A7">
      <w:pPr>
        <w:widowControl w:val="0"/>
        <w:ind w:firstLine="709"/>
        <w:jc w:val="both"/>
        <w:rPr>
          <w:color w:val="auto"/>
          <w:sz w:val="28"/>
        </w:rPr>
      </w:pPr>
    </w:p>
    <w:p w:rsidR="004540A7" w:rsidRPr="00D93676" w:rsidRDefault="004540A7" w:rsidP="004540A7">
      <w:pPr>
        <w:widowControl w:val="0"/>
        <w:jc w:val="center"/>
        <w:rPr>
          <w:color w:val="auto"/>
          <w:sz w:val="28"/>
        </w:rPr>
      </w:pPr>
      <w:r w:rsidRPr="005E6C0B">
        <w:rPr>
          <w:color w:val="auto"/>
          <w:sz w:val="28"/>
        </w:rPr>
        <w:t>7.</w:t>
      </w:r>
      <w:r w:rsidRPr="00D93676">
        <w:rPr>
          <w:color w:val="auto"/>
          <w:sz w:val="28"/>
        </w:rPr>
        <w:t xml:space="preserve"> Предложения </w:t>
      </w:r>
    </w:p>
    <w:p w:rsidR="004540A7" w:rsidRPr="00D93676" w:rsidRDefault="004540A7" w:rsidP="004540A7">
      <w:pPr>
        <w:widowControl w:val="0"/>
        <w:jc w:val="center"/>
        <w:rPr>
          <w:color w:val="auto"/>
          <w:sz w:val="28"/>
        </w:rPr>
      </w:pPr>
      <w:r w:rsidRPr="00D93676">
        <w:rPr>
          <w:color w:val="auto"/>
          <w:sz w:val="28"/>
        </w:rPr>
        <w:t xml:space="preserve">по дальнейшей реализации </w:t>
      </w:r>
      <w:r w:rsidR="0091776C" w:rsidRPr="00D93676">
        <w:rPr>
          <w:color w:val="auto"/>
          <w:sz w:val="28"/>
        </w:rPr>
        <w:t>муниципаль</w:t>
      </w:r>
      <w:r w:rsidRPr="00D93676">
        <w:rPr>
          <w:color w:val="auto"/>
          <w:sz w:val="28"/>
        </w:rPr>
        <w:t>ной программы</w:t>
      </w:r>
    </w:p>
    <w:p w:rsidR="004540A7" w:rsidRPr="00A02595" w:rsidRDefault="004540A7" w:rsidP="004540A7">
      <w:pPr>
        <w:widowControl w:val="0"/>
        <w:jc w:val="center"/>
        <w:rPr>
          <w:color w:val="C0504D" w:themeColor="accent2"/>
          <w:sz w:val="28"/>
        </w:rPr>
      </w:pPr>
    </w:p>
    <w:p w:rsidR="00256E4F" w:rsidRDefault="00256E4F" w:rsidP="0091776C">
      <w:pPr>
        <w:ind w:firstLine="709"/>
        <w:jc w:val="both"/>
        <w:rPr>
          <w:sz w:val="28"/>
          <w:szCs w:val="28"/>
        </w:rPr>
      </w:pPr>
      <w:r w:rsidRPr="00F2359D">
        <w:rPr>
          <w:sz w:val="28"/>
          <w:szCs w:val="28"/>
        </w:rPr>
        <w:t xml:space="preserve">Для дальнейшей реализации </w:t>
      </w:r>
      <w:r w:rsidRPr="00822EE0">
        <w:rPr>
          <w:sz w:val="28"/>
          <w:szCs w:val="28"/>
        </w:rPr>
        <w:t>муниципальной программы</w:t>
      </w:r>
      <w:r w:rsidRPr="00F2359D">
        <w:rPr>
          <w:sz w:val="28"/>
          <w:szCs w:val="28"/>
        </w:rPr>
        <w:t xml:space="preserve"> оптимизации бюджетных расходов на реализацию мероприятий</w:t>
      </w:r>
      <w:r>
        <w:rPr>
          <w:sz w:val="28"/>
          <w:szCs w:val="28"/>
        </w:rPr>
        <w:t xml:space="preserve"> (результатов)</w:t>
      </w:r>
      <w:r w:rsidRPr="00F2359D">
        <w:rPr>
          <w:sz w:val="28"/>
          <w:szCs w:val="28"/>
        </w:rPr>
        <w:t xml:space="preserve"> </w:t>
      </w:r>
      <w:r w:rsidRPr="00822EE0">
        <w:rPr>
          <w:sz w:val="28"/>
          <w:szCs w:val="28"/>
        </w:rPr>
        <w:t>муниципальной программы</w:t>
      </w:r>
      <w:r w:rsidRPr="00C224EB">
        <w:rPr>
          <w:sz w:val="28"/>
          <w:szCs w:val="28"/>
        </w:rPr>
        <w:t xml:space="preserve"> </w:t>
      </w:r>
      <w:r w:rsidRPr="00F2359D">
        <w:rPr>
          <w:sz w:val="28"/>
          <w:szCs w:val="28"/>
        </w:rPr>
        <w:t>не требуется</w:t>
      </w:r>
      <w:r>
        <w:rPr>
          <w:sz w:val="28"/>
          <w:szCs w:val="28"/>
        </w:rPr>
        <w:t>.</w:t>
      </w:r>
      <w:r w:rsidRPr="00F2359D">
        <w:rPr>
          <w:sz w:val="28"/>
          <w:szCs w:val="28"/>
        </w:rPr>
        <w:t xml:space="preserve"> </w:t>
      </w:r>
      <w:r>
        <w:rPr>
          <w:sz w:val="28"/>
          <w:szCs w:val="28"/>
        </w:rPr>
        <w:t>К</w:t>
      </w:r>
      <w:r w:rsidRPr="00F2359D">
        <w:rPr>
          <w:sz w:val="28"/>
          <w:szCs w:val="28"/>
        </w:rPr>
        <w:t>орректировк</w:t>
      </w:r>
      <w:r>
        <w:rPr>
          <w:sz w:val="28"/>
          <w:szCs w:val="28"/>
        </w:rPr>
        <w:t>а</w:t>
      </w:r>
      <w:r w:rsidRPr="00F2359D">
        <w:rPr>
          <w:sz w:val="28"/>
          <w:szCs w:val="28"/>
        </w:rPr>
        <w:t xml:space="preserve"> целевых показателей реализации </w:t>
      </w:r>
      <w:r w:rsidRPr="00822EE0">
        <w:rPr>
          <w:sz w:val="28"/>
          <w:szCs w:val="28"/>
        </w:rPr>
        <w:t>муниципальной программы</w:t>
      </w:r>
      <w:r w:rsidRPr="00F2359D">
        <w:rPr>
          <w:sz w:val="28"/>
          <w:szCs w:val="28"/>
        </w:rPr>
        <w:t xml:space="preserve"> на текущий финансовый год и плановый период</w:t>
      </w:r>
      <w:r>
        <w:rPr>
          <w:sz w:val="28"/>
          <w:szCs w:val="28"/>
        </w:rPr>
        <w:t xml:space="preserve"> будет производится по мере необходимости, в случае </w:t>
      </w:r>
      <w:r>
        <w:rPr>
          <w:sz w:val="28"/>
          <w:szCs w:val="28"/>
        </w:rPr>
        <w:lastRenderedPageBreak/>
        <w:t xml:space="preserve">изменения объемов финансирования или состава </w:t>
      </w:r>
      <w:r w:rsidRPr="00F2359D">
        <w:rPr>
          <w:sz w:val="28"/>
          <w:szCs w:val="28"/>
        </w:rPr>
        <w:t>мероприятий</w:t>
      </w:r>
      <w:r>
        <w:rPr>
          <w:sz w:val="28"/>
          <w:szCs w:val="28"/>
        </w:rPr>
        <w:t xml:space="preserve"> (результатов)</w:t>
      </w:r>
      <w:r w:rsidRPr="00F2359D">
        <w:rPr>
          <w:sz w:val="28"/>
          <w:szCs w:val="28"/>
        </w:rPr>
        <w:t xml:space="preserve"> </w:t>
      </w:r>
      <w:r w:rsidRPr="00822EE0">
        <w:rPr>
          <w:sz w:val="28"/>
          <w:szCs w:val="28"/>
        </w:rPr>
        <w:t>муниципальной программы</w:t>
      </w:r>
      <w:r w:rsidRPr="00F2359D">
        <w:rPr>
          <w:sz w:val="28"/>
          <w:szCs w:val="28"/>
        </w:rPr>
        <w:t>.</w:t>
      </w:r>
      <w:r w:rsidRPr="00822EE0">
        <w:rPr>
          <w:sz w:val="28"/>
          <w:szCs w:val="28"/>
        </w:rPr>
        <w:tab/>
      </w:r>
    </w:p>
    <w:p w:rsidR="004540A7" w:rsidRPr="00D93676" w:rsidRDefault="004540A7" w:rsidP="0091776C">
      <w:pPr>
        <w:ind w:firstLine="709"/>
        <w:jc w:val="both"/>
        <w:rPr>
          <w:color w:val="auto"/>
          <w:sz w:val="28"/>
        </w:rPr>
      </w:pPr>
      <w:r w:rsidRPr="00D93676">
        <w:rPr>
          <w:color w:val="auto"/>
          <w:sz w:val="28"/>
        </w:rPr>
        <w:t xml:space="preserve">С учетом сложившихся результатов реализации </w:t>
      </w:r>
      <w:r w:rsidR="003302B6" w:rsidRPr="00D93676">
        <w:rPr>
          <w:color w:val="auto"/>
          <w:sz w:val="28"/>
        </w:rPr>
        <w:t>муниципальной</w:t>
      </w:r>
      <w:r w:rsidRPr="00D93676">
        <w:rPr>
          <w:color w:val="auto"/>
          <w:sz w:val="28"/>
        </w:rPr>
        <w:t xml:space="preserve"> программы за 202</w:t>
      </w:r>
      <w:r w:rsidR="003302B6" w:rsidRPr="00D93676">
        <w:rPr>
          <w:color w:val="auto"/>
          <w:sz w:val="28"/>
        </w:rPr>
        <w:t>5</w:t>
      </w:r>
      <w:r w:rsidRPr="00D93676">
        <w:rPr>
          <w:color w:val="auto"/>
          <w:sz w:val="28"/>
        </w:rPr>
        <w:t xml:space="preserve"> год предлагается продолжить ее реализацию и в последующие годы. </w:t>
      </w:r>
    </w:p>
    <w:p w:rsidR="004540A7" w:rsidRPr="00A02595" w:rsidRDefault="004540A7">
      <w:pPr>
        <w:ind w:firstLine="567"/>
        <w:jc w:val="both"/>
        <w:rPr>
          <w:color w:val="C0504D" w:themeColor="accent2"/>
        </w:rPr>
        <w:sectPr w:rsidR="004540A7" w:rsidRPr="00A02595" w:rsidSect="004A3067">
          <w:headerReference w:type="default" r:id="rId9"/>
          <w:footerReference w:type="default" r:id="rId10"/>
          <w:pgSz w:w="11908" w:h="16848"/>
          <w:pgMar w:top="1134" w:right="567" w:bottom="1134" w:left="1701" w:header="720" w:footer="720" w:gutter="0"/>
          <w:pgNumType w:start="1"/>
          <w:cols w:space="720"/>
          <w:titlePg/>
          <w:docGrid w:linePitch="272"/>
        </w:sectPr>
      </w:pPr>
    </w:p>
    <w:p w:rsidR="0091776C" w:rsidRPr="007C3329" w:rsidRDefault="0091776C" w:rsidP="0091776C">
      <w:pPr>
        <w:jc w:val="right"/>
        <w:rPr>
          <w:sz w:val="28"/>
        </w:rPr>
      </w:pPr>
      <w:r>
        <w:rPr>
          <w:sz w:val="28"/>
        </w:rPr>
        <w:lastRenderedPageBreak/>
        <w:t>Таблица № 1</w:t>
      </w:r>
    </w:p>
    <w:p w:rsidR="00B13C26" w:rsidRDefault="00B13C26" w:rsidP="00E340E9">
      <w:pPr>
        <w:jc w:val="center"/>
        <w:rPr>
          <w:sz w:val="28"/>
          <w:szCs w:val="28"/>
        </w:rPr>
      </w:pPr>
    </w:p>
    <w:p w:rsidR="0091776C" w:rsidRDefault="0091776C" w:rsidP="0091776C">
      <w:pPr>
        <w:jc w:val="center"/>
        <w:rPr>
          <w:sz w:val="28"/>
        </w:rPr>
      </w:pPr>
      <w:r>
        <w:rPr>
          <w:sz w:val="28"/>
        </w:rPr>
        <w:t>СВЕДЕНИЯ</w:t>
      </w:r>
    </w:p>
    <w:p w:rsidR="0091776C" w:rsidRDefault="0091776C" w:rsidP="0091776C">
      <w:pPr>
        <w:widowControl w:val="0"/>
        <w:jc w:val="center"/>
        <w:rPr>
          <w:sz w:val="28"/>
        </w:rPr>
      </w:pPr>
      <w:r>
        <w:rPr>
          <w:sz w:val="28"/>
        </w:rPr>
        <w:t>о выполнении мероприятий (результатов), а также контрольных точек</w:t>
      </w:r>
    </w:p>
    <w:p w:rsidR="00E340E9" w:rsidRDefault="00E340E9" w:rsidP="0091776C">
      <w:pPr>
        <w:jc w:val="center"/>
        <w:rPr>
          <w:sz w:val="28"/>
        </w:rPr>
      </w:pPr>
      <w:r w:rsidRPr="00E02395">
        <w:rPr>
          <w:sz w:val="28"/>
          <w:szCs w:val="28"/>
        </w:rPr>
        <w:t>муниципальной программы города Азова «</w:t>
      </w:r>
      <w:r w:rsidR="0046559B">
        <w:rPr>
          <w:sz w:val="28"/>
          <w:szCs w:val="28"/>
        </w:rPr>
        <w:t>Доступная среда</w:t>
      </w:r>
      <w:r w:rsidRPr="00E02395">
        <w:rPr>
          <w:sz w:val="28"/>
          <w:szCs w:val="28"/>
        </w:rPr>
        <w:t xml:space="preserve"> в городе Азове»</w:t>
      </w:r>
      <w:r w:rsidR="0091776C" w:rsidRPr="0091776C">
        <w:rPr>
          <w:sz w:val="28"/>
        </w:rPr>
        <w:t xml:space="preserve"> </w:t>
      </w:r>
      <w:r w:rsidR="0091776C">
        <w:rPr>
          <w:sz w:val="28"/>
        </w:rPr>
        <w:t>за 2025 год</w:t>
      </w:r>
    </w:p>
    <w:p w:rsidR="0091776C" w:rsidRDefault="0091776C" w:rsidP="00E340E9">
      <w:pPr>
        <w:shd w:val="clear" w:color="auto" w:fill="FFFFFF"/>
        <w:autoSpaceDE w:val="0"/>
        <w:autoSpaceDN w:val="0"/>
        <w:adjustRightInd w:val="0"/>
        <w:ind w:firstLine="709"/>
        <w:jc w:val="both"/>
        <w:rPr>
          <w:sz w:val="28"/>
        </w:rPr>
      </w:pPr>
    </w:p>
    <w:tbl>
      <w:tblPr>
        <w:tblStyle w:val="afa"/>
        <w:tblW w:w="15419" w:type="dxa"/>
        <w:tblLayout w:type="fixed"/>
        <w:tblLook w:val="04A0" w:firstRow="1" w:lastRow="0" w:firstColumn="1" w:lastColumn="0" w:noHBand="0" w:noVBand="1"/>
      </w:tblPr>
      <w:tblGrid>
        <w:gridCol w:w="674"/>
        <w:gridCol w:w="2832"/>
        <w:gridCol w:w="1560"/>
        <w:gridCol w:w="1379"/>
        <w:gridCol w:w="40"/>
        <w:gridCol w:w="1418"/>
        <w:gridCol w:w="1418"/>
        <w:gridCol w:w="2694"/>
        <w:gridCol w:w="1985"/>
        <w:gridCol w:w="1419"/>
      </w:tblGrid>
      <w:tr w:rsidR="00D7673D" w:rsidTr="00F11A86">
        <w:trPr>
          <w:trHeight w:val="507"/>
        </w:trPr>
        <w:tc>
          <w:tcPr>
            <w:tcW w:w="674" w:type="dxa"/>
            <w:vMerge w:val="restart"/>
          </w:tcPr>
          <w:p w:rsidR="00D7673D" w:rsidRPr="00B71C53" w:rsidRDefault="00D7673D" w:rsidP="00D7673D">
            <w:pPr>
              <w:jc w:val="center"/>
            </w:pPr>
            <w:r w:rsidRPr="00B71C53">
              <w:t>№ п/п</w:t>
            </w:r>
          </w:p>
        </w:tc>
        <w:tc>
          <w:tcPr>
            <w:tcW w:w="2832" w:type="dxa"/>
            <w:vMerge w:val="restart"/>
          </w:tcPr>
          <w:p w:rsidR="00D7673D" w:rsidRPr="00B71C53" w:rsidRDefault="00D7673D" w:rsidP="00D7673D">
            <w:pPr>
              <w:jc w:val="center"/>
            </w:pPr>
            <w:r w:rsidRPr="00B71C53">
              <w:t>Наименование</w:t>
            </w:r>
          </w:p>
          <w:p w:rsidR="00D7673D" w:rsidRPr="00B71C53" w:rsidRDefault="00D7673D" w:rsidP="00D7673D">
            <w:pPr>
              <w:jc w:val="center"/>
            </w:pPr>
            <w:r w:rsidRPr="00B71C53">
              <w:t>мероприятия (результата)/ контрольной точки</w:t>
            </w:r>
          </w:p>
        </w:tc>
        <w:tc>
          <w:tcPr>
            <w:tcW w:w="1560" w:type="dxa"/>
            <w:vMerge w:val="restart"/>
          </w:tcPr>
          <w:p w:rsidR="00D7673D" w:rsidRPr="00B71C53" w:rsidRDefault="00D7673D" w:rsidP="00D7673D">
            <w:pPr>
              <w:widowControl w:val="0"/>
              <w:jc w:val="center"/>
            </w:pPr>
            <w:r w:rsidRPr="00B71C53">
              <w:t>Плановый срок реализации мероприятия (результата) /</w:t>
            </w:r>
          </w:p>
          <w:p w:rsidR="00D7673D" w:rsidRPr="00B71C53" w:rsidRDefault="00D7673D" w:rsidP="00D7673D">
            <w:pPr>
              <w:widowControl w:val="0"/>
              <w:jc w:val="center"/>
            </w:pPr>
            <w:r w:rsidRPr="00B71C53">
              <w:t>наступления контрольной точки</w:t>
            </w:r>
          </w:p>
        </w:tc>
        <w:tc>
          <w:tcPr>
            <w:tcW w:w="1379" w:type="dxa"/>
            <w:vMerge w:val="restart"/>
          </w:tcPr>
          <w:p w:rsidR="00D7673D" w:rsidRPr="00B71C53" w:rsidRDefault="00D7673D" w:rsidP="00D7673D">
            <w:pPr>
              <w:widowControl w:val="0"/>
              <w:jc w:val="center"/>
            </w:pPr>
            <w:r w:rsidRPr="00B71C53">
              <w:t>Фактический срок</w:t>
            </w:r>
          </w:p>
          <w:p w:rsidR="00D7673D" w:rsidRPr="00B71C53" w:rsidRDefault="00D7673D" w:rsidP="00D7673D">
            <w:pPr>
              <w:widowControl w:val="0"/>
              <w:jc w:val="center"/>
            </w:pPr>
            <w:r w:rsidRPr="00B71C53">
              <w:t>реализации мероприятия (результата) / наступления контрольной точки</w:t>
            </w:r>
          </w:p>
        </w:tc>
        <w:tc>
          <w:tcPr>
            <w:tcW w:w="5570" w:type="dxa"/>
            <w:gridSpan w:val="4"/>
          </w:tcPr>
          <w:p w:rsidR="00D7673D" w:rsidRPr="00B71C53" w:rsidRDefault="00D7673D" w:rsidP="00D7673D">
            <w:pPr>
              <w:autoSpaceDE w:val="0"/>
              <w:autoSpaceDN w:val="0"/>
              <w:adjustRightInd w:val="0"/>
              <w:jc w:val="center"/>
            </w:pPr>
            <w:r w:rsidRPr="00B71C53">
              <w:t>Результаты</w:t>
            </w:r>
          </w:p>
        </w:tc>
        <w:tc>
          <w:tcPr>
            <w:tcW w:w="1985" w:type="dxa"/>
            <w:vMerge w:val="restart"/>
          </w:tcPr>
          <w:p w:rsidR="00D7673D" w:rsidRPr="00B71C53" w:rsidRDefault="00D7673D" w:rsidP="00D7673D">
            <w:pPr>
              <w:jc w:val="center"/>
            </w:pPr>
            <w:r w:rsidRPr="00B71C53">
              <w:t xml:space="preserve">Ответственный исполнитель, соисполнитель, участник </w:t>
            </w:r>
          </w:p>
          <w:p w:rsidR="009A0A39" w:rsidRPr="00B71C53" w:rsidRDefault="00D7673D" w:rsidP="00D7673D">
            <w:pPr>
              <w:jc w:val="center"/>
            </w:pPr>
            <w:r w:rsidRPr="00B71C53">
              <w:t>(должность/</w:t>
            </w:r>
          </w:p>
          <w:p w:rsidR="00D7673D" w:rsidRPr="00B71C53" w:rsidRDefault="00D7673D" w:rsidP="00D7673D">
            <w:pPr>
              <w:jc w:val="center"/>
            </w:pPr>
            <w:r w:rsidRPr="00B71C53">
              <w:t>Ф.И.О.)</w:t>
            </w:r>
          </w:p>
        </w:tc>
        <w:tc>
          <w:tcPr>
            <w:tcW w:w="1419" w:type="dxa"/>
            <w:vMerge w:val="restart"/>
          </w:tcPr>
          <w:p w:rsidR="00D7673D" w:rsidRPr="00B71C53" w:rsidRDefault="00D7673D" w:rsidP="00D7673D">
            <w:pPr>
              <w:jc w:val="center"/>
            </w:pPr>
            <w:r w:rsidRPr="00B71C53">
              <w:t>Причины нереализации/ реализации</w:t>
            </w:r>
          </w:p>
          <w:p w:rsidR="00D7673D" w:rsidRPr="00B71C53" w:rsidRDefault="00D7673D" w:rsidP="00D7673D">
            <w:pPr>
              <w:jc w:val="center"/>
            </w:pPr>
            <w:r w:rsidRPr="00B71C53">
              <w:t>не в полном объеме</w:t>
            </w:r>
          </w:p>
        </w:tc>
      </w:tr>
      <w:tr w:rsidR="00D7673D" w:rsidTr="00F11A86">
        <w:trPr>
          <w:trHeight w:val="1365"/>
        </w:trPr>
        <w:tc>
          <w:tcPr>
            <w:tcW w:w="674" w:type="dxa"/>
            <w:vMerge/>
          </w:tcPr>
          <w:p w:rsidR="00D7673D" w:rsidRPr="00B71C53" w:rsidRDefault="00D7673D" w:rsidP="00D7673D">
            <w:pPr>
              <w:jc w:val="center"/>
            </w:pPr>
          </w:p>
        </w:tc>
        <w:tc>
          <w:tcPr>
            <w:tcW w:w="2832" w:type="dxa"/>
            <w:vMerge/>
          </w:tcPr>
          <w:p w:rsidR="00D7673D" w:rsidRPr="00B71C53" w:rsidRDefault="00D7673D" w:rsidP="00D7673D">
            <w:pPr>
              <w:jc w:val="center"/>
            </w:pPr>
          </w:p>
        </w:tc>
        <w:tc>
          <w:tcPr>
            <w:tcW w:w="1560" w:type="dxa"/>
            <w:vMerge/>
          </w:tcPr>
          <w:p w:rsidR="00D7673D" w:rsidRPr="00B71C53" w:rsidRDefault="00D7673D" w:rsidP="00D7673D">
            <w:pPr>
              <w:widowControl w:val="0"/>
              <w:jc w:val="center"/>
            </w:pPr>
          </w:p>
        </w:tc>
        <w:tc>
          <w:tcPr>
            <w:tcW w:w="1379" w:type="dxa"/>
            <w:vMerge/>
          </w:tcPr>
          <w:p w:rsidR="00D7673D" w:rsidRPr="00B71C53" w:rsidRDefault="00D7673D" w:rsidP="00D7673D">
            <w:pPr>
              <w:widowControl w:val="0"/>
              <w:jc w:val="center"/>
            </w:pPr>
          </w:p>
        </w:tc>
        <w:tc>
          <w:tcPr>
            <w:tcW w:w="1458" w:type="dxa"/>
            <w:gridSpan w:val="2"/>
          </w:tcPr>
          <w:p w:rsidR="00D7673D" w:rsidRPr="00B71C53" w:rsidRDefault="00D7673D" w:rsidP="00D7673D">
            <w:pPr>
              <w:ind w:left="-146" w:right="-55"/>
              <w:jc w:val="center"/>
            </w:pPr>
            <w:r w:rsidRPr="00B71C53">
              <w:t>единица измерения</w:t>
            </w:r>
          </w:p>
        </w:tc>
        <w:tc>
          <w:tcPr>
            <w:tcW w:w="1418" w:type="dxa"/>
          </w:tcPr>
          <w:p w:rsidR="00D7673D" w:rsidRPr="00B71C53" w:rsidRDefault="00D7673D" w:rsidP="00D7673D">
            <w:pPr>
              <w:jc w:val="center"/>
            </w:pPr>
            <w:r w:rsidRPr="00B71C53">
              <w:t>плановое значение</w:t>
            </w:r>
          </w:p>
        </w:tc>
        <w:tc>
          <w:tcPr>
            <w:tcW w:w="2694" w:type="dxa"/>
          </w:tcPr>
          <w:p w:rsidR="00D7673D" w:rsidRPr="00B71C53" w:rsidRDefault="00D7673D" w:rsidP="00D7673D">
            <w:pPr>
              <w:jc w:val="center"/>
            </w:pPr>
            <w:r w:rsidRPr="00B71C53">
              <w:t>фактическое значение</w:t>
            </w:r>
          </w:p>
        </w:tc>
        <w:tc>
          <w:tcPr>
            <w:tcW w:w="1985" w:type="dxa"/>
            <w:vMerge/>
          </w:tcPr>
          <w:p w:rsidR="00D7673D" w:rsidRPr="00B71C53" w:rsidRDefault="00D7673D" w:rsidP="00D7673D">
            <w:pPr>
              <w:jc w:val="center"/>
            </w:pPr>
          </w:p>
        </w:tc>
        <w:tc>
          <w:tcPr>
            <w:tcW w:w="1419" w:type="dxa"/>
            <w:vMerge/>
          </w:tcPr>
          <w:p w:rsidR="00D7673D" w:rsidRPr="00B71C53" w:rsidRDefault="00D7673D" w:rsidP="00D7673D">
            <w:pPr>
              <w:jc w:val="center"/>
            </w:pPr>
          </w:p>
        </w:tc>
      </w:tr>
      <w:tr w:rsidR="00D7673D" w:rsidTr="00F11A86">
        <w:tc>
          <w:tcPr>
            <w:tcW w:w="674" w:type="dxa"/>
          </w:tcPr>
          <w:p w:rsidR="00D7673D" w:rsidRPr="00B71C53" w:rsidRDefault="00D7673D" w:rsidP="00D7673D">
            <w:pPr>
              <w:ind w:left="-57" w:right="-57"/>
              <w:jc w:val="center"/>
            </w:pPr>
            <w:r w:rsidRPr="00B71C53">
              <w:t>1</w:t>
            </w:r>
          </w:p>
        </w:tc>
        <w:tc>
          <w:tcPr>
            <w:tcW w:w="2832" w:type="dxa"/>
          </w:tcPr>
          <w:p w:rsidR="00D7673D" w:rsidRPr="00B71C53" w:rsidRDefault="00D7673D" w:rsidP="00D7673D">
            <w:pPr>
              <w:jc w:val="center"/>
            </w:pPr>
            <w:r w:rsidRPr="00B71C53">
              <w:t>2</w:t>
            </w:r>
          </w:p>
        </w:tc>
        <w:tc>
          <w:tcPr>
            <w:tcW w:w="1560" w:type="dxa"/>
          </w:tcPr>
          <w:p w:rsidR="00D7673D" w:rsidRPr="00B71C53" w:rsidRDefault="00D7673D" w:rsidP="00D7673D">
            <w:pPr>
              <w:ind w:left="-57" w:right="-57"/>
              <w:jc w:val="center"/>
            </w:pPr>
            <w:r w:rsidRPr="00B71C53">
              <w:t>3</w:t>
            </w:r>
          </w:p>
        </w:tc>
        <w:tc>
          <w:tcPr>
            <w:tcW w:w="1379" w:type="dxa"/>
          </w:tcPr>
          <w:p w:rsidR="00D7673D" w:rsidRPr="00B71C53" w:rsidRDefault="00D7673D" w:rsidP="00D7673D">
            <w:pPr>
              <w:ind w:left="-57" w:right="-57"/>
              <w:jc w:val="center"/>
            </w:pPr>
            <w:r w:rsidRPr="00B71C53">
              <w:t>4</w:t>
            </w:r>
          </w:p>
        </w:tc>
        <w:tc>
          <w:tcPr>
            <w:tcW w:w="1458" w:type="dxa"/>
            <w:gridSpan w:val="2"/>
          </w:tcPr>
          <w:p w:rsidR="00D7673D" w:rsidRPr="00B71C53" w:rsidRDefault="00D7673D" w:rsidP="00D7673D">
            <w:pPr>
              <w:jc w:val="center"/>
            </w:pPr>
            <w:r w:rsidRPr="00B71C53">
              <w:t>5</w:t>
            </w:r>
          </w:p>
        </w:tc>
        <w:tc>
          <w:tcPr>
            <w:tcW w:w="1418" w:type="dxa"/>
          </w:tcPr>
          <w:p w:rsidR="00D7673D" w:rsidRPr="00B71C53" w:rsidRDefault="00D7673D" w:rsidP="00D7673D">
            <w:pPr>
              <w:jc w:val="center"/>
            </w:pPr>
            <w:r w:rsidRPr="00B71C53">
              <w:t>6</w:t>
            </w:r>
          </w:p>
        </w:tc>
        <w:tc>
          <w:tcPr>
            <w:tcW w:w="2694" w:type="dxa"/>
          </w:tcPr>
          <w:p w:rsidR="00D7673D" w:rsidRPr="00B71C53" w:rsidRDefault="00D7673D" w:rsidP="00D7673D">
            <w:pPr>
              <w:jc w:val="center"/>
            </w:pPr>
            <w:r w:rsidRPr="00B71C53">
              <w:t>7</w:t>
            </w:r>
          </w:p>
        </w:tc>
        <w:tc>
          <w:tcPr>
            <w:tcW w:w="1985" w:type="dxa"/>
          </w:tcPr>
          <w:p w:rsidR="00D7673D" w:rsidRPr="00B71C53" w:rsidRDefault="00D7673D" w:rsidP="00D7673D">
            <w:pPr>
              <w:jc w:val="center"/>
            </w:pPr>
            <w:r w:rsidRPr="00B71C53">
              <w:t>8</w:t>
            </w:r>
          </w:p>
        </w:tc>
        <w:tc>
          <w:tcPr>
            <w:tcW w:w="1419" w:type="dxa"/>
          </w:tcPr>
          <w:p w:rsidR="00D7673D" w:rsidRPr="00B71C53" w:rsidRDefault="00D7673D" w:rsidP="00D7673D">
            <w:pPr>
              <w:jc w:val="center"/>
            </w:pPr>
            <w:r w:rsidRPr="00B71C53">
              <w:t>9</w:t>
            </w:r>
          </w:p>
        </w:tc>
      </w:tr>
      <w:tr w:rsidR="00B71C53" w:rsidTr="00F11A86">
        <w:tc>
          <w:tcPr>
            <w:tcW w:w="15419" w:type="dxa"/>
            <w:gridSpan w:val="10"/>
          </w:tcPr>
          <w:p w:rsidR="00B71C53" w:rsidRPr="00A04C34" w:rsidRDefault="00B71C53" w:rsidP="0046559B">
            <w:pPr>
              <w:widowControl w:val="0"/>
              <w:jc w:val="both"/>
              <w:outlineLvl w:val="2"/>
              <w:rPr>
                <w:sz w:val="24"/>
                <w:szCs w:val="24"/>
              </w:rPr>
            </w:pPr>
            <w:r w:rsidRPr="00A04C34">
              <w:rPr>
                <w:sz w:val="24"/>
                <w:szCs w:val="24"/>
              </w:rPr>
              <w:t>Комплекс процессных мероприятий</w:t>
            </w:r>
            <w:r w:rsidR="00341845" w:rsidRPr="00A04C34">
              <w:rPr>
                <w:sz w:val="24"/>
                <w:szCs w:val="24"/>
              </w:rPr>
              <w:t xml:space="preserve"> </w:t>
            </w:r>
            <w:r w:rsidRPr="00A04C34">
              <w:rPr>
                <w:sz w:val="24"/>
                <w:szCs w:val="24"/>
              </w:rPr>
              <w:t>«</w:t>
            </w:r>
            <w:r w:rsidR="0046559B" w:rsidRPr="00A04C34">
              <w:rPr>
                <w:sz w:val="24"/>
                <w:szCs w:val="24"/>
              </w:rPr>
              <w:t>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r w:rsidRPr="00A04C34">
              <w:rPr>
                <w:sz w:val="24"/>
                <w:szCs w:val="24"/>
              </w:rPr>
              <w:t>»</w:t>
            </w:r>
          </w:p>
          <w:p w:rsidR="00341845" w:rsidRPr="00A04C34" w:rsidRDefault="00341845" w:rsidP="00341845">
            <w:pPr>
              <w:contextualSpacing/>
              <w:jc w:val="center"/>
              <w:rPr>
                <w:sz w:val="24"/>
                <w:szCs w:val="24"/>
              </w:rPr>
            </w:pPr>
          </w:p>
        </w:tc>
      </w:tr>
      <w:tr w:rsidR="009F19DC" w:rsidTr="00F11A86">
        <w:tc>
          <w:tcPr>
            <w:tcW w:w="674" w:type="dxa"/>
          </w:tcPr>
          <w:p w:rsidR="009F19DC" w:rsidRPr="009F19DC" w:rsidRDefault="009F19DC" w:rsidP="00CF562F">
            <w:pPr>
              <w:rPr>
                <w:color w:val="000000"/>
                <w:sz w:val="22"/>
                <w:szCs w:val="22"/>
              </w:rPr>
            </w:pPr>
            <w:r w:rsidRPr="009F19DC">
              <w:rPr>
                <w:color w:val="000000"/>
                <w:sz w:val="22"/>
                <w:szCs w:val="22"/>
              </w:rPr>
              <w:t>1</w:t>
            </w:r>
          </w:p>
        </w:tc>
        <w:tc>
          <w:tcPr>
            <w:tcW w:w="2832" w:type="dxa"/>
          </w:tcPr>
          <w:p w:rsidR="00AC09DD" w:rsidRPr="00AC09DD" w:rsidRDefault="00AC09DD" w:rsidP="00AC09DD">
            <w:pPr>
              <w:widowControl w:val="0"/>
              <w:tabs>
                <w:tab w:val="left" w:pos="11057"/>
              </w:tabs>
              <w:rPr>
                <w:color w:val="000000" w:themeColor="text1"/>
                <w:sz w:val="24"/>
                <w:szCs w:val="24"/>
              </w:rPr>
            </w:pPr>
            <w:r w:rsidRPr="00AC09DD">
              <w:rPr>
                <w:color w:val="000000" w:themeColor="text1"/>
                <w:sz w:val="24"/>
                <w:szCs w:val="24"/>
              </w:rPr>
              <w:t xml:space="preserve">Мероприятие (результат) 1.1. «Адаптированы приоритетные объекты социальной инфраструктуры  для инвалидов и других маломобильных групп населения путем дооборудования и установки технических средств адаптации (создание физической </w:t>
            </w:r>
          </w:p>
          <w:p w:rsidR="00AC09DD" w:rsidRPr="00AC09DD" w:rsidRDefault="00AC09DD" w:rsidP="00AC09DD">
            <w:pPr>
              <w:widowControl w:val="0"/>
              <w:tabs>
                <w:tab w:val="left" w:pos="11057"/>
              </w:tabs>
              <w:rPr>
                <w:color w:val="000000" w:themeColor="text1"/>
                <w:sz w:val="24"/>
                <w:szCs w:val="24"/>
              </w:rPr>
            </w:pPr>
            <w:r w:rsidRPr="00AC09DD">
              <w:rPr>
                <w:color w:val="000000" w:themeColor="text1"/>
                <w:sz w:val="24"/>
                <w:szCs w:val="24"/>
              </w:rPr>
              <w:t>и информационной доступности зданий, устройство санитарно-гигиенических комнат, отделка помещений визуальными</w:t>
            </w:r>
          </w:p>
          <w:p w:rsidR="00AC09DD" w:rsidRPr="00AC09DD" w:rsidRDefault="00AC09DD" w:rsidP="00AC09DD">
            <w:pPr>
              <w:widowControl w:val="0"/>
              <w:tabs>
                <w:tab w:val="left" w:pos="11057"/>
              </w:tabs>
              <w:rPr>
                <w:color w:val="000000" w:themeColor="text1"/>
                <w:sz w:val="24"/>
                <w:szCs w:val="24"/>
              </w:rPr>
            </w:pPr>
            <w:r w:rsidRPr="00AC09DD">
              <w:rPr>
                <w:color w:val="000000" w:themeColor="text1"/>
                <w:sz w:val="24"/>
                <w:szCs w:val="24"/>
              </w:rPr>
              <w:lastRenderedPageBreak/>
              <w:t xml:space="preserve">и тактильными средствами, установка подъемников, поручней, ограждений, пандусов, приобретение спортивного оборудования, инвентаря и экипировки, компьютерной техники и оргтехники, изданий специализированных форматов, а также технологическое присоединение к электрическим сетям для переключения </w:t>
            </w:r>
          </w:p>
          <w:p w:rsidR="009F19DC" w:rsidRPr="00AC09DD" w:rsidRDefault="00AC09DD" w:rsidP="00AC09DD">
            <w:pPr>
              <w:widowControl w:val="0"/>
              <w:tabs>
                <w:tab w:val="left" w:pos="11057"/>
              </w:tabs>
              <w:spacing w:line="216" w:lineRule="auto"/>
              <w:contextualSpacing/>
              <w:rPr>
                <w:sz w:val="24"/>
                <w:szCs w:val="24"/>
              </w:rPr>
            </w:pPr>
            <w:r w:rsidRPr="00AC09DD">
              <w:rPr>
                <w:color w:val="000000" w:themeColor="text1"/>
                <w:sz w:val="24"/>
                <w:szCs w:val="24"/>
              </w:rPr>
              <w:t>на резервные источники питания)»</w:t>
            </w:r>
            <w:r w:rsidR="00A04C34">
              <w:rPr>
                <w:color w:val="000000" w:themeColor="text1"/>
                <w:sz w:val="24"/>
                <w:szCs w:val="24"/>
              </w:rPr>
              <w:t xml:space="preserve"> в 2025 году</w:t>
            </w:r>
          </w:p>
        </w:tc>
        <w:tc>
          <w:tcPr>
            <w:tcW w:w="1560" w:type="dxa"/>
          </w:tcPr>
          <w:p w:rsidR="009F19DC" w:rsidRPr="00011918" w:rsidRDefault="00011918" w:rsidP="00011918">
            <w:pPr>
              <w:autoSpaceDE w:val="0"/>
              <w:autoSpaceDN w:val="0"/>
              <w:adjustRightInd w:val="0"/>
              <w:jc w:val="center"/>
              <w:rPr>
                <w:sz w:val="24"/>
                <w:szCs w:val="24"/>
              </w:rPr>
            </w:pPr>
            <w:r w:rsidRPr="00011918">
              <w:rPr>
                <w:sz w:val="24"/>
                <w:szCs w:val="24"/>
              </w:rPr>
              <w:lastRenderedPageBreak/>
              <w:t>29.12.2025</w:t>
            </w:r>
          </w:p>
        </w:tc>
        <w:tc>
          <w:tcPr>
            <w:tcW w:w="1419" w:type="dxa"/>
            <w:gridSpan w:val="2"/>
          </w:tcPr>
          <w:p w:rsidR="009F19DC" w:rsidRPr="00AC09DD" w:rsidRDefault="00011918" w:rsidP="00AC09DD">
            <w:pPr>
              <w:autoSpaceDE w:val="0"/>
              <w:autoSpaceDN w:val="0"/>
              <w:adjustRightInd w:val="0"/>
              <w:jc w:val="both"/>
              <w:rPr>
                <w:sz w:val="24"/>
                <w:szCs w:val="24"/>
                <w:highlight w:val="yellow"/>
              </w:rPr>
            </w:pPr>
            <w:r w:rsidRPr="00011918">
              <w:rPr>
                <w:sz w:val="24"/>
                <w:szCs w:val="24"/>
              </w:rPr>
              <w:t>29.12.2025</w:t>
            </w:r>
          </w:p>
        </w:tc>
        <w:tc>
          <w:tcPr>
            <w:tcW w:w="1418" w:type="dxa"/>
          </w:tcPr>
          <w:p w:rsidR="009F19DC" w:rsidRPr="00AC09DD" w:rsidRDefault="002245DE" w:rsidP="0068460B">
            <w:pPr>
              <w:autoSpaceDE w:val="0"/>
              <w:autoSpaceDN w:val="0"/>
              <w:adjustRightInd w:val="0"/>
              <w:jc w:val="center"/>
              <w:rPr>
                <w:sz w:val="24"/>
                <w:szCs w:val="24"/>
                <w:highlight w:val="yellow"/>
              </w:rPr>
            </w:pPr>
            <w:r>
              <w:t>штук</w:t>
            </w:r>
          </w:p>
        </w:tc>
        <w:tc>
          <w:tcPr>
            <w:tcW w:w="1418" w:type="dxa"/>
          </w:tcPr>
          <w:p w:rsidR="009F19DC" w:rsidRPr="00AC09DD" w:rsidRDefault="00011918" w:rsidP="0068460B">
            <w:pPr>
              <w:autoSpaceDE w:val="0"/>
              <w:autoSpaceDN w:val="0"/>
              <w:adjustRightInd w:val="0"/>
              <w:jc w:val="center"/>
              <w:rPr>
                <w:sz w:val="24"/>
                <w:szCs w:val="24"/>
              </w:rPr>
            </w:pPr>
            <w:r>
              <w:rPr>
                <w:sz w:val="24"/>
                <w:szCs w:val="24"/>
              </w:rPr>
              <w:t>1</w:t>
            </w:r>
          </w:p>
        </w:tc>
        <w:tc>
          <w:tcPr>
            <w:tcW w:w="2694" w:type="dxa"/>
          </w:tcPr>
          <w:p w:rsidR="009F19DC" w:rsidRPr="00AC09DD" w:rsidRDefault="00011918" w:rsidP="0068460B">
            <w:pPr>
              <w:autoSpaceDE w:val="0"/>
              <w:autoSpaceDN w:val="0"/>
              <w:adjustRightInd w:val="0"/>
              <w:jc w:val="center"/>
              <w:rPr>
                <w:sz w:val="24"/>
                <w:szCs w:val="24"/>
              </w:rPr>
            </w:pPr>
            <w:r>
              <w:rPr>
                <w:sz w:val="24"/>
                <w:szCs w:val="24"/>
              </w:rPr>
              <w:t>1</w:t>
            </w:r>
          </w:p>
        </w:tc>
        <w:tc>
          <w:tcPr>
            <w:tcW w:w="1985" w:type="dxa"/>
          </w:tcPr>
          <w:p w:rsidR="009F19DC" w:rsidRPr="00AC09DD" w:rsidRDefault="003C7CA0" w:rsidP="000907D8">
            <w:pPr>
              <w:autoSpaceDE w:val="0"/>
              <w:autoSpaceDN w:val="0"/>
              <w:adjustRightInd w:val="0"/>
              <w:jc w:val="center"/>
              <w:rPr>
                <w:sz w:val="24"/>
                <w:szCs w:val="24"/>
              </w:rPr>
            </w:pPr>
            <w:r>
              <w:rPr>
                <w:color w:val="000000" w:themeColor="text1"/>
                <w:sz w:val="24"/>
              </w:rPr>
              <w:t>Управление образования Администрации города Азова (начальник Управления Мирошниченко Е.Д.)</w:t>
            </w:r>
          </w:p>
        </w:tc>
        <w:tc>
          <w:tcPr>
            <w:tcW w:w="1419" w:type="dxa"/>
          </w:tcPr>
          <w:p w:rsidR="009F19DC" w:rsidRDefault="00CF562F" w:rsidP="00E14170">
            <w:pPr>
              <w:autoSpaceDE w:val="0"/>
              <w:autoSpaceDN w:val="0"/>
              <w:adjustRightInd w:val="0"/>
              <w:jc w:val="center"/>
            </w:pPr>
            <w:r>
              <w:t>-</w:t>
            </w:r>
          </w:p>
        </w:tc>
      </w:tr>
      <w:tr w:rsidR="009F19DC" w:rsidTr="00F11A86">
        <w:tc>
          <w:tcPr>
            <w:tcW w:w="674" w:type="dxa"/>
          </w:tcPr>
          <w:p w:rsidR="009F19DC" w:rsidRPr="009F19DC" w:rsidRDefault="009F19DC" w:rsidP="009F19DC">
            <w:pPr>
              <w:rPr>
                <w:color w:val="000000"/>
                <w:sz w:val="22"/>
                <w:szCs w:val="22"/>
              </w:rPr>
            </w:pPr>
            <w:r w:rsidRPr="009F19DC">
              <w:rPr>
                <w:color w:val="000000"/>
                <w:sz w:val="22"/>
                <w:szCs w:val="22"/>
              </w:rPr>
              <w:t>2</w:t>
            </w:r>
          </w:p>
        </w:tc>
        <w:tc>
          <w:tcPr>
            <w:tcW w:w="2832" w:type="dxa"/>
          </w:tcPr>
          <w:p w:rsidR="00AC09DD" w:rsidRPr="00AC09DD" w:rsidRDefault="00AC09DD" w:rsidP="00AC09DD">
            <w:pPr>
              <w:widowControl w:val="0"/>
              <w:tabs>
                <w:tab w:val="left" w:pos="11057"/>
              </w:tabs>
              <w:spacing w:line="252" w:lineRule="auto"/>
              <w:rPr>
                <w:color w:val="000000" w:themeColor="text1"/>
                <w:sz w:val="24"/>
                <w:szCs w:val="24"/>
              </w:rPr>
            </w:pPr>
            <w:r w:rsidRPr="00AC09DD">
              <w:rPr>
                <w:color w:val="000000" w:themeColor="text1"/>
                <w:sz w:val="24"/>
                <w:szCs w:val="24"/>
              </w:rPr>
              <w:t xml:space="preserve">Контрольная точка 1.1.1. </w:t>
            </w:r>
          </w:p>
          <w:p w:rsidR="00AC09DD" w:rsidRPr="00AC09DD" w:rsidRDefault="00AC09DD" w:rsidP="00AC09DD">
            <w:pPr>
              <w:widowControl w:val="0"/>
              <w:tabs>
                <w:tab w:val="left" w:pos="11057"/>
              </w:tabs>
              <w:spacing w:line="252" w:lineRule="auto"/>
              <w:rPr>
                <w:color w:val="000000" w:themeColor="text1"/>
                <w:sz w:val="24"/>
                <w:szCs w:val="24"/>
              </w:rPr>
            </w:pPr>
            <w:r w:rsidRPr="00AC09DD">
              <w:rPr>
                <w:color w:val="000000" w:themeColor="text1"/>
                <w:sz w:val="24"/>
                <w:szCs w:val="24"/>
              </w:rPr>
              <w:t>«Закупка включена в план закупок»</w:t>
            </w:r>
          </w:p>
          <w:p w:rsidR="009F19DC" w:rsidRPr="00AC09DD" w:rsidRDefault="009F19DC" w:rsidP="00B71C53">
            <w:pPr>
              <w:widowControl w:val="0"/>
              <w:spacing w:line="216" w:lineRule="auto"/>
              <w:contextualSpacing/>
              <w:outlineLvl w:val="2"/>
              <w:rPr>
                <w:sz w:val="24"/>
                <w:szCs w:val="24"/>
              </w:rPr>
            </w:pPr>
          </w:p>
        </w:tc>
        <w:tc>
          <w:tcPr>
            <w:tcW w:w="1560" w:type="dxa"/>
          </w:tcPr>
          <w:p w:rsidR="009F19DC" w:rsidRPr="00AC09DD" w:rsidRDefault="009F19DC" w:rsidP="00AC09DD">
            <w:pPr>
              <w:autoSpaceDE w:val="0"/>
              <w:autoSpaceDN w:val="0"/>
              <w:adjustRightInd w:val="0"/>
              <w:jc w:val="center"/>
              <w:rPr>
                <w:sz w:val="24"/>
                <w:szCs w:val="24"/>
              </w:rPr>
            </w:pPr>
            <w:r w:rsidRPr="00AC09DD">
              <w:rPr>
                <w:sz w:val="24"/>
                <w:szCs w:val="24"/>
              </w:rPr>
              <w:t>01.0</w:t>
            </w:r>
            <w:r w:rsidR="00AC09DD">
              <w:rPr>
                <w:sz w:val="24"/>
                <w:szCs w:val="24"/>
              </w:rPr>
              <w:t>2</w:t>
            </w:r>
            <w:r w:rsidRPr="00AC09DD">
              <w:rPr>
                <w:sz w:val="24"/>
                <w:szCs w:val="24"/>
              </w:rPr>
              <w:t>.2025</w:t>
            </w:r>
          </w:p>
        </w:tc>
        <w:tc>
          <w:tcPr>
            <w:tcW w:w="1419" w:type="dxa"/>
            <w:gridSpan w:val="2"/>
          </w:tcPr>
          <w:p w:rsidR="009F19DC" w:rsidRPr="00AC09DD" w:rsidRDefault="009F19DC" w:rsidP="00AC09DD">
            <w:pPr>
              <w:autoSpaceDE w:val="0"/>
              <w:autoSpaceDN w:val="0"/>
              <w:adjustRightInd w:val="0"/>
              <w:jc w:val="center"/>
              <w:rPr>
                <w:sz w:val="24"/>
                <w:szCs w:val="24"/>
              </w:rPr>
            </w:pPr>
            <w:r w:rsidRPr="00AC09DD">
              <w:rPr>
                <w:sz w:val="24"/>
                <w:szCs w:val="24"/>
              </w:rPr>
              <w:t>01.0</w:t>
            </w:r>
            <w:r w:rsidR="00AC09DD">
              <w:rPr>
                <w:sz w:val="24"/>
                <w:szCs w:val="24"/>
              </w:rPr>
              <w:t>2</w:t>
            </w:r>
            <w:r w:rsidRPr="00AC09DD">
              <w:rPr>
                <w:sz w:val="24"/>
                <w:szCs w:val="24"/>
              </w:rPr>
              <w:t>.2025</w:t>
            </w:r>
          </w:p>
        </w:tc>
        <w:tc>
          <w:tcPr>
            <w:tcW w:w="1418" w:type="dxa"/>
          </w:tcPr>
          <w:p w:rsidR="009F19DC" w:rsidRPr="00AC09DD" w:rsidRDefault="002245DE" w:rsidP="004568D9">
            <w:pPr>
              <w:autoSpaceDE w:val="0"/>
              <w:autoSpaceDN w:val="0"/>
              <w:adjustRightInd w:val="0"/>
              <w:jc w:val="center"/>
              <w:rPr>
                <w:sz w:val="24"/>
                <w:szCs w:val="24"/>
              </w:rPr>
            </w:pPr>
            <w:r>
              <w:t>штук</w:t>
            </w:r>
          </w:p>
        </w:tc>
        <w:tc>
          <w:tcPr>
            <w:tcW w:w="1418" w:type="dxa"/>
          </w:tcPr>
          <w:p w:rsidR="009F19DC" w:rsidRPr="00AC09DD" w:rsidRDefault="00011918" w:rsidP="004568D9">
            <w:pPr>
              <w:autoSpaceDE w:val="0"/>
              <w:autoSpaceDN w:val="0"/>
              <w:adjustRightInd w:val="0"/>
              <w:jc w:val="center"/>
              <w:rPr>
                <w:sz w:val="24"/>
                <w:szCs w:val="24"/>
              </w:rPr>
            </w:pPr>
            <w:r>
              <w:rPr>
                <w:sz w:val="24"/>
                <w:szCs w:val="24"/>
              </w:rPr>
              <w:t>1</w:t>
            </w:r>
          </w:p>
        </w:tc>
        <w:tc>
          <w:tcPr>
            <w:tcW w:w="2694" w:type="dxa"/>
          </w:tcPr>
          <w:p w:rsidR="009F19DC" w:rsidRPr="00AC09DD" w:rsidRDefault="00011918" w:rsidP="004568D9">
            <w:pPr>
              <w:contextualSpacing/>
              <w:jc w:val="center"/>
              <w:outlineLvl w:val="0"/>
              <w:rPr>
                <w:sz w:val="24"/>
                <w:szCs w:val="24"/>
              </w:rPr>
            </w:pPr>
            <w:r>
              <w:rPr>
                <w:sz w:val="24"/>
                <w:szCs w:val="24"/>
              </w:rPr>
              <w:t>1</w:t>
            </w:r>
          </w:p>
        </w:tc>
        <w:tc>
          <w:tcPr>
            <w:tcW w:w="1985" w:type="dxa"/>
          </w:tcPr>
          <w:p w:rsidR="009F19DC" w:rsidRPr="00AC09DD" w:rsidRDefault="000907D8" w:rsidP="0068460B">
            <w:pPr>
              <w:autoSpaceDE w:val="0"/>
              <w:autoSpaceDN w:val="0"/>
              <w:adjustRightInd w:val="0"/>
              <w:jc w:val="center"/>
              <w:rPr>
                <w:sz w:val="24"/>
                <w:szCs w:val="24"/>
              </w:rPr>
            </w:pPr>
            <w:r>
              <w:rPr>
                <w:color w:val="000000" w:themeColor="text1"/>
                <w:sz w:val="24"/>
              </w:rPr>
              <w:t>Управление образования Администрации города Азова (начальник Управления Мирошниченко Е.Д.)</w:t>
            </w:r>
          </w:p>
        </w:tc>
        <w:tc>
          <w:tcPr>
            <w:tcW w:w="1419" w:type="dxa"/>
          </w:tcPr>
          <w:p w:rsidR="009F19DC" w:rsidRPr="006903BF" w:rsidRDefault="009F19DC" w:rsidP="0068460B">
            <w:pPr>
              <w:autoSpaceDE w:val="0"/>
              <w:autoSpaceDN w:val="0"/>
              <w:adjustRightInd w:val="0"/>
              <w:jc w:val="center"/>
            </w:pPr>
            <w:r w:rsidRPr="006903BF">
              <w:t>-</w:t>
            </w:r>
          </w:p>
        </w:tc>
      </w:tr>
      <w:tr w:rsidR="009F19DC" w:rsidTr="00F11A86">
        <w:tc>
          <w:tcPr>
            <w:tcW w:w="674" w:type="dxa"/>
          </w:tcPr>
          <w:p w:rsidR="009F19DC" w:rsidRPr="009F19DC" w:rsidRDefault="009F19DC" w:rsidP="009F19DC">
            <w:pPr>
              <w:rPr>
                <w:color w:val="000000"/>
                <w:sz w:val="22"/>
                <w:szCs w:val="22"/>
              </w:rPr>
            </w:pPr>
            <w:r w:rsidRPr="009F19DC">
              <w:rPr>
                <w:color w:val="000000"/>
                <w:sz w:val="22"/>
                <w:szCs w:val="22"/>
              </w:rPr>
              <w:t>3</w:t>
            </w:r>
          </w:p>
        </w:tc>
        <w:tc>
          <w:tcPr>
            <w:tcW w:w="2832" w:type="dxa"/>
          </w:tcPr>
          <w:p w:rsidR="000907D8" w:rsidRDefault="000907D8" w:rsidP="000907D8">
            <w:pPr>
              <w:spacing w:line="252" w:lineRule="auto"/>
              <w:rPr>
                <w:color w:val="000000" w:themeColor="text1"/>
                <w:sz w:val="24"/>
              </w:rPr>
            </w:pPr>
            <w:r>
              <w:rPr>
                <w:color w:val="000000" w:themeColor="text1"/>
                <w:sz w:val="24"/>
              </w:rPr>
              <w:t>Контрольная точка 1.1.2.</w:t>
            </w:r>
          </w:p>
          <w:p w:rsidR="009F19DC" w:rsidRPr="009F19DC" w:rsidRDefault="000907D8" w:rsidP="000907D8">
            <w:pPr>
              <w:widowControl w:val="0"/>
              <w:tabs>
                <w:tab w:val="left" w:pos="11057"/>
              </w:tabs>
              <w:contextualSpacing/>
            </w:pPr>
            <w:r>
              <w:rPr>
                <w:color w:val="000000" w:themeColor="text1"/>
                <w:sz w:val="24"/>
              </w:rPr>
              <w:t>«Сформирована и утверждена потребность (техническое задание, спецификация)»</w:t>
            </w:r>
          </w:p>
        </w:tc>
        <w:tc>
          <w:tcPr>
            <w:tcW w:w="1560" w:type="dxa"/>
          </w:tcPr>
          <w:p w:rsidR="009F19DC" w:rsidRDefault="000907D8" w:rsidP="000907D8">
            <w:pPr>
              <w:jc w:val="center"/>
            </w:pPr>
            <w:r>
              <w:t>01</w:t>
            </w:r>
            <w:r w:rsidR="009F19DC" w:rsidRPr="00292907">
              <w:t>.0</w:t>
            </w:r>
            <w:r>
              <w:t>3</w:t>
            </w:r>
            <w:r w:rsidR="009F19DC" w:rsidRPr="00292907">
              <w:t>.2025</w:t>
            </w:r>
          </w:p>
        </w:tc>
        <w:tc>
          <w:tcPr>
            <w:tcW w:w="1419" w:type="dxa"/>
            <w:gridSpan w:val="2"/>
          </w:tcPr>
          <w:p w:rsidR="009F19DC" w:rsidRPr="006903BF" w:rsidRDefault="000907D8" w:rsidP="000907D8">
            <w:pPr>
              <w:autoSpaceDE w:val="0"/>
              <w:autoSpaceDN w:val="0"/>
              <w:adjustRightInd w:val="0"/>
              <w:jc w:val="center"/>
            </w:pPr>
            <w:r>
              <w:t>01</w:t>
            </w:r>
            <w:r w:rsidR="009F19DC">
              <w:t>.0</w:t>
            </w:r>
            <w:r>
              <w:t>3</w:t>
            </w:r>
            <w:r w:rsidR="009F19DC">
              <w:t>.2025</w:t>
            </w:r>
          </w:p>
        </w:tc>
        <w:tc>
          <w:tcPr>
            <w:tcW w:w="1418" w:type="dxa"/>
          </w:tcPr>
          <w:p w:rsidR="009F19DC" w:rsidRPr="006903BF" w:rsidRDefault="002245DE" w:rsidP="004B22C2">
            <w:pPr>
              <w:autoSpaceDE w:val="0"/>
              <w:autoSpaceDN w:val="0"/>
              <w:adjustRightInd w:val="0"/>
              <w:jc w:val="center"/>
            </w:pPr>
            <w:r>
              <w:t>штук</w:t>
            </w:r>
          </w:p>
        </w:tc>
        <w:tc>
          <w:tcPr>
            <w:tcW w:w="1418" w:type="dxa"/>
          </w:tcPr>
          <w:p w:rsidR="009F19DC" w:rsidRPr="006903BF" w:rsidRDefault="00011918" w:rsidP="004B22C2">
            <w:pPr>
              <w:autoSpaceDE w:val="0"/>
              <w:autoSpaceDN w:val="0"/>
              <w:adjustRightInd w:val="0"/>
              <w:jc w:val="center"/>
            </w:pPr>
            <w:r>
              <w:t>1</w:t>
            </w:r>
          </w:p>
        </w:tc>
        <w:tc>
          <w:tcPr>
            <w:tcW w:w="2694" w:type="dxa"/>
          </w:tcPr>
          <w:p w:rsidR="009F19DC" w:rsidRPr="006903BF" w:rsidRDefault="00011918" w:rsidP="00011918">
            <w:pPr>
              <w:autoSpaceDE w:val="0"/>
              <w:autoSpaceDN w:val="0"/>
              <w:adjustRightInd w:val="0"/>
              <w:jc w:val="center"/>
            </w:pPr>
            <w:r>
              <w:t>1</w:t>
            </w:r>
          </w:p>
        </w:tc>
        <w:tc>
          <w:tcPr>
            <w:tcW w:w="1985" w:type="dxa"/>
          </w:tcPr>
          <w:p w:rsidR="009F19DC" w:rsidRDefault="000907D8" w:rsidP="0068460B">
            <w:pPr>
              <w:autoSpaceDE w:val="0"/>
              <w:autoSpaceDN w:val="0"/>
              <w:adjustRightInd w:val="0"/>
              <w:jc w:val="center"/>
              <w:rPr>
                <w:color w:val="000000" w:themeColor="text1"/>
                <w:sz w:val="24"/>
              </w:rPr>
            </w:pPr>
            <w:r>
              <w:rPr>
                <w:color w:val="000000" w:themeColor="text1"/>
                <w:sz w:val="24"/>
              </w:rPr>
              <w:t>Управление образования Администрации города Азова (начальник Управления Мирошниченко Е.Д.)</w:t>
            </w:r>
          </w:p>
          <w:p w:rsidR="004A3067" w:rsidRPr="006903BF" w:rsidRDefault="004A3067" w:rsidP="0068460B">
            <w:pPr>
              <w:autoSpaceDE w:val="0"/>
              <w:autoSpaceDN w:val="0"/>
              <w:adjustRightInd w:val="0"/>
              <w:jc w:val="center"/>
            </w:pPr>
          </w:p>
        </w:tc>
        <w:tc>
          <w:tcPr>
            <w:tcW w:w="1419" w:type="dxa"/>
          </w:tcPr>
          <w:p w:rsidR="009F19DC" w:rsidRDefault="009F19DC" w:rsidP="006903BF">
            <w:pPr>
              <w:jc w:val="center"/>
            </w:pPr>
            <w:r w:rsidRPr="00A90ABA">
              <w:t>-</w:t>
            </w:r>
          </w:p>
        </w:tc>
      </w:tr>
      <w:tr w:rsidR="009F19DC" w:rsidTr="00F11A86">
        <w:tc>
          <w:tcPr>
            <w:tcW w:w="674" w:type="dxa"/>
          </w:tcPr>
          <w:p w:rsidR="009F19DC" w:rsidRPr="009F19DC" w:rsidRDefault="009F19DC" w:rsidP="009F19DC">
            <w:pPr>
              <w:rPr>
                <w:color w:val="000000"/>
                <w:sz w:val="22"/>
                <w:szCs w:val="22"/>
              </w:rPr>
            </w:pPr>
            <w:r w:rsidRPr="009F19DC">
              <w:rPr>
                <w:color w:val="000000"/>
                <w:sz w:val="22"/>
                <w:szCs w:val="22"/>
              </w:rPr>
              <w:lastRenderedPageBreak/>
              <w:t>4</w:t>
            </w:r>
          </w:p>
        </w:tc>
        <w:tc>
          <w:tcPr>
            <w:tcW w:w="2832" w:type="dxa"/>
          </w:tcPr>
          <w:p w:rsidR="000907D8" w:rsidRDefault="000907D8" w:rsidP="000907D8">
            <w:pPr>
              <w:rPr>
                <w:color w:val="000000" w:themeColor="text1"/>
                <w:sz w:val="24"/>
              </w:rPr>
            </w:pPr>
            <w:r>
              <w:rPr>
                <w:color w:val="000000" w:themeColor="text1"/>
                <w:sz w:val="24"/>
              </w:rPr>
              <w:t>Контрольная точка 1.1.3.</w:t>
            </w:r>
          </w:p>
          <w:p w:rsidR="000907D8" w:rsidRDefault="000907D8" w:rsidP="000907D8">
            <w:pPr>
              <w:widowControl w:val="0"/>
              <w:tabs>
                <w:tab w:val="left" w:pos="11057"/>
              </w:tabs>
              <w:contextualSpacing/>
            </w:pPr>
            <w:r>
              <w:rPr>
                <w:color w:val="000000" w:themeColor="text1"/>
                <w:sz w:val="24"/>
              </w:rPr>
              <w:t>«Заключен договор на закупку товаров, работ, услуг»</w:t>
            </w:r>
          </w:p>
          <w:p w:rsidR="000907D8" w:rsidRDefault="000907D8" w:rsidP="00B71C53">
            <w:pPr>
              <w:widowControl w:val="0"/>
              <w:tabs>
                <w:tab w:val="left" w:pos="11057"/>
              </w:tabs>
              <w:contextualSpacing/>
            </w:pPr>
          </w:p>
          <w:p w:rsidR="000907D8" w:rsidRDefault="000907D8" w:rsidP="00B71C53">
            <w:pPr>
              <w:widowControl w:val="0"/>
              <w:tabs>
                <w:tab w:val="left" w:pos="11057"/>
              </w:tabs>
              <w:contextualSpacing/>
            </w:pPr>
          </w:p>
          <w:p w:rsidR="000907D8" w:rsidRDefault="000907D8" w:rsidP="00B71C53">
            <w:pPr>
              <w:widowControl w:val="0"/>
              <w:tabs>
                <w:tab w:val="left" w:pos="11057"/>
              </w:tabs>
              <w:contextualSpacing/>
            </w:pPr>
          </w:p>
          <w:p w:rsidR="000907D8" w:rsidRPr="009F19DC" w:rsidRDefault="000907D8" w:rsidP="00B71C53">
            <w:pPr>
              <w:widowControl w:val="0"/>
              <w:tabs>
                <w:tab w:val="left" w:pos="11057"/>
              </w:tabs>
              <w:contextualSpacing/>
            </w:pPr>
          </w:p>
        </w:tc>
        <w:tc>
          <w:tcPr>
            <w:tcW w:w="1560" w:type="dxa"/>
          </w:tcPr>
          <w:p w:rsidR="009F19DC" w:rsidRDefault="000907D8" w:rsidP="00752D4C">
            <w:pPr>
              <w:jc w:val="center"/>
            </w:pPr>
            <w:r>
              <w:t>01.06.2025</w:t>
            </w:r>
          </w:p>
        </w:tc>
        <w:tc>
          <w:tcPr>
            <w:tcW w:w="1419" w:type="dxa"/>
            <w:gridSpan w:val="2"/>
          </w:tcPr>
          <w:p w:rsidR="009F19DC" w:rsidRPr="006903BF" w:rsidRDefault="000907D8" w:rsidP="006903BF">
            <w:pPr>
              <w:autoSpaceDE w:val="0"/>
              <w:autoSpaceDN w:val="0"/>
              <w:adjustRightInd w:val="0"/>
              <w:jc w:val="center"/>
            </w:pPr>
            <w:r>
              <w:t>01.06.2025</w:t>
            </w:r>
          </w:p>
        </w:tc>
        <w:tc>
          <w:tcPr>
            <w:tcW w:w="1418" w:type="dxa"/>
          </w:tcPr>
          <w:p w:rsidR="009F19DC" w:rsidRPr="006903BF" w:rsidRDefault="002245DE" w:rsidP="004B22C2">
            <w:pPr>
              <w:autoSpaceDE w:val="0"/>
              <w:autoSpaceDN w:val="0"/>
              <w:adjustRightInd w:val="0"/>
              <w:jc w:val="center"/>
            </w:pPr>
            <w:r>
              <w:t>штук</w:t>
            </w:r>
          </w:p>
        </w:tc>
        <w:tc>
          <w:tcPr>
            <w:tcW w:w="1418" w:type="dxa"/>
          </w:tcPr>
          <w:p w:rsidR="009F19DC" w:rsidRPr="006903BF" w:rsidRDefault="002245DE" w:rsidP="004B22C2">
            <w:pPr>
              <w:autoSpaceDE w:val="0"/>
              <w:autoSpaceDN w:val="0"/>
              <w:adjustRightInd w:val="0"/>
              <w:jc w:val="center"/>
            </w:pPr>
            <w:r>
              <w:t>1</w:t>
            </w:r>
          </w:p>
        </w:tc>
        <w:tc>
          <w:tcPr>
            <w:tcW w:w="2694" w:type="dxa"/>
          </w:tcPr>
          <w:p w:rsidR="009F19DC" w:rsidRDefault="002245DE" w:rsidP="002245DE">
            <w:pPr>
              <w:jc w:val="center"/>
            </w:pPr>
            <w:r>
              <w:t>1</w:t>
            </w:r>
          </w:p>
        </w:tc>
        <w:tc>
          <w:tcPr>
            <w:tcW w:w="1985" w:type="dxa"/>
          </w:tcPr>
          <w:p w:rsidR="009F19DC" w:rsidRPr="006903BF" w:rsidRDefault="000907D8" w:rsidP="0068460B">
            <w:pPr>
              <w:autoSpaceDE w:val="0"/>
              <w:autoSpaceDN w:val="0"/>
              <w:adjustRightInd w:val="0"/>
              <w:jc w:val="center"/>
            </w:pPr>
            <w:r>
              <w:rPr>
                <w:color w:val="000000" w:themeColor="text1"/>
                <w:sz w:val="24"/>
              </w:rPr>
              <w:t>Управление образования Администрации города Азова (начальник Управления Мирошниченко Е.Д.)</w:t>
            </w:r>
          </w:p>
        </w:tc>
        <w:tc>
          <w:tcPr>
            <w:tcW w:w="1419" w:type="dxa"/>
          </w:tcPr>
          <w:p w:rsidR="009F19DC" w:rsidRDefault="009F19DC" w:rsidP="006903BF">
            <w:pPr>
              <w:jc w:val="center"/>
            </w:pPr>
            <w:r w:rsidRPr="00A90ABA">
              <w:t>-</w:t>
            </w:r>
          </w:p>
        </w:tc>
      </w:tr>
      <w:tr w:rsidR="009F19DC" w:rsidTr="00F11A86">
        <w:tc>
          <w:tcPr>
            <w:tcW w:w="674" w:type="dxa"/>
          </w:tcPr>
          <w:p w:rsidR="009F19DC" w:rsidRPr="009F19DC" w:rsidRDefault="009F19DC" w:rsidP="009F19DC">
            <w:pPr>
              <w:rPr>
                <w:color w:val="000000"/>
                <w:sz w:val="22"/>
                <w:szCs w:val="22"/>
              </w:rPr>
            </w:pPr>
            <w:r w:rsidRPr="009F19DC">
              <w:rPr>
                <w:color w:val="000000"/>
                <w:sz w:val="22"/>
                <w:szCs w:val="22"/>
              </w:rPr>
              <w:t>5</w:t>
            </w:r>
          </w:p>
        </w:tc>
        <w:tc>
          <w:tcPr>
            <w:tcW w:w="2832" w:type="dxa"/>
          </w:tcPr>
          <w:p w:rsidR="000907D8" w:rsidRDefault="000907D8" w:rsidP="000907D8">
            <w:pPr>
              <w:widowControl w:val="0"/>
              <w:tabs>
                <w:tab w:val="left" w:pos="11057"/>
              </w:tabs>
              <w:rPr>
                <w:color w:val="000000" w:themeColor="text1"/>
                <w:sz w:val="24"/>
              </w:rPr>
            </w:pPr>
            <w:r>
              <w:rPr>
                <w:color w:val="000000" w:themeColor="text1"/>
                <w:sz w:val="24"/>
              </w:rPr>
              <w:t>Контрольная точка 1.1.4.</w:t>
            </w:r>
          </w:p>
          <w:p w:rsidR="000907D8" w:rsidRDefault="000907D8" w:rsidP="000907D8">
            <w:pPr>
              <w:widowControl w:val="0"/>
              <w:tabs>
                <w:tab w:val="left" w:pos="11057"/>
              </w:tabs>
              <w:rPr>
                <w:color w:val="000000" w:themeColor="text1"/>
                <w:sz w:val="24"/>
              </w:rPr>
            </w:pPr>
            <w:r>
              <w:rPr>
                <w:color w:val="000000" w:themeColor="text1"/>
                <w:sz w:val="24"/>
              </w:rPr>
              <w:t xml:space="preserve">«Произведена приемка поставленных товаров, выполненных работ, </w:t>
            </w:r>
          </w:p>
          <w:p w:rsidR="009F19DC" w:rsidRPr="009F19DC" w:rsidRDefault="000907D8" w:rsidP="000907D8">
            <w:pPr>
              <w:widowControl w:val="0"/>
              <w:tabs>
                <w:tab w:val="left" w:pos="11057"/>
              </w:tabs>
              <w:contextualSpacing/>
            </w:pPr>
            <w:r>
              <w:rPr>
                <w:color w:val="000000" w:themeColor="text1"/>
                <w:sz w:val="24"/>
              </w:rPr>
              <w:t>оказанных услуг»</w:t>
            </w:r>
          </w:p>
        </w:tc>
        <w:tc>
          <w:tcPr>
            <w:tcW w:w="1560" w:type="dxa"/>
          </w:tcPr>
          <w:p w:rsidR="009F19DC" w:rsidRPr="006903BF" w:rsidRDefault="000907D8" w:rsidP="000907D8">
            <w:pPr>
              <w:autoSpaceDE w:val="0"/>
              <w:autoSpaceDN w:val="0"/>
              <w:adjustRightInd w:val="0"/>
              <w:jc w:val="center"/>
            </w:pPr>
            <w:r>
              <w:t>30</w:t>
            </w:r>
            <w:r w:rsidR="009F19DC" w:rsidRPr="006903BF">
              <w:t>.1</w:t>
            </w:r>
            <w:r>
              <w:t>1</w:t>
            </w:r>
            <w:r w:rsidR="009F19DC" w:rsidRPr="006903BF">
              <w:t>.2025</w:t>
            </w:r>
          </w:p>
        </w:tc>
        <w:tc>
          <w:tcPr>
            <w:tcW w:w="1419" w:type="dxa"/>
            <w:gridSpan w:val="2"/>
          </w:tcPr>
          <w:p w:rsidR="009F19DC" w:rsidRPr="006903BF" w:rsidRDefault="000907D8" w:rsidP="000907D8">
            <w:pPr>
              <w:autoSpaceDE w:val="0"/>
              <w:autoSpaceDN w:val="0"/>
              <w:adjustRightInd w:val="0"/>
              <w:jc w:val="center"/>
            </w:pPr>
            <w:r>
              <w:t>30</w:t>
            </w:r>
            <w:r w:rsidR="009F19DC" w:rsidRPr="006903BF">
              <w:t>.1</w:t>
            </w:r>
            <w:r>
              <w:t>1</w:t>
            </w:r>
            <w:r w:rsidR="009F19DC" w:rsidRPr="006903BF">
              <w:t>.2025</w:t>
            </w:r>
          </w:p>
        </w:tc>
        <w:tc>
          <w:tcPr>
            <w:tcW w:w="1418" w:type="dxa"/>
          </w:tcPr>
          <w:p w:rsidR="009F19DC" w:rsidRPr="006903BF" w:rsidRDefault="002245DE" w:rsidP="0068460B">
            <w:pPr>
              <w:autoSpaceDE w:val="0"/>
              <w:autoSpaceDN w:val="0"/>
              <w:adjustRightInd w:val="0"/>
              <w:jc w:val="center"/>
            </w:pPr>
            <w:r>
              <w:t>штук</w:t>
            </w:r>
          </w:p>
        </w:tc>
        <w:tc>
          <w:tcPr>
            <w:tcW w:w="1418" w:type="dxa"/>
          </w:tcPr>
          <w:p w:rsidR="009F19DC" w:rsidRPr="006903BF" w:rsidRDefault="002245DE" w:rsidP="0068460B">
            <w:pPr>
              <w:autoSpaceDE w:val="0"/>
              <w:autoSpaceDN w:val="0"/>
              <w:adjustRightInd w:val="0"/>
              <w:jc w:val="center"/>
            </w:pPr>
            <w:r>
              <w:t>1</w:t>
            </w:r>
          </w:p>
        </w:tc>
        <w:tc>
          <w:tcPr>
            <w:tcW w:w="2694" w:type="dxa"/>
          </w:tcPr>
          <w:p w:rsidR="009F19DC" w:rsidRDefault="002245DE" w:rsidP="002245DE">
            <w:pPr>
              <w:jc w:val="center"/>
            </w:pPr>
            <w:r>
              <w:t>1</w:t>
            </w:r>
          </w:p>
        </w:tc>
        <w:tc>
          <w:tcPr>
            <w:tcW w:w="1985" w:type="dxa"/>
          </w:tcPr>
          <w:p w:rsidR="009F19DC" w:rsidRPr="006903BF" w:rsidRDefault="000907D8" w:rsidP="0068460B">
            <w:pPr>
              <w:autoSpaceDE w:val="0"/>
              <w:autoSpaceDN w:val="0"/>
              <w:adjustRightInd w:val="0"/>
              <w:jc w:val="center"/>
            </w:pPr>
            <w:r>
              <w:rPr>
                <w:color w:val="000000" w:themeColor="text1"/>
                <w:sz w:val="24"/>
              </w:rPr>
              <w:t>Управление образования Администрации города Азова (начальник Управления Мирошниченко Е.Д.)</w:t>
            </w:r>
          </w:p>
        </w:tc>
        <w:tc>
          <w:tcPr>
            <w:tcW w:w="1419" w:type="dxa"/>
          </w:tcPr>
          <w:p w:rsidR="009F19DC" w:rsidRDefault="009F19DC" w:rsidP="0068460B">
            <w:pPr>
              <w:jc w:val="center"/>
            </w:pPr>
            <w:r w:rsidRPr="00A90ABA">
              <w:t>-</w:t>
            </w:r>
          </w:p>
        </w:tc>
      </w:tr>
      <w:tr w:rsidR="009F19DC" w:rsidTr="00F11A86">
        <w:tc>
          <w:tcPr>
            <w:tcW w:w="674" w:type="dxa"/>
          </w:tcPr>
          <w:p w:rsidR="009F19DC" w:rsidRPr="009F19DC" w:rsidRDefault="009F19DC" w:rsidP="009F19DC">
            <w:pPr>
              <w:rPr>
                <w:color w:val="000000"/>
                <w:sz w:val="22"/>
                <w:szCs w:val="22"/>
              </w:rPr>
            </w:pPr>
            <w:r w:rsidRPr="009F19DC">
              <w:rPr>
                <w:color w:val="000000"/>
                <w:sz w:val="22"/>
                <w:szCs w:val="22"/>
              </w:rPr>
              <w:t>6</w:t>
            </w:r>
          </w:p>
        </w:tc>
        <w:tc>
          <w:tcPr>
            <w:tcW w:w="2832" w:type="dxa"/>
          </w:tcPr>
          <w:p w:rsidR="000907D8" w:rsidRDefault="000907D8" w:rsidP="000907D8">
            <w:pPr>
              <w:widowControl w:val="0"/>
              <w:tabs>
                <w:tab w:val="left" w:pos="11057"/>
              </w:tabs>
              <w:spacing w:line="228" w:lineRule="auto"/>
              <w:rPr>
                <w:color w:val="000000" w:themeColor="text1"/>
                <w:sz w:val="24"/>
              </w:rPr>
            </w:pPr>
            <w:r>
              <w:rPr>
                <w:color w:val="000000" w:themeColor="text1"/>
                <w:sz w:val="24"/>
              </w:rPr>
              <w:t>Контрольная точка 1.1.5.</w:t>
            </w:r>
          </w:p>
          <w:p w:rsidR="009F19DC" w:rsidRPr="009F19DC" w:rsidRDefault="000907D8" w:rsidP="00A04C34">
            <w:pPr>
              <w:widowControl w:val="0"/>
              <w:tabs>
                <w:tab w:val="left" w:pos="11057"/>
              </w:tabs>
              <w:contextualSpacing/>
            </w:pPr>
            <w:r>
              <w:rPr>
                <w:color w:val="000000" w:themeColor="text1"/>
                <w:sz w:val="24"/>
              </w:rPr>
              <w:t>«Произведена оплата товаров, выполненных работ, оказанных услуг по государственному (муниципальному) контракту»</w:t>
            </w:r>
            <w:r w:rsidR="00A04C34">
              <w:rPr>
                <w:color w:val="000000" w:themeColor="text1"/>
                <w:sz w:val="24"/>
              </w:rPr>
              <w:t xml:space="preserve"> </w:t>
            </w:r>
          </w:p>
        </w:tc>
        <w:tc>
          <w:tcPr>
            <w:tcW w:w="1560" w:type="dxa"/>
          </w:tcPr>
          <w:p w:rsidR="009F19DC" w:rsidRPr="006903BF" w:rsidRDefault="009F19DC" w:rsidP="008718C2">
            <w:pPr>
              <w:autoSpaceDE w:val="0"/>
              <w:autoSpaceDN w:val="0"/>
              <w:adjustRightInd w:val="0"/>
              <w:jc w:val="center"/>
            </w:pPr>
            <w:r>
              <w:t>29</w:t>
            </w:r>
            <w:r w:rsidRPr="006903BF">
              <w:t>.12.2025</w:t>
            </w:r>
          </w:p>
        </w:tc>
        <w:tc>
          <w:tcPr>
            <w:tcW w:w="1419" w:type="dxa"/>
            <w:gridSpan w:val="2"/>
          </w:tcPr>
          <w:p w:rsidR="009F19DC" w:rsidRPr="006903BF" w:rsidRDefault="009F19DC" w:rsidP="008718C2">
            <w:pPr>
              <w:autoSpaceDE w:val="0"/>
              <w:autoSpaceDN w:val="0"/>
              <w:adjustRightInd w:val="0"/>
              <w:jc w:val="center"/>
            </w:pPr>
            <w:r>
              <w:t>29</w:t>
            </w:r>
            <w:r w:rsidRPr="006903BF">
              <w:t>.12.2025</w:t>
            </w:r>
          </w:p>
        </w:tc>
        <w:tc>
          <w:tcPr>
            <w:tcW w:w="1418" w:type="dxa"/>
          </w:tcPr>
          <w:p w:rsidR="009F19DC" w:rsidRPr="006903BF" w:rsidRDefault="002245DE" w:rsidP="004B22C2">
            <w:pPr>
              <w:autoSpaceDE w:val="0"/>
              <w:autoSpaceDN w:val="0"/>
              <w:adjustRightInd w:val="0"/>
              <w:jc w:val="center"/>
            </w:pPr>
            <w:r>
              <w:t>штук</w:t>
            </w:r>
          </w:p>
        </w:tc>
        <w:tc>
          <w:tcPr>
            <w:tcW w:w="1418" w:type="dxa"/>
          </w:tcPr>
          <w:p w:rsidR="009F19DC" w:rsidRPr="006903BF" w:rsidRDefault="002245DE" w:rsidP="00307166">
            <w:pPr>
              <w:autoSpaceDE w:val="0"/>
              <w:autoSpaceDN w:val="0"/>
              <w:adjustRightInd w:val="0"/>
              <w:jc w:val="center"/>
            </w:pPr>
            <w:r>
              <w:t>1</w:t>
            </w:r>
          </w:p>
        </w:tc>
        <w:tc>
          <w:tcPr>
            <w:tcW w:w="2694" w:type="dxa"/>
          </w:tcPr>
          <w:p w:rsidR="009F19DC" w:rsidRPr="006903BF" w:rsidRDefault="002245DE" w:rsidP="002245DE">
            <w:pPr>
              <w:autoSpaceDE w:val="0"/>
              <w:autoSpaceDN w:val="0"/>
              <w:adjustRightInd w:val="0"/>
              <w:jc w:val="center"/>
            </w:pPr>
            <w:r>
              <w:t>1</w:t>
            </w:r>
          </w:p>
        </w:tc>
        <w:tc>
          <w:tcPr>
            <w:tcW w:w="1985" w:type="dxa"/>
          </w:tcPr>
          <w:p w:rsidR="009F19DC" w:rsidRPr="006903BF" w:rsidRDefault="000907D8" w:rsidP="0068460B">
            <w:pPr>
              <w:autoSpaceDE w:val="0"/>
              <w:autoSpaceDN w:val="0"/>
              <w:adjustRightInd w:val="0"/>
              <w:jc w:val="center"/>
            </w:pPr>
            <w:r>
              <w:rPr>
                <w:color w:val="000000" w:themeColor="text1"/>
                <w:sz w:val="24"/>
              </w:rPr>
              <w:t>Управление образования Администрации города Азова (начальник Управления Мирошниченко Е.Д.)</w:t>
            </w:r>
          </w:p>
        </w:tc>
        <w:tc>
          <w:tcPr>
            <w:tcW w:w="1419" w:type="dxa"/>
          </w:tcPr>
          <w:p w:rsidR="009F19DC" w:rsidRDefault="00AC50B3" w:rsidP="006903BF">
            <w:pPr>
              <w:jc w:val="center"/>
            </w:pPr>
            <w:r>
              <w:t>-</w:t>
            </w:r>
          </w:p>
        </w:tc>
      </w:tr>
      <w:tr w:rsidR="00A04C34" w:rsidTr="00F11A86">
        <w:tc>
          <w:tcPr>
            <w:tcW w:w="15419" w:type="dxa"/>
            <w:gridSpan w:val="10"/>
          </w:tcPr>
          <w:p w:rsidR="00A04C34" w:rsidRPr="00A04C34" w:rsidRDefault="00A04C34" w:rsidP="00A04C34">
            <w:pPr>
              <w:widowControl w:val="0"/>
              <w:jc w:val="both"/>
              <w:outlineLvl w:val="2"/>
              <w:rPr>
                <w:sz w:val="24"/>
                <w:szCs w:val="24"/>
              </w:rPr>
            </w:pPr>
            <w:r w:rsidRPr="00A04C34">
              <w:rPr>
                <w:sz w:val="24"/>
                <w:szCs w:val="24"/>
              </w:rPr>
              <w:t>Комплекс процессных мероприятий «</w:t>
            </w:r>
            <w:r>
              <w:rPr>
                <w:sz w:val="24"/>
                <w:szCs w:val="24"/>
              </w:rPr>
              <w:t>Социальная интеграция инвалидов и других маломобильных групп населения в общество</w:t>
            </w:r>
            <w:r w:rsidRPr="00A04C34">
              <w:rPr>
                <w:sz w:val="24"/>
                <w:szCs w:val="24"/>
              </w:rPr>
              <w:t>»</w:t>
            </w:r>
          </w:p>
          <w:p w:rsidR="00A04C34" w:rsidRPr="00A90ABA" w:rsidRDefault="00A04C34" w:rsidP="006903BF">
            <w:pPr>
              <w:jc w:val="center"/>
            </w:pPr>
          </w:p>
        </w:tc>
      </w:tr>
      <w:tr w:rsidR="002245DE" w:rsidTr="00F11A86">
        <w:tc>
          <w:tcPr>
            <w:tcW w:w="674" w:type="dxa"/>
          </w:tcPr>
          <w:p w:rsidR="002245DE" w:rsidRPr="009F19DC" w:rsidRDefault="002245DE" w:rsidP="009F19DC">
            <w:pPr>
              <w:rPr>
                <w:sz w:val="22"/>
                <w:szCs w:val="22"/>
              </w:rPr>
            </w:pPr>
            <w:r>
              <w:rPr>
                <w:sz w:val="22"/>
                <w:szCs w:val="22"/>
              </w:rPr>
              <w:t>7</w:t>
            </w:r>
          </w:p>
        </w:tc>
        <w:tc>
          <w:tcPr>
            <w:tcW w:w="2832" w:type="dxa"/>
          </w:tcPr>
          <w:p w:rsidR="002245DE" w:rsidRDefault="002245DE" w:rsidP="004A3067">
            <w:pPr>
              <w:widowControl w:val="0"/>
              <w:contextualSpacing/>
              <w:outlineLvl w:val="2"/>
              <w:rPr>
                <w:color w:val="000000" w:themeColor="text1"/>
                <w:sz w:val="24"/>
              </w:rPr>
            </w:pPr>
            <w:r>
              <w:rPr>
                <w:color w:val="000000" w:themeColor="text1"/>
                <w:sz w:val="24"/>
              </w:rPr>
              <w:t>Мероприятие (результат) 1.1.</w:t>
            </w:r>
            <w:r w:rsidR="004A3067">
              <w:rPr>
                <w:color w:val="000000" w:themeColor="text1"/>
                <w:sz w:val="24"/>
              </w:rPr>
              <w:t xml:space="preserve"> </w:t>
            </w:r>
            <w:r>
              <w:rPr>
                <w:color w:val="000000" w:themeColor="text1"/>
                <w:sz w:val="24"/>
              </w:rPr>
              <w:t>«</w:t>
            </w:r>
            <w:r>
              <w:rPr>
                <w:sz w:val="24"/>
              </w:rPr>
              <w:t>Проведены спортивные мероприятия с непосредственным участием инвалидов</w:t>
            </w:r>
            <w:r>
              <w:rPr>
                <w:color w:val="000000" w:themeColor="text1"/>
                <w:sz w:val="24"/>
              </w:rPr>
              <w:t>»</w:t>
            </w:r>
            <w:r w:rsidR="006228C6">
              <w:rPr>
                <w:color w:val="000000" w:themeColor="text1"/>
                <w:sz w:val="24"/>
              </w:rPr>
              <w:t xml:space="preserve"> в 2025 году</w:t>
            </w:r>
          </w:p>
        </w:tc>
        <w:tc>
          <w:tcPr>
            <w:tcW w:w="1560" w:type="dxa"/>
          </w:tcPr>
          <w:p w:rsidR="002245DE" w:rsidRPr="006903BF" w:rsidRDefault="002245DE" w:rsidP="002619AA">
            <w:pPr>
              <w:autoSpaceDE w:val="0"/>
              <w:autoSpaceDN w:val="0"/>
              <w:adjustRightInd w:val="0"/>
              <w:jc w:val="center"/>
            </w:pPr>
            <w:r>
              <w:t>29</w:t>
            </w:r>
            <w:r w:rsidRPr="006903BF">
              <w:t>.12.2025</w:t>
            </w:r>
          </w:p>
        </w:tc>
        <w:tc>
          <w:tcPr>
            <w:tcW w:w="1419" w:type="dxa"/>
            <w:gridSpan w:val="2"/>
          </w:tcPr>
          <w:p w:rsidR="002245DE" w:rsidRPr="006903BF" w:rsidRDefault="002245DE" w:rsidP="002619AA">
            <w:pPr>
              <w:autoSpaceDE w:val="0"/>
              <w:autoSpaceDN w:val="0"/>
              <w:adjustRightInd w:val="0"/>
              <w:jc w:val="center"/>
            </w:pPr>
            <w:r>
              <w:t>29</w:t>
            </w:r>
            <w:r w:rsidRPr="006903BF">
              <w:t>.12.2025</w:t>
            </w:r>
          </w:p>
        </w:tc>
        <w:tc>
          <w:tcPr>
            <w:tcW w:w="1418" w:type="dxa"/>
          </w:tcPr>
          <w:p w:rsidR="002245DE" w:rsidRPr="006903BF" w:rsidRDefault="002245DE" w:rsidP="004B22C2">
            <w:pPr>
              <w:autoSpaceDE w:val="0"/>
              <w:autoSpaceDN w:val="0"/>
              <w:adjustRightInd w:val="0"/>
              <w:jc w:val="center"/>
            </w:pPr>
            <w:r>
              <w:t>штук</w:t>
            </w:r>
          </w:p>
        </w:tc>
        <w:tc>
          <w:tcPr>
            <w:tcW w:w="1418" w:type="dxa"/>
          </w:tcPr>
          <w:p w:rsidR="002245DE" w:rsidRPr="006903BF" w:rsidRDefault="002245DE" w:rsidP="004B22C2">
            <w:pPr>
              <w:autoSpaceDE w:val="0"/>
              <w:autoSpaceDN w:val="0"/>
              <w:adjustRightInd w:val="0"/>
              <w:jc w:val="center"/>
            </w:pPr>
            <w:r>
              <w:t>7</w:t>
            </w:r>
          </w:p>
        </w:tc>
        <w:tc>
          <w:tcPr>
            <w:tcW w:w="2694" w:type="dxa"/>
          </w:tcPr>
          <w:p w:rsidR="002245DE" w:rsidRPr="006903BF" w:rsidRDefault="002245DE" w:rsidP="002245DE">
            <w:pPr>
              <w:autoSpaceDE w:val="0"/>
              <w:autoSpaceDN w:val="0"/>
              <w:adjustRightInd w:val="0"/>
              <w:jc w:val="center"/>
            </w:pPr>
            <w:r>
              <w:t>7</w:t>
            </w:r>
          </w:p>
        </w:tc>
        <w:tc>
          <w:tcPr>
            <w:tcW w:w="1985" w:type="dxa"/>
          </w:tcPr>
          <w:p w:rsidR="002245DE" w:rsidRDefault="002245DE" w:rsidP="004C3F5A">
            <w:pPr>
              <w:contextualSpacing/>
              <w:jc w:val="center"/>
              <w:rPr>
                <w:color w:val="000000" w:themeColor="text1"/>
                <w:sz w:val="24"/>
              </w:rPr>
            </w:pPr>
            <w:r>
              <w:rPr>
                <w:color w:val="000000" w:themeColor="text1"/>
                <w:sz w:val="24"/>
              </w:rPr>
              <w:t>Отдел по физической культуре и спорту Департамента социального</w:t>
            </w:r>
          </w:p>
          <w:p w:rsidR="002245DE" w:rsidRDefault="002245DE" w:rsidP="004C3F5A">
            <w:pPr>
              <w:contextualSpacing/>
              <w:jc w:val="center"/>
              <w:rPr>
                <w:color w:val="000000" w:themeColor="text1"/>
                <w:sz w:val="24"/>
              </w:rPr>
            </w:pPr>
            <w:r>
              <w:rPr>
                <w:color w:val="000000" w:themeColor="text1"/>
                <w:sz w:val="24"/>
              </w:rPr>
              <w:t>развития администрацииг. Азова</w:t>
            </w:r>
          </w:p>
          <w:p w:rsidR="002245DE" w:rsidRPr="006903BF" w:rsidRDefault="002245DE" w:rsidP="00EB6755">
            <w:pPr>
              <w:autoSpaceDE w:val="0"/>
              <w:autoSpaceDN w:val="0"/>
              <w:adjustRightInd w:val="0"/>
              <w:jc w:val="center"/>
            </w:pPr>
            <w:r>
              <w:rPr>
                <w:color w:val="000000" w:themeColor="text1"/>
                <w:sz w:val="24"/>
              </w:rPr>
              <w:lastRenderedPageBreak/>
              <w:t>(начальник отдела Курганян А.С.)</w:t>
            </w:r>
          </w:p>
        </w:tc>
        <w:tc>
          <w:tcPr>
            <w:tcW w:w="1419" w:type="dxa"/>
          </w:tcPr>
          <w:p w:rsidR="002245DE" w:rsidRPr="00A90ABA" w:rsidRDefault="00AC50B3" w:rsidP="006903BF">
            <w:pPr>
              <w:jc w:val="center"/>
            </w:pPr>
            <w:r>
              <w:lastRenderedPageBreak/>
              <w:t>-</w:t>
            </w:r>
          </w:p>
        </w:tc>
      </w:tr>
      <w:tr w:rsidR="002245DE" w:rsidTr="00F11A86">
        <w:tc>
          <w:tcPr>
            <w:tcW w:w="674" w:type="dxa"/>
          </w:tcPr>
          <w:p w:rsidR="002245DE" w:rsidRDefault="002245DE" w:rsidP="009F19DC">
            <w:pPr>
              <w:rPr>
                <w:sz w:val="22"/>
                <w:szCs w:val="22"/>
              </w:rPr>
            </w:pPr>
            <w:r>
              <w:rPr>
                <w:sz w:val="22"/>
                <w:szCs w:val="22"/>
              </w:rPr>
              <w:t>8</w:t>
            </w:r>
          </w:p>
        </w:tc>
        <w:tc>
          <w:tcPr>
            <w:tcW w:w="2832" w:type="dxa"/>
          </w:tcPr>
          <w:p w:rsidR="002245DE" w:rsidRDefault="002245DE" w:rsidP="00EB6755">
            <w:pPr>
              <w:widowControl w:val="0"/>
              <w:tabs>
                <w:tab w:val="left" w:pos="11057"/>
              </w:tabs>
              <w:rPr>
                <w:color w:val="000000" w:themeColor="text1"/>
                <w:sz w:val="24"/>
              </w:rPr>
            </w:pPr>
            <w:r>
              <w:rPr>
                <w:color w:val="000000" w:themeColor="text1"/>
                <w:sz w:val="24"/>
              </w:rPr>
              <w:t>Контрольная точка 1.1.1.</w:t>
            </w:r>
          </w:p>
          <w:p w:rsidR="002245DE" w:rsidRDefault="002245DE" w:rsidP="00EB6755">
            <w:pPr>
              <w:widowControl w:val="0"/>
              <w:contextualSpacing/>
              <w:outlineLvl w:val="2"/>
              <w:rPr>
                <w:color w:val="000000" w:themeColor="text1"/>
                <w:sz w:val="24"/>
              </w:rPr>
            </w:pPr>
            <w:r>
              <w:rPr>
                <w:color w:val="000000" w:themeColor="text1"/>
                <w:sz w:val="24"/>
              </w:rPr>
              <w:t>«Проведение спортивных мероприятий в I квартале»</w:t>
            </w:r>
          </w:p>
        </w:tc>
        <w:tc>
          <w:tcPr>
            <w:tcW w:w="1560" w:type="dxa"/>
          </w:tcPr>
          <w:p w:rsidR="002245DE" w:rsidRPr="006903BF" w:rsidRDefault="002245DE" w:rsidP="008718C2">
            <w:pPr>
              <w:autoSpaceDE w:val="0"/>
              <w:autoSpaceDN w:val="0"/>
              <w:adjustRightInd w:val="0"/>
              <w:jc w:val="center"/>
            </w:pPr>
            <w:r>
              <w:t>05.04.2025</w:t>
            </w:r>
          </w:p>
        </w:tc>
        <w:tc>
          <w:tcPr>
            <w:tcW w:w="1419" w:type="dxa"/>
            <w:gridSpan w:val="2"/>
          </w:tcPr>
          <w:p w:rsidR="002245DE" w:rsidRPr="006903BF" w:rsidRDefault="002245DE" w:rsidP="008718C2">
            <w:pPr>
              <w:autoSpaceDE w:val="0"/>
              <w:autoSpaceDN w:val="0"/>
              <w:adjustRightInd w:val="0"/>
              <w:jc w:val="center"/>
            </w:pPr>
            <w:r>
              <w:t>05</w:t>
            </w:r>
            <w:r w:rsidR="00AC50B3">
              <w:t>.</w:t>
            </w:r>
            <w:r>
              <w:t>04</w:t>
            </w:r>
            <w:r w:rsidR="00AC50B3">
              <w:t>.</w:t>
            </w:r>
            <w:r>
              <w:t>2025</w:t>
            </w:r>
          </w:p>
        </w:tc>
        <w:tc>
          <w:tcPr>
            <w:tcW w:w="1418" w:type="dxa"/>
          </w:tcPr>
          <w:p w:rsidR="002245DE" w:rsidRPr="006903BF" w:rsidRDefault="002245DE" w:rsidP="004B22C2">
            <w:pPr>
              <w:autoSpaceDE w:val="0"/>
              <w:autoSpaceDN w:val="0"/>
              <w:adjustRightInd w:val="0"/>
              <w:jc w:val="center"/>
            </w:pPr>
            <w:r>
              <w:t>штук</w:t>
            </w:r>
          </w:p>
        </w:tc>
        <w:tc>
          <w:tcPr>
            <w:tcW w:w="1418" w:type="dxa"/>
          </w:tcPr>
          <w:p w:rsidR="002245DE" w:rsidRPr="006903BF" w:rsidRDefault="002245DE" w:rsidP="002245DE">
            <w:pPr>
              <w:autoSpaceDE w:val="0"/>
              <w:autoSpaceDN w:val="0"/>
              <w:adjustRightInd w:val="0"/>
              <w:jc w:val="center"/>
            </w:pPr>
            <w:r>
              <w:t>0</w:t>
            </w:r>
          </w:p>
        </w:tc>
        <w:tc>
          <w:tcPr>
            <w:tcW w:w="2694" w:type="dxa"/>
          </w:tcPr>
          <w:p w:rsidR="002245DE" w:rsidRPr="006903BF" w:rsidRDefault="002245DE" w:rsidP="002245DE">
            <w:pPr>
              <w:autoSpaceDE w:val="0"/>
              <w:autoSpaceDN w:val="0"/>
              <w:adjustRightInd w:val="0"/>
              <w:jc w:val="center"/>
            </w:pPr>
            <w:r>
              <w:t>0</w:t>
            </w:r>
          </w:p>
        </w:tc>
        <w:tc>
          <w:tcPr>
            <w:tcW w:w="1985" w:type="dxa"/>
          </w:tcPr>
          <w:p w:rsidR="002245DE" w:rsidRDefault="002245DE" w:rsidP="00EB6755">
            <w:pPr>
              <w:contextualSpacing/>
              <w:jc w:val="center"/>
              <w:rPr>
                <w:color w:val="000000" w:themeColor="text1"/>
                <w:sz w:val="24"/>
              </w:rPr>
            </w:pPr>
            <w:r>
              <w:rPr>
                <w:color w:val="000000" w:themeColor="text1"/>
                <w:sz w:val="24"/>
              </w:rPr>
              <w:t>Отдел по физической культуре и спорту Департамента социального</w:t>
            </w:r>
          </w:p>
          <w:p w:rsidR="002245DE" w:rsidRDefault="002245DE" w:rsidP="00EB6755">
            <w:pPr>
              <w:contextualSpacing/>
              <w:jc w:val="center"/>
              <w:rPr>
                <w:color w:val="000000" w:themeColor="text1"/>
                <w:sz w:val="24"/>
              </w:rPr>
            </w:pPr>
            <w:r>
              <w:rPr>
                <w:color w:val="000000" w:themeColor="text1"/>
                <w:sz w:val="24"/>
              </w:rPr>
              <w:t>развития администрацииг. Азова</w:t>
            </w:r>
          </w:p>
          <w:p w:rsidR="002245DE" w:rsidRDefault="002245DE" w:rsidP="00EB6755">
            <w:pPr>
              <w:contextualSpacing/>
              <w:jc w:val="center"/>
              <w:rPr>
                <w:color w:val="000000" w:themeColor="text1"/>
                <w:sz w:val="24"/>
              </w:rPr>
            </w:pPr>
            <w:r>
              <w:rPr>
                <w:color w:val="000000" w:themeColor="text1"/>
                <w:sz w:val="24"/>
              </w:rPr>
              <w:t>(начальник отдела Курганян А.С.</w:t>
            </w:r>
          </w:p>
        </w:tc>
        <w:tc>
          <w:tcPr>
            <w:tcW w:w="1419" w:type="dxa"/>
          </w:tcPr>
          <w:p w:rsidR="002245DE" w:rsidRPr="00A90ABA" w:rsidRDefault="00AC50B3" w:rsidP="006903BF">
            <w:pPr>
              <w:jc w:val="center"/>
            </w:pPr>
            <w:r>
              <w:t>-</w:t>
            </w:r>
          </w:p>
        </w:tc>
      </w:tr>
      <w:tr w:rsidR="002245DE" w:rsidTr="00F11A86">
        <w:tc>
          <w:tcPr>
            <w:tcW w:w="674" w:type="dxa"/>
          </w:tcPr>
          <w:p w:rsidR="002245DE" w:rsidRDefault="002245DE" w:rsidP="009F19DC">
            <w:pPr>
              <w:rPr>
                <w:sz w:val="22"/>
                <w:szCs w:val="22"/>
              </w:rPr>
            </w:pPr>
            <w:r>
              <w:rPr>
                <w:sz w:val="22"/>
                <w:szCs w:val="22"/>
              </w:rPr>
              <w:t>9</w:t>
            </w:r>
          </w:p>
        </w:tc>
        <w:tc>
          <w:tcPr>
            <w:tcW w:w="2832" w:type="dxa"/>
          </w:tcPr>
          <w:p w:rsidR="002245DE" w:rsidRDefault="002245DE" w:rsidP="002305E2">
            <w:pPr>
              <w:widowControl w:val="0"/>
              <w:tabs>
                <w:tab w:val="left" w:pos="11057"/>
              </w:tabs>
              <w:spacing w:line="252" w:lineRule="auto"/>
              <w:rPr>
                <w:color w:val="000000" w:themeColor="text1"/>
                <w:sz w:val="24"/>
              </w:rPr>
            </w:pPr>
            <w:r>
              <w:rPr>
                <w:color w:val="000000" w:themeColor="text1"/>
                <w:sz w:val="24"/>
              </w:rPr>
              <w:t>Контрольная точка 1.1.2.</w:t>
            </w:r>
          </w:p>
          <w:p w:rsidR="002245DE" w:rsidRDefault="002245DE" w:rsidP="00CF562F">
            <w:pPr>
              <w:widowControl w:val="0"/>
              <w:tabs>
                <w:tab w:val="left" w:pos="11057"/>
              </w:tabs>
              <w:rPr>
                <w:color w:val="000000" w:themeColor="text1"/>
                <w:sz w:val="24"/>
              </w:rPr>
            </w:pPr>
            <w:r>
              <w:rPr>
                <w:color w:val="000000" w:themeColor="text1"/>
                <w:sz w:val="24"/>
              </w:rPr>
              <w:t>«Проведение спортивных мероприятий в II квартале»</w:t>
            </w:r>
          </w:p>
        </w:tc>
        <w:tc>
          <w:tcPr>
            <w:tcW w:w="1560" w:type="dxa"/>
          </w:tcPr>
          <w:p w:rsidR="002245DE" w:rsidRDefault="002245DE" w:rsidP="008718C2">
            <w:pPr>
              <w:autoSpaceDE w:val="0"/>
              <w:autoSpaceDN w:val="0"/>
              <w:adjustRightInd w:val="0"/>
              <w:jc w:val="center"/>
            </w:pPr>
            <w:r>
              <w:t>05.07.2025</w:t>
            </w:r>
          </w:p>
        </w:tc>
        <w:tc>
          <w:tcPr>
            <w:tcW w:w="1419" w:type="dxa"/>
            <w:gridSpan w:val="2"/>
          </w:tcPr>
          <w:p w:rsidR="002245DE" w:rsidRDefault="002245DE" w:rsidP="008718C2">
            <w:pPr>
              <w:autoSpaceDE w:val="0"/>
              <w:autoSpaceDN w:val="0"/>
              <w:adjustRightInd w:val="0"/>
              <w:jc w:val="center"/>
            </w:pPr>
            <w:r>
              <w:t>05.07.2025</w:t>
            </w:r>
          </w:p>
        </w:tc>
        <w:tc>
          <w:tcPr>
            <w:tcW w:w="1418" w:type="dxa"/>
          </w:tcPr>
          <w:p w:rsidR="002245DE" w:rsidRPr="006903BF" w:rsidRDefault="002245DE" w:rsidP="002245DE">
            <w:pPr>
              <w:autoSpaceDE w:val="0"/>
              <w:autoSpaceDN w:val="0"/>
              <w:adjustRightInd w:val="0"/>
              <w:jc w:val="center"/>
            </w:pPr>
            <w:r>
              <w:t>штук</w:t>
            </w:r>
          </w:p>
        </w:tc>
        <w:tc>
          <w:tcPr>
            <w:tcW w:w="1418" w:type="dxa"/>
          </w:tcPr>
          <w:p w:rsidR="002245DE" w:rsidRPr="006903BF" w:rsidRDefault="002245DE" w:rsidP="004B22C2">
            <w:pPr>
              <w:autoSpaceDE w:val="0"/>
              <w:autoSpaceDN w:val="0"/>
              <w:adjustRightInd w:val="0"/>
              <w:jc w:val="center"/>
            </w:pPr>
            <w:r>
              <w:t>4</w:t>
            </w:r>
          </w:p>
        </w:tc>
        <w:tc>
          <w:tcPr>
            <w:tcW w:w="2694" w:type="dxa"/>
          </w:tcPr>
          <w:p w:rsidR="002245DE" w:rsidRPr="006903BF" w:rsidRDefault="002245DE" w:rsidP="002245DE">
            <w:pPr>
              <w:autoSpaceDE w:val="0"/>
              <w:autoSpaceDN w:val="0"/>
              <w:adjustRightInd w:val="0"/>
              <w:jc w:val="center"/>
            </w:pPr>
            <w:r>
              <w:t>4</w:t>
            </w:r>
          </w:p>
        </w:tc>
        <w:tc>
          <w:tcPr>
            <w:tcW w:w="1985" w:type="dxa"/>
          </w:tcPr>
          <w:p w:rsidR="002245DE" w:rsidRDefault="002245DE" w:rsidP="002305E2">
            <w:pPr>
              <w:contextualSpacing/>
              <w:jc w:val="center"/>
              <w:rPr>
                <w:color w:val="000000" w:themeColor="text1"/>
                <w:sz w:val="24"/>
              </w:rPr>
            </w:pPr>
            <w:r>
              <w:rPr>
                <w:color w:val="000000" w:themeColor="text1"/>
                <w:sz w:val="24"/>
              </w:rPr>
              <w:t>Отдел по физической культуре и спорту Департамента социального</w:t>
            </w:r>
          </w:p>
          <w:p w:rsidR="002245DE" w:rsidRDefault="002245DE" w:rsidP="002305E2">
            <w:pPr>
              <w:contextualSpacing/>
              <w:jc w:val="center"/>
              <w:rPr>
                <w:color w:val="000000" w:themeColor="text1"/>
                <w:sz w:val="24"/>
              </w:rPr>
            </w:pPr>
            <w:r>
              <w:rPr>
                <w:color w:val="000000" w:themeColor="text1"/>
                <w:sz w:val="24"/>
              </w:rPr>
              <w:t>развития администрацииг. Азова</w:t>
            </w:r>
          </w:p>
          <w:p w:rsidR="002245DE" w:rsidRDefault="002245DE" w:rsidP="002305E2">
            <w:pPr>
              <w:contextualSpacing/>
              <w:jc w:val="center"/>
              <w:rPr>
                <w:color w:val="000000" w:themeColor="text1"/>
                <w:sz w:val="24"/>
              </w:rPr>
            </w:pPr>
            <w:r>
              <w:rPr>
                <w:color w:val="000000" w:themeColor="text1"/>
                <w:sz w:val="24"/>
              </w:rPr>
              <w:t>(начальник отдела Курганян А.С.</w:t>
            </w:r>
          </w:p>
        </w:tc>
        <w:tc>
          <w:tcPr>
            <w:tcW w:w="1419" w:type="dxa"/>
          </w:tcPr>
          <w:p w:rsidR="002245DE" w:rsidRDefault="002245DE" w:rsidP="00AC50B3">
            <w:pPr>
              <w:jc w:val="center"/>
            </w:pPr>
          </w:p>
          <w:p w:rsidR="002245DE" w:rsidRPr="008E3D44" w:rsidRDefault="002245DE" w:rsidP="00AC50B3">
            <w:pPr>
              <w:jc w:val="center"/>
            </w:pPr>
          </w:p>
          <w:p w:rsidR="002245DE" w:rsidRPr="008E3D44" w:rsidRDefault="00AC50B3" w:rsidP="00AC50B3">
            <w:pPr>
              <w:jc w:val="center"/>
            </w:pPr>
            <w:r>
              <w:t>-</w:t>
            </w:r>
          </w:p>
          <w:p w:rsidR="002245DE" w:rsidRPr="008E3D44" w:rsidRDefault="002245DE" w:rsidP="00AC50B3">
            <w:pPr>
              <w:jc w:val="center"/>
            </w:pPr>
          </w:p>
          <w:p w:rsidR="002245DE" w:rsidRPr="008E3D44" w:rsidRDefault="002245DE" w:rsidP="00AC50B3">
            <w:pPr>
              <w:jc w:val="center"/>
            </w:pPr>
          </w:p>
          <w:p w:rsidR="002245DE" w:rsidRPr="008E3D44" w:rsidRDefault="002245DE" w:rsidP="00AC50B3">
            <w:pPr>
              <w:jc w:val="center"/>
            </w:pPr>
          </w:p>
          <w:p w:rsidR="002245DE" w:rsidRPr="008E3D44" w:rsidRDefault="002245DE" w:rsidP="00AC50B3">
            <w:pPr>
              <w:jc w:val="center"/>
            </w:pPr>
          </w:p>
          <w:p w:rsidR="002245DE" w:rsidRPr="008E3D44" w:rsidRDefault="002245DE" w:rsidP="00AC50B3">
            <w:pPr>
              <w:jc w:val="center"/>
            </w:pPr>
          </w:p>
          <w:p w:rsidR="002245DE" w:rsidRPr="008E3D44" w:rsidRDefault="002245DE" w:rsidP="00AC50B3">
            <w:pPr>
              <w:jc w:val="center"/>
            </w:pPr>
          </w:p>
          <w:p w:rsidR="002245DE" w:rsidRDefault="002245DE" w:rsidP="00AC50B3">
            <w:pPr>
              <w:jc w:val="center"/>
            </w:pPr>
          </w:p>
          <w:p w:rsidR="002245DE" w:rsidRDefault="002245DE" w:rsidP="00AC50B3">
            <w:pPr>
              <w:jc w:val="center"/>
            </w:pPr>
          </w:p>
          <w:p w:rsidR="002245DE" w:rsidRDefault="002245DE" w:rsidP="00AC50B3">
            <w:pPr>
              <w:jc w:val="center"/>
            </w:pPr>
          </w:p>
          <w:p w:rsidR="002245DE" w:rsidRPr="008E3D44" w:rsidRDefault="002245DE" w:rsidP="00AC50B3">
            <w:pPr>
              <w:jc w:val="center"/>
            </w:pPr>
          </w:p>
        </w:tc>
      </w:tr>
      <w:tr w:rsidR="002245DE" w:rsidTr="00F11A86">
        <w:tc>
          <w:tcPr>
            <w:tcW w:w="674" w:type="dxa"/>
          </w:tcPr>
          <w:p w:rsidR="002245DE" w:rsidRDefault="00CF562F" w:rsidP="00CF562F">
            <w:pPr>
              <w:rPr>
                <w:sz w:val="22"/>
                <w:szCs w:val="22"/>
              </w:rPr>
            </w:pPr>
            <w:r>
              <w:rPr>
                <w:sz w:val="22"/>
                <w:szCs w:val="22"/>
              </w:rPr>
              <w:t>10</w:t>
            </w:r>
          </w:p>
        </w:tc>
        <w:tc>
          <w:tcPr>
            <w:tcW w:w="2832" w:type="dxa"/>
          </w:tcPr>
          <w:p w:rsidR="002245DE" w:rsidRDefault="002245DE" w:rsidP="008E3D44">
            <w:pPr>
              <w:widowControl w:val="0"/>
              <w:tabs>
                <w:tab w:val="left" w:pos="11057"/>
              </w:tabs>
              <w:spacing w:line="264" w:lineRule="auto"/>
              <w:rPr>
                <w:color w:val="000000" w:themeColor="text1"/>
                <w:sz w:val="24"/>
              </w:rPr>
            </w:pPr>
            <w:r>
              <w:rPr>
                <w:color w:val="000000" w:themeColor="text1"/>
                <w:sz w:val="24"/>
              </w:rPr>
              <w:t xml:space="preserve">Контрольная точка 1.1.3. </w:t>
            </w:r>
          </w:p>
          <w:p w:rsidR="002245DE" w:rsidRDefault="002245DE" w:rsidP="008E3D44">
            <w:pPr>
              <w:widowControl w:val="0"/>
              <w:tabs>
                <w:tab w:val="left" w:pos="11057"/>
              </w:tabs>
              <w:spacing w:line="252" w:lineRule="auto"/>
              <w:rPr>
                <w:color w:val="000000" w:themeColor="text1"/>
                <w:sz w:val="24"/>
              </w:rPr>
            </w:pPr>
            <w:r>
              <w:rPr>
                <w:color w:val="000000" w:themeColor="text1"/>
                <w:sz w:val="24"/>
              </w:rPr>
              <w:t>«Проведение спортивных мероприятий в III квартале».</w:t>
            </w:r>
          </w:p>
        </w:tc>
        <w:tc>
          <w:tcPr>
            <w:tcW w:w="1560" w:type="dxa"/>
          </w:tcPr>
          <w:p w:rsidR="002245DE" w:rsidRDefault="002245DE" w:rsidP="008718C2">
            <w:pPr>
              <w:autoSpaceDE w:val="0"/>
              <w:autoSpaceDN w:val="0"/>
              <w:adjustRightInd w:val="0"/>
              <w:jc w:val="center"/>
            </w:pPr>
            <w:r>
              <w:t>05.10.2025</w:t>
            </w:r>
          </w:p>
        </w:tc>
        <w:tc>
          <w:tcPr>
            <w:tcW w:w="1419" w:type="dxa"/>
            <w:gridSpan w:val="2"/>
          </w:tcPr>
          <w:p w:rsidR="002245DE" w:rsidRDefault="002245DE" w:rsidP="008718C2">
            <w:pPr>
              <w:autoSpaceDE w:val="0"/>
              <w:autoSpaceDN w:val="0"/>
              <w:adjustRightInd w:val="0"/>
              <w:jc w:val="center"/>
            </w:pPr>
            <w:r>
              <w:t>05.10.2025</w:t>
            </w:r>
          </w:p>
        </w:tc>
        <w:tc>
          <w:tcPr>
            <w:tcW w:w="1418" w:type="dxa"/>
          </w:tcPr>
          <w:p w:rsidR="002245DE" w:rsidRPr="006903BF" w:rsidRDefault="002245DE" w:rsidP="002245DE">
            <w:pPr>
              <w:autoSpaceDE w:val="0"/>
              <w:autoSpaceDN w:val="0"/>
              <w:adjustRightInd w:val="0"/>
              <w:jc w:val="center"/>
            </w:pPr>
            <w:r>
              <w:t>штук</w:t>
            </w:r>
          </w:p>
        </w:tc>
        <w:tc>
          <w:tcPr>
            <w:tcW w:w="1418" w:type="dxa"/>
          </w:tcPr>
          <w:p w:rsidR="002245DE" w:rsidRPr="006903BF" w:rsidRDefault="002245DE" w:rsidP="004B22C2">
            <w:pPr>
              <w:autoSpaceDE w:val="0"/>
              <w:autoSpaceDN w:val="0"/>
              <w:adjustRightInd w:val="0"/>
              <w:jc w:val="center"/>
            </w:pPr>
            <w:r>
              <w:t>2</w:t>
            </w:r>
          </w:p>
        </w:tc>
        <w:tc>
          <w:tcPr>
            <w:tcW w:w="2694" w:type="dxa"/>
          </w:tcPr>
          <w:p w:rsidR="002245DE" w:rsidRPr="006903BF" w:rsidRDefault="002245DE" w:rsidP="002245DE">
            <w:pPr>
              <w:autoSpaceDE w:val="0"/>
              <w:autoSpaceDN w:val="0"/>
              <w:adjustRightInd w:val="0"/>
              <w:jc w:val="center"/>
            </w:pPr>
            <w:r>
              <w:t>2</w:t>
            </w:r>
          </w:p>
        </w:tc>
        <w:tc>
          <w:tcPr>
            <w:tcW w:w="1985" w:type="dxa"/>
          </w:tcPr>
          <w:p w:rsidR="002245DE" w:rsidRDefault="002245DE" w:rsidP="008E3D44">
            <w:pPr>
              <w:contextualSpacing/>
              <w:jc w:val="center"/>
              <w:rPr>
                <w:color w:val="000000" w:themeColor="text1"/>
                <w:sz w:val="24"/>
              </w:rPr>
            </w:pPr>
            <w:r>
              <w:rPr>
                <w:color w:val="000000" w:themeColor="text1"/>
                <w:sz w:val="24"/>
              </w:rPr>
              <w:t>Отдел по физической культуре и спорту Департамента социального</w:t>
            </w:r>
          </w:p>
          <w:p w:rsidR="002245DE" w:rsidRDefault="002245DE" w:rsidP="008E3D44">
            <w:pPr>
              <w:contextualSpacing/>
              <w:jc w:val="center"/>
              <w:rPr>
                <w:color w:val="000000" w:themeColor="text1"/>
                <w:sz w:val="24"/>
              </w:rPr>
            </w:pPr>
            <w:r>
              <w:rPr>
                <w:color w:val="000000" w:themeColor="text1"/>
                <w:sz w:val="24"/>
              </w:rPr>
              <w:t xml:space="preserve">развития администрацииг. </w:t>
            </w:r>
            <w:r>
              <w:rPr>
                <w:color w:val="000000" w:themeColor="text1"/>
                <w:sz w:val="24"/>
              </w:rPr>
              <w:lastRenderedPageBreak/>
              <w:t>Азова</w:t>
            </w:r>
          </w:p>
          <w:p w:rsidR="002245DE" w:rsidRDefault="002245DE" w:rsidP="008E3D44">
            <w:pPr>
              <w:contextualSpacing/>
              <w:jc w:val="center"/>
              <w:rPr>
                <w:color w:val="000000" w:themeColor="text1"/>
                <w:sz w:val="24"/>
              </w:rPr>
            </w:pPr>
            <w:r>
              <w:rPr>
                <w:color w:val="000000" w:themeColor="text1"/>
                <w:sz w:val="24"/>
              </w:rPr>
              <w:t>(начальник отдела Курганян А.С.</w:t>
            </w:r>
          </w:p>
        </w:tc>
        <w:tc>
          <w:tcPr>
            <w:tcW w:w="1419" w:type="dxa"/>
          </w:tcPr>
          <w:p w:rsidR="002245DE" w:rsidRDefault="00AC50B3" w:rsidP="006903BF">
            <w:pPr>
              <w:jc w:val="center"/>
            </w:pPr>
            <w:r>
              <w:lastRenderedPageBreak/>
              <w:t>-</w:t>
            </w:r>
          </w:p>
        </w:tc>
      </w:tr>
      <w:tr w:rsidR="002245DE" w:rsidTr="00F11A86">
        <w:tc>
          <w:tcPr>
            <w:tcW w:w="674" w:type="dxa"/>
          </w:tcPr>
          <w:p w:rsidR="002245DE" w:rsidRDefault="00CF562F" w:rsidP="009F19DC">
            <w:pPr>
              <w:rPr>
                <w:sz w:val="22"/>
                <w:szCs w:val="22"/>
              </w:rPr>
            </w:pPr>
            <w:r>
              <w:rPr>
                <w:sz w:val="22"/>
                <w:szCs w:val="22"/>
              </w:rPr>
              <w:t>11</w:t>
            </w:r>
          </w:p>
        </w:tc>
        <w:tc>
          <w:tcPr>
            <w:tcW w:w="2832" w:type="dxa"/>
          </w:tcPr>
          <w:p w:rsidR="002245DE" w:rsidRDefault="002245DE" w:rsidP="00CF562F">
            <w:pPr>
              <w:widowControl w:val="0"/>
              <w:tabs>
                <w:tab w:val="left" w:pos="11057"/>
              </w:tabs>
              <w:spacing w:line="252" w:lineRule="auto"/>
              <w:rPr>
                <w:color w:val="000000" w:themeColor="text1"/>
                <w:sz w:val="24"/>
              </w:rPr>
            </w:pPr>
            <w:r>
              <w:rPr>
                <w:color w:val="000000" w:themeColor="text1"/>
                <w:sz w:val="24"/>
              </w:rPr>
              <w:t>Контрольная точка 1.1.4. «Проведение спортивных мероприятий в IV квартале»</w:t>
            </w:r>
          </w:p>
        </w:tc>
        <w:tc>
          <w:tcPr>
            <w:tcW w:w="1560" w:type="dxa"/>
          </w:tcPr>
          <w:p w:rsidR="002245DE" w:rsidRDefault="002245DE" w:rsidP="008718C2">
            <w:pPr>
              <w:autoSpaceDE w:val="0"/>
              <w:autoSpaceDN w:val="0"/>
              <w:adjustRightInd w:val="0"/>
              <w:jc w:val="center"/>
            </w:pPr>
            <w:r>
              <w:t>29.12.2025</w:t>
            </w:r>
          </w:p>
        </w:tc>
        <w:tc>
          <w:tcPr>
            <w:tcW w:w="1419" w:type="dxa"/>
            <w:gridSpan w:val="2"/>
          </w:tcPr>
          <w:p w:rsidR="002245DE" w:rsidRDefault="002245DE" w:rsidP="008718C2">
            <w:pPr>
              <w:autoSpaceDE w:val="0"/>
              <w:autoSpaceDN w:val="0"/>
              <w:adjustRightInd w:val="0"/>
              <w:jc w:val="center"/>
            </w:pPr>
            <w:r>
              <w:t>29.12.2025</w:t>
            </w:r>
          </w:p>
        </w:tc>
        <w:tc>
          <w:tcPr>
            <w:tcW w:w="1418" w:type="dxa"/>
          </w:tcPr>
          <w:p w:rsidR="002245DE" w:rsidRPr="006903BF" w:rsidRDefault="002245DE" w:rsidP="002245DE">
            <w:pPr>
              <w:autoSpaceDE w:val="0"/>
              <w:autoSpaceDN w:val="0"/>
              <w:adjustRightInd w:val="0"/>
              <w:jc w:val="center"/>
            </w:pPr>
            <w:r>
              <w:t>штук</w:t>
            </w:r>
          </w:p>
        </w:tc>
        <w:tc>
          <w:tcPr>
            <w:tcW w:w="1418" w:type="dxa"/>
          </w:tcPr>
          <w:p w:rsidR="002245DE" w:rsidRPr="006903BF" w:rsidRDefault="002245DE" w:rsidP="004B22C2">
            <w:pPr>
              <w:autoSpaceDE w:val="0"/>
              <w:autoSpaceDN w:val="0"/>
              <w:adjustRightInd w:val="0"/>
              <w:jc w:val="center"/>
            </w:pPr>
            <w:r>
              <w:t>1</w:t>
            </w:r>
          </w:p>
        </w:tc>
        <w:tc>
          <w:tcPr>
            <w:tcW w:w="2694" w:type="dxa"/>
          </w:tcPr>
          <w:p w:rsidR="002245DE" w:rsidRPr="006903BF" w:rsidRDefault="002245DE" w:rsidP="002245DE">
            <w:pPr>
              <w:autoSpaceDE w:val="0"/>
              <w:autoSpaceDN w:val="0"/>
              <w:adjustRightInd w:val="0"/>
              <w:jc w:val="center"/>
            </w:pPr>
            <w:r>
              <w:t>1</w:t>
            </w:r>
          </w:p>
        </w:tc>
        <w:tc>
          <w:tcPr>
            <w:tcW w:w="1985" w:type="dxa"/>
          </w:tcPr>
          <w:p w:rsidR="002245DE" w:rsidRDefault="002245DE" w:rsidP="00C50DD9">
            <w:pPr>
              <w:contextualSpacing/>
              <w:jc w:val="center"/>
              <w:rPr>
                <w:color w:val="000000" w:themeColor="text1"/>
                <w:sz w:val="24"/>
              </w:rPr>
            </w:pPr>
            <w:r>
              <w:rPr>
                <w:color w:val="000000" w:themeColor="text1"/>
                <w:sz w:val="24"/>
              </w:rPr>
              <w:t>Отдел по физической культуре и спорту Департамента социального</w:t>
            </w:r>
          </w:p>
          <w:p w:rsidR="002245DE" w:rsidRDefault="002245DE" w:rsidP="00C50DD9">
            <w:pPr>
              <w:contextualSpacing/>
              <w:jc w:val="center"/>
              <w:rPr>
                <w:color w:val="000000" w:themeColor="text1"/>
                <w:sz w:val="24"/>
              </w:rPr>
            </w:pPr>
            <w:r>
              <w:rPr>
                <w:color w:val="000000" w:themeColor="text1"/>
                <w:sz w:val="24"/>
              </w:rPr>
              <w:t>развития администрацииг. Азова</w:t>
            </w:r>
          </w:p>
          <w:p w:rsidR="002245DE" w:rsidRDefault="002245DE" w:rsidP="00C50DD9">
            <w:pPr>
              <w:contextualSpacing/>
              <w:jc w:val="center"/>
              <w:rPr>
                <w:color w:val="000000" w:themeColor="text1"/>
                <w:sz w:val="24"/>
              </w:rPr>
            </w:pPr>
            <w:r>
              <w:rPr>
                <w:color w:val="000000" w:themeColor="text1"/>
                <w:sz w:val="24"/>
              </w:rPr>
              <w:t>(начальник отдела Курганян А.С.</w:t>
            </w:r>
          </w:p>
        </w:tc>
        <w:tc>
          <w:tcPr>
            <w:tcW w:w="1419" w:type="dxa"/>
          </w:tcPr>
          <w:p w:rsidR="002245DE" w:rsidRDefault="00AC50B3" w:rsidP="006903BF">
            <w:pPr>
              <w:jc w:val="center"/>
            </w:pPr>
            <w:r>
              <w:t>-</w:t>
            </w:r>
          </w:p>
        </w:tc>
      </w:tr>
      <w:tr w:rsidR="002D566B" w:rsidTr="00F11A86">
        <w:tc>
          <w:tcPr>
            <w:tcW w:w="674" w:type="dxa"/>
          </w:tcPr>
          <w:p w:rsidR="002D566B" w:rsidRDefault="00CF562F" w:rsidP="00CF562F">
            <w:pPr>
              <w:rPr>
                <w:sz w:val="22"/>
                <w:szCs w:val="22"/>
              </w:rPr>
            </w:pPr>
            <w:r>
              <w:rPr>
                <w:sz w:val="22"/>
                <w:szCs w:val="22"/>
              </w:rPr>
              <w:t>1</w:t>
            </w:r>
            <w:r w:rsidR="002D566B">
              <w:rPr>
                <w:sz w:val="22"/>
                <w:szCs w:val="22"/>
              </w:rPr>
              <w:t>2</w:t>
            </w:r>
          </w:p>
        </w:tc>
        <w:tc>
          <w:tcPr>
            <w:tcW w:w="2832" w:type="dxa"/>
          </w:tcPr>
          <w:p w:rsidR="002D566B" w:rsidRDefault="002D566B" w:rsidP="002619AA">
            <w:pPr>
              <w:widowControl w:val="0"/>
              <w:tabs>
                <w:tab w:val="left" w:pos="11057"/>
              </w:tabs>
              <w:rPr>
                <w:color w:val="000000" w:themeColor="text1"/>
                <w:sz w:val="24"/>
              </w:rPr>
            </w:pPr>
            <w:r>
              <w:rPr>
                <w:color w:val="000000" w:themeColor="text1"/>
                <w:sz w:val="24"/>
              </w:rPr>
              <w:t>Мероприятие (результат) 2.1. «</w:t>
            </w:r>
            <w:r>
              <w:rPr>
                <w:sz w:val="24"/>
              </w:rPr>
              <w:t>Проведены культурно-массовые мероприятия для инвалидов</w:t>
            </w:r>
            <w:r>
              <w:rPr>
                <w:color w:val="000000" w:themeColor="text1"/>
                <w:sz w:val="24"/>
              </w:rPr>
              <w:t>»</w:t>
            </w:r>
            <w:r w:rsidR="006228C6">
              <w:rPr>
                <w:color w:val="000000" w:themeColor="text1"/>
                <w:sz w:val="24"/>
              </w:rPr>
              <w:t xml:space="preserve"> в 2025 году</w:t>
            </w:r>
          </w:p>
        </w:tc>
        <w:tc>
          <w:tcPr>
            <w:tcW w:w="1560" w:type="dxa"/>
          </w:tcPr>
          <w:p w:rsidR="002D566B" w:rsidRDefault="002D566B" w:rsidP="002619AA">
            <w:pPr>
              <w:autoSpaceDE w:val="0"/>
              <w:autoSpaceDN w:val="0"/>
              <w:adjustRightInd w:val="0"/>
              <w:jc w:val="center"/>
            </w:pPr>
            <w:r>
              <w:t>29.12.2025</w:t>
            </w:r>
          </w:p>
        </w:tc>
        <w:tc>
          <w:tcPr>
            <w:tcW w:w="1419" w:type="dxa"/>
            <w:gridSpan w:val="2"/>
          </w:tcPr>
          <w:p w:rsidR="002D566B" w:rsidRDefault="002D566B" w:rsidP="002619AA">
            <w:pPr>
              <w:autoSpaceDE w:val="0"/>
              <w:autoSpaceDN w:val="0"/>
              <w:adjustRightInd w:val="0"/>
              <w:jc w:val="center"/>
            </w:pPr>
            <w:r>
              <w:t>29.12.2025</w:t>
            </w:r>
          </w:p>
        </w:tc>
        <w:tc>
          <w:tcPr>
            <w:tcW w:w="1418" w:type="dxa"/>
          </w:tcPr>
          <w:p w:rsidR="002D566B" w:rsidRPr="006903BF" w:rsidRDefault="002D566B" w:rsidP="002619AA">
            <w:pPr>
              <w:autoSpaceDE w:val="0"/>
              <w:autoSpaceDN w:val="0"/>
              <w:adjustRightInd w:val="0"/>
              <w:jc w:val="center"/>
            </w:pPr>
            <w:r>
              <w:t>штук</w:t>
            </w:r>
          </w:p>
        </w:tc>
        <w:tc>
          <w:tcPr>
            <w:tcW w:w="1418" w:type="dxa"/>
          </w:tcPr>
          <w:p w:rsidR="002D566B" w:rsidRPr="006903BF" w:rsidRDefault="002D566B" w:rsidP="004B22C2">
            <w:pPr>
              <w:autoSpaceDE w:val="0"/>
              <w:autoSpaceDN w:val="0"/>
              <w:adjustRightInd w:val="0"/>
              <w:jc w:val="center"/>
            </w:pPr>
            <w:r>
              <w:t>14</w:t>
            </w:r>
          </w:p>
        </w:tc>
        <w:tc>
          <w:tcPr>
            <w:tcW w:w="2694" w:type="dxa"/>
          </w:tcPr>
          <w:p w:rsidR="002D566B" w:rsidRPr="006903BF" w:rsidRDefault="002D566B" w:rsidP="002D566B">
            <w:pPr>
              <w:autoSpaceDE w:val="0"/>
              <w:autoSpaceDN w:val="0"/>
              <w:adjustRightInd w:val="0"/>
              <w:jc w:val="center"/>
            </w:pPr>
            <w:r>
              <w:t>15</w:t>
            </w:r>
          </w:p>
        </w:tc>
        <w:tc>
          <w:tcPr>
            <w:tcW w:w="1985" w:type="dxa"/>
          </w:tcPr>
          <w:p w:rsidR="002D566B" w:rsidRDefault="002D566B" w:rsidP="00502019">
            <w:pPr>
              <w:contextualSpacing/>
              <w:jc w:val="center"/>
              <w:rPr>
                <w:color w:val="000000" w:themeColor="text1"/>
                <w:sz w:val="24"/>
              </w:rPr>
            </w:pPr>
            <w:r>
              <w:rPr>
                <w:color w:val="000000" w:themeColor="text1"/>
                <w:sz w:val="24"/>
              </w:rPr>
              <w:t xml:space="preserve">Отдел культуры и искусства Департамента социального развития г. Азова </w:t>
            </w:r>
          </w:p>
          <w:p w:rsidR="002D566B" w:rsidRDefault="002D566B" w:rsidP="00502019">
            <w:pPr>
              <w:contextualSpacing/>
              <w:jc w:val="center"/>
              <w:rPr>
                <w:color w:val="000000" w:themeColor="text1"/>
                <w:sz w:val="24"/>
              </w:rPr>
            </w:pPr>
            <w:r>
              <w:rPr>
                <w:color w:val="000000" w:themeColor="text1"/>
                <w:sz w:val="24"/>
              </w:rPr>
              <w:t xml:space="preserve">(начальник отдела </w:t>
            </w:r>
          </w:p>
          <w:p w:rsidR="002D566B" w:rsidRDefault="002D566B" w:rsidP="00502019">
            <w:pPr>
              <w:contextualSpacing/>
              <w:jc w:val="center"/>
              <w:rPr>
                <w:color w:val="000000" w:themeColor="text1"/>
                <w:sz w:val="24"/>
              </w:rPr>
            </w:pPr>
            <w:r>
              <w:rPr>
                <w:color w:val="000000" w:themeColor="text1"/>
                <w:sz w:val="24"/>
              </w:rPr>
              <w:t>Бакуменко Т.В.)</w:t>
            </w:r>
          </w:p>
        </w:tc>
        <w:tc>
          <w:tcPr>
            <w:tcW w:w="1419" w:type="dxa"/>
          </w:tcPr>
          <w:p w:rsidR="002D566B" w:rsidRDefault="00AC50B3" w:rsidP="006903BF">
            <w:pPr>
              <w:jc w:val="center"/>
            </w:pPr>
            <w:r>
              <w:t>-</w:t>
            </w:r>
          </w:p>
        </w:tc>
      </w:tr>
      <w:tr w:rsidR="002D566B" w:rsidTr="00F11A86">
        <w:tc>
          <w:tcPr>
            <w:tcW w:w="674" w:type="dxa"/>
          </w:tcPr>
          <w:p w:rsidR="002D566B" w:rsidRDefault="00CF562F" w:rsidP="00CF562F">
            <w:pPr>
              <w:rPr>
                <w:sz w:val="22"/>
                <w:szCs w:val="22"/>
              </w:rPr>
            </w:pPr>
            <w:r>
              <w:rPr>
                <w:sz w:val="22"/>
                <w:szCs w:val="22"/>
              </w:rPr>
              <w:t>14</w:t>
            </w:r>
          </w:p>
        </w:tc>
        <w:tc>
          <w:tcPr>
            <w:tcW w:w="2832" w:type="dxa"/>
          </w:tcPr>
          <w:p w:rsidR="002D566B" w:rsidRDefault="002D566B" w:rsidP="002619AA">
            <w:pPr>
              <w:widowControl w:val="0"/>
              <w:tabs>
                <w:tab w:val="left" w:pos="11057"/>
              </w:tabs>
              <w:rPr>
                <w:color w:val="000000" w:themeColor="text1"/>
                <w:sz w:val="24"/>
              </w:rPr>
            </w:pPr>
            <w:r>
              <w:rPr>
                <w:color w:val="000000" w:themeColor="text1"/>
                <w:sz w:val="24"/>
              </w:rPr>
              <w:t xml:space="preserve">Контрольная точка 2.1.1. </w:t>
            </w:r>
          </w:p>
          <w:p w:rsidR="002D566B" w:rsidRDefault="002D566B" w:rsidP="002619AA">
            <w:pPr>
              <w:widowControl w:val="0"/>
              <w:tabs>
                <w:tab w:val="left" w:pos="11057"/>
              </w:tabs>
              <w:rPr>
                <w:color w:val="000000" w:themeColor="text1"/>
                <w:sz w:val="24"/>
              </w:rPr>
            </w:pPr>
            <w:r>
              <w:rPr>
                <w:color w:val="000000" w:themeColor="text1"/>
                <w:sz w:val="24"/>
              </w:rPr>
              <w:t>«Проведение культурно-массовых мероприятий в I квартале»</w:t>
            </w:r>
          </w:p>
        </w:tc>
        <w:tc>
          <w:tcPr>
            <w:tcW w:w="1560" w:type="dxa"/>
          </w:tcPr>
          <w:p w:rsidR="002D566B" w:rsidRDefault="002D566B" w:rsidP="008718C2">
            <w:pPr>
              <w:autoSpaceDE w:val="0"/>
              <w:autoSpaceDN w:val="0"/>
              <w:adjustRightInd w:val="0"/>
              <w:jc w:val="center"/>
            </w:pPr>
            <w:r>
              <w:t>05.04.2025</w:t>
            </w:r>
          </w:p>
        </w:tc>
        <w:tc>
          <w:tcPr>
            <w:tcW w:w="1419" w:type="dxa"/>
            <w:gridSpan w:val="2"/>
          </w:tcPr>
          <w:p w:rsidR="002D566B" w:rsidRDefault="002D566B" w:rsidP="008718C2">
            <w:pPr>
              <w:autoSpaceDE w:val="0"/>
              <w:autoSpaceDN w:val="0"/>
              <w:adjustRightInd w:val="0"/>
              <w:jc w:val="center"/>
            </w:pPr>
            <w:r>
              <w:t>05.04.2025</w:t>
            </w:r>
          </w:p>
        </w:tc>
        <w:tc>
          <w:tcPr>
            <w:tcW w:w="1418" w:type="dxa"/>
          </w:tcPr>
          <w:p w:rsidR="002D566B" w:rsidRPr="006903BF" w:rsidRDefault="002D566B" w:rsidP="004B22C2">
            <w:pPr>
              <w:autoSpaceDE w:val="0"/>
              <w:autoSpaceDN w:val="0"/>
              <w:adjustRightInd w:val="0"/>
              <w:jc w:val="center"/>
            </w:pPr>
            <w:r>
              <w:t>штук</w:t>
            </w:r>
          </w:p>
        </w:tc>
        <w:tc>
          <w:tcPr>
            <w:tcW w:w="1418" w:type="dxa"/>
          </w:tcPr>
          <w:p w:rsidR="002D566B" w:rsidRPr="006903BF" w:rsidRDefault="002D566B" w:rsidP="004B22C2">
            <w:pPr>
              <w:autoSpaceDE w:val="0"/>
              <w:autoSpaceDN w:val="0"/>
              <w:adjustRightInd w:val="0"/>
              <w:jc w:val="center"/>
            </w:pPr>
            <w:r>
              <w:t>5</w:t>
            </w:r>
          </w:p>
        </w:tc>
        <w:tc>
          <w:tcPr>
            <w:tcW w:w="2694" w:type="dxa"/>
          </w:tcPr>
          <w:p w:rsidR="002D566B" w:rsidRPr="006903BF" w:rsidRDefault="002D566B" w:rsidP="002D566B">
            <w:pPr>
              <w:autoSpaceDE w:val="0"/>
              <w:autoSpaceDN w:val="0"/>
              <w:adjustRightInd w:val="0"/>
              <w:jc w:val="center"/>
            </w:pPr>
            <w:r>
              <w:t>5</w:t>
            </w:r>
          </w:p>
        </w:tc>
        <w:tc>
          <w:tcPr>
            <w:tcW w:w="1985" w:type="dxa"/>
          </w:tcPr>
          <w:p w:rsidR="002D566B" w:rsidRDefault="002D566B" w:rsidP="002D566B">
            <w:pPr>
              <w:contextualSpacing/>
              <w:jc w:val="center"/>
              <w:rPr>
                <w:color w:val="000000" w:themeColor="text1"/>
                <w:sz w:val="24"/>
              </w:rPr>
            </w:pPr>
            <w:r>
              <w:rPr>
                <w:color w:val="000000" w:themeColor="text1"/>
                <w:sz w:val="24"/>
              </w:rPr>
              <w:t>Отдел культуры и искусства Департамента социального развития г. Азова</w:t>
            </w:r>
          </w:p>
          <w:p w:rsidR="002D566B" w:rsidRDefault="002D566B" w:rsidP="002D566B">
            <w:pPr>
              <w:contextualSpacing/>
              <w:jc w:val="center"/>
              <w:rPr>
                <w:color w:val="000000" w:themeColor="text1"/>
                <w:sz w:val="24"/>
              </w:rPr>
            </w:pPr>
            <w:r>
              <w:rPr>
                <w:color w:val="000000" w:themeColor="text1"/>
                <w:sz w:val="24"/>
              </w:rPr>
              <w:t>(начальник отдела</w:t>
            </w:r>
          </w:p>
          <w:p w:rsidR="002D566B" w:rsidRDefault="002D566B" w:rsidP="002D566B">
            <w:pPr>
              <w:contextualSpacing/>
              <w:jc w:val="center"/>
              <w:rPr>
                <w:color w:val="000000" w:themeColor="text1"/>
                <w:sz w:val="24"/>
              </w:rPr>
            </w:pPr>
            <w:r>
              <w:rPr>
                <w:color w:val="000000" w:themeColor="text1"/>
                <w:sz w:val="24"/>
              </w:rPr>
              <w:t>Бакуменко Т.В.)</w:t>
            </w:r>
          </w:p>
          <w:p w:rsidR="00F11A86" w:rsidRDefault="00F11A86" w:rsidP="002D566B">
            <w:pPr>
              <w:contextualSpacing/>
              <w:jc w:val="center"/>
              <w:rPr>
                <w:color w:val="000000" w:themeColor="text1"/>
                <w:sz w:val="24"/>
              </w:rPr>
            </w:pPr>
          </w:p>
        </w:tc>
        <w:tc>
          <w:tcPr>
            <w:tcW w:w="1419" w:type="dxa"/>
          </w:tcPr>
          <w:p w:rsidR="002D566B" w:rsidRDefault="00AC50B3" w:rsidP="006903BF">
            <w:pPr>
              <w:jc w:val="center"/>
            </w:pPr>
            <w:r>
              <w:t>-</w:t>
            </w:r>
          </w:p>
        </w:tc>
      </w:tr>
      <w:tr w:rsidR="002D566B" w:rsidTr="00F11A86">
        <w:tc>
          <w:tcPr>
            <w:tcW w:w="674" w:type="dxa"/>
          </w:tcPr>
          <w:p w:rsidR="002D566B" w:rsidRDefault="00CF562F" w:rsidP="00CF562F">
            <w:pPr>
              <w:rPr>
                <w:sz w:val="22"/>
                <w:szCs w:val="22"/>
              </w:rPr>
            </w:pPr>
            <w:r>
              <w:rPr>
                <w:sz w:val="22"/>
                <w:szCs w:val="22"/>
              </w:rPr>
              <w:lastRenderedPageBreak/>
              <w:t>1</w:t>
            </w:r>
            <w:r w:rsidR="002D566B">
              <w:rPr>
                <w:sz w:val="22"/>
                <w:szCs w:val="22"/>
              </w:rPr>
              <w:t>5</w:t>
            </w:r>
          </w:p>
        </w:tc>
        <w:tc>
          <w:tcPr>
            <w:tcW w:w="2832" w:type="dxa"/>
          </w:tcPr>
          <w:p w:rsidR="002D566B" w:rsidRDefault="002D566B" w:rsidP="002619AA">
            <w:pPr>
              <w:widowControl w:val="0"/>
              <w:tabs>
                <w:tab w:val="left" w:pos="11057"/>
              </w:tabs>
              <w:spacing w:line="228" w:lineRule="auto"/>
              <w:rPr>
                <w:color w:val="000000" w:themeColor="text1"/>
                <w:sz w:val="24"/>
              </w:rPr>
            </w:pPr>
            <w:r>
              <w:rPr>
                <w:color w:val="000000" w:themeColor="text1"/>
                <w:sz w:val="24"/>
              </w:rPr>
              <w:t xml:space="preserve">Контрольная точка 2.1.2. </w:t>
            </w:r>
          </w:p>
          <w:p w:rsidR="002D566B" w:rsidRDefault="002D566B" w:rsidP="002619AA">
            <w:pPr>
              <w:widowControl w:val="0"/>
              <w:tabs>
                <w:tab w:val="left" w:pos="11057"/>
              </w:tabs>
              <w:spacing w:line="228" w:lineRule="auto"/>
              <w:rPr>
                <w:color w:val="000000" w:themeColor="text1"/>
                <w:sz w:val="24"/>
              </w:rPr>
            </w:pPr>
            <w:r>
              <w:rPr>
                <w:color w:val="000000" w:themeColor="text1"/>
                <w:sz w:val="24"/>
              </w:rPr>
              <w:t>«Проведение культурно-массовых мероприятий во II квартале»</w:t>
            </w:r>
          </w:p>
        </w:tc>
        <w:tc>
          <w:tcPr>
            <w:tcW w:w="1560" w:type="dxa"/>
          </w:tcPr>
          <w:p w:rsidR="002D566B" w:rsidRDefault="002D566B" w:rsidP="008718C2">
            <w:pPr>
              <w:autoSpaceDE w:val="0"/>
              <w:autoSpaceDN w:val="0"/>
              <w:adjustRightInd w:val="0"/>
              <w:jc w:val="center"/>
            </w:pPr>
            <w:r>
              <w:t>05.07.2025</w:t>
            </w:r>
          </w:p>
        </w:tc>
        <w:tc>
          <w:tcPr>
            <w:tcW w:w="1419" w:type="dxa"/>
            <w:gridSpan w:val="2"/>
          </w:tcPr>
          <w:p w:rsidR="002D566B" w:rsidRDefault="002D566B" w:rsidP="008718C2">
            <w:pPr>
              <w:autoSpaceDE w:val="0"/>
              <w:autoSpaceDN w:val="0"/>
              <w:adjustRightInd w:val="0"/>
              <w:jc w:val="center"/>
            </w:pPr>
            <w:r>
              <w:t>05.07.2025</w:t>
            </w:r>
          </w:p>
        </w:tc>
        <w:tc>
          <w:tcPr>
            <w:tcW w:w="1418" w:type="dxa"/>
          </w:tcPr>
          <w:p w:rsidR="002D566B" w:rsidRPr="006903BF" w:rsidRDefault="002D566B" w:rsidP="004B22C2">
            <w:pPr>
              <w:autoSpaceDE w:val="0"/>
              <w:autoSpaceDN w:val="0"/>
              <w:adjustRightInd w:val="0"/>
              <w:jc w:val="center"/>
            </w:pPr>
            <w:r>
              <w:t>штук</w:t>
            </w:r>
          </w:p>
        </w:tc>
        <w:tc>
          <w:tcPr>
            <w:tcW w:w="1418" w:type="dxa"/>
          </w:tcPr>
          <w:p w:rsidR="002D566B" w:rsidRPr="006903BF" w:rsidRDefault="002D566B" w:rsidP="004B22C2">
            <w:pPr>
              <w:autoSpaceDE w:val="0"/>
              <w:autoSpaceDN w:val="0"/>
              <w:adjustRightInd w:val="0"/>
              <w:jc w:val="center"/>
            </w:pPr>
            <w:r>
              <w:t>2</w:t>
            </w:r>
          </w:p>
        </w:tc>
        <w:tc>
          <w:tcPr>
            <w:tcW w:w="2694" w:type="dxa"/>
          </w:tcPr>
          <w:p w:rsidR="002D566B" w:rsidRPr="006903BF" w:rsidRDefault="002D566B" w:rsidP="002D566B">
            <w:pPr>
              <w:autoSpaceDE w:val="0"/>
              <w:autoSpaceDN w:val="0"/>
              <w:adjustRightInd w:val="0"/>
              <w:jc w:val="center"/>
            </w:pPr>
            <w:r>
              <w:t>2</w:t>
            </w:r>
          </w:p>
        </w:tc>
        <w:tc>
          <w:tcPr>
            <w:tcW w:w="1985" w:type="dxa"/>
          </w:tcPr>
          <w:p w:rsidR="002D566B" w:rsidRDefault="002D566B" w:rsidP="002D566B">
            <w:pPr>
              <w:contextualSpacing/>
              <w:jc w:val="center"/>
              <w:rPr>
                <w:color w:val="000000" w:themeColor="text1"/>
                <w:sz w:val="24"/>
              </w:rPr>
            </w:pPr>
            <w:r>
              <w:rPr>
                <w:color w:val="000000" w:themeColor="text1"/>
                <w:sz w:val="24"/>
              </w:rPr>
              <w:t>Отдел культуры и искусства Департамента социального развития г. Азова</w:t>
            </w:r>
          </w:p>
          <w:p w:rsidR="002D566B" w:rsidRDefault="002D566B" w:rsidP="002D566B">
            <w:pPr>
              <w:contextualSpacing/>
              <w:jc w:val="center"/>
              <w:rPr>
                <w:color w:val="000000" w:themeColor="text1"/>
                <w:sz w:val="24"/>
              </w:rPr>
            </w:pPr>
            <w:r>
              <w:rPr>
                <w:color w:val="000000" w:themeColor="text1"/>
                <w:sz w:val="24"/>
              </w:rPr>
              <w:t>(начальник отдела</w:t>
            </w:r>
          </w:p>
          <w:p w:rsidR="002D566B" w:rsidRDefault="002D566B" w:rsidP="002D566B">
            <w:pPr>
              <w:contextualSpacing/>
              <w:jc w:val="center"/>
              <w:rPr>
                <w:color w:val="000000" w:themeColor="text1"/>
                <w:sz w:val="24"/>
              </w:rPr>
            </w:pPr>
            <w:r>
              <w:rPr>
                <w:color w:val="000000" w:themeColor="text1"/>
                <w:sz w:val="24"/>
              </w:rPr>
              <w:t>Бакуменко Т.В.)</w:t>
            </w:r>
          </w:p>
        </w:tc>
        <w:tc>
          <w:tcPr>
            <w:tcW w:w="1419" w:type="dxa"/>
          </w:tcPr>
          <w:p w:rsidR="002D566B" w:rsidRDefault="00AC50B3" w:rsidP="006903BF">
            <w:pPr>
              <w:jc w:val="center"/>
            </w:pPr>
            <w:r>
              <w:t>-</w:t>
            </w:r>
          </w:p>
        </w:tc>
      </w:tr>
      <w:tr w:rsidR="002D566B" w:rsidTr="00F11A86">
        <w:tc>
          <w:tcPr>
            <w:tcW w:w="674" w:type="dxa"/>
          </w:tcPr>
          <w:p w:rsidR="002D566B" w:rsidRDefault="00CF562F" w:rsidP="009F19DC">
            <w:pPr>
              <w:rPr>
                <w:sz w:val="22"/>
                <w:szCs w:val="22"/>
              </w:rPr>
            </w:pPr>
            <w:r>
              <w:rPr>
                <w:sz w:val="22"/>
                <w:szCs w:val="22"/>
              </w:rPr>
              <w:t>16</w:t>
            </w:r>
          </w:p>
        </w:tc>
        <w:tc>
          <w:tcPr>
            <w:tcW w:w="2832" w:type="dxa"/>
          </w:tcPr>
          <w:p w:rsidR="002D566B" w:rsidRDefault="002D566B" w:rsidP="002619AA">
            <w:pPr>
              <w:widowControl w:val="0"/>
              <w:tabs>
                <w:tab w:val="left" w:pos="11057"/>
              </w:tabs>
              <w:rPr>
                <w:color w:val="000000" w:themeColor="text1"/>
                <w:sz w:val="24"/>
              </w:rPr>
            </w:pPr>
            <w:r>
              <w:rPr>
                <w:color w:val="000000" w:themeColor="text1"/>
                <w:sz w:val="24"/>
              </w:rPr>
              <w:t>Контрольная точка 2.1.3.</w:t>
            </w:r>
          </w:p>
          <w:p w:rsidR="002D566B" w:rsidRDefault="002D566B" w:rsidP="002619AA">
            <w:pPr>
              <w:rPr>
                <w:color w:val="000000" w:themeColor="text1"/>
              </w:rPr>
            </w:pPr>
            <w:r>
              <w:rPr>
                <w:color w:val="000000" w:themeColor="text1"/>
                <w:sz w:val="24"/>
              </w:rPr>
              <w:t>«Проведение культурно-массовых мероприятий в III квартале»</w:t>
            </w:r>
          </w:p>
        </w:tc>
        <w:tc>
          <w:tcPr>
            <w:tcW w:w="1560" w:type="dxa"/>
          </w:tcPr>
          <w:p w:rsidR="002D566B" w:rsidRDefault="002D566B" w:rsidP="008718C2">
            <w:pPr>
              <w:autoSpaceDE w:val="0"/>
              <w:autoSpaceDN w:val="0"/>
              <w:adjustRightInd w:val="0"/>
              <w:jc w:val="center"/>
            </w:pPr>
            <w:r>
              <w:t>05.10.2025</w:t>
            </w:r>
          </w:p>
        </w:tc>
        <w:tc>
          <w:tcPr>
            <w:tcW w:w="1419" w:type="dxa"/>
            <w:gridSpan w:val="2"/>
          </w:tcPr>
          <w:p w:rsidR="002D566B" w:rsidRDefault="002D566B" w:rsidP="008718C2">
            <w:pPr>
              <w:autoSpaceDE w:val="0"/>
              <w:autoSpaceDN w:val="0"/>
              <w:adjustRightInd w:val="0"/>
              <w:jc w:val="center"/>
            </w:pPr>
            <w:r>
              <w:t>05.10.2025</w:t>
            </w:r>
          </w:p>
        </w:tc>
        <w:tc>
          <w:tcPr>
            <w:tcW w:w="1418" w:type="dxa"/>
          </w:tcPr>
          <w:p w:rsidR="002D566B" w:rsidRPr="006903BF" w:rsidRDefault="002D566B" w:rsidP="004B22C2">
            <w:pPr>
              <w:autoSpaceDE w:val="0"/>
              <w:autoSpaceDN w:val="0"/>
              <w:adjustRightInd w:val="0"/>
              <w:jc w:val="center"/>
            </w:pPr>
            <w:r>
              <w:t>штук</w:t>
            </w:r>
          </w:p>
        </w:tc>
        <w:tc>
          <w:tcPr>
            <w:tcW w:w="1418" w:type="dxa"/>
          </w:tcPr>
          <w:p w:rsidR="002D566B" w:rsidRPr="006903BF" w:rsidRDefault="002D566B" w:rsidP="004B22C2">
            <w:pPr>
              <w:autoSpaceDE w:val="0"/>
              <w:autoSpaceDN w:val="0"/>
              <w:adjustRightInd w:val="0"/>
              <w:jc w:val="center"/>
            </w:pPr>
            <w:r>
              <w:t>0</w:t>
            </w:r>
          </w:p>
        </w:tc>
        <w:tc>
          <w:tcPr>
            <w:tcW w:w="2694" w:type="dxa"/>
          </w:tcPr>
          <w:p w:rsidR="002D566B" w:rsidRPr="006903BF" w:rsidRDefault="002D566B" w:rsidP="002D566B">
            <w:pPr>
              <w:autoSpaceDE w:val="0"/>
              <w:autoSpaceDN w:val="0"/>
              <w:adjustRightInd w:val="0"/>
              <w:jc w:val="center"/>
            </w:pPr>
            <w:r>
              <w:t>0</w:t>
            </w:r>
          </w:p>
        </w:tc>
        <w:tc>
          <w:tcPr>
            <w:tcW w:w="1985" w:type="dxa"/>
          </w:tcPr>
          <w:p w:rsidR="002D566B" w:rsidRDefault="002D566B" w:rsidP="002D566B">
            <w:pPr>
              <w:contextualSpacing/>
              <w:jc w:val="center"/>
              <w:rPr>
                <w:color w:val="000000" w:themeColor="text1"/>
                <w:sz w:val="24"/>
              </w:rPr>
            </w:pPr>
            <w:r>
              <w:rPr>
                <w:color w:val="000000" w:themeColor="text1"/>
                <w:sz w:val="24"/>
              </w:rPr>
              <w:t>Отдел культуры и искусства Департамента социального развития г. Азова</w:t>
            </w:r>
          </w:p>
          <w:p w:rsidR="002D566B" w:rsidRDefault="002D566B" w:rsidP="002D566B">
            <w:pPr>
              <w:contextualSpacing/>
              <w:jc w:val="center"/>
              <w:rPr>
                <w:color w:val="000000" w:themeColor="text1"/>
                <w:sz w:val="24"/>
              </w:rPr>
            </w:pPr>
            <w:r>
              <w:rPr>
                <w:color w:val="000000" w:themeColor="text1"/>
                <w:sz w:val="24"/>
              </w:rPr>
              <w:t>(начальник отдела</w:t>
            </w:r>
          </w:p>
          <w:p w:rsidR="002D566B" w:rsidRDefault="002D566B" w:rsidP="002D566B">
            <w:pPr>
              <w:contextualSpacing/>
              <w:jc w:val="center"/>
              <w:rPr>
                <w:color w:val="000000" w:themeColor="text1"/>
                <w:sz w:val="24"/>
              </w:rPr>
            </w:pPr>
            <w:r>
              <w:rPr>
                <w:color w:val="000000" w:themeColor="text1"/>
                <w:sz w:val="24"/>
              </w:rPr>
              <w:t>Бакуменко Т.В.)</w:t>
            </w:r>
          </w:p>
        </w:tc>
        <w:tc>
          <w:tcPr>
            <w:tcW w:w="1419" w:type="dxa"/>
          </w:tcPr>
          <w:p w:rsidR="002D566B" w:rsidRDefault="00AC50B3" w:rsidP="006903BF">
            <w:pPr>
              <w:jc w:val="center"/>
            </w:pPr>
            <w:r>
              <w:t>-</w:t>
            </w:r>
          </w:p>
        </w:tc>
      </w:tr>
      <w:tr w:rsidR="002D566B" w:rsidTr="00F11A86">
        <w:tc>
          <w:tcPr>
            <w:tcW w:w="674" w:type="dxa"/>
          </w:tcPr>
          <w:p w:rsidR="002D566B" w:rsidRDefault="00CF562F" w:rsidP="009F19DC">
            <w:pPr>
              <w:rPr>
                <w:sz w:val="22"/>
                <w:szCs w:val="22"/>
              </w:rPr>
            </w:pPr>
            <w:r>
              <w:rPr>
                <w:sz w:val="22"/>
                <w:szCs w:val="22"/>
              </w:rPr>
              <w:t>17</w:t>
            </w:r>
          </w:p>
        </w:tc>
        <w:tc>
          <w:tcPr>
            <w:tcW w:w="2832" w:type="dxa"/>
          </w:tcPr>
          <w:p w:rsidR="002D566B" w:rsidRDefault="002D566B" w:rsidP="002619AA">
            <w:pPr>
              <w:widowControl w:val="0"/>
              <w:tabs>
                <w:tab w:val="left" w:pos="11057"/>
              </w:tabs>
              <w:rPr>
                <w:color w:val="000000" w:themeColor="text1"/>
                <w:sz w:val="24"/>
              </w:rPr>
            </w:pPr>
            <w:r>
              <w:rPr>
                <w:color w:val="000000" w:themeColor="text1"/>
                <w:sz w:val="24"/>
              </w:rPr>
              <w:t>Контрольная точка 2.1.4.</w:t>
            </w:r>
          </w:p>
          <w:p w:rsidR="002D566B" w:rsidRDefault="002D566B" w:rsidP="002619AA">
            <w:pPr>
              <w:widowControl w:val="0"/>
              <w:tabs>
                <w:tab w:val="left" w:pos="11057"/>
              </w:tabs>
              <w:rPr>
                <w:color w:val="000000" w:themeColor="text1"/>
                <w:sz w:val="24"/>
              </w:rPr>
            </w:pPr>
            <w:r>
              <w:rPr>
                <w:color w:val="000000" w:themeColor="text1"/>
                <w:sz w:val="24"/>
              </w:rPr>
              <w:t>«Проведение культурно-массовых мероприятий в IV квартале»</w:t>
            </w:r>
          </w:p>
        </w:tc>
        <w:tc>
          <w:tcPr>
            <w:tcW w:w="1560" w:type="dxa"/>
          </w:tcPr>
          <w:p w:rsidR="002D566B" w:rsidRDefault="002D566B" w:rsidP="008718C2">
            <w:pPr>
              <w:autoSpaceDE w:val="0"/>
              <w:autoSpaceDN w:val="0"/>
              <w:adjustRightInd w:val="0"/>
              <w:jc w:val="center"/>
            </w:pPr>
            <w:r>
              <w:t>29.12.2025</w:t>
            </w:r>
          </w:p>
        </w:tc>
        <w:tc>
          <w:tcPr>
            <w:tcW w:w="1419" w:type="dxa"/>
            <w:gridSpan w:val="2"/>
          </w:tcPr>
          <w:p w:rsidR="002D566B" w:rsidRDefault="002D566B" w:rsidP="008718C2">
            <w:pPr>
              <w:autoSpaceDE w:val="0"/>
              <w:autoSpaceDN w:val="0"/>
              <w:adjustRightInd w:val="0"/>
              <w:jc w:val="center"/>
            </w:pPr>
            <w:r>
              <w:t>29.12.2025</w:t>
            </w:r>
          </w:p>
        </w:tc>
        <w:tc>
          <w:tcPr>
            <w:tcW w:w="1418" w:type="dxa"/>
          </w:tcPr>
          <w:p w:rsidR="002D566B" w:rsidRPr="006903BF" w:rsidRDefault="002D566B" w:rsidP="004B22C2">
            <w:pPr>
              <w:autoSpaceDE w:val="0"/>
              <w:autoSpaceDN w:val="0"/>
              <w:adjustRightInd w:val="0"/>
              <w:jc w:val="center"/>
            </w:pPr>
            <w:r>
              <w:t>штук</w:t>
            </w:r>
          </w:p>
        </w:tc>
        <w:tc>
          <w:tcPr>
            <w:tcW w:w="1418" w:type="dxa"/>
          </w:tcPr>
          <w:p w:rsidR="002D566B" w:rsidRPr="006903BF" w:rsidRDefault="002D566B" w:rsidP="004B22C2">
            <w:pPr>
              <w:autoSpaceDE w:val="0"/>
              <w:autoSpaceDN w:val="0"/>
              <w:adjustRightInd w:val="0"/>
              <w:jc w:val="center"/>
            </w:pPr>
            <w:r>
              <w:t>7</w:t>
            </w:r>
          </w:p>
        </w:tc>
        <w:tc>
          <w:tcPr>
            <w:tcW w:w="2694" w:type="dxa"/>
          </w:tcPr>
          <w:p w:rsidR="002D566B" w:rsidRPr="006903BF" w:rsidRDefault="002D566B" w:rsidP="002D566B">
            <w:pPr>
              <w:autoSpaceDE w:val="0"/>
              <w:autoSpaceDN w:val="0"/>
              <w:adjustRightInd w:val="0"/>
              <w:jc w:val="center"/>
            </w:pPr>
            <w:r>
              <w:t>8</w:t>
            </w:r>
          </w:p>
        </w:tc>
        <w:tc>
          <w:tcPr>
            <w:tcW w:w="1985" w:type="dxa"/>
          </w:tcPr>
          <w:p w:rsidR="002D566B" w:rsidRDefault="002D566B" w:rsidP="002D566B">
            <w:pPr>
              <w:contextualSpacing/>
              <w:jc w:val="center"/>
              <w:rPr>
                <w:color w:val="000000" w:themeColor="text1"/>
                <w:sz w:val="24"/>
              </w:rPr>
            </w:pPr>
            <w:r>
              <w:rPr>
                <w:color w:val="000000" w:themeColor="text1"/>
                <w:sz w:val="24"/>
              </w:rPr>
              <w:t>Отдел культуры и искусства Департамента социального развития г. Азова</w:t>
            </w:r>
          </w:p>
          <w:p w:rsidR="002D566B" w:rsidRDefault="002D566B" w:rsidP="002D566B">
            <w:pPr>
              <w:contextualSpacing/>
              <w:jc w:val="center"/>
              <w:rPr>
                <w:color w:val="000000" w:themeColor="text1"/>
                <w:sz w:val="24"/>
              </w:rPr>
            </w:pPr>
            <w:r>
              <w:rPr>
                <w:color w:val="000000" w:themeColor="text1"/>
                <w:sz w:val="24"/>
              </w:rPr>
              <w:t>(начальник отдела</w:t>
            </w:r>
          </w:p>
          <w:p w:rsidR="002D566B" w:rsidRDefault="002D566B" w:rsidP="002D566B">
            <w:pPr>
              <w:contextualSpacing/>
              <w:jc w:val="center"/>
              <w:rPr>
                <w:color w:val="000000" w:themeColor="text1"/>
                <w:sz w:val="24"/>
              </w:rPr>
            </w:pPr>
            <w:r>
              <w:rPr>
                <w:color w:val="000000" w:themeColor="text1"/>
                <w:sz w:val="24"/>
              </w:rPr>
              <w:t>Бакуменко Т.В.)</w:t>
            </w:r>
          </w:p>
        </w:tc>
        <w:tc>
          <w:tcPr>
            <w:tcW w:w="1419" w:type="dxa"/>
          </w:tcPr>
          <w:p w:rsidR="002D566B" w:rsidRDefault="00AC50B3" w:rsidP="006903BF">
            <w:pPr>
              <w:jc w:val="center"/>
            </w:pPr>
            <w:r>
              <w:t>-</w:t>
            </w:r>
          </w:p>
        </w:tc>
      </w:tr>
    </w:tbl>
    <w:p w:rsidR="008F68C3" w:rsidRDefault="008F68C3" w:rsidP="00F85A04">
      <w:pPr>
        <w:widowControl w:val="0"/>
        <w:ind w:left="720"/>
        <w:outlineLvl w:val="2"/>
        <w:rPr>
          <w:color w:val="auto"/>
          <w:sz w:val="28"/>
        </w:rPr>
      </w:pPr>
    </w:p>
    <w:p w:rsidR="009F19DC" w:rsidRDefault="009F19DC" w:rsidP="00F85A04">
      <w:pPr>
        <w:widowControl w:val="0"/>
        <w:ind w:left="720"/>
        <w:outlineLvl w:val="2"/>
        <w:rPr>
          <w:color w:val="auto"/>
          <w:sz w:val="28"/>
        </w:rPr>
      </w:pPr>
    </w:p>
    <w:p w:rsidR="00F11A86" w:rsidRDefault="00F11A86" w:rsidP="00F85A04">
      <w:pPr>
        <w:widowControl w:val="0"/>
        <w:ind w:left="720"/>
        <w:outlineLvl w:val="2"/>
        <w:rPr>
          <w:color w:val="auto"/>
          <w:sz w:val="28"/>
        </w:rPr>
      </w:pPr>
    </w:p>
    <w:p w:rsidR="00F11A86" w:rsidRDefault="00F11A86" w:rsidP="00F85A04">
      <w:pPr>
        <w:widowControl w:val="0"/>
        <w:ind w:left="720"/>
        <w:outlineLvl w:val="2"/>
        <w:rPr>
          <w:color w:val="auto"/>
          <w:sz w:val="28"/>
        </w:rPr>
      </w:pPr>
    </w:p>
    <w:p w:rsidR="00F11A86" w:rsidRDefault="00F11A86" w:rsidP="00F85A04">
      <w:pPr>
        <w:widowControl w:val="0"/>
        <w:ind w:left="720"/>
        <w:outlineLvl w:val="2"/>
        <w:rPr>
          <w:color w:val="auto"/>
          <w:sz w:val="28"/>
        </w:rPr>
      </w:pPr>
    </w:p>
    <w:p w:rsidR="00F11A86" w:rsidRDefault="00F11A86" w:rsidP="00F85A04">
      <w:pPr>
        <w:widowControl w:val="0"/>
        <w:ind w:left="720"/>
        <w:outlineLvl w:val="2"/>
        <w:rPr>
          <w:color w:val="auto"/>
          <w:sz w:val="28"/>
        </w:rPr>
      </w:pPr>
    </w:p>
    <w:p w:rsidR="00F56616" w:rsidRDefault="00F56616" w:rsidP="009F19DC">
      <w:pPr>
        <w:spacing w:after="160" w:line="259" w:lineRule="auto"/>
        <w:jc w:val="right"/>
        <w:rPr>
          <w:rFonts w:eastAsia="Calibri"/>
          <w:sz w:val="28"/>
          <w:szCs w:val="28"/>
          <w:lang w:eastAsia="en-US"/>
        </w:rPr>
      </w:pPr>
      <w:r>
        <w:rPr>
          <w:rFonts w:eastAsia="Calibri"/>
          <w:sz w:val="28"/>
          <w:szCs w:val="28"/>
          <w:lang w:eastAsia="en-US"/>
        </w:rPr>
        <w:t xml:space="preserve">              </w:t>
      </w:r>
    </w:p>
    <w:p w:rsidR="009F19DC" w:rsidRPr="009F19DC" w:rsidRDefault="00F11A86" w:rsidP="00F11A86">
      <w:pPr>
        <w:spacing w:after="160" w:line="259" w:lineRule="auto"/>
        <w:rPr>
          <w:rFonts w:eastAsia="Calibri"/>
          <w:sz w:val="28"/>
          <w:szCs w:val="28"/>
          <w:lang w:eastAsia="en-US"/>
        </w:rPr>
      </w:pPr>
      <w:r>
        <w:rPr>
          <w:rFonts w:eastAsia="Calibri"/>
          <w:sz w:val="28"/>
          <w:szCs w:val="28"/>
          <w:lang w:eastAsia="en-US"/>
        </w:rPr>
        <w:lastRenderedPageBreak/>
        <w:t xml:space="preserve">                                                                                                                                                                 </w:t>
      </w:r>
      <w:r w:rsidR="009F19DC" w:rsidRPr="009F19DC">
        <w:rPr>
          <w:rFonts w:eastAsia="Calibri"/>
          <w:sz w:val="28"/>
          <w:szCs w:val="28"/>
          <w:lang w:eastAsia="en-US"/>
        </w:rPr>
        <w:t>Таблица № 2</w:t>
      </w:r>
    </w:p>
    <w:p w:rsidR="009F19DC" w:rsidRPr="009F19DC" w:rsidRDefault="009F19DC" w:rsidP="009F19DC">
      <w:pPr>
        <w:widowControl w:val="0"/>
        <w:jc w:val="center"/>
        <w:rPr>
          <w:rFonts w:eastAsia="Calibri"/>
          <w:sz w:val="28"/>
          <w:szCs w:val="28"/>
          <w:lang w:eastAsia="en-US"/>
        </w:rPr>
      </w:pPr>
      <w:r w:rsidRPr="009F19DC">
        <w:rPr>
          <w:rFonts w:eastAsia="Calibri"/>
          <w:sz w:val="28"/>
          <w:szCs w:val="28"/>
          <w:lang w:eastAsia="en-US"/>
        </w:rPr>
        <w:t>СВЕДЕНИЯ</w:t>
      </w:r>
    </w:p>
    <w:p w:rsidR="009F19DC" w:rsidRPr="009F19DC" w:rsidRDefault="009F19DC" w:rsidP="009F19DC">
      <w:pPr>
        <w:widowControl w:val="0"/>
        <w:jc w:val="center"/>
        <w:rPr>
          <w:rFonts w:eastAsia="Calibri"/>
          <w:sz w:val="28"/>
          <w:szCs w:val="28"/>
          <w:lang w:eastAsia="en-US"/>
        </w:rPr>
      </w:pPr>
      <w:r w:rsidRPr="009F19DC">
        <w:rPr>
          <w:rFonts w:eastAsia="Calibri"/>
          <w:sz w:val="28"/>
          <w:szCs w:val="28"/>
          <w:lang w:eastAsia="en-US"/>
        </w:rPr>
        <w:t xml:space="preserve">об использовании бюджетных ассигнований и внебюджетных средств на реализацию </w:t>
      </w:r>
    </w:p>
    <w:p w:rsidR="009F19DC" w:rsidRPr="009F19DC" w:rsidRDefault="009F19DC" w:rsidP="009F19DC">
      <w:pPr>
        <w:widowControl w:val="0"/>
        <w:jc w:val="center"/>
        <w:rPr>
          <w:rFonts w:eastAsia="Calibri"/>
          <w:sz w:val="28"/>
          <w:szCs w:val="28"/>
          <w:lang w:eastAsia="en-US"/>
        </w:rPr>
      </w:pPr>
      <w:r w:rsidRPr="009F19DC">
        <w:rPr>
          <w:sz w:val="28"/>
          <w:szCs w:val="28"/>
        </w:rPr>
        <w:t>муниципальной</w:t>
      </w:r>
      <w:r w:rsidR="00C6634F">
        <w:rPr>
          <w:sz w:val="28"/>
          <w:szCs w:val="28"/>
        </w:rPr>
        <w:t xml:space="preserve"> </w:t>
      </w:r>
      <w:r w:rsidRPr="009F19DC">
        <w:rPr>
          <w:rFonts w:eastAsia="Calibri"/>
          <w:sz w:val="28"/>
          <w:szCs w:val="28"/>
          <w:lang w:eastAsia="en-US"/>
        </w:rPr>
        <w:t>программы за 20</w:t>
      </w:r>
      <w:r w:rsidR="00C6634F">
        <w:rPr>
          <w:rFonts w:eastAsia="Calibri"/>
          <w:sz w:val="28"/>
          <w:szCs w:val="28"/>
          <w:lang w:eastAsia="en-US"/>
        </w:rPr>
        <w:t>25</w:t>
      </w:r>
      <w:r w:rsidRPr="009F19DC">
        <w:rPr>
          <w:rFonts w:eastAsia="Calibri"/>
          <w:sz w:val="28"/>
          <w:szCs w:val="28"/>
          <w:lang w:eastAsia="en-US"/>
        </w:rPr>
        <w:t xml:space="preserve"> г.</w:t>
      </w:r>
    </w:p>
    <w:p w:rsidR="009F19DC" w:rsidRPr="00C319B0" w:rsidRDefault="009F19DC" w:rsidP="009F19DC">
      <w:pPr>
        <w:widowControl w:val="0"/>
        <w:jc w:val="center"/>
        <w:rPr>
          <w:rFonts w:eastAsia="Calibri"/>
          <w:lang w:eastAsia="en-US"/>
        </w:rPr>
      </w:pPr>
    </w:p>
    <w:tbl>
      <w:tblPr>
        <w:tblW w:w="15452" w:type="dxa"/>
        <w:tblInd w:w="-209" w:type="dxa"/>
        <w:tblLayout w:type="fixed"/>
        <w:tblCellMar>
          <w:left w:w="75" w:type="dxa"/>
          <w:right w:w="75" w:type="dxa"/>
        </w:tblCellMar>
        <w:tblLook w:val="0000" w:firstRow="0" w:lastRow="0" w:firstColumn="0" w:lastColumn="0" w:noHBand="0" w:noVBand="0"/>
      </w:tblPr>
      <w:tblGrid>
        <w:gridCol w:w="3039"/>
        <w:gridCol w:w="2915"/>
        <w:gridCol w:w="1843"/>
        <w:gridCol w:w="1701"/>
        <w:gridCol w:w="1701"/>
        <w:gridCol w:w="1559"/>
        <w:gridCol w:w="2694"/>
      </w:tblGrid>
      <w:tr w:rsidR="009F19DC" w:rsidRPr="00C319B0" w:rsidTr="00F9204A">
        <w:trPr>
          <w:trHeight w:val="305"/>
        </w:trPr>
        <w:tc>
          <w:tcPr>
            <w:tcW w:w="3039" w:type="dxa"/>
            <w:vMerge w:val="restart"/>
            <w:tcBorders>
              <w:top w:val="single" w:sz="4" w:space="0" w:color="auto"/>
              <w:left w:val="single" w:sz="4" w:space="0" w:color="auto"/>
              <w:right w:val="single" w:sz="4" w:space="0" w:color="auto"/>
            </w:tcBorders>
          </w:tcPr>
          <w:p w:rsidR="00C6634F" w:rsidRDefault="009F19DC" w:rsidP="009F19DC">
            <w:pPr>
              <w:widowControl w:val="0"/>
              <w:jc w:val="center"/>
              <w:rPr>
                <w:sz w:val="24"/>
                <w:szCs w:val="24"/>
              </w:rPr>
            </w:pPr>
            <w:r w:rsidRPr="00C6634F">
              <w:rPr>
                <w:sz w:val="24"/>
                <w:szCs w:val="24"/>
              </w:rPr>
              <w:t>Наименование муниципальной</w:t>
            </w:r>
          </w:p>
          <w:p w:rsidR="009F19DC" w:rsidRPr="00C6634F" w:rsidRDefault="009F19DC" w:rsidP="009F19DC">
            <w:pPr>
              <w:widowControl w:val="0"/>
              <w:jc w:val="center"/>
              <w:rPr>
                <w:sz w:val="24"/>
                <w:szCs w:val="24"/>
              </w:rPr>
            </w:pPr>
            <w:r w:rsidRPr="00C6634F">
              <w:rPr>
                <w:sz w:val="24"/>
                <w:szCs w:val="24"/>
              </w:rPr>
              <w:t>(комплексной)программы, структурного элемента</w:t>
            </w:r>
          </w:p>
        </w:tc>
        <w:tc>
          <w:tcPr>
            <w:tcW w:w="2915" w:type="dxa"/>
            <w:vMerge w:val="restart"/>
            <w:tcBorders>
              <w:top w:val="single" w:sz="4" w:space="0" w:color="auto"/>
              <w:left w:val="single" w:sz="4" w:space="0" w:color="auto"/>
              <w:right w:val="single" w:sz="4" w:space="0" w:color="auto"/>
            </w:tcBorders>
          </w:tcPr>
          <w:p w:rsidR="009F19DC" w:rsidRPr="00C6634F" w:rsidRDefault="009F19DC" w:rsidP="009F19DC">
            <w:pPr>
              <w:widowControl w:val="0"/>
              <w:jc w:val="center"/>
              <w:rPr>
                <w:sz w:val="24"/>
                <w:szCs w:val="24"/>
              </w:rPr>
            </w:pPr>
            <w:r w:rsidRPr="00C6634F">
              <w:rPr>
                <w:sz w:val="24"/>
                <w:szCs w:val="24"/>
              </w:rPr>
              <w:t>Источники финансирования</w:t>
            </w:r>
          </w:p>
        </w:tc>
        <w:tc>
          <w:tcPr>
            <w:tcW w:w="3544" w:type="dxa"/>
            <w:gridSpan w:val="2"/>
            <w:tcBorders>
              <w:top w:val="single" w:sz="4" w:space="0" w:color="auto"/>
              <w:left w:val="single" w:sz="4" w:space="0" w:color="auto"/>
              <w:bottom w:val="single" w:sz="4" w:space="0" w:color="auto"/>
              <w:right w:val="single" w:sz="4" w:space="0" w:color="auto"/>
            </w:tcBorders>
          </w:tcPr>
          <w:p w:rsidR="009F19DC" w:rsidRPr="00C6634F" w:rsidRDefault="009F19DC" w:rsidP="009F19DC">
            <w:pPr>
              <w:widowControl w:val="0"/>
              <w:jc w:val="center"/>
              <w:rPr>
                <w:sz w:val="24"/>
                <w:szCs w:val="24"/>
              </w:rPr>
            </w:pPr>
            <w:r w:rsidRPr="00C6634F">
              <w:rPr>
                <w:sz w:val="24"/>
                <w:szCs w:val="24"/>
              </w:rPr>
              <w:t>Объем расходов (тыс. рублей), предусмотренных</w:t>
            </w:r>
          </w:p>
        </w:tc>
        <w:tc>
          <w:tcPr>
            <w:tcW w:w="1701" w:type="dxa"/>
            <w:vMerge w:val="restart"/>
            <w:tcBorders>
              <w:top w:val="single" w:sz="4" w:space="0" w:color="auto"/>
              <w:left w:val="single" w:sz="4" w:space="0" w:color="auto"/>
              <w:right w:val="single" w:sz="4" w:space="0" w:color="auto"/>
            </w:tcBorders>
          </w:tcPr>
          <w:p w:rsidR="008F442A" w:rsidRDefault="009F19DC" w:rsidP="00C6634F">
            <w:pPr>
              <w:widowControl w:val="0"/>
              <w:jc w:val="center"/>
              <w:rPr>
                <w:sz w:val="24"/>
                <w:szCs w:val="24"/>
              </w:rPr>
            </w:pPr>
            <w:r w:rsidRPr="00C6634F">
              <w:rPr>
                <w:sz w:val="24"/>
                <w:szCs w:val="24"/>
              </w:rPr>
              <w:t xml:space="preserve">Фактические </w:t>
            </w:r>
            <w:r w:rsidRPr="00C6634F">
              <w:rPr>
                <w:sz w:val="24"/>
                <w:szCs w:val="24"/>
              </w:rPr>
              <w:br/>
              <w:t>расходы</w:t>
            </w:r>
          </w:p>
          <w:p w:rsidR="009F19DC" w:rsidRPr="00C6634F" w:rsidRDefault="009F19DC" w:rsidP="00C6634F">
            <w:pPr>
              <w:widowControl w:val="0"/>
              <w:jc w:val="center"/>
              <w:rPr>
                <w:sz w:val="24"/>
                <w:szCs w:val="24"/>
              </w:rPr>
            </w:pPr>
            <w:r w:rsidRPr="00C6634F">
              <w:rPr>
                <w:sz w:val="24"/>
                <w:szCs w:val="24"/>
              </w:rPr>
              <w:t xml:space="preserve"> (тыс. рублей)</w:t>
            </w:r>
            <w:r w:rsidRPr="00C6634F">
              <w:rPr>
                <w:sz w:val="24"/>
                <w:szCs w:val="24"/>
              </w:rPr>
              <w:br/>
            </w:r>
          </w:p>
        </w:tc>
        <w:tc>
          <w:tcPr>
            <w:tcW w:w="1559" w:type="dxa"/>
            <w:vMerge w:val="restart"/>
            <w:tcBorders>
              <w:top w:val="single" w:sz="4" w:space="0" w:color="auto"/>
              <w:left w:val="single" w:sz="4" w:space="0" w:color="auto"/>
              <w:right w:val="single" w:sz="4" w:space="0" w:color="auto"/>
            </w:tcBorders>
          </w:tcPr>
          <w:p w:rsidR="009F19DC" w:rsidRPr="00C6634F" w:rsidRDefault="009F19DC" w:rsidP="00C6634F">
            <w:pPr>
              <w:widowControl w:val="0"/>
              <w:jc w:val="center"/>
              <w:rPr>
                <w:sz w:val="24"/>
                <w:szCs w:val="24"/>
              </w:rPr>
            </w:pPr>
            <w:r w:rsidRPr="00C6634F">
              <w:rPr>
                <w:sz w:val="24"/>
                <w:szCs w:val="24"/>
              </w:rPr>
              <w:t xml:space="preserve">Процент освоения бюджетных средств с учетом сложившейся экономии, % </w:t>
            </w:r>
          </w:p>
        </w:tc>
        <w:tc>
          <w:tcPr>
            <w:tcW w:w="2694" w:type="dxa"/>
            <w:vMerge w:val="restart"/>
            <w:tcBorders>
              <w:top w:val="single" w:sz="4" w:space="0" w:color="auto"/>
              <w:left w:val="single" w:sz="4" w:space="0" w:color="auto"/>
              <w:right w:val="single" w:sz="4" w:space="0" w:color="auto"/>
            </w:tcBorders>
          </w:tcPr>
          <w:p w:rsidR="009F19DC" w:rsidRPr="00C6634F" w:rsidRDefault="009F19DC" w:rsidP="00C6634F">
            <w:pPr>
              <w:widowControl w:val="0"/>
              <w:jc w:val="center"/>
              <w:rPr>
                <w:sz w:val="24"/>
                <w:szCs w:val="24"/>
              </w:rPr>
            </w:pPr>
            <w:r w:rsidRPr="00C6634F">
              <w:rPr>
                <w:sz w:val="24"/>
                <w:szCs w:val="24"/>
              </w:rPr>
              <w:t xml:space="preserve">Примечания </w:t>
            </w:r>
          </w:p>
        </w:tc>
      </w:tr>
      <w:tr w:rsidR="009F19DC" w:rsidRPr="00C319B0" w:rsidTr="00F9204A">
        <w:trPr>
          <w:trHeight w:val="1178"/>
        </w:trPr>
        <w:tc>
          <w:tcPr>
            <w:tcW w:w="3039" w:type="dxa"/>
            <w:vMerge/>
            <w:tcBorders>
              <w:left w:val="single" w:sz="4" w:space="0" w:color="auto"/>
              <w:bottom w:val="single" w:sz="4" w:space="0" w:color="auto"/>
              <w:right w:val="single" w:sz="4" w:space="0" w:color="auto"/>
            </w:tcBorders>
          </w:tcPr>
          <w:p w:rsidR="009F19DC" w:rsidRPr="00C319B0" w:rsidRDefault="009F19DC" w:rsidP="009F19DC">
            <w:pPr>
              <w:widowControl w:val="0"/>
              <w:jc w:val="center"/>
            </w:pPr>
          </w:p>
        </w:tc>
        <w:tc>
          <w:tcPr>
            <w:tcW w:w="2915" w:type="dxa"/>
            <w:vMerge/>
            <w:tcBorders>
              <w:left w:val="single" w:sz="4" w:space="0" w:color="auto"/>
              <w:bottom w:val="single" w:sz="4" w:space="0" w:color="auto"/>
              <w:right w:val="single" w:sz="4" w:space="0" w:color="auto"/>
            </w:tcBorders>
          </w:tcPr>
          <w:p w:rsidR="009F19DC" w:rsidRPr="00C319B0" w:rsidRDefault="009F19DC" w:rsidP="009F19DC">
            <w:pPr>
              <w:widowControl w:val="0"/>
              <w:jc w:val="center"/>
            </w:pPr>
          </w:p>
        </w:tc>
        <w:tc>
          <w:tcPr>
            <w:tcW w:w="1843" w:type="dxa"/>
            <w:tcBorders>
              <w:top w:val="single" w:sz="4" w:space="0" w:color="auto"/>
              <w:left w:val="single" w:sz="4" w:space="0" w:color="auto"/>
              <w:bottom w:val="single" w:sz="4" w:space="0" w:color="auto"/>
              <w:right w:val="single" w:sz="4" w:space="0" w:color="auto"/>
            </w:tcBorders>
          </w:tcPr>
          <w:p w:rsidR="009F19DC" w:rsidRPr="00C6634F" w:rsidRDefault="009F19DC" w:rsidP="009F19DC">
            <w:pPr>
              <w:widowControl w:val="0"/>
              <w:jc w:val="center"/>
              <w:rPr>
                <w:sz w:val="24"/>
                <w:szCs w:val="24"/>
              </w:rPr>
            </w:pPr>
            <w:r w:rsidRPr="00C6634F">
              <w:rPr>
                <w:sz w:val="24"/>
                <w:szCs w:val="24"/>
              </w:rPr>
              <w:t xml:space="preserve">муниципальной (комплексной) программой </w:t>
            </w:r>
          </w:p>
          <w:p w:rsidR="009F19DC" w:rsidRPr="00C6634F" w:rsidRDefault="009F19DC" w:rsidP="009F19DC">
            <w:pPr>
              <w:widowControl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19DC" w:rsidRPr="00C6634F" w:rsidRDefault="009F19DC" w:rsidP="009F19DC">
            <w:pPr>
              <w:widowControl w:val="0"/>
              <w:jc w:val="center"/>
              <w:rPr>
                <w:sz w:val="24"/>
                <w:szCs w:val="24"/>
              </w:rPr>
            </w:pPr>
            <w:r w:rsidRPr="00C6634F">
              <w:rPr>
                <w:sz w:val="24"/>
                <w:szCs w:val="24"/>
              </w:rPr>
              <w:t>сводной бюджетной росписью</w:t>
            </w:r>
          </w:p>
        </w:tc>
        <w:tc>
          <w:tcPr>
            <w:tcW w:w="1701" w:type="dxa"/>
            <w:vMerge/>
            <w:tcBorders>
              <w:left w:val="single" w:sz="4" w:space="0" w:color="auto"/>
              <w:bottom w:val="single" w:sz="4" w:space="0" w:color="auto"/>
              <w:right w:val="single" w:sz="4" w:space="0" w:color="auto"/>
            </w:tcBorders>
          </w:tcPr>
          <w:p w:rsidR="009F19DC" w:rsidRPr="00C6634F" w:rsidRDefault="009F19DC" w:rsidP="009F19DC">
            <w:pPr>
              <w:widowControl w:val="0"/>
              <w:jc w:val="center"/>
              <w:rPr>
                <w:sz w:val="24"/>
                <w:szCs w:val="24"/>
              </w:rPr>
            </w:pPr>
          </w:p>
        </w:tc>
        <w:tc>
          <w:tcPr>
            <w:tcW w:w="1559" w:type="dxa"/>
            <w:vMerge/>
            <w:tcBorders>
              <w:left w:val="single" w:sz="4" w:space="0" w:color="auto"/>
              <w:bottom w:val="single" w:sz="4" w:space="0" w:color="auto"/>
              <w:right w:val="single" w:sz="4" w:space="0" w:color="auto"/>
            </w:tcBorders>
          </w:tcPr>
          <w:p w:rsidR="009F19DC" w:rsidRPr="00C6634F" w:rsidRDefault="009F19DC" w:rsidP="009F19DC">
            <w:pPr>
              <w:widowControl w:val="0"/>
              <w:jc w:val="center"/>
              <w:rPr>
                <w:sz w:val="24"/>
                <w:szCs w:val="24"/>
              </w:rPr>
            </w:pPr>
          </w:p>
        </w:tc>
        <w:tc>
          <w:tcPr>
            <w:tcW w:w="2694" w:type="dxa"/>
            <w:vMerge/>
            <w:tcBorders>
              <w:left w:val="single" w:sz="4" w:space="0" w:color="auto"/>
              <w:bottom w:val="single" w:sz="4" w:space="0" w:color="auto"/>
              <w:right w:val="single" w:sz="4" w:space="0" w:color="auto"/>
            </w:tcBorders>
          </w:tcPr>
          <w:p w:rsidR="009F19DC" w:rsidRPr="00C319B0" w:rsidRDefault="009F19DC" w:rsidP="009F19DC">
            <w:pPr>
              <w:widowControl w:val="0"/>
              <w:jc w:val="center"/>
            </w:pPr>
          </w:p>
        </w:tc>
      </w:tr>
    </w:tbl>
    <w:p w:rsidR="009F19DC" w:rsidRPr="00C319B0" w:rsidRDefault="009F19DC" w:rsidP="009F19DC">
      <w:pPr>
        <w:widowControl w:val="0"/>
        <w:jc w:val="center"/>
        <w:rPr>
          <w:rFonts w:eastAsia="Calibri"/>
          <w:sz w:val="4"/>
          <w:szCs w:val="4"/>
          <w:lang w:eastAsia="en-US"/>
        </w:rPr>
      </w:pPr>
    </w:p>
    <w:tbl>
      <w:tblPr>
        <w:tblW w:w="15452" w:type="dxa"/>
        <w:tblInd w:w="-209" w:type="dxa"/>
        <w:tblLayout w:type="fixed"/>
        <w:tblCellMar>
          <w:left w:w="75" w:type="dxa"/>
          <w:right w:w="75" w:type="dxa"/>
        </w:tblCellMar>
        <w:tblLook w:val="0000" w:firstRow="0" w:lastRow="0" w:firstColumn="0" w:lastColumn="0" w:noHBand="0" w:noVBand="0"/>
      </w:tblPr>
      <w:tblGrid>
        <w:gridCol w:w="3039"/>
        <w:gridCol w:w="2915"/>
        <w:gridCol w:w="1843"/>
        <w:gridCol w:w="1701"/>
        <w:gridCol w:w="1701"/>
        <w:gridCol w:w="1559"/>
        <w:gridCol w:w="2694"/>
      </w:tblGrid>
      <w:tr w:rsidR="009F19DC" w:rsidRPr="00C319B0" w:rsidTr="00F9204A">
        <w:trPr>
          <w:tblHeader/>
        </w:trPr>
        <w:tc>
          <w:tcPr>
            <w:tcW w:w="3039" w:type="dxa"/>
            <w:tcBorders>
              <w:top w:val="single" w:sz="4" w:space="0" w:color="auto"/>
              <w:left w:val="single" w:sz="4" w:space="0" w:color="auto"/>
              <w:bottom w:val="single" w:sz="4" w:space="0" w:color="auto"/>
              <w:right w:val="single" w:sz="4" w:space="0" w:color="auto"/>
            </w:tcBorders>
          </w:tcPr>
          <w:p w:rsidR="009F19DC" w:rsidRPr="00C319B0" w:rsidRDefault="009F19DC" w:rsidP="009F19DC">
            <w:pPr>
              <w:widowControl w:val="0"/>
              <w:jc w:val="center"/>
            </w:pPr>
            <w:r w:rsidRPr="00C319B0">
              <w:t>1</w:t>
            </w:r>
          </w:p>
        </w:tc>
        <w:tc>
          <w:tcPr>
            <w:tcW w:w="2915" w:type="dxa"/>
            <w:tcBorders>
              <w:top w:val="single" w:sz="4" w:space="0" w:color="auto"/>
              <w:left w:val="single" w:sz="4" w:space="0" w:color="auto"/>
              <w:bottom w:val="single" w:sz="4" w:space="0" w:color="auto"/>
              <w:right w:val="single" w:sz="4" w:space="0" w:color="auto"/>
            </w:tcBorders>
          </w:tcPr>
          <w:p w:rsidR="009F19DC" w:rsidRPr="00C319B0" w:rsidRDefault="009F19DC" w:rsidP="009F19DC">
            <w:pPr>
              <w:widowControl w:val="0"/>
              <w:jc w:val="center"/>
            </w:pPr>
            <w:r w:rsidRPr="00C319B0">
              <w:t>2</w:t>
            </w:r>
          </w:p>
        </w:tc>
        <w:tc>
          <w:tcPr>
            <w:tcW w:w="1843" w:type="dxa"/>
            <w:tcBorders>
              <w:top w:val="single" w:sz="4" w:space="0" w:color="auto"/>
              <w:left w:val="single" w:sz="4" w:space="0" w:color="auto"/>
              <w:bottom w:val="single" w:sz="4" w:space="0" w:color="auto"/>
              <w:right w:val="single" w:sz="4" w:space="0" w:color="auto"/>
            </w:tcBorders>
          </w:tcPr>
          <w:p w:rsidR="009F19DC" w:rsidRPr="00C319B0" w:rsidRDefault="009F19DC" w:rsidP="009F19DC">
            <w:pPr>
              <w:widowControl w:val="0"/>
              <w:jc w:val="center"/>
            </w:pPr>
            <w:r w:rsidRPr="00C319B0">
              <w:t>3</w:t>
            </w:r>
          </w:p>
        </w:tc>
        <w:tc>
          <w:tcPr>
            <w:tcW w:w="1701" w:type="dxa"/>
            <w:tcBorders>
              <w:top w:val="single" w:sz="4" w:space="0" w:color="auto"/>
              <w:left w:val="single" w:sz="4" w:space="0" w:color="auto"/>
              <w:bottom w:val="single" w:sz="4" w:space="0" w:color="auto"/>
              <w:right w:val="single" w:sz="4" w:space="0" w:color="auto"/>
            </w:tcBorders>
          </w:tcPr>
          <w:p w:rsidR="009F19DC" w:rsidRPr="00C319B0" w:rsidRDefault="009F19DC" w:rsidP="009F19DC">
            <w:pPr>
              <w:widowControl w:val="0"/>
              <w:jc w:val="center"/>
            </w:pPr>
            <w:r w:rsidRPr="00C319B0">
              <w:t>4</w:t>
            </w:r>
          </w:p>
        </w:tc>
        <w:tc>
          <w:tcPr>
            <w:tcW w:w="1701" w:type="dxa"/>
            <w:tcBorders>
              <w:top w:val="single" w:sz="4" w:space="0" w:color="auto"/>
              <w:left w:val="single" w:sz="4" w:space="0" w:color="auto"/>
              <w:bottom w:val="single" w:sz="4" w:space="0" w:color="auto"/>
              <w:right w:val="single" w:sz="4" w:space="0" w:color="auto"/>
            </w:tcBorders>
          </w:tcPr>
          <w:p w:rsidR="009F19DC" w:rsidRPr="00C319B0" w:rsidRDefault="009F19DC" w:rsidP="009F19DC">
            <w:pPr>
              <w:widowControl w:val="0"/>
              <w:jc w:val="center"/>
            </w:pPr>
            <w:r w:rsidRPr="00C319B0">
              <w:t>5</w:t>
            </w:r>
          </w:p>
        </w:tc>
        <w:tc>
          <w:tcPr>
            <w:tcW w:w="1559" w:type="dxa"/>
            <w:tcBorders>
              <w:top w:val="single" w:sz="4" w:space="0" w:color="auto"/>
              <w:left w:val="single" w:sz="4" w:space="0" w:color="auto"/>
              <w:bottom w:val="single" w:sz="4" w:space="0" w:color="auto"/>
              <w:right w:val="single" w:sz="4" w:space="0" w:color="auto"/>
            </w:tcBorders>
          </w:tcPr>
          <w:p w:rsidR="009F19DC" w:rsidRPr="00C319B0" w:rsidRDefault="009F19DC" w:rsidP="009F19DC">
            <w:pPr>
              <w:widowControl w:val="0"/>
              <w:jc w:val="center"/>
            </w:pPr>
            <w:r w:rsidRPr="00C319B0">
              <w:t>6</w:t>
            </w:r>
          </w:p>
        </w:tc>
        <w:tc>
          <w:tcPr>
            <w:tcW w:w="2694" w:type="dxa"/>
            <w:tcBorders>
              <w:top w:val="single" w:sz="4" w:space="0" w:color="auto"/>
              <w:left w:val="single" w:sz="4" w:space="0" w:color="auto"/>
              <w:bottom w:val="single" w:sz="4" w:space="0" w:color="auto"/>
              <w:right w:val="single" w:sz="4" w:space="0" w:color="auto"/>
            </w:tcBorders>
          </w:tcPr>
          <w:p w:rsidR="009F19DC" w:rsidRPr="00C319B0" w:rsidRDefault="009F19DC" w:rsidP="009F19DC">
            <w:pPr>
              <w:widowControl w:val="0"/>
              <w:jc w:val="center"/>
            </w:pPr>
            <w:r w:rsidRPr="00C319B0">
              <w:t>7</w:t>
            </w:r>
          </w:p>
        </w:tc>
      </w:tr>
      <w:tr w:rsidR="00CF562F" w:rsidRPr="00C319B0" w:rsidTr="00F9204A">
        <w:trPr>
          <w:trHeight w:val="320"/>
        </w:trPr>
        <w:tc>
          <w:tcPr>
            <w:tcW w:w="3039" w:type="dxa"/>
            <w:vMerge w:val="restart"/>
            <w:tcBorders>
              <w:top w:val="single" w:sz="4" w:space="0" w:color="auto"/>
              <w:left w:val="single" w:sz="4" w:space="0" w:color="auto"/>
              <w:right w:val="single" w:sz="4" w:space="0" w:color="auto"/>
            </w:tcBorders>
          </w:tcPr>
          <w:p w:rsidR="00CF562F" w:rsidRPr="00C6634F" w:rsidRDefault="00CF562F" w:rsidP="009F19DC">
            <w:pPr>
              <w:widowControl w:val="0"/>
              <w:rPr>
                <w:sz w:val="24"/>
                <w:szCs w:val="24"/>
              </w:rPr>
            </w:pPr>
            <w:r w:rsidRPr="00C6634F">
              <w:rPr>
                <w:sz w:val="24"/>
                <w:szCs w:val="24"/>
              </w:rPr>
              <w:t>Муниципальная</w:t>
            </w:r>
          </w:p>
          <w:p w:rsidR="00CF562F" w:rsidRPr="00C6634F" w:rsidRDefault="00CF562F" w:rsidP="000823AD">
            <w:pPr>
              <w:widowControl w:val="0"/>
              <w:rPr>
                <w:sz w:val="24"/>
                <w:szCs w:val="24"/>
              </w:rPr>
            </w:pPr>
            <w:r>
              <w:rPr>
                <w:sz w:val="24"/>
                <w:szCs w:val="24"/>
              </w:rPr>
              <w:t>п</w:t>
            </w:r>
            <w:r w:rsidRPr="00C6634F">
              <w:rPr>
                <w:sz w:val="24"/>
                <w:szCs w:val="24"/>
              </w:rPr>
              <w:t xml:space="preserve">рограмма </w:t>
            </w:r>
            <w:r>
              <w:rPr>
                <w:sz w:val="24"/>
                <w:szCs w:val="24"/>
              </w:rPr>
              <w:t xml:space="preserve">города Азова </w:t>
            </w:r>
            <w:r w:rsidRPr="00C6634F">
              <w:rPr>
                <w:sz w:val="24"/>
                <w:szCs w:val="24"/>
              </w:rPr>
              <w:t>«</w:t>
            </w:r>
            <w:r>
              <w:rPr>
                <w:sz w:val="24"/>
                <w:szCs w:val="24"/>
              </w:rPr>
              <w:t>Доступная среда в городе Азове</w:t>
            </w:r>
            <w:r w:rsidRPr="00C6634F">
              <w:rPr>
                <w:sz w:val="24"/>
                <w:szCs w:val="24"/>
              </w:rPr>
              <w:t>»</w:t>
            </w:r>
          </w:p>
        </w:tc>
        <w:tc>
          <w:tcPr>
            <w:tcW w:w="2915" w:type="dxa"/>
            <w:tcBorders>
              <w:top w:val="single" w:sz="4" w:space="0" w:color="auto"/>
              <w:left w:val="single" w:sz="4" w:space="0" w:color="auto"/>
              <w:bottom w:val="single" w:sz="4" w:space="0" w:color="auto"/>
              <w:right w:val="single" w:sz="4" w:space="0" w:color="auto"/>
            </w:tcBorders>
          </w:tcPr>
          <w:p w:rsidR="00CF562F" w:rsidRPr="00C6634F" w:rsidRDefault="00CF562F" w:rsidP="009F19DC">
            <w:pPr>
              <w:rPr>
                <w:sz w:val="24"/>
                <w:szCs w:val="24"/>
              </w:rPr>
            </w:pPr>
            <w:r w:rsidRPr="00C6634F">
              <w:rPr>
                <w:sz w:val="24"/>
                <w:szCs w:val="24"/>
              </w:rPr>
              <w:t>всего</w:t>
            </w:r>
          </w:p>
        </w:tc>
        <w:tc>
          <w:tcPr>
            <w:tcW w:w="1843" w:type="dxa"/>
            <w:tcBorders>
              <w:top w:val="single" w:sz="4" w:space="0" w:color="auto"/>
              <w:left w:val="single" w:sz="4" w:space="0" w:color="auto"/>
              <w:bottom w:val="single" w:sz="4" w:space="0" w:color="auto"/>
              <w:right w:val="single" w:sz="4" w:space="0" w:color="auto"/>
            </w:tcBorders>
          </w:tcPr>
          <w:p w:rsidR="00CF562F" w:rsidRPr="0021663D" w:rsidRDefault="00CF562F" w:rsidP="000823AD">
            <w:pPr>
              <w:jc w:val="center"/>
              <w:rPr>
                <w:bCs/>
                <w:sz w:val="24"/>
                <w:szCs w:val="24"/>
              </w:rPr>
            </w:pPr>
            <w:r>
              <w:rPr>
                <w:bCs/>
                <w:sz w:val="24"/>
                <w:szCs w:val="24"/>
              </w:rPr>
              <w:t>340,</w:t>
            </w:r>
            <w:r w:rsidRPr="0021663D">
              <w:rPr>
                <w:bCs/>
                <w:sz w:val="24"/>
                <w:szCs w:val="24"/>
              </w:rPr>
              <w:t>0</w:t>
            </w:r>
          </w:p>
        </w:tc>
        <w:tc>
          <w:tcPr>
            <w:tcW w:w="1701" w:type="dxa"/>
            <w:tcBorders>
              <w:top w:val="single" w:sz="4" w:space="0" w:color="auto"/>
              <w:left w:val="single" w:sz="4" w:space="0" w:color="auto"/>
              <w:bottom w:val="single" w:sz="4" w:space="0" w:color="auto"/>
              <w:right w:val="single" w:sz="4" w:space="0" w:color="auto"/>
            </w:tcBorders>
          </w:tcPr>
          <w:p w:rsidR="00CF562F" w:rsidRPr="0021663D" w:rsidRDefault="00CF562F" w:rsidP="002619AA">
            <w:pPr>
              <w:jc w:val="center"/>
              <w:rPr>
                <w:bCs/>
                <w:sz w:val="24"/>
                <w:szCs w:val="24"/>
              </w:rPr>
            </w:pPr>
            <w:r>
              <w:rPr>
                <w:bCs/>
                <w:sz w:val="24"/>
                <w:szCs w:val="24"/>
              </w:rPr>
              <w:t>340,</w:t>
            </w:r>
            <w:r w:rsidRPr="0021663D">
              <w:rPr>
                <w:bCs/>
                <w:sz w:val="24"/>
                <w:szCs w:val="24"/>
              </w:rPr>
              <w:t>0</w:t>
            </w:r>
          </w:p>
        </w:tc>
        <w:tc>
          <w:tcPr>
            <w:tcW w:w="1701" w:type="dxa"/>
            <w:tcBorders>
              <w:top w:val="single" w:sz="4" w:space="0" w:color="auto"/>
              <w:left w:val="single" w:sz="4" w:space="0" w:color="auto"/>
              <w:bottom w:val="single" w:sz="4" w:space="0" w:color="auto"/>
              <w:right w:val="single" w:sz="4" w:space="0" w:color="auto"/>
            </w:tcBorders>
          </w:tcPr>
          <w:p w:rsidR="00CF562F" w:rsidRPr="0021663D" w:rsidRDefault="00CF562F" w:rsidP="000823AD">
            <w:pPr>
              <w:jc w:val="center"/>
              <w:rPr>
                <w:bCs/>
                <w:sz w:val="24"/>
                <w:szCs w:val="24"/>
              </w:rPr>
            </w:pPr>
            <w:r>
              <w:rPr>
                <w:bCs/>
                <w:sz w:val="24"/>
                <w:szCs w:val="24"/>
              </w:rPr>
              <w:t>340,0</w:t>
            </w:r>
          </w:p>
        </w:tc>
        <w:tc>
          <w:tcPr>
            <w:tcW w:w="1559" w:type="dxa"/>
            <w:tcBorders>
              <w:top w:val="single" w:sz="4" w:space="0" w:color="auto"/>
              <w:left w:val="single" w:sz="4" w:space="0" w:color="auto"/>
              <w:bottom w:val="single" w:sz="4" w:space="0" w:color="auto"/>
              <w:right w:val="single" w:sz="4" w:space="0" w:color="auto"/>
            </w:tcBorders>
          </w:tcPr>
          <w:p w:rsidR="00CF562F" w:rsidRPr="0021663D" w:rsidRDefault="00CF562F">
            <w:pPr>
              <w:jc w:val="center"/>
              <w:rPr>
                <w:bCs/>
                <w:sz w:val="24"/>
                <w:szCs w:val="24"/>
              </w:rPr>
            </w:pPr>
            <w:r>
              <w:rPr>
                <w:bCs/>
                <w:sz w:val="24"/>
                <w:szCs w:val="24"/>
              </w:rPr>
              <w:t>100,0</w:t>
            </w:r>
          </w:p>
        </w:tc>
        <w:tc>
          <w:tcPr>
            <w:tcW w:w="2694" w:type="dxa"/>
            <w:tcBorders>
              <w:left w:val="single" w:sz="4" w:space="0" w:color="auto"/>
              <w:bottom w:val="single" w:sz="4" w:space="0" w:color="auto"/>
              <w:right w:val="single" w:sz="4" w:space="0" w:color="auto"/>
            </w:tcBorders>
          </w:tcPr>
          <w:p w:rsidR="00CF562F" w:rsidRPr="0021663D" w:rsidRDefault="007637FC" w:rsidP="009C28D5">
            <w:pPr>
              <w:jc w:val="center"/>
              <w:rPr>
                <w:bCs/>
                <w:sz w:val="24"/>
                <w:szCs w:val="24"/>
              </w:rPr>
            </w:pPr>
            <w:r>
              <w:rPr>
                <w:bCs/>
                <w:sz w:val="24"/>
                <w:szCs w:val="24"/>
              </w:rPr>
              <w:t>-</w:t>
            </w:r>
          </w:p>
        </w:tc>
      </w:tr>
      <w:tr w:rsidR="007637FC" w:rsidRPr="00C319B0" w:rsidTr="00F9204A">
        <w:trPr>
          <w:trHeight w:val="309"/>
        </w:trPr>
        <w:tc>
          <w:tcPr>
            <w:tcW w:w="3039" w:type="dxa"/>
            <w:vMerge/>
            <w:tcBorders>
              <w:left w:val="single" w:sz="4" w:space="0" w:color="auto"/>
              <w:right w:val="single" w:sz="4" w:space="0" w:color="auto"/>
            </w:tcBorders>
          </w:tcPr>
          <w:p w:rsidR="007637FC" w:rsidRPr="00C6634F" w:rsidRDefault="007637FC" w:rsidP="009F19DC">
            <w:pPr>
              <w:widowControl w:val="0"/>
              <w:rPr>
                <w:sz w:val="24"/>
                <w:szCs w:val="24"/>
              </w:rPr>
            </w:pPr>
          </w:p>
        </w:tc>
        <w:tc>
          <w:tcPr>
            <w:tcW w:w="2915" w:type="dxa"/>
            <w:tcBorders>
              <w:left w:val="single" w:sz="4" w:space="0" w:color="auto"/>
              <w:bottom w:val="single" w:sz="4" w:space="0" w:color="auto"/>
              <w:right w:val="single" w:sz="4" w:space="0" w:color="auto"/>
            </w:tcBorders>
          </w:tcPr>
          <w:p w:rsidR="007637FC" w:rsidRPr="00C6634F" w:rsidRDefault="007637FC" w:rsidP="009F19DC">
            <w:pPr>
              <w:pStyle w:val="ConsPlusCell"/>
              <w:rPr>
                <w:rFonts w:ascii="Times New Roman" w:hAnsi="Times New Roman" w:cs="Times New Roman"/>
                <w:sz w:val="24"/>
                <w:szCs w:val="24"/>
              </w:rPr>
            </w:pPr>
            <w:r w:rsidRPr="00C6634F">
              <w:rPr>
                <w:rFonts w:ascii="Times New Roman" w:hAnsi="Times New Roman" w:cs="Times New Roman"/>
                <w:sz w:val="24"/>
                <w:szCs w:val="24"/>
              </w:rPr>
              <w:t>федеральный бюджет</w:t>
            </w:r>
          </w:p>
        </w:tc>
        <w:tc>
          <w:tcPr>
            <w:tcW w:w="1843" w:type="dxa"/>
            <w:tcBorders>
              <w:left w:val="single" w:sz="4" w:space="0" w:color="auto"/>
              <w:bottom w:val="single" w:sz="4" w:space="0" w:color="auto"/>
              <w:right w:val="single" w:sz="4" w:space="0" w:color="auto"/>
            </w:tcBorders>
          </w:tcPr>
          <w:p w:rsidR="007637FC" w:rsidRPr="0021663D" w:rsidRDefault="007637FC" w:rsidP="000823AD">
            <w:pPr>
              <w:jc w:val="center"/>
              <w:rPr>
                <w:sz w:val="24"/>
                <w:szCs w:val="24"/>
              </w:rPr>
            </w:pPr>
            <w:r>
              <w:rPr>
                <w:sz w:val="24"/>
                <w:szCs w:val="24"/>
              </w:rPr>
              <w:t>0,0</w:t>
            </w:r>
          </w:p>
        </w:tc>
        <w:tc>
          <w:tcPr>
            <w:tcW w:w="1701" w:type="dxa"/>
            <w:tcBorders>
              <w:left w:val="single" w:sz="4" w:space="0" w:color="auto"/>
              <w:bottom w:val="single" w:sz="4" w:space="0" w:color="auto"/>
              <w:right w:val="single" w:sz="4" w:space="0" w:color="auto"/>
            </w:tcBorders>
          </w:tcPr>
          <w:p w:rsidR="007637FC" w:rsidRPr="0021663D" w:rsidRDefault="007637FC" w:rsidP="002619AA">
            <w:pPr>
              <w:jc w:val="center"/>
              <w:rPr>
                <w:sz w:val="24"/>
                <w:szCs w:val="24"/>
              </w:rPr>
            </w:pPr>
            <w:r>
              <w:rPr>
                <w:sz w:val="24"/>
                <w:szCs w:val="24"/>
              </w:rPr>
              <w:t>0,0</w:t>
            </w:r>
          </w:p>
        </w:tc>
        <w:tc>
          <w:tcPr>
            <w:tcW w:w="1701" w:type="dxa"/>
            <w:tcBorders>
              <w:left w:val="single" w:sz="4" w:space="0" w:color="auto"/>
              <w:bottom w:val="single" w:sz="4" w:space="0" w:color="auto"/>
              <w:right w:val="single" w:sz="4" w:space="0" w:color="auto"/>
            </w:tcBorders>
          </w:tcPr>
          <w:p w:rsidR="007637FC" w:rsidRPr="0021663D" w:rsidRDefault="007637FC">
            <w:pPr>
              <w:jc w:val="center"/>
              <w:rPr>
                <w:sz w:val="24"/>
                <w:szCs w:val="24"/>
              </w:rPr>
            </w:pPr>
            <w:r>
              <w:rPr>
                <w:sz w:val="24"/>
                <w:szCs w:val="24"/>
              </w:rPr>
              <w:t>0,0</w:t>
            </w:r>
          </w:p>
        </w:tc>
        <w:tc>
          <w:tcPr>
            <w:tcW w:w="1559" w:type="dxa"/>
            <w:tcBorders>
              <w:left w:val="single" w:sz="4" w:space="0" w:color="auto"/>
              <w:bottom w:val="single" w:sz="4" w:space="0" w:color="auto"/>
              <w:right w:val="single" w:sz="4" w:space="0" w:color="auto"/>
            </w:tcBorders>
          </w:tcPr>
          <w:p w:rsidR="007637FC" w:rsidRPr="0021663D" w:rsidRDefault="007637FC">
            <w:pPr>
              <w:jc w:val="center"/>
              <w:rPr>
                <w:bCs/>
                <w:sz w:val="24"/>
                <w:szCs w:val="24"/>
              </w:rPr>
            </w:pPr>
            <w:r>
              <w:rPr>
                <w:bCs/>
                <w:sz w:val="24"/>
                <w:szCs w:val="24"/>
              </w:rPr>
              <w:t>0,0</w:t>
            </w:r>
          </w:p>
        </w:tc>
        <w:tc>
          <w:tcPr>
            <w:tcW w:w="2694" w:type="dxa"/>
            <w:tcBorders>
              <w:left w:val="single" w:sz="4" w:space="0" w:color="auto"/>
              <w:bottom w:val="single" w:sz="4" w:space="0" w:color="auto"/>
              <w:right w:val="single" w:sz="4" w:space="0" w:color="auto"/>
            </w:tcBorders>
          </w:tcPr>
          <w:p w:rsidR="007637FC" w:rsidRDefault="007637FC" w:rsidP="007637FC">
            <w:pPr>
              <w:jc w:val="center"/>
            </w:pPr>
            <w:r w:rsidRPr="00B53C8F">
              <w:rPr>
                <w:bCs/>
                <w:sz w:val="24"/>
                <w:szCs w:val="24"/>
              </w:rPr>
              <w:t>-</w:t>
            </w:r>
          </w:p>
        </w:tc>
      </w:tr>
      <w:tr w:rsidR="007637FC" w:rsidRPr="00C319B0" w:rsidTr="00F9204A">
        <w:trPr>
          <w:trHeight w:val="387"/>
        </w:trPr>
        <w:tc>
          <w:tcPr>
            <w:tcW w:w="3039" w:type="dxa"/>
            <w:vMerge/>
            <w:tcBorders>
              <w:left w:val="single" w:sz="4" w:space="0" w:color="auto"/>
              <w:right w:val="single" w:sz="4" w:space="0" w:color="auto"/>
            </w:tcBorders>
          </w:tcPr>
          <w:p w:rsidR="007637FC" w:rsidRPr="00C6634F" w:rsidRDefault="007637FC" w:rsidP="009F19DC">
            <w:pPr>
              <w:widowControl w:val="0"/>
              <w:rPr>
                <w:sz w:val="24"/>
                <w:szCs w:val="24"/>
              </w:rPr>
            </w:pPr>
          </w:p>
        </w:tc>
        <w:tc>
          <w:tcPr>
            <w:tcW w:w="2915" w:type="dxa"/>
            <w:tcBorders>
              <w:left w:val="single" w:sz="4" w:space="0" w:color="auto"/>
              <w:bottom w:val="single" w:sz="4" w:space="0" w:color="auto"/>
              <w:right w:val="single" w:sz="4" w:space="0" w:color="auto"/>
            </w:tcBorders>
          </w:tcPr>
          <w:p w:rsidR="007637FC" w:rsidRPr="00C6634F" w:rsidRDefault="007637FC" w:rsidP="00C6634F">
            <w:pPr>
              <w:pStyle w:val="ConsPlusCell"/>
              <w:rPr>
                <w:rFonts w:ascii="Times New Roman" w:hAnsi="Times New Roman" w:cs="Times New Roman"/>
                <w:sz w:val="24"/>
                <w:szCs w:val="24"/>
              </w:rPr>
            </w:pPr>
            <w:r w:rsidRPr="00C6634F">
              <w:rPr>
                <w:rFonts w:ascii="Times New Roman" w:hAnsi="Times New Roman" w:cs="Times New Roman"/>
                <w:sz w:val="24"/>
                <w:szCs w:val="24"/>
              </w:rPr>
              <w:t>областной бюджет</w:t>
            </w:r>
          </w:p>
        </w:tc>
        <w:tc>
          <w:tcPr>
            <w:tcW w:w="1843" w:type="dxa"/>
            <w:tcBorders>
              <w:left w:val="single" w:sz="4" w:space="0" w:color="auto"/>
              <w:bottom w:val="single" w:sz="4" w:space="0" w:color="auto"/>
              <w:right w:val="single" w:sz="4" w:space="0" w:color="auto"/>
            </w:tcBorders>
          </w:tcPr>
          <w:p w:rsidR="007637FC" w:rsidRPr="0021663D" w:rsidRDefault="007637FC" w:rsidP="002619AA">
            <w:pPr>
              <w:jc w:val="center"/>
              <w:rPr>
                <w:sz w:val="24"/>
                <w:szCs w:val="24"/>
              </w:rPr>
            </w:pPr>
            <w:r>
              <w:rPr>
                <w:sz w:val="24"/>
                <w:szCs w:val="24"/>
              </w:rPr>
              <w:t>0,0</w:t>
            </w:r>
          </w:p>
        </w:tc>
        <w:tc>
          <w:tcPr>
            <w:tcW w:w="1701" w:type="dxa"/>
            <w:tcBorders>
              <w:left w:val="single" w:sz="4" w:space="0" w:color="auto"/>
              <w:bottom w:val="single" w:sz="4" w:space="0" w:color="auto"/>
              <w:right w:val="single" w:sz="4" w:space="0" w:color="auto"/>
            </w:tcBorders>
          </w:tcPr>
          <w:p w:rsidR="007637FC" w:rsidRPr="0021663D" w:rsidRDefault="007637FC" w:rsidP="002619AA">
            <w:pPr>
              <w:jc w:val="center"/>
              <w:rPr>
                <w:sz w:val="24"/>
                <w:szCs w:val="24"/>
              </w:rPr>
            </w:pPr>
            <w:r>
              <w:rPr>
                <w:sz w:val="24"/>
                <w:szCs w:val="24"/>
              </w:rPr>
              <w:t>0,0</w:t>
            </w:r>
          </w:p>
        </w:tc>
        <w:tc>
          <w:tcPr>
            <w:tcW w:w="1701" w:type="dxa"/>
            <w:tcBorders>
              <w:left w:val="single" w:sz="4" w:space="0" w:color="auto"/>
              <w:bottom w:val="single" w:sz="4" w:space="0" w:color="auto"/>
              <w:right w:val="single" w:sz="4" w:space="0" w:color="auto"/>
            </w:tcBorders>
          </w:tcPr>
          <w:p w:rsidR="007637FC" w:rsidRPr="0021663D" w:rsidRDefault="007637FC" w:rsidP="002619AA">
            <w:pPr>
              <w:jc w:val="center"/>
              <w:rPr>
                <w:sz w:val="24"/>
                <w:szCs w:val="24"/>
              </w:rPr>
            </w:pPr>
            <w:r>
              <w:rPr>
                <w:sz w:val="24"/>
                <w:szCs w:val="24"/>
              </w:rPr>
              <w:t>0,0</w:t>
            </w:r>
          </w:p>
        </w:tc>
        <w:tc>
          <w:tcPr>
            <w:tcW w:w="1559" w:type="dxa"/>
            <w:tcBorders>
              <w:left w:val="single" w:sz="4" w:space="0" w:color="auto"/>
              <w:bottom w:val="single" w:sz="4" w:space="0" w:color="auto"/>
              <w:right w:val="single" w:sz="4" w:space="0" w:color="auto"/>
            </w:tcBorders>
          </w:tcPr>
          <w:p w:rsidR="007637FC" w:rsidRPr="0021663D" w:rsidRDefault="007637FC" w:rsidP="002619AA">
            <w:pPr>
              <w:jc w:val="center"/>
              <w:rPr>
                <w:bCs/>
                <w:sz w:val="24"/>
                <w:szCs w:val="24"/>
              </w:rPr>
            </w:pPr>
            <w:r>
              <w:rPr>
                <w:bCs/>
                <w:sz w:val="24"/>
                <w:szCs w:val="24"/>
              </w:rPr>
              <w:t>0,0</w:t>
            </w:r>
          </w:p>
        </w:tc>
        <w:tc>
          <w:tcPr>
            <w:tcW w:w="2694" w:type="dxa"/>
            <w:tcBorders>
              <w:left w:val="single" w:sz="4" w:space="0" w:color="auto"/>
              <w:bottom w:val="single" w:sz="4" w:space="0" w:color="auto"/>
              <w:right w:val="single" w:sz="4" w:space="0" w:color="auto"/>
            </w:tcBorders>
          </w:tcPr>
          <w:p w:rsidR="007637FC" w:rsidRDefault="007637FC" w:rsidP="007637FC">
            <w:pPr>
              <w:jc w:val="center"/>
            </w:pPr>
            <w:r w:rsidRPr="00B53C8F">
              <w:rPr>
                <w:bCs/>
                <w:sz w:val="24"/>
                <w:szCs w:val="24"/>
              </w:rPr>
              <w:t>-</w:t>
            </w:r>
          </w:p>
        </w:tc>
      </w:tr>
      <w:tr w:rsidR="007637FC" w:rsidRPr="00C319B0" w:rsidTr="00F9204A">
        <w:trPr>
          <w:trHeight w:val="317"/>
        </w:trPr>
        <w:tc>
          <w:tcPr>
            <w:tcW w:w="3039" w:type="dxa"/>
            <w:vMerge/>
            <w:tcBorders>
              <w:left w:val="single" w:sz="4" w:space="0" w:color="auto"/>
              <w:right w:val="single" w:sz="4" w:space="0" w:color="auto"/>
            </w:tcBorders>
          </w:tcPr>
          <w:p w:rsidR="007637FC" w:rsidRPr="00C6634F" w:rsidRDefault="007637FC" w:rsidP="009F19DC">
            <w:pPr>
              <w:widowControl w:val="0"/>
              <w:rPr>
                <w:sz w:val="24"/>
                <w:szCs w:val="24"/>
              </w:rPr>
            </w:pPr>
          </w:p>
        </w:tc>
        <w:tc>
          <w:tcPr>
            <w:tcW w:w="2915" w:type="dxa"/>
            <w:tcBorders>
              <w:left w:val="single" w:sz="4" w:space="0" w:color="auto"/>
              <w:bottom w:val="single" w:sz="4" w:space="0" w:color="auto"/>
              <w:right w:val="single" w:sz="4" w:space="0" w:color="auto"/>
            </w:tcBorders>
          </w:tcPr>
          <w:p w:rsidR="007637FC" w:rsidRPr="00C6634F" w:rsidRDefault="007637FC" w:rsidP="009F19DC">
            <w:pPr>
              <w:pStyle w:val="ConsPlusCell"/>
              <w:rPr>
                <w:rFonts w:ascii="Times New Roman" w:hAnsi="Times New Roman" w:cs="Times New Roman"/>
                <w:sz w:val="24"/>
                <w:szCs w:val="24"/>
              </w:rPr>
            </w:pPr>
            <w:r w:rsidRPr="00C6634F">
              <w:rPr>
                <w:rFonts w:ascii="Times New Roman" w:hAnsi="Times New Roman" w:cs="Times New Roman"/>
                <w:sz w:val="24"/>
                <w:szCs w:val="24"/>
              </w:rPr>
              <w:t>местный бюджет</w:t>
            </w:r>
          </w:p>
        </w:tc>
        <w:tc>
          <w:tcPr>
            <w:tcW w:w="1843" w:type="dxa"/>
            <w:tcBorders>
              <w:left w:val="single" w:sz="4" w:space="0" w:color="auto"/>
              <w:bottom w:val="single" w:sz="4" w:space="0" w:color="auto"/>
              <w:right w:val="single" w:sz="4" w:space="0" w:color="auto"/>
            </w:tcBorders>
          </w:tcPr>
          <w:p w:rsidR="007637FC" w:rsidRPr="0021663D" w:rsidRDefault="007637FC" w:rsidP="002619AA">
            <w:pPr>
              <w:jc w:val="center"/>
              <w:rPr>
                <w:bCs/>
                <w:sz w:val="24"/>
                <w:szCs w:val="24"/>
              </w:rPr>
            </w:pPr>
            <w:r>
              <w:rPr>
                <w:bCs/>
                <w:sz w:val="24"/>
                <w:szCs w:val="24"/>
              </w:rPr>
              <w:t>340,</w:t>
            </w:r>
            <w:r w:rsidRPr="0021663D">
              <w:rPr>
                <w:bCs/>
                <w:sz w:val="24"/>
                <w:szCs w:val="24"/>
              </w:rPr>
              <w:t>0</w:t>
            </w:r>
          </w:p>
        </w:tc>
        <w:tc>
          <w:tcPr>
            <w:tcW w:w="1701" w:type="dxa"/>
            <w:tcBorders>
              <w:left w:val="single" w:sz="4" w:space="0" w:color="auto"/>
              <w:bottom w:val="single" w:sz="4" w:space="0" w:color="auto"/>
              <w:right w:val="single" w:sz="4" w:space="0" w:color="auto"/>
            </w:tcBorders>
          </w:tcPr>
          <w:p w:rsidR="007637FC" w:rsidRPr="0021663D" w:rsidRDefault="007637FC" w:rsidP="002619AA">
            <w:pPr>
              <w:jc w:val="center"/>
              <w:rPr>
                <w:bCs/>
                <w:sz w:val="24"/>
                <w:szCs w:val="24"/>
              </w:rPr>
            </w:pPr>
            <w:r>
              <w:rPr>
                <w:bCs/>
                <w:sz w:val="24"/>
                <w:szCs w:val="24"/>
              </w:rPr>
              <w:t>340,</w:t>
            </w:r>
            <w:r w:rsidRPr="0021663D">
              <w:rPr>
                <w:bCs/>
                <w:sz w:val="24"/>
                <w:szCs w:val="24"/>
              </w:rPr>
              <w:t>0</w:t>
            </w:r>
          </w:p>
        </w:tc>
        <w:tc>
          <w:tcPr>
            <w:tcW w:w="1701" w:type="dxa"/>
            <w:tcBorders>
              <w:left w:val="single" w:sz="4" w:space="0" w:color="auto"/>
              <w:bottom w:val="single" w:sz="4" w:space="0" w:color="auto"/>
              <w:right w:val="single" w:sz="4" w:space="0" w:color="auto"/>
            </w:tcBorders>
          </w:tcPr>
          <w:p w:rsidR="007637FC" w:rsidRPr="0021663D" w:rsidRDefault="007637FC" w:rsidP="002619AA">
            <w:pPr>
              <w:jc w:val="center"/>
              <w:rPr>
                <w:bCs/>
                <w:sz w:val="24"/>
                <w:szCs w:val="24"/>
              </w:rPr>
            </w:pPr>
            <w:r>
              <w:rPr>
                <w:bCs/>
                <w:sz w:val="24"/>
                <w:szCs w:val="24"/>
              </w:rPr>
              <w:t>340,0</w:t>
            </w:r>
          </w:p>
        </w:tc>
        <w:tc>
          <w:tcPr>
            <w:tcW w:w="1559" w:type="dxa"/>
            <w:tcBorders>
              <w:left w:val="single" w:sz="4" w:space="0" w:color="auto"/>
              <w:bottom w:val="single" w:sz="4" w:space="0" w:color="auto"/>
              <w:right w:val="single" w:sz="4" w:space="0" w:color="auto"/>
            </w:tcBorders>
          </w:tcPr>
          <w:p w:rsidR="007637FC" w:rsidRPr="0021663D" w:rsidRDefault="007637FC" w:rsidP="002619AA">
            <w:pPr>
              <w:jc w:val="center"/>
              <w:rPr>
                <w:bCs/>
                <w:sz w:val="24"/>
                <w:szCs w:val="24"/>
              </w:rPr>
            </w:pPr>
            <w:r>
              <w:rPr>
                <w:bCs/>
                <w:sz w:val="24"/>
                <w:szCs w:val="24"/>
              </w:rPr>
              <w:t>100,0</w:t>
            </w:r>
          </w:p>
        </w:tc>
        <w:tc>
          <w:tcPr>
            <w:tcW w:w="2694" w:type="dxa"/>
            <w:tcBorders>
              <w:left w:val="single" w:sz="4" w:space="0" w:color="auto"/>
              <w:bottom w:val="single" w:sz="4" w:space="0" w:color="auto"/>
              <w:right w:val="single" w:sz="4" w:space="0" w:color="auto"/>
            </w:tcBorders>
          </w:tcPr>
          <w:p w:rsidR="007637FC" w:rsidRDefault="007637FC" w:rsidP="007637FC">
            <w:pPr>
              <w:jc w:val="center"/>
            </w:pPr>
            <w:r w:rsidRPr="00B53C8F">
              <w:rPr>
                <w:bCs/>
                <w:sz w:val="24"/>
                <w:szCs w:val="24"/>
              </w:rPr>
              <w:t>-</w:t>
            </w:r>
          </w:p>
        </w:tc>
      </w:tr>
      <w:tr w:rsidR="007637FC" w:rsidRPr="00C319B0" w:rsidTr="00F9204A">
        <w:trPr>
          <w:trHeight w:val="226"/>
        </w:trPr>
        <w:tc>
          <w:tcPr>
            <w:tcW w:w="3039" w:type="dxa"/>
            <w:vMerge/>
            <w:tcBorders>
              <w:left w:val="single" w:sz="4" w:space="0" w:color="auto"/>
              <w:bottom w:val="single" w:sz="4" w:space="0" w:color="auto"/>
              <w:right w:val="single" w:sz="4" w:space="0" w:color="auto"/>
            </w:tcBorders>
          </w:tcPr>
          <w:p w:rsidR="007637FC" w:rsidRPr="00C6634F" w:rsidRDefault="007637FC" w:rsidP="009F19DC">
            <w:pPr>
              <w:widowControl w:val="0"/>
              <w:rPr>
                <w:sz w:val="24"/>
                <w:szCs w:val="24"/>
              </w:rPr>
            </w:pPr>
          </w:p>
        </w:tc>
        <w:tc>
          <w:tcPr>
            <w:tcW w:w="2915" w:type="dxa"/>
            <w:tcBorders>
              <w:left w:val="single" w:sz="4" w:space="0" w:color="auto"/>
              <w:bottom w:val="single" w:sz="4" w:space="0" w:color="auto"/>
              <w:right w:val="single" w:sz="4" w:space="0" w:color="auto"/>
            </w:tcBorders>
          </w:tcPr>
          <w:p w:rsidR="007637FC" w:rsidRPr="00C6634F" w:rsidRDefault="007637FC" w:rsidP="00C6634F">
            <w:pPr>
              <w:pStyle w:val="ConsPlusCell"/>
              <w:rPr>
                <w:rFonts w:ascii="Times New Roman" w:hAnsi="Times New Roman" w:cs="Times New Roman"/>
                <w:sz w:val="24"/>
                <w:szCs w:val="24"/>
              </w:rPr>
            </w:pPr>
            <w:r w:rsidRPr="00C6634F">
              <w:rPr>
                <w:rFonts w:ascii="Times New Roman" w:hAnsi="Times New Roman" w:cs="Times New Roman"/>
                <w:sz w:val="24"/>
                <w:szCs w:val="24"/>
              </w:rPr>
              <w:t xml:space="preserve">внебюджетные источники </w:t>
            </w:r>
          </w:p>
        </w:tc>
        <w:tc>
          <w:tcPr>
            <w:tcW w:w="1843" w:type="dxa"/>
            <w:tcBorders>
              <w:left w:val="single" w:sz="4" w:space="0" w:color="auto"/>
              <w:bottom w:val="single" w:sz="4" w:space="0" w:color="auto"/>
              <w:right w:val="single" w:sz="4" w:space="0" w:color="auto"/>
            </w:tcBorders>
          </w:tcPr>
          <w:p w:rsidR="007637FC" w:rsidRPr="0021663D" w:rsidRDefault="007637FC" w:rsidP="00B93498">
            <w:pPr>
              <w:jc w:val="center"/>
              <w:rPr>
                <w:sz w:val="24"/>
                <w:szCs w:val="24"/>
              </w:rPr>
            </w:pPr>
            <w:r>
              <w:rPr>
                <w:sz w:val="24"/>
                <w:szCs w:val="24"/>
              </w:rPr>
              <w:t>0,0</w:t>
            </w:r>
          </w:p>
        </w:tc>
        <w:tc>
          <w:tcPr>
            <w:tcW w:w="1701" w:type="dxa"/>
            <w:tcBorders>
              <w:left w:val="single" w:sz="4" w:space="0" w:color="auto"/>
              <w:bottom w:val="single" w:sz="4" w:space="0" w:color="auto"/>
              <w:right w:val="single" w:sz="4" w:space="0" w:color="auto"/>
            </w:tcBorders>
          </w:tcPr>
          <w:p w:rsidR="007637FC" w:rsidRPr="0021663D" w:rsidRDefault="007637FC" w:rsidP="002619AA">
            <w:pPr>
              <w:jc w:val="center"/>
              <w:rPr>
                <w:sz w:val="24"/>
                <w:szCs w:val="24"/>
              </w:rPr>
            </w:pPr>
            <w:r>
              <w:rPr>
                <w:sz w:val="24"/>
                <w:szCs w:val="24"/>
              </w:rPr>
              <w:t>0,0</w:t>
            </w:r>
          </w:p>
        </w:tc>
        <w:tc>
          <w:tcPr>
            <w:tcW w:w="1701" w:type="dxa"/>
            <w:tcBorders>
              <w:left w:val="single" w:sz="4" w:space="0" w:color="auto"/>
              <w:bottom w:val="single" w:sz="4" w:space="0" w:color="auto"/>
              <w:right w:val="single" w:sz="4" w:space="0" w:color="auto"/>
            </w:tcBorders>
          </w:tcPr>
          <w:p w:rsidR="007637FC" w:rsidRPr="0021663D" w:rsidRDefault="007637FC">
            <w:pPr>
              <w:jc w:val="center"/>
              <w:rPr>
                <w:sz w:val="24"/>
                <w:szCs w:val="24"/>
              </w:rPr>
            </w:pPr>
            <w:r>
              <w:rPr>
                <w:sz w:val="24"/>
                <w:szCs w:val="24"/>
              </w:rPr>
              <w:t>0,0</w:t>
            </w:r>
          </w:p>
        </w:tc>
        <w:tc>
          <w:tcPr>
            <w:tcW w:w="1559" w:type="dxa"/>
            <w:tcBorders>
              <w:left w:val="single" w:sz="4" w:space="0" w:color="auto"/>
              <w:bottom w:val="single" w:sz="4" w:space="0" w:color="auto"/>
              <w:right w:val="single" w:sz="4" w:space="0" w:color="auto"/>
            </w:tcBorders>
          </w:tcPr>
          <w:p w:rsidR="007637FC" w:rsidRPr="0021663D" w:rsidRDefault="007637FC" w:rsidP="008077F5">
            <w:pPr>
              <w:jc w:val="center"/>
              <w:rPr>
                <w:bCs/>
                <w:sz w:val="24"/>
                <w:szCs w:val="24"/>
              </w:rPr>
            </w:pPr>
            <w:r>
              <w:rPr>
                <w:bCs/>
                <w:sz w:val="24"/>
                <w:szCs w:val="24"/>
              </w:rPr>
              <w:t>0,0</w:t>
            </w:r>
          </w:p>
        </w:tc>
        <w:tc>
          <w:tcPr>
            <w:tcW w:w="2694" w:type="dxa"/>
            <w:tcBorders>
              <w:left w:val="single" w:sz="4" w:space="0" w:color="auto"/>
              <w:bottom w:val="single" w:sz="4" w:space="0" w:color="auto"/>
              <w:right w:val="single" w:sz="4" w:space="0" w:color="auto"/>
            </w:tcBorders>
          </w:tcPr>
          <w:p w:rsidR="007637FC" w:rsidRDefault="007637FC" w:rsidP="007637FC">
            <w:pPr>
              <w:jc w:val="center"/>
            </w:pPr>
            <w:r w:rsidRPr="00B53C8F">
              <w:rPr>
                <w:bCs/>
                <w:sz w:val="24"/>
                <w:szCs w:val="24"/>
              </w:rPr>
              <w:t>-</w:t>
            </w:r>
          </w:p>
        </w:tc>
      </w:tr>
      <w:tr w:rsidR="007637FC" w:rsidRPr="00C319B0" w:rsidTr="00F9204A">
        <w:trPr>
          <w:trHeight w:val="320"/>
        </w:trPr>
        <w:tc>
          <w:tcPr>
            <w:tcW w:w="3039" w:type="dxa"/>
            <w:vMerge w:val="restart"/>
            <w:tcBorders>
              <w:top w:val="single" w:sz="4" w:space="0" w:color="auto"/>
              <w:left w:val="single" w:sz="4" w:space="0" w:color="auto"/>
              <w:bottom w:val="single" w:sz="4" w:space="0" w:color="auto"/>
              <w:right w:val="single" w:sz="4" w:space="0" w:color="auto"/>
            </w:tcBorders>
          </w:tcPr>
          <w:p w:rsidR="007637FC" w:rsidRDefault="007637FC" w:rsidP="008077F5">
            <w:pPr>
              <w:widowControl w:val="0"/>
              <w:tabs>
                <w:tab w:val="left" w:pos="11057"/>
              </w:tabs>
              <w:rPr>
                <w:color w:val="000000" w:themeColor="text1"/>
                <w:sz w:val="24"/>
              </w:rPr>
            </w:pPr>
            <w:r w:rsidRPr="00D661D4">
              <w:rPr>
                <w:color w:val="auto"/>
                <w:sz w:val="24"/>
                <w:szCs w:val="24"/>
              </w:rPr>
              <w:t>Комплекс процессных мероприятий «</w:t>
            </w:r>
            <w:r>
              <w:rPr>
                <w:color w:val="000000" w:themeColor="text1"/>
                <w:sz w:val="24"/>
              </w:rPr>
              <w:t xml:space="preserve">Адаптированы приоритетные объекты социальной инфраструктуры  для инвалидов и других маломобильных групп населения путем дооборудования и установки технических средств адаптации (создание физической </w:t>
            </w:r>
          </w:p>
          <w:p w:rsidR="007637FC" w:rsidRDefault="007637FC" w:rsidP="008077F5">
            <w:pPr>
              <w:widowControl w:val="0"/>
              <w:tabs>
                <w:tab w:val="left" w:pos="11057"/>
              </w:tabs>
              <w:rPr>
                <w:color w:val="000000" w:themeColor="text1"/>
                <w:sz w:val="24"/>
              </w:rPr>
            </w:pPr>
            <w:r>
              <w:rPr>
                <w:color w:val="000000" w:themeColor="text1"/>
                <w:sz w:val="24"/>
              </w:rPr>
              <w:t xml:space="preserve">и информационной доступности зданий, </w:t>
            </w:r>
            <w:r>
              <w:rPr>
                <w:color w:val="000000" w:themeColor="text1"/>
                <w:sz w:val="24"/>
              </w:rPr>
              <w:lastRenderedPageBreak/>
              <w:t>устройство санитарно-гигиенических комнат, отделка помещений визуальными</w:t>
            </w:r>
          </w:p>
          <w:p w:rsidR="007637FC" w:rsidRDefault="007637FC" w:rsidP="008077F5">
            <w:pPr>
              <w:widowControl w:val="0"/>
              <w:tabs>
                <w:tab w:val="left" w:pos="11057"/>
              </w:tabs>
              <w:rPr>
                <w:color w:val="000000" w:themeColor="text1"/>
                <w:sz w:val="24"/>
              </w:rPr>
            </w:pPr>
            <w:r>
              <w:rPr>
                <w:color w:val="000000" w:themeColor="text1"/>
                <w:sz w:val="24"/>
              </w:rPr>
              <w:t xml:space="preserve">и тактильными средствами, установка подъемников, поручней, ограждений, пандусов, приобретение спортивного оборудования, инвентаря и экипировки, компьютерной техники и оргтехники, изданий специализированных форматов, а также технологическое присоединение к электрическим сетям для переключения </w:t>
            </w:r>
          </w:p>
          <w:p w:rsidR="007637FC" w:rsidRPr="00C6634F" w:rsidRDefault="007637FC" w:rsidP="008077F5">
            <w:pPr>
              <w:widowControl w:val="0"/>
              <w:rPr>
                <w:sz w:val="24"/>
                <w:szCs w:val="24"/>
              </w:rPr>
            </w:pPr>
            <w:r>
              <w:rPr>
                <w:color w:val="000000" w:themeColor="text1"/>
                <w:sz w:val="24"/>
              </w:rPr>
              <w:t>на резервные источники питания)».</w:t>
            </w:r>
          </w:p>
        </w:tc>
        <w:tc>
          <w:tcPr>
            <w:tcW w:w="2915" w:type="dxa"/>
            <w:tcBorders>
              <w:top w:val="single" w:sz="4" w:space="0" w:color="auto"/>
              <w:left w:val="single" w:sz="4" w:space="0" w:color="auto"/>
              <w:bottom w:val="single" w:sz="4" w:space="0" w:color="auto"/>
              <w:right w:val="single" w:sz="4" w:space="0" w:color="auto"/>
            </w:tcBorders>
          </w:tcPr>
          <w:p w:rsidR="007637FC" w:rsidRPr="00C6634F" w:rsidRDefault="007637FC" w:rsidP="00B93498">
            <w:pPr>
              <w:rPr>
                <w:sz w:val="24"/>
                <w:szCs w:val="24"/>
              </w:rPr>
            </w:pPr>
            <w:r w:rsidRPr="00C6634F">
              <w:rPr>
                <w:sz w:val="24"/>
                <w:szCs w:val="24"/>
              </w:rPr>
              <w:lastRenderedPageBreak/>
              <w:t>всего</w:t>
            </w:r>
          </w:p>
        </w:tc>
        <w:tc>
          <w:tcPr>
            <w:tcW w:w="1843" w:type="dxa"/>
            <w:tcBorders>
              <w:top w:val="single" w:sz="4" w:space="0" w:color="auto"/>
              <w:left w:val="single" w:sz="4" w:space="0" w:color="auto"/>
              <w:bottom w:val="single" w:sz="4" w:space="0" w:color="auto"/>
              <w:right w:val="single" w:sz="4" w:space="0" w:color="auto"/>
            </w:tcBorders>
          </w:tcPr>
          <w:p w:rsidR="007637FC" w:rsidRPr="0021663D" w:rsidRDefault="007637FC" w:rsidP="002619AA">
            <w:pPr>
              <w:jc w:val="center"/>
              <w:rPr>
                <w:bCs/>
                <w:sz w:val="24"/>
                <w:szCs w:val="24"/>
              </w:rPr>
            </w:pPr>
            <w:r>
              <w:rPr>
                <w:bCs/>
                <w:sz w:val="24"/>
                <w:szCs w:val="24"/>
              </w:rPr>
              <w:t>340,</w:t>
            </w:r>
            <w:r w:rsidRPr="0021663D">
              <w:rPr>
                <w:bCs/>
                <w:sz w:val="24"/>
                <w:szCs w:val="24"/>
              </w:rPr>
              <w:t>0</w:t>
            </w:r>
          </w:p>
        </w:tc>
        <w:tc>
          <w:tcPr>
            <w:tcW w:w="1701" w:type="dxa"/>
            <w:tcBorders>
              <w:top w:val="single" w:sz="4" w:space="0" w:color="auto"/>
              <w:left w:val="single" w:sz="4" w:space="0" w:color="auto"/>
              <w:bottom w:val="single" w:sz="4" w:space="0" w:color="auto"/>
              <w:right w:val="single" w:sz="4" w:space="0" w:color="auto"/>
            </w:tcBorders>
          </w:tcPr>
          <w:p w:rsidR="007637FC" w:rsidRPr="0021663D" w:rsidRDefault="007637FC" w:rsidP="002619AA">
            <w:pPr>
              <w:jc w:val="center"/>
              <w:rPr>
                <w:bCs/>
                <w:sz w:val="24"/>
                <w:szCs w:val="24"/>
              </w:rPr>
            </w:pPr>
            <w:r>
              <w:rPr>
                <w:bCs/>
                <w:sz w:val="24"/>
                <w:szCs w:val="24"/>
              </w:rPr>
              <w:t>340,</w:t>
            </w:r>
            <w:r w:rsidRPr="0021663D">
              <w:rPr>
                <w:bCs/>
                <w:sz w:val="24"/>
                <w:szCs w:val="24"/>
              </w:rPr>
              <w:t>0</w:t>
            </w:r>
          </w:p>
        </w:tc>
        <w:tc>
          <w:tcPr>
            <w:tcW w:w="1701" w:type="dxa"/>
            <w:tcBorders>
              <w:top w:val="single" w:sz="4" w:space="0" w:color="auto"/>
              <w:left w:val="single" w:sz="4" w:space="0" w:color="auto"/>
              <w:bottom w:val="single" w:sz="4" w:space="0" w:color="auto"/>
              <w:right w:val="single" w:sz="4" w:space="0" w:color="auto"/>
            </w:tcBorders>
          </w:tcPr>
          <w:p w:rsidR="007637FC" w:rsidRPr="0021663D" w:rsidRDefault="007637FC" w:rsidP="002619AA">
            <w:pPr>
              <w:jc w:val="center"/>
              <w:rPr>
                <w:bCs/>
                <w:sz w:val="24"/>
                <w:szCs w:val="24"/>
              </w:rPr>
            </w:pPr>
            <w:r>
              <w:rPr>
                <w:bCs/>
                <w:sz w:val="24"/>
                <w:szCs w:val="24"/>
              </w:rPr>
              <w:t>340,0</w:t>
            </w:r>
          </w:p>
        </w:tc>
        <w:tc>
          <w:tcPr>
            <w:tcW w:w="1559" w:type="dxa"/>
            <w:tcBorders>
              <w:top w:val="single" w:sz="4" w:space="0" w:color="auto"/>
              <w:left w:val="single" w:sz="4" w:space="0" w:color="auto"/>
              <w:bottom w:val="single" w:sz="4" w:space="0" w:color="auto"/>
              <w:right w:val="single" w:sz="4" w:space="0" w:color="auto"/>
            </w:tcBorders>
          </w:tcPr>
          <w:p w:rsidR="007637FC" w:rsidRPr="0021663D" w:rsidRDefault="007637FC" w:rsidP="002619AA">
            <w:pPr>
              <w:jc w:val="center"/>
              <w:rPr>
                <w:bCs/>
                <w:sz w:val="24"/>
                <w:szCs w:val="24"/>
              </w:rPr>
            </w:pPr>
            <w:r>
              <w:rPr>
                <w:bCs/>
                <w:sz w:val="24"/>
                <w:szCs w:val="24"/>
              </w:rPr>
              <w:t>100,0</w:t>
            </w:r>
          </w:p>
        </w:tc>
        <w:tc>
          <w:tcPr>
            <w:tcW w:w="2694" w:type="dxa"/>
            <w:tcBorders>
              <w:top w:val="single" w:sz="4" w:space="0" w:color="auto"/>
              <w:left w:val="single" w:sz="4" w:space="0" w:color="auto"/>
              <w:bottom w:val="single" w:sz="4" w:space="0" w:color="auto"/>
              <w:right w:val="single" w:sz="4" w:space="0" w:color="auto"/>
            </w:tcBorders>
          </w:tcPr>
          <w:p w:rsidR="007637FC" w:rsidRDefault="007637FC" w:rsidP="007637FC">
            <w:pPr>
              <w:jc w:val="center"/>
            </w:pPr>
            <w:r w:rsidRPr="00B53C8F">
              <w:rPr>
                <w:bCs/>
                <w:sz w:val="24"/>
                <w:szCs w:val="24"/>
              </w:rPr>
              <w:t>-</w:t>
            </w:r>
          </w:p>
        </w:tc>
      </w:tr>
      <w:tr w:rsidR="007637FC" w:rsidRPr="00C319B0" w:rsidTr="00F9204A">
        <w:trPr>
          <w:trHeight w:val="320"/>
        </w:trPr>
        <w:tc>
          <w:tcPr>
            <w:tcW w:w="3039" w:type="dxa"/>
            <w:vMerge/>
            <w:tcBorders>
              <w:top w:val="single" w:sz="4" w:space="0" w:color="auto"/>
              <w:left w:val="single" w:sz="4" w:space="0" w:color="auto"/>
              <w:bottom w:val="single" w:sz="4" w:space="0" w:color="auto"/>
              <w:right w:val="single" w:sz="4" w:space="0" w:color="auto"/>
            </w:tcBorders>
          </w:tcPr>
          <w:p w:rsidR="007637FC" w:rsidRPr="00C6634F" w:rsidRDefault="007637FC" w:rsidP="009F19DC">
            <w:pPr>
              <w:widowControl w:val="0"/>
              <w:rPr>
                <w:sz w:val="24"/>
                <w:szCs w:val="24"/>
              </w:rPr>
            </w:pPr>
          </w:p>
        </w:tc>
        <w:tc>
          <w:tcPr>
            <w:tcW w:w="2915" w:type="dxa"/>
            <w:tcBorders>
              <w:top w:val="single" w:sz="4" w:space="0" w:color="auto"/>
              <w:left w:val="single" w:sz="4" w:space="0" w:color="auto"/>
              <w:bottom w:val="single" w:sz="4" w:space="0" w:color="auto"/>
              <w:right w:val="single" w:sz="4" w:space="0" w:color="auto"/>
            </w:tcBorders>
          </w:tcPr>
          <w:p w:rsidR="007637FC" w:rsidRPr="00C6634F" w:rsidRDefault="007637FC" w:rsidP="00B93498">
            <w:pPr>
              <w:pStyle w:val="ConsPlusCell"/>
              <w:rPr>
                <w:rFonts w:ascii="Times New Roman" w:hAnsi="Times New Roman" w:cs="Times New Roman"/>
                <w:sz w:val="24"/>
                <w:szCs w:val="24"/>
              </w:rPr>
            </w:pPr>
            <w:r w:rsidRPr="00C6634F">
              <w:rPr>
                <w:rFonts w:ascii="Times New Roman" w:hAnsi="Times New Roman" w:cs="Times New Roman"/>
                <w:sz w:val="24"/>
                <w:szCs w:val="24"/>
              </w:rPr>
              <w:t>областной бюджет</w:t>
            </w:r>
          </w:p>
        </w:tc>
        <w:tc>
          <w:tcPr>
            <w:tcW w:w="1843" w:type="dxa"/>
            <w:tcBorders>
              <w:top w:val="single" w:sz="4" w:space="0" w:color="auto"/>
              <w:left w:val="single" w:sz="4" w:space="0" w:color="auto"/>
              <w:bottom w:val="single" w:sz="4" w:space="0" w:color="auto"/>
              <w:right w:val="single" w:sz="4" w:space="0" w:color="auto"/>
            </w:tcBorders>
          </w:tcPr>
          <w:p w:rsidR="007637FC" w:rsidRPr="0021663D" w:rsidRDefault="007637FC" w:rsidP="002619AA">
            <w:pPr>
              <w:jc w:val="center"/>
              <w:rPr>
                <w:sz w:val="24"/>
                <w:szCs w:val="24"/>
              </w:rPr>
            </w:pPr>
            <w:r>
              <w:rPr>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7637FC" w:rsidRPr="0021663D" w:rsidRDefault="007637FC" w:rsidP="002619AA">
            <w:pPr>
              <w:jc w:val="center"/>
              <w:rPr>
                <w:sz w:val="24"/>
                <w:szCs w:val="24"/>
              </w:rPr>
            </w:pPr>
            <w:r>
              <w:rPr>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7637FC" w:rsidRPr="0021663D" w:rsidRDefault="007637FC" w:rsidP="002619AA">
            <w:pPr>
              <w:jc w:val="center"/>
              <w:rPr>
                <w:sz w:val="24"/>
                <w:szCs w:val="24"/>
              </w:rPr>
            </w:pPr>
            <w:r>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7637FC" w:rsidRPr="0021663D" w:rsidRDefault="007637FC" w:rsidP="002619AA">
            <w:pPr>
              <w:jc w:val="center"/>
              <w:rPr>
                <w:bCs/>
                <w:sz w:val="24"/>
                <w:szCs w:val="24"/>
              </w:rPr>
            </w:pPr>
            <w:r>
              <w:rPr>
                <w:bCs/>
                <w:sz w:val="24"/>
                <w:szCs w:val="24"/>
              </w:rPr>
              <w:t>0,0</w:t>
            </w:r>
          </w:p>
        </w:tc>
        <w:tc>
          <w:tcPr>
            <w:tcW w:w="2694" w:type="dxa"/>
            <w:tcBorders>
              <w:top w:val="single" w:sz="4" w:space="0" w:color="auto"/>
              <w:left w:val="single" w:sz="4" w:space="0" w:color="auto"/>
              <w:bottom w:val="single" w:sz="4" w:space="0" w:color="auto"/>
              <w:right w:val="single" w:sz="4" w:space="0" w:color="auto"/>
            </w:tcBorders>
          </w:tcPr>
          <w:p w:rsidR="007637FC" w:rsidRDefault="007637FC" w:rsidP="007637FC">
            <w:pPr>
              <w:jc w:val="center"/>
            </w:pPr>
            <w:r w:rsidRPr="00B53C8F">
              <w:rPr>
                <w:bCs/>
                <w:sz w:val="24"/>
                <w:szCs w:val="24"/>
              </w:rPr>
              <w:t>-</w:t>
            </w:r>
          </w:p>
        </w:tc>
      </w:tr>
      <w:tr w:rsidR="007637FC" w:rsidRPr="00C319B0" w:rsidTr="00F9204A">
        <w:trPr>
          <w:trHeight w:val="320"/>
        </w:trPr>
        <w:tc>
          <w:tcPr>
            <w:tcW w:w="3039" w:type="dxa"/>
            <w:vMerge/>
            <w:tcBorders>
              <w:top w:val="single" w:sz="4" w:space="0" w:color="auto"/>
              <w:left w:val="single" w:sz="4" w:space="0" w:color="auto"/>
              <w:right w:val="single" w:sz="4" w:space="0" w:color="auto"/>
            </w:tcBorders>
          </w:tcPr>
          <w:p w:rsidR="007637FC" w:rsidRPr="00C6634F" w:rsidRDefault="007637FC" w:rsidP="009F19DC">
            <w:pPr>
              <w:widowControl w:val="0"/>
              <w:rPr>
                <w:sz w:val="24"/>
                <w:szCs w:val="24"/>
              </w:rPr>
            </w:pPr>
          </w:p>
        </w:tc>
        <w:tc>
          <w:tcPr>
            <w:tcW w:w="2915" w:type="dxa"/>
            <w:tcBorders>
              <w:top w:val="single" w:sz="4" w:space="0" w:color="auto"/>
              <w:left w:val="single" w:sz="4" w:space="0" w:color="auto"/>
              <w:bottom w:val="single" w:sz="4" w:space="0" w:color="auto"/>
              <w:right w:val="single" w:sz="4" w:space="0" w:color="auto"/>
            </w:tcBorders>
          </w:tcPr>
          <w:p w:rsidR="007637FC" w:rsidRPr="00C6634F" w:rsidRDefault="007637FC" w:rsidP="00B93498">
            <w:pPr>
              <w:pStyle w:val="ConsPlusCell"/>
              <w:rPr>
                <w:rFonts w:ascii="Times New Roman" w:hAnsi="Times New Roman" w:cs="Times New Roman"/>
                <w:sz w:val="24"/>
                <w:szCs w:val="24"/>
              </w:rPr>
            </w:pPr>
            <w:r w:rsidRPr="00C6634F">
              <w:rPr>
                <w:rFonts w:ascii="Times New Roman" w:hAnsi="Times New Roman" w:cs="Times New Roman"/>
                <w:sz w:val="24"/>
                <w:szCs w:val="24"/>
              </w:rPr>
              <w:t>местный бюджет</w:t>
            </w:r>
          </w:p>
        </w:tc>
        <w:tc>
          <w:tcPr>
            <w:tcW w:w="1843" w:type="dxa"/>
            <w:tcBorders>
              <w:top w:val="single" w:sz="4" w:space="0" w:color="auto"/>
              <w:left w:val="single" w:sz="4" w:space="0" w:color="auto"/>
              <w:bottom w:val="single" w:sz="4" w:space="0" w:color="auto"/>
              <w:right w:val="single" w:sz="4" w:space="0" w:color="auto"/>
            </w:tcBorders>
          </w:tcPr>
          <w:p w:rsidR="007637FC" w:rsidRPr="0021663D" w:rsidRDefault="007637FC" w:rsidP="002619AA">
            <w:pPr>
              <w:jc w:val="center"/>
              <w:rPr>
                <w:bCs/>
                <w:sz w:val="24"/>
                <w:szCs w:val="24"/>
              </w:rPr>
            </w:pPr>
            <w:r>
              <w:rPr>
                <w:bCs/>
                <w:sz w:val="24"/>
                <w:szCs w:val="24"/>
              </w:rPr>
              <w:t>340,</w:t>
            </w:r>
            <w:r w:rsidRPr="0021663D">
              <w:rPr>
                <w:bCs/>
                <w:sz w:val="24"/>
                <w:szCs w:val="24"/>
              </w:rPr>
              <w:t>0</w:t>
            </w:r>
          </w:p>
        </w:tc>
        <w:tc>
          <w:tcPr>
            <w:tcW w:w="1701" w:type="dxa"/>
            <w:tcBorders>
              <w:top w:val="single" w:sz="4" w:space="0" w:color="auto"/>
              <w:left w:val="single" w:sz="4" w:space="0" w:color="auto"/>
              <w:bottom w:val="single" w:sz="4" w:space="0" w:color="auto"/>
              <w:right w:val="single" w:sz="4" w:space="0" w:color="auto"/>
            </w:tcBorders>
          </w:tcPr>
          <w:p w:rsidR="007637FC" w:rsidRPr="0021663D" w:rsidRDefault="007637FC" w:rsidP="002619AA">
            <w:pPr>
              <w:jc w:val="center"/>
              <w:rPr>
                <w:bCs/>
                <w:sz w:val="24"/>
                <w:szCs w:val="24"/>
              </w:rPr>
            </w:pPr>
            <w:r>
              <w:rPr>
                <w:bCs/>
                <w:sz w:val="24"/>
                <w:szCs w:val="24"/>
              </w:rPr>
              <w:t>340,</w:t>
            </w:r>
            <w:r w:rsidRPr="0021663D">
              <w:rPr>
                <w:bCs/>
                <w:sz w:val="24"/>
                <w:szCs w:val="24"/>
              </w:rPr>
              <w:t>0</w:t>
            </w:r>
          </w:p>
        </w:tc>
        <w:tc>
          <w:tcPr>
            <w:tcW w:w="1701" w:type="dxa"/>
            <w:tcBorders>
              <w:top w:val="single" w:sz="4" w:space="0" w:color="auto"/>
              <w:left w:val="single" w:sz="4" w:space="0" w:color="auto"/>
              <w:bottom w:val="single" w:sz="4" w:space="0" w:color="auto"/>
              <w:right w:val="single" w:sz="4" w:space="0" w:color="auto"/>
            </w:tcBorders>
          </w:tcPr>
          <w:p w:rsidR="007637FC" w:rsidRPr="0021663D" w:rsidRDefault="007637FC" w:rsidP="002619AA">
            <w:pPr>
              <w:jc w:val="center"/>
              <w:rPr>
                <w:bCs/>
                <w:sz w:val="24"/>
                <w:szCs w:val="24"/>
              </w:rPr>
            </w:pPr>
            <w:r>
              <w:rPr>
                <w:bCs/>
                <w:sz w:val="24"/>
                <w:szCs w:val="24"/>
              </w:rPr>
              <w:t>340,0</w:t>
            </w:r>
          </w:p>
        </w:tc>
        <w:tc>
          <w:tcPr>
            <w:tcW w:w="1559" w:type="dxa"/>
            <w:tcBorders>
              <w:top w:val="single" w:sz="4" w:space="0" w:color="auto"/>
              <w:left w:val="single" w:sz="4" w:space="0" w:color="auto"/>
              <w:bottom w:val="single" w:sz="4" w:space="0" w:color="auto"/>
              <w:right w:val="single" w:sz="4" w:space="0" w:color="auto"/>
            </w:tcBorders>
          </w:tcPr>
          <w:p w:rsidR="007637FC" w:rsidRPr="0021663D" w:rsidRDefault="007637FC" w:rsidP="002619AA">
            <w:pPr>
              <w:jc w:val="center"/>
              <w:rPr>
                <w:bCs/>
                <w:sz w:val="24"/>
                <w:szCs w:val="24"/>
              </w:rPr>
            </w:pPr>
            <w:r>
              <w:rPr>
                <w:bCs/>
                <w:sz w:val="24"/>
                <w:szCs w:val="24"/>
              </w:rPr>
              <w:t>100,0</w:t>
            </w:r>
          </w:p>
        </w:tc>
        <w:tc>
          <w:tcPr>
            <w:tcW w:w="2694" w:type="dxa"/>
            <w:tcBorders>
              <w:top w:val="single" w:sz="4" w:space="0" w:color="auto"/>
              <w:left w:val="single" w:sz="4" w:space="0" w:color="auto"/>
              <w:bottom w:val="single" w:sz="4" w:space="0" w:color="auto"/>
              <w:right w:val="single" w:sz="4" w:space="0" w:color="auto"/>
            </w:tcBorders>
          </w:tcPr>
          <w:p w:rsidR="007637FC" w:rsidRDefault="007637FC" w:rsidP="007637FC">
            <w:pPr>
              <w:jc w:val="center"/>
            </w:pPr>
            <w:r w:rsidRPr="00B53C8F">
              <w:rPr>
                <w:bCs/>
                <w:sz w:val="24"/>
                <w:szCs w:val="24"/>
              </w:rPr>
              <w:t>-</w:t>
            </w:r>
          </w:p>
        </w:tc>
      </w:tr>
    </w:tbl>
    <w:p w:rsidR="009F19DC" w:rsidRDefault="009F19DC" w:rsidP="00F85A04">
      <w:pPr>
        <w:widowControl w:val="0"/>
        <w:ind w:left="720"/>
        <w:outlineLvl w:val="2"/>
        <w:rPr>
          <w:color w:val="auto"/>
          <w:sz w:val="28"/>
        </w:rPr>
      </w:pPr>
    </w:p>
    <w:p w:rsidR="000E3596" w:rsidRDefault="000E3596" w:rsidP="000E3596">
      <w:pPr>
        <w:widowControl w:val="0"/>
        <w:jc w:val="right"/>
        <w:rPr>
          <w:rFonts w:eastAsia="Calibri"/>
          <w:lang w:eastAsia="en-US"/>
        </w:rPr>
      </w:pPr>
    </w:p>
    <w:p w:rsidR="000E3596" w:rsidRDefault="000E3596" w:rsidP="000E3596">
      <w:pPr>
        <w:widowControl w:val="0"/>
        <w:jc w:val="right"/>
        <w:rPr>
          <w:rFonts w:eastAsia="Calibri"/>
          <w:lang w:eastAsia="en-US"/>
        </w:rPr>
      </w:pPr>
    </w:p>
    <w:p w:rsidR="007637FC" w:rsidRDefault="007637FC" w:rsidP="000E3596">
      <w:pPr>
        <w:widowControl w:val="0"/>
        <w:jc w:val="right"/>
        <w:rPr>
          <w:rFonts w:eastAsia="Calibri"/>
          <w:lang w:eastAsia="en-US"/>
        </w:rPr>
      </w:pPr>
    </w:p>
    <w:p w:rsidR="007637FC" w:rsidRDefault="007637FC" w:rsidP="000E3596">
      <w:pPr>
        <w:widowControl w:val="0"/>
        <w:jc w:val="right"/>
        <w:rPr>
          <w:rFonts w:eastAsia="Calibri"/>
          <w:lang w:eastAsia="en-US"/>
        </w:rPr>
      </w:pPr>
    </w:p>
    <w:p w:rsidR="007637FC" w:rsidRDefault="007637FC" w:rsidP="000E3596">
      <w:pPr>
        <w:widowControl w:val="0"/>
        <w:jc w:val="right"/>
        <w:rPr>
          <w:rFonts w:eastAsia="Calibri"/>
          <w:lang w:eastAsia="en-US"/>
        </w:rPr>
      </w:pPr>
    </w:p>
    <w:p w:rsidR="000E3596" w:rsidRDefault="000E3596" w:rsidP="000E3596">
      <w:pPr>
        <w:widowControl w:val="0"/>
        <w:jc w:val="right"/>
        <w:rPr>
          <w:rFonts w:eastAsia="Calibri"/>
          <w:lang w:eastAsia="en-US"/>
        </w:rPr>
      </w:pPr>
    </w:p>
    <w:p w:rsidR="000E3596" w:rsidRDefault="000E3596" w:rsidP="000E3596">
      <w:pPr>
        <w:widowControl w:val="0"/>
        <w:jc w:val="right"/>
        <w:rPr>
          <w:rFonts w:eastAsia="Calibri"/>
          <w:lang w:eastAsia="en-US"/>
        </w:rPr>
      </w:pPr>
    </w:p>
    <w:p w:rsidR="000E3596" w:rsidRDefault="000E3596" w:rsidP="000E3596">
      <w:pPr>
        <w:widowControl w:val="0"/>
        <w:jc w:val="right"/>
        <w:rPr>
          <w:rFonts w:eastAsia="Calibri"/>
          <w:lang w:eastAsia="en-US"/>
        </w:rPr>
      </w:pPr>
    </w:p>
    <w:p w:rsidR="00F11A86" w:rsidRDefault="00F11A86" w:rsidP="000E3596">
      <w:pPr>
        <w:widowControl w:val="0"/>
        <w:jc w:val="right"/>
        <w:rPr>
          <w:rFonts w:eastAsia="Calibri"/>
          <w:sz w:val="28"/>
          <w:szCs w:val="28"/>
          <w:lang w:eastAsia="en-US"/>
        </w:rPr>
      </w:pPr>
    </w:p>
    <w:p w:rsidR="00F11A86" w:rsidRDefault="00F11A86" w:rsidP="000E3596">
      <w:pPr>
        <w:widowControl w:val="0"/>
        <w:jc w:val="right"/>
        <w:rPr>
          <w:rFonts w:eastAsia="Calibri"/>
          <w:sz w:val="28"/>
          <w:szCs w:val="28"/>
          <w:lang w:eastAsia="en-US"/>
        </w:rPr>
      </w:pPr>
    </w:p>
    <w:p w:rsidR="00F11A86" w:rsidRDefault="00F11A86" w:rsidP="000E3596">
      <w:pPr>
        <w:widowControl w:val="0"/>
        <w:jc w:val="right"/>
        <w:rPr>
          <w:rFonts w:eastAsia="Calibri"/>
          <w:sz w:val="28"/>
          <w:szCs w:val="28"/>
          <w:lang w:eastAsia="en-US"/>
        </w:rPr>
      </w:pPr>
    </w:p>
    <w:p w:rsidR="00F11A86" w:rsidRDefault="00F11A86" w:rsidP="000E3596">
      <w:pPr>
        <w:widowControl w:val="0"/>
        <w:jc w:val="right"/>
        <w:rPr>
          <w:rFonts w:eastAsia="Calibri"/>
          <w:sz w:val="28"/>
          <w:szCs w:val="28"/>
          <w:lang w:eastAsia="en-US"/>
        </w:rPr>
      </w:pPr>
    </w:p>
    <w:p w:rsidR="00F11A86" w:rsidRDefault="00F11A86" w:rsidP="000E3596">
      <w:pPr>
        <w:widowControl w:val="0"/>
        <w:jc w:val="right"/>
        <w:rPr>
          <w:rFonts w:eastAsia="Calibri"/>
          <w:sz w:val="28"/>
          <w:szCs w:val="28"/>
          <w:lang w:eastAsia="en-US"/>
        </w:rPr>
      </w:pPr>
    </w:p>
    <w:p w:rsidR="000E3596" w:rsidRPr="000E3596" w:rsidRDefault="00F11A86" w:rsidP="00F11A86">
      <w:pPr>
        <w:widowControl w:val="0"/>
        <w:rPr>
          <w:rFonts w:eastAsia="Calibri"/>
          <w:sz w:val="28"/>
          <w:szCs w:val="28"/>
          <w:lang w:eastAsia="en-US"/>
        </w:rPr>
      </w:pPr>
      <w:r>
        <w:rPr>
          <w:rFonts w:eastAsia="Calibri"/>
          <w:sz w:val="28"/>
          <w:szCs w:val="28"/>
          <w:lang w:eastAsia="en-US"/>
        </w:rPr>
        <w:lastRenderedPageBreak/>
        <w:t xml:space="preserve">                                                                                                                                    </w:t>
      </w:r>
      <w:r w:rsidR="000E3596" w:rsidRPr="000E3596">
        <w:rPr>
          <w:rFonts w:eastAsia="Calibri"/>
          <w:sz w:val="28"/>
          <w:szCs w:val="28"/>
          <w:lang w:eastAsia="en-US"/>
        </w:rPr>
        <w:t>Таблица № 3</w:t>
      </w:r>
    </w:p>
    <w:p w:rsidR="000E3596" w:rsidRPr="000E3596" w:rsidRDefault="000E3596" w:rsidP="000E3596">
      <w:pPr>
        <w:widowControl w:val="0"/>
        <w:shd w:val="clear" w:color="auto" w:fill="FFFFFF"/>
        <w:autoSpaceDE w:val="0"/>
        <w:autoSpaceDN w:val="0"/>
        <w:adjustRightInd w:val="0"/>
        <w:jc w:val="center"/>
        <w:rPr>
          <w:rFonts w:eastAsia="Calibri"/>
          <w:sz w:val="28"/>
          <w:szCs w:val="28"/>
          <w:lang w:eastAsia="en-US"/>
        </w:rPr>
      </w:pPr>
      <w:bookmarkStart w:id="0" w:name="Par1422"/>
      <w:bookmarkEnd w:id="0"/>
      <w:r w:rsidRPr="000E3596">
        <w:rPr>
          <w:rFonts w:eastAsia="Calibri"/>
          <w:sz w:val="28"/>
          <w:szCs w:val="28"/>
          <w:lang w:eastAsia="en-US"/>
        </w:rPr>
        <w:t>СВЕДЕНИЯ</w:t>
      </w:r>
    </w:p>
    <w:p w:rsidR="000E3596" w:rsidRPr="000E3596" w:rsidRDefault="000E3596" w:rsidP="000E3596">
      <w:pPr>
        <w:widowControl w:val="0"/>
        <w:shd w:val="clear" w:color="auto" w:fill="FFFFFF"/>
        <w:autoSpaceDE w:val="0"/>
        <w:autoSpaceDN w:val="0"/>
        <w:adjustRightInd w:val="0"/>
        <w:jc w:val="center"/>
        <w:rPr>
          <w:rFonts w:eastAsia="Calibri"/>
          <w:sz w:val="28"/>
          <w:szCs w:val="28"/>
          <w:lang w:eastAsia="en-US"/>
        </w:rPr>
      </w:pPr>
      <w:r w:rsidRPr="000E3596">
        <w:rPr>
          <w:rFonts w:eastAsia="Calibri"/>
          <w:sz w:val="28"/>
          <w:szCs w:val="28"/>
          <w:lang w:eastAsia="en-US"/>
        </w:rPr>
        <w:t xml:space="preserve">о достижении значений показателей </w:t>
      </w:r>
    </w:p>
    <w:p w:rsidR="000E3596" w:rsidRPr="000E3596" w:rsidRDefault="000E3596" w:rsidP="000E3596">
      <w:pPr>
        <w:widowControl w:val="0"/>
        <w:shd w:val="clear" w:color="auto" w:fill="FFFFFF"/>
        <w:autoSpaceDE w:val="0"/>
        <w:autoSpaceDN w:val="0"/>
        <w:adjustRightInd w:val="0"/>
        <w:jc w:val="both"/>
        <w:rPr>
          <w:rFonts w:eastAsia="Calibri"/>
          <w:sz w:val="28"/>
          <w:szCs w:val="28"/>
          <w:lang w:eastAsia="en-US"/>
        </w:rPr>
      </w:pPr>
    </w:p>
    <w:tbl>
      <w:tblPr>
        <w:tblW w:w="15258" w:type="dxa"/>
        <w:jc w:val="center"/>
        <w:tblCellSpacing w:w="5" w:type="nil"/>
        <w:tblLayout w:type="fixed"/>
        <w:tblCellMar>
          <w:left w:w="75" w:type="dxa"/>
          <w:right w:w="75" w:type="dxa"/>
        </w:tblCellMar>
        <w:tblLook w:val="0000" w:firstRow="0" w:lastRow="0" w:firstColumn="0" w:lastColumn="0" w:noHBand="0" w:noVBand="0"/>
      </w:tblPr>
      <w:tblGrid>
        <w:gridCol w:w="737"/>
        <w:gridCol w:w="2183"/>
        <w:gridCol w:w="1134"/>
        <w:gridCol w:w="1196"/>
        <w:gridCol w:w="1700"/>
        <w:gridCol w:w="1834"/>
        <w:gridCol w:w="1082"/>
        <w:gridCol w:w="1418"/>
        <w:gridCol w:w="1677"/>
        <w:gridCol w:w="2297"/>
      </w:tblGrid>
      <w:tr w:rsidR="000E3596" w:rsidRPr="00C319B0" w:rsidTr="003D3DA4">
        <w:trPr>
          <w:tblCellSpacing w:w="5" w:type="nil"/>
          <w:jc w:val="center"/>
        </w:trPr>
        <w:tc>
          <w:tcPr>
            <w:tcW w:w="737" w:type="dxa"/>
            <w:vMerge w:val="restart"/>
            <w:tcBorders>
              <w:top w:val="single" w:sz="4" w:space="0" w:color="auto"/>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r w:rsidRPr="00390D74">
              <w:t>№ п/п</w:t>
            </w:r>
          </w:p>
        </w:tc>
        <w:tc>
          <w:tcPr>
            <w:tcW w:w="2183" w:type="dxa"/>
            <w:vMerge w:val="restart"/>
            <w:tcBorders>
              <w:top w:val="single" w:sz="4" w:space="0" w:color="auto"/>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r w:rsidRPr="00390D74">
              <w:t xml:space="preserve">Номер и наименование </w:t>
            </w:r>
          </w:p>
          <w:p w:rsidR="000E3596" w:rsidRPr="00390D74" w:rsidRDefault="000E3596" w:rsidP="000E3596">
            <w:pPr>
              <w:widowControl w:val="0"/>
              <w:shd w:val="clear" w:color="auto" w:fill="FFFFFF"/>
              <w:autoSpaceDE w:val="0"/>
              <w:autoSpaceDN w:val="0"/>
              <w:adjustRightInd w:val="0"/>
              <w:jc w:val="center"/>
            </w:pPr>
          </w:p>
        </w:tc>
        <w:tc>
          <w:tcPr>
            <w:tcW w:w="1134" w:type="dxa"/>
            <w:vMerge w:val="restart"/>
            <w:tcBorders>
              <w:top w:val="single" w:sz="4" w:space="0" w:color="auto"/>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ind w:hanging="66"/>
              <w:jc w:val="center"/>
            </w:pPr>
            <w:r w:rsidRPr="00390D74">
              <w:t>Единица</w:t>
            </w:r>
          </w:p>
          <w:p w:rsidR="000E3596" w:rsidRPr="00390D74" w:rsidRDefault="000E3596" w:rsidP="000E3596">
            <w:pPr>
              <w:widowControl w:val="0"/>
              <w:shd w:val="clear" w:color="auto" w:fill="FFFFFF"/>
              <w:autoSpaceDE w:val="0"/>
              <w:autoSpaceDN w:val="0"/>
              <w:adjustRightInd w:val="0"/>
              <w:jc w:val="center"/>
            </w:pPr>
            <w:r w:rsidRPr="00390D74">
              <w:t>измерения</w:t>
            </w:r>
          </w:p>
        </w:tc>
        <w:tc>
          <w:tcPr>
            <w:tcW w:w="1196" w:type="dxa"/>
            <w:vMerge w:val="restart"/>
            <w:tcBorders>
              <w:top w:val="single" w:sz="4" w:space="0" w:color="auto"/>
              <w:left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r w:rsidRPr="00390D74">
              <w:t>Критерий</w:t>
            </w:r>
          </w:p>
          <w:p w:rsidR="000E3596" w:rsidRPr="00390D74" w:rsidRDefault="000E3596" w:rsidP="000E3596">
            <w:pPr>
              <w:widowControl w:val="0"/>
              <w:shd w:val="clear" w:color="auto" w:fill="FFFFFF"/>
              <w:autoSpaceDE w:val="0"/>
              <w:autoSpaceDN w:val="0"/>
              <w:adjustRightInd w:val="0"/>
              <w:jc w:val="center"/>
            </w:pPr>
            <w:r w:rsidRPr="00390D74">
              <w:t>наследуемости /динамики</w:t>
            </w:r>
          </w:p>
        </w:tc>
        <w:tc>
          <w:tcPr>
            <w:tcW w:w="1700" w:type="dxa"/>
            <w:vMerge w:val="restart"/>
            <w:tcBorders>
              <w:top w:val="single" w:sz="4" w:space="0" w:color="auto"/>
              <w:left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r w:rsidRPr="00390D74">
              <w:t>Признак</w:t>
            </w:r>
          </w:p>
          <w:p w:rsidR="000E3596" w:rsidRPr="00390D74" w:rsidRDefault="000E3596" w:rsidP="000E3596">
            <w:pPr>
              <w:widowControl w:val="0"/>
              <w:shd w:val="clear" w:color="auto" w:fill="FFFFFF"/>
              <w:autoSpaceDE w:val="0"/>
              <w:autoSpaceDN w:val="0"/>
              <w:adjustRightInd w:val="0"/>
              <w:jc w:val="center"/>
            </w:pPr>
            <w:r w:rsidRPr="00390D74">
              <w:t>положительной</w:t>
            </w:r>
          </w:p>
          <w:p w:rsidR="000E3596" w:rsidRPr="00390D74" w:rsidRDefault="000E3596" w:rsidP="000E3596">
            <w:pPr>
              <w:widowControl w:val="0"/>
              <w:shd w:val="clear" w:color="auto" w:fill="FFFFFF"/>
              <w:autoSpaceDE w:val="0"/>
              <w:autoSpaceDN w:val="0"/>
              <w:adjustRightInd w:val="0"/>
              <w:jc w:val="center"/>
            </w:pPr>
            <w:r w:rsidRPr="00390D74">
              <w:t>тенденции (возрастающий/</w:t>
            </w:r>
          </w:p>
          <w:p w:rsidR="000E3596" w:rsidRPr="00390D74" w:rsidRDefault="000E3596" w:rsidP="000E3596">
            <w:pPr>
              <w:widowControl w:val="0"/>
              <w:shd w:val="clear" w:color="auto" w:fill="FFFFFF"/>
              <w:autoSpaceDE w:val="0"/>
              <w:autoSpaceDN w:val="0"/>
              <w:adjustRightInd w:val="0"/>
              <w:jc w:val="center"/>
            </w:pPr>
            <w:r w:rsidRPr="00390D74">
              <w:t>убывающий)</w:t>
            </w:r>
          </w:p>
        </w:tc>
        <w:tc>
          <w:tcPr>
            <w:tcW w:w="4334" w:type="dxa"/>
            <w:gridSpan w:val="3"/>
            <w:tcBorders>
              <w:top w:val="single" w:sz="4" w:space="0" w:color="auto"/>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r w:rsidRPr="00390D74">
              <w:t>Значения показателей</w:t>
            </w:r>
            <w:r w:rsidRPr="00390D74">
              <w:br/>
              <w:t>муниципальной (комплексной) программы,</w:t>
            </w:r>
            <w:r w:rsidRPr="00390D74">
              <w:br/>
              <w:t>структурного элемента муниципальной (комплексной) программы</w:t>
            </w:r>
          </w:p>
        </w:tc>
        <w:tc>
          <w:tcPr>
            <w:tcW w:w="1677" w:type="dxa"/>
            <w:vMerge w:val="restart"/>
            <w:tcBorders>
              <w:top w:val="single" w:sz="4" w:space="0" w:color="auto"/>
              <w:left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r w:rsidRPr="00390D74">
              <w:t>Оценка</w:t>
            </w:r>
          </w:p>
          <w:p w:rsidR="000E3596" w:rsidRPr="00390D74" w:rsidRDefault="000E3596" w:rsidP="000E3596">
            <w:pPr>
              <w:widowControl w:val="0"/>
              <w:shd w:val="clear" w:color="auto" w:fill="FFFFFF"/>
              <w:autoSpaceDE w:val="0"/>
              <w:autoSpaceDN w:val="0"/>
              <w:adjustRightInd w:val="0"/>
              <w:jc w:val="center"/>
            </w:pPr>
            <w:r w:rsidRPr="00390D74">
              <w:t>динамики прироста</w:t>
            </w:r>
          </w:p>
          <w:p w:rsidR="000E3596" w:rsidRPr="00390D74" w:rsidRDefault="000E3596" w:rsidP="000E3596">
            <w:pPr>
              <w:widowControl w:val="0"/>
              <w:shd w:val="clear" w:color="auto" w:fill="FFFFFF"/>
              <w:autoSpaceDE w:val="0"/>
              <w:autoSpaceDN w:val="0"/>
              <w:adjustRightInd w:val="0"/>
              <w:jc w:val="center"/>
            </w:pPr>
          </w:p>
        </w:tc>
        <w:tc>
          <w:tcPr>
            <w:tcW w:w="2297" w:type="dxa"/>
            <w:vMerge w:val="restart"/>
            <w:tcBorders>
              <w:top w:val="single" w:sz="4" w:space="0" w:color="auto"/>
              <w:left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r w:rsidRPr="00390D74">
              <w:t>Обоснование отклонений</w:t>
            </w:r>
            <w:r w:rsidRPr="00390D74">
              <w:br/>
              <w:t xml:space="preserve"> значений показателя</w:t>
            </w:r>
            <w:r w:rsidRPr="00390D74">
              <w:br/>
              <w:t>на конец отчетного года</w:t>
            </w:r>
            <w:r w:rsidRPr="00390D74">
              <w:br/>
              <w:t>(при наличии)</w:t>
            </w:r>
          </w:p>
        </w:tc>
      </w:tr>
      <w:tr w:rsidR="000E3596" w:rsidRPr="00C319B0" w:rsidTr="003D3DA4">
        <w:trPr>
          <w:tblCellSpacing w:w="5" w:type="nil"/>
          <w:jc w:val="center"/>
        </w:trPr>
        <w:tc>
          <w:tcPr>
            <w:tcW w:w="737" w:type="dxa"/>
            <w:vMerge/>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pPr>
          </w:p>
        </w:tc>
        <w:tc>
          <w:tcPr>
            <w:tcW w:w="2183" w:type="dxa"/>
            <w:vMerge/>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pPr>
          </w:p>
        </w:tc>
        <w:tc>
          <w:tcPr>
            <w:tcW w:w="1134" w:type="dxa"/>
            <w:vMerge/>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pPr>
          </w:p>
        </w:tc>
        <w:tc>
          <w:tcPr>
            <w:tcW w:w="1196" w:type="dxa"/>
            <w:vMerge/>
            <w:tcBorders>
              <w:left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p>
        </w:tc>
        <w:tc>
          <w:tcPr>
            <w:tcW w:w="1700" w:type="dxa"/>
            <w:vMerge/>
            <w:tcBorders>
              <w:left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p>
        </w:tc>
        <w:tc>
          <w:tcPr>
            <w:tcW w:w="1834" w:type="dxa"/>
            <w:vMerge w:val="restart"/>
            <w:tcBorders>
              <w:left w:val="single" w:sz="4" w:space="0" w:color="auto"/>
              <w:bottom w:val="single" w:sz="4" w:space="0" w:color="auto"/>
              <w:right w:val="single" w:sz="4" w:space="0" w:color="auto"/>
            </w:tcBorders>
          </w:tcPr>
          <w:p w:rsidR="000E3596" w:rsidRPr="00390D74" w:rsidRDefault="00390D74" w:rsidP="000E3596">
            <w:pPr>
              <w:widowControl w:val="0"/>
              <w:shd w:val="clear" w:color="auto" w:fill="FFFFFF"/>
              <w:autoSpaceDE w:val="0"/>
              <w:autoSpaceDN w:val="0"/>
              <w:adjustRightInd w:val="0"/>
              <w:jc w:val="center"/>
            </w:pPr>
            <w:r>
              <w:t xml:space="preserve">2024 </w:t>
            </w:r>
            <w:r w:rsidR="000E3596" w:rsidRPr="00390D74">
              <w:t>год,</w:t>
            </w:r>
          </w:p>
          <w:p w:rsidR="000E3596" w:rsidRPr="00390D74" w:rsidRDefault="000E3596" w:rsidP="000E3596">
            <w:pPr>
              <w:widowControl w:val="0"/>
              <w:shd w:val="clear" w:color="auto" w:fill="FFFFFF"/>
              <w:autoSpaceDE w:val="0"/>
              <w:autoSpaceDN w:val="0"/>
              <w:adjustRightInd w:val="0"/>
              <w:jc w:val="center"/>
            </w:pPr>
            <w:r w:rsidRPr="00390D74">
              <w:t xml:space="preserve">предшествующий </w:t>
            </w:r>
            <w:r w:rsidRPr="00390D74">
              <w:br/>
              <w:t xml:space="preserve">отчетному </w:t>
            </w:r>
          </w:p>
        </w:tc>
        <w:tc>
          <w:tcPr>
            <w:tcW w:w="2500" w:type="dxa"/>
            <w:gridSpan w:val="2"/>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r w:rsidRPr="00390D74">
              <w:t xml:space="preserve">отчетный </w:t>
            </w:r>
            <w:r w:rsidR="00390D74">
              <w:t xml:space="preserve">2025 </w:t>
            </w:r>
            <w:r w:rsidRPr="00390D74">
              <w:t>год</w:t>
            </w:r>
          </w:p>
        </w:tc>
        <w:tc>
          <w:tcPr>
            <w:tcW w:w="1677" w:type="dxa"/>
            <w:vMerge/>
            <w:tcBorders>
              <w:left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pPr>
          </w:p>
        </w:tc>
        <w:tc>
          <w:tcPr>
            <w:tcW w:w="2297" w:type="dxa"/>
            <w:vMerge/>
            <w:tcBorders>
              <w:left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pPr>
          </w:p>
        </w:tc>
      </w:tr>
      <w:tr w:rsidR="000E3596" w:rsidRPr="00C319B0" w:rsidTr="003D3DA4">
        <w:trPr>
          <w:tblCellSpacing w:w="5" w:type="nil"/>
          <w:jc w:val="center"/>
        </w:trPr>
        <w:tc>
          <w:tcPr>
            <w:tcW w:w="737" w:type="dxa"/>
            <w:vMerge/>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pPr>
          </w:p>
        </w:tc>
        <w:tc>
          <w:tcPr>
            <w:tcW w:w="2183" w:type="dxa"/>
            <w:vMerge/>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pPr>
          </w:p>
        </w:tc>
        <w:tc>
          <w:tcPr>
            <w:tcW w:w="1134" w:type="dxa"/>
            <w:vMerge/>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pPr>
          </w:p>
        </w:tc>
        <w:tc>
          <w:tcPr>
            <w:tcW w:w="1196" w:type="dxa"/>
            <w:vMerge/>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p>
        </w:tc>
        <w:tc>
          <w:tcPr>
            <w:tcW w:w="1700" w:type="dxa"/>
            <w:vMerge/>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p>
        </w:tc>
        <w:tc>
          <w:tcPr>
            <w:tcW w:w="1834" w:type="dxa"/>
            <w:vMerge/>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p>
        </w:tc>
        <w:tc>
          <w:tcPr>
            <w:tcW w:w="1082" w:type="dxa"/>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r w:rsidRPr="00390D74">
              <w:t>план</w:t>
            </w:r>
          </w:p>
        </w:tc>
        <w:tc>
          <w:tcPr>
            <w:tcW w:w="1418" w:type="dxa"/>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r w:rsidRPr="00390D74">
              <w:t>факт</w:t>
            </w:r>
          </w:p>
        </w:tc>
        <w:tc>
          <w:tcPr>
            <w:tcW w:w="1677" w:type="dxa"/>
            <w:vMerge/>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pPr>
          </w:p>
        </w:tc>
        <w:tc>
          <w:tcPr>
            <w:tcW w:w="2297" w:type="dxa"/>
            <w:vMerge/>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pPr>
          </w:p>
        </w:tc>
      </w:tr>
      <w:tr w:rsidR="000E3596" w:rsidRPr="00C319B0" w:rsidTr="003D3DA4">
        <w:trPr>
          <w:tblCellSpacing w:w="5" w:type="nil"/>
          <w:jc w:val="center"/>
        </w:trPr>
        <w:tc>
          <w:tcPr>
            <w:tcW w:w="737" w:type="dxa"/>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r w:rsidRPr="00390D74">
              <w:t>1</w:t>
            </w:r>
          </w:p>
        </w:tc>
        <w:tc>
          <w:tcPr>
            <w:tcW w:w="2183" w:type="dxa"/>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r w:rsidRPr="00390D74">
              <w:t>2</w:t>
            </w:r>
          </w:p>
        </w:tc>
        <w:tc>
          <w:tcPr>
            <w:tcW w:w="1134" w:type="dxa"/>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r w:rsidRPr="00390D74">
              <w:t>3</w:t>
            </w:r>
          </w:p>
        </w:tc>
        <w:tc>
          <w:tcPr>
            <w:tcW w:w="1196" w:type="dxa"/>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r w:rsidRPr="00390D74">
              <w:t>4</w:t>
            </w:r>
          </w:p>
        </w:tc>
        <w:tc>
          <w:tcPr>
            <w:tcW w:w="1700" w:type="dxa"/>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r w:rsidRPr="00390D74">
              <w:t>5</w:t>
            </w:r>
          </w:p>
        </w:tc>
        <w:tc>
          <w:tcPr>
            <w:tcW w:w="1834" w:type="dxa"/>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r w:rsidRPr="00390D74">
              <w:t>6</w:t>
            </w:r>
          </w:p>
        </w:tc>
        <w:tc>
          <w:tcPr>
            <w:tcW w:w="1082" w:type="dxa"/>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r w:rsidRPr="00390D74">
              <w:t>7</w:t>
            </w:r>
          </w:p>
        </w:tc>
        <w:tc>
          <w:tcPr>
            <w:tcW w:w="1418" w:type="dxa"/>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r w:rsidRPr="00390D74">
              <w:t>8</w:t>
            </w:r>
          </w:p>
        </w:tc>
        <w:tc>
          <w:tcPr>
            <w:tcW w:w="1677" w:type="dxa"/>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r w:rsidRPr="00390D74">
              <w:t>9</w:t>
            </w:r>
          </w:p>
        </w:tc>
        <w:tc>
          <w:tcPr>
            <w:tcW w:w="2297" w:type="dxa"/>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r w:rsidRPr="00390D74">
              <w:t>10</w:t>
            </w:r>
          </w:p>
        </w:tc>
      </w:tr>
      <w:tr w:rsidR="000E3596" w:rsidRPr="00C319B0" w:rsidTr="003D3DA4">
        <w:trPr>
          <w:tblCellSpacing w:w="5" w:type="nil"/>
          <w:jc w:val="center"/>
        </w:trPr>
        <w:tc>
          <w:tcPr>
            <w:tcW w:w="11284" w:type="dxa"/>
            <w:gridSpan w:val="8"/>
            <w:tcBorders>
              <w:left w:val="single" w:sz="4" w:space="0" w:color="auto"/>
              <w:bottom w:val="single" w:sz="4" w:space="0" w:color="auto"/>
              <w:right w:val="single" w:sz="4" w:space="0" w:color="auto"/>
            </w:tcBorders>
          </w:tcPr>
          <w:p w:rsidR="000E3596" w:rsidRPr="00DA12AD" w:rsidRDefault="000E3596" w:rsidP="00082034">
            <w:pPr>
              <w:widowControl w:val="0"/>
              <w:shd w:val="clear" w:color="auto" w:fill="FFFFFF"/>
              <w:autoSpaceDE w:val="0"/>
              <w:autoSpaceDN w:val="0"/>
              <w:adjustRightInd w:val="0"/>
              <w:jc w:val="center"/>
              <w:rPr>
                <w:sz w:val="24"/>
                <w:szCs w:val="24"/>
              </w:rPr>
            </w:pPr>
            <w:r w:rsidRPr="00DA12AD">
              <w:rPr>
                <w:sz w:val="24"/>
                <w:szCs w:val="24"/>
              </w:rPr>
              <w:t>Муниципальная программа города Азова «</w:t>
            </w:r>
            <w:r w:rsidR="00082034" w:rsidRPr="00DA12AD">
              <w:rPr>
                <w:sz w:val="24"/>
                <w:szCs w:val="24"/>
              </w:rPr>
              <w:t>Доступная среда в городе Азове</w:t>
            </w:r>
            <w:r w:rsidRPr="00DA12AD">
              <w:rPr>
                <w:sz w:val="24"/>
                <w:szCs w:val="24"/>
              </w:rPr>
              <w:t>»</w:t>
            </w:r>
          </w:p>
        </w:tc>
        <w:tc>
          <w:tcPr>
            <w:tcW w:w="1677" w:type="dxa"/>
            <w:tcBorders>
              <w:left w:val="single" w:sz="4" w:space="0" w:color="auto"/>
              <w:bottom w:val="single" w:sz="4" w:space="0" w:color="auto"/>
              <w:right w:val="single" w:sz="4" w:space="0" w:color="auto"/>
            </w:tcBorders>
          </w:tcPr>
          <w:p w:rsidR="000E3596" w:rsidRPr="00DA12AD" w:rsidRDefault="00243311" w:rsidP="000E3596">
            <w:pPr>
              <w:widowControl w:val="0"/>
              <w:shd w:val="clear" w:color="auto" w:fill="FFFFFF"/>
              <w:autoSpaceDE w:val="0"/>
              <w:autoSpaceDN w:val="0"/>
              <w:adjustRightInd w:val="0"/>
              <w:jc w:val="center"/>
              <w:rPr>
                <w:sz w:val="24"/>
                <w:szCs w:val="24"/>
              </w:rPr>
            </w:pPr>
            <w:r>
              <w:rPr>
                <w:sz w:val="24"/>
                <w:szCs w:val="24"/>
              </w:rPr>
              <w:t>16,2</w:t>
            </w:r>
          </w:p>
        </w:tc>
        <w:tc>
          <w:tcPr>
            <w:tcW w:w="2297" w:type="dxa"/>
            <w:tcBorders>
              <w:left w:val="single" w:sz="4" w:space="0" w:color="auto"/>
              <w:bottom w:val="single" w:sz="4" w:space="0" w:color="auto"/>
              <w:right w:val="single" w:sz="4" w:space="0" w:color="auto"/>
            </w:tcBorders>
          </w:tcPr>
          <w:p w:rsidR="000E3596" w:rsidRPr="00DA12AD" w:rsidRDefault="000E3596" w:rsidP="000E3596">
            <w:pPr>
              <w:widowControl w:val="0"/>
              <w:shd w:val="clear" w:color="auto" w:fill="FFFFFF"/>
              <w:autoSpaceDE w:val="0"/>
              <w:autoSpaceDN w:val="0"/>
              <w:adjustRightInd w:val="0"/>
              <w:jc w:val="center"/>
              <w:rPr>
                <w:sz w:val="24"/>
                <w:szCs w:val="24"/>
              </w:rPr>
            </w:pPr>
            <w:r w:rsidRPr="00DA12AD">
              <w:rPr>
                <w:sz w:val="24"/>
                <w:szCs w:val="24"/>
              </w:rPr>
              <w:t>Х</w:t>
            </w:r>
          </w:p>
        </w:tc>
      </w:tr>
      <w:tr w:rsidR="000E3596" w:rsidRPr="00C319B0" w:rsidTr="003D3DA4">
        <w:trPr>
          <w:trHeight w:val="313"/>
          <w:tblCellSpacing w:w="5" w:type="nil"/>
          <w:jc w:val="center"/>
        </w:trPr>
        <w:tc>
          <w:tcPr>
            <w:tcW w:w="11284" w:type="dxa"/>
            <w:gridSpan w:val="8"/>
            <w:tcBorders>
              <w:left w:val="single" w:sz="4" w:space="0" w:color="auto"/>
              <w:bottom w:val="single" w:sz="4" w:space="0" w:color="auto"/>
              <w:right w:val="single" w:sz="4" w:space="0" w:color="auto"/>
            </w:tcBorders>
          </w:tcPr>
          <w:p w:rsidR="000E3596" w:rsidRPr="00DA12AD" w:rsidRDefault="000E3596" w:rsidP="000E3596">
            <w:pPr>
              <w:widowControl w:val="0"/>
              <w:shd w:val="clear" w:color="auto" w:fill="FFFFFF"/>
              <w:autoSpaceDE w:val="0"/>
              <w:autoSpaceDN w:val="0"/>
              <w:adjustRightInd w:val="0"/>
              <w:jc w:val="center"/>
              <w:rPr>
                <w:sz w:val="24"/>
                <w:szCs w:val="24"/>
              </w:rPr>
            </w:pPr>
            <w:r w:rsidRPr="00DA12AD">
              <w:rPr>
                <w:sz w:val="24"/>
                <w:szCs w:val="24"/>
              </w:rPr>
              <w:t>Показатели муниципальной (комплексной) программы</w:t>
            </w:r>
          </w:p>
        </w:tc>
        <w:tc>
          <w:tcPr>
            <w:tcW w:w="1677" w:type="dxa"/>
            <w:tcBorders>
              <w:left w:val="single" w:sz="4" w:space="0" w:color="auto"/>
              <w:bottom w:val="single" w:sz="4" w:space="0" w:color="auto"/>
              <w:right w:val="single" w:sz="4" w:space="0" w:color="auto"/>
            </w:tcBorders>
          </w:tcPr>
          <w:p w:rsidR="000E3596" w:rsidRPr="00DA12AD" w:rsidRDefault="00243311" w:rsidP="000E3596">
            <w:pPr>
              <w:widowControl w:val="0"/>
              <w:shd w:val="clear" w:color="auto" w:fill="FFFFFF"/>
              <w:autoSpaceDE w:val="0"/>
              <w:autoSpaceDN w:val="0"/>
              <w:adjustRightInd w:val="0"/>
              <w:jc w:val="center"/>
              <w:rPr>
                <w:sz w:val="24"/>
                <w:szCs w:val="24"/>
              </w:rPr>
            </w:pPr>
            <w:r>
              <w:rPr>
                <w:sz w:val="24"/>
                <w:szCs w:val="24"/>
              </w:rPr>
              <w:t>19,3</w:t>
            </w:r>
          </w:p>
        </w:tc>
        <w:tc>
          <w:tcPr>
            <w:tcW w:w="2297" w:type="dxa"/>
            <w:tcBorders>
              <w:left w:val="single" w:sz="4" w:space="0" w:color="auto"/>
              <w:bottom w:val="single" w:sz="4" w:space="0" w:color="auto"/>
              <w:right w:val="single" w:sz="4" w:space="0" w:color="auto"/>
            </w:tcBorders>
          </w:tcPr>
          <w:p w:rsidR="000E3596" w:rsidRPr="00DA12AD" w:rsidRDefault="000E3596" w:rsidP="000E3596">
            <w:pPr>
              <w:widowControl w:val="0"/>
              <w:shd w:val="clear" w:color="auto" w:fill="FFFFFF"/>
              <w:autoSpaceDE w:val="0"/>
              <w:autoSpaceDN w:val="0"/>
              <w:adjustRightInd w:val="0"/>
              <w:jc w:val="center"/>
              <w:rPr>
                <w:sz w:val="24"/>
                <w:szCs w:val="24"/>
              </w:rPr>
            </w:pPr>
            <w:r w:rsidRPr="00DA12AD">
              <w:rPr>
                <w:sz w:val="24"/>
                <w:szCs w:val="24"/>
              </w:rPr>
              <w:t>Х</w:t>
            </w:r>
          </w:p>
        </w:tc>
      </w:tr>
      <w:tr w:rsidR="000E3596" w:rsidRPr="00082034" w:rsidTr="003D3DA4">
        <w:trPr>
          <w:trHeight w:val="313"/>
          <w:tblCellSpacing w:w="5" w:type="nil"/>
          <w:jc w:val="center"/>
        </w:trPr>
        <w:tc>
          <w:tcPr>
            <w:tcW w:w="737" w:type="dxa"/>
            <w:tcBorders>
              <w:left w:val="single" w:sz="4" w:space="0" w:color="auto"/>
              <w:bottom w:val="single" w:sz="4" w:space="0" w:color="auto"/>
              <w:right w:val="single" w:sz="4" w:space="0" w:color="auto"/>
            </w:tcBorders>
          </w:tcPr>
          <w:p w:rsidR="000E3596" w:rsidRPr="00082034" w:rsidRDefault="000E3596" w:rsidP="000E3596">
            <w:pPr>
              <w:widowControl w:val="0"/>
              <w:shd w:val="clear" w:color="auto" w:fill="FFFFFF"/>
              <w:autoSpaceDE w:val="0"/>
              <w:autoSpaceDN w:val="0"/>
              <w:adjustRightInd w:val="0"/>
              <w:jc w:val="center"/>
              <w:rPr>
                <w:sz w:val="24"/>
                <w:szCs w:val="24"/>
              </w:rPr>
            </w:pPr>
            <w:r w:rsidRPr="00082034">
              <w:rPr>
                <w:sz w:val="24"/>
                <w:szCs w:val="24"/>
              </w:rPr>
              <w:t>1.1.</w:t>
            </w:r>
          </w:p>
        </w:tc>
        <w:tc>
          <w:tcPr>
            <w:tcW w:w="2183" w:type="dxa"/>
            <w:tcBorders>
              <w:top w:val="single" w:sz="4" w:space="0" w:color="auto"/>
              <w:left w:val="single" w:sz="4" w:space="0" w:color="auto"/>
              <w:bottom w:val="single" w:sz="4" w:space="0" w:color="auto"/>
              <w:right w:val="single" w:sz="4" w:space="0" w:color="auto"/>
            </w:tcBorders>
          </w:tcPr>
          <w:p w:rsidR="0006060E" w:rsidRDefault="000E3596" w:rsidP="0006060E">
            <w:pPr>
              <w:widowControl w:val="0"/>
              <w:spacing w:line="228" w:lineRule="auto"/>
              <w:rPr>
                <w:sz w:val="24"/>
              </w:rPr>
            </w:pPr>
            <w:r w:rsidRPr="00082034">
              <w:rPr>
                <w:sz w:val="24"/>
                <w:szCs w:val="24"/>
              </w:rPr>
              <w:t>Показатель 1</w:t>
            </w:r>
            <w:r w:rsidR="003C376A" w:rsidRPr="00082034">
              <w:rPr>
                <w:sz w:val="24"/>
                <w:szCs w:val="24"/>
              </w:rPr>
              <w:t>.</w:t>
            </w:r>
            <w:r w:rsidR="0006060E">
              <w:rPr>
                <w:sz w:val="24"/>
              </w:rPr>
              <w:t xml:space="preserve">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социальной инфраструктуры в городе</w:t>
            </w:r>
          </w:p>
          <w:p w:rsidR="00F11A86" w:rsidRDefault="00F11A86" w:rsidP="0006060E">
            <w:pPr>
              <w:widowControl w:val="0"/>
              <w:spacing w:line="228" w:lineRule="auto"/>
              <w:rPr>
                <w:sz w:val="24"/>
              </w:rPr>
            </w:pPr>
          </w:p>
          <w:p w:rsidR="00F11A86" w:rsidRDefault="00F11A86" w:rsidP="0006060E">
            <w:pPr>
              <w:widowControl w:val="0"/>
              <w:spacing w:line="228" w:lineRule="auto"/>
              <w:rPr>
                <w:sz w:val="24"/>
              </w:rPr>
            </w:pPr>
          </w:p>
          <w:p w:rsidR="00F11A86" w:rsidRDefault="00F11A86" w:rsidP="0006060E">
            <w:pPr>
              <w:widowControl w:val="0"/>
              <w:spacing w:line="228" w:lineRule="auto"/>
              <w:rPr>
                <w:sz w:val="24"/>
              </w:rPr>
            </w:pPr>
          </w:p>
          <w:p w:rsidR="000E3596" w:rsidRPr="00082034" w:rsidRDefault="000E3596" w:rsidP="003C376A">
            <w:pPr>
              <w:widowControl w:val="0"/>
              <w:shd w:val="clear" w:color="auto" w:fill="FFFFFF"/>
              <w:autoSpaceDE w:val="0"/>
              <w:autoSpaceDN w:val="0"/>
              <w:adjustRightInd w:val="0"/>
              <w:rPr>
                <w:sz w:val="24"/>
                <w:szCs w:val="24"/>
              </w:rPr>
            </w:pPr>
          </w:p>
        </w:tc>
        <w:tc>
          <w:tcPr>
            <w:tcW w:w="1134" w:type="dxa"/>
            <w:tcBorders>
              <w:left w:val="single" w:sz="4" w:space="0" w:color="auto"/>
              <w:bottom w:val="single" w:sz="4" w:space="0" w:color="auto"/>
              <w:right w:val="single" w:sz="4" w:space="0" w:color="auto"/>
            </w:tcBorders>
          </w:tcPr>
          <w:p w:rsidR="000E3596" w:rsidRPr="00082034" w:rsidRDefault="0040704A" w:rsidP="0040704A">
            <w:pPr>
              <w:widowControl w:val="0"/>
              <w:shd w:val="clear" w:color="auto" w:fill="FFFFFF"/>
              <w:autoSpaceDE w:val="0"/>
              <w:autoSpaceDN w:val="0"/>
              <w:adjustRightInd w:val="0"/>
              <w:jc w:val="center"/>
              <w:rPr>
                <w:sz w:val="24"/>
                <w:szCs w:val="24"/>
              </w:rPr>
            </w:pPr>
            <w:r w:rsidRPr="00082034">
              <w:rPr>
                <w:color w:val="auto"/>
                <w:sz w:val="24"/>
                <w:szCs w:val="24"/>
              </w:rPr>
              <w:t>процентов</w:t>
            </w:r>
          </w:p>
        </w:tc>
        <w:tc>
          <w:tcPr>
            <w:tcW w:w="1196" w:type="dxa"/>
            <w:tcBorders>
              <w:left w:val="single" w:sz="4" w:space="0" w:color="auto"/>
              <w:bottom w:val="single" w:sz="4" w:space="0" w:color="auto"/>
              <w:right w:val="single" w:sz="4" w:space="0" w:color="auto"/>
            </w:tcBorders>
          </w:tcPr>
          <w:p w:rsidR="000E3596" w:rsidRPr="00082034" w:rsidRDefault="0040704A" w:rsidP="0040704A">
            <w:pPr>
              <w:widowControl w:val="0"/>
              <w:shd w:val="clear" w:color="auto" w:fill="FFFFFF"/>
              <w:autoSpaceDE w:val="0"/>
              <w:autoSpaceDN w:val="0"/>
              <w:adjustRightInd w:val="0"/>
              <w:jc w:val="center"/>
              <w:rPr>
                <w:sz w:val="24"/>
                <w:szCs w:val="24"/>
              </w:rPr>
            </w:pPr>
            <w:r w:rsidRPr="00082034">
              <w:rPr>
                <w:sz w:val="24"/>
                <w:szCs w:val="24"/>
              </w:rPr>
              <w:t>наследуемый</w:t>
            </w:r>
          </w:p>
        </w:tc>
        <w:tc>
          <w:tcPr>
            <w:tcW w:w="1700" w:type="dxa"/>
            <w:tcBorders>
              <w:left w:val="single" w:sz="4" w:space="0" w:color="auto"/>
              <w:bottom w:val="single" w:sz="4" w:space="0" w:color="auto"/>
              <w:right w:val="single" w:sz="4" w:space="0" w:color="auto"/>
            </w:tcBorders>
          </w:tcPr>
          <w:p w:rsidR="000E3596" w:rsidRPr="00082034" w:rsidRDefault="0040704A" w:rsidP="0040704A">
            <w:pPr>
              <w:widowControl w:val="0"/>
              <w:shd w:val="clear" w:color="auto" w:fill="FFFFFF"/>
              <w:autoSpaceDE w:val="0"/>
              <w:autoSpaceDN w:val="0"/>
              <w:adjustRightInd w:val="0"/>
              <w:jc w:val="center"/>
              <w:rPr>
                <w:sz w:val="24"/>
                <w:szCs w:val="24"/>
              </w:rPr>
            </w:pPr>
            <w:r w:rsidRPr="00082034">
              <w:rPr>
                <w:sz w:val="24"/>
                <w:szCs w:val="24"/>
              </w:rPr>
              <w:t>возрастающий</w:t>
            </w:r>
          </w:p>
        </w:tc>
        <w:tc>
          <w:tcPr>
            <w:tcW w:w="1834" w:type="dxa"/>
            <w:tcBorders>
              <w:left w:val="single" w:sz="4" w:space="0" w:color="auto"/>
              <w:bottom w:val="single" w:sz="4" w:space="0" w:color="auto"/>
              <w:right w:val="single" w:sz="4" w:space="0" w:color="auto"/>
            </w:tcBorders>
          </w:tcPr>
          <w:p w:rsidR="000E3596" w:rsidRPr="00082034" w:rsidRDefault="0006060E" w:rsidP="00F02B32">
            <w:pPr>
              <w:widowControl w:val="0"/>
              <w:shd w:val="clear" w:color="auto" w:fill="FFFFFF"/>
              <w:autoSpaceDE w:val="0"/>
              <w:autoSpaceDN w:val="0"/>
              <w:adjustRightInd w:val="0"/>
              <w:jc w:val="center"/>
              <w:rPr>
                <w:sz w:val="24"/>
                <w:szCs w:val="24"/>
              </w:rPr>
            </w:pPr>
            <w:r>
              <w:rPr>
                <w:sz w:val="24"/>
                <w:szCs w:val="24"/>
              </w:rPr>
              <w:t>70,4</w:t>
            </w:r>
          </w:p>
        </w:tc>
        <w:tc>
          <w:tcPr>
            <w:tcW w:w="1082" w:type="dxa"/>
            <w:tcBorders>
              <w:left w:val="single" w:sz="4" w:space="0" w:color="auto"/>
              <w:bottom w:val="single" w:sz="4" w:space="0" w:color="auto"/>
              <w:right w:val="single" w:sz="4" w:space="0" w:color="auto"/>
            </w:tcBorders>
          </w:tcPr>
          <w:p w:rsidR="000E3596" w:rsidRPr="00082034" w:rsidRDefault="0006060E" w:rsidP="00F02B32">
            <w:pPr>
              <w:widowControl w:val="0"/>
              <w:shd w:val="clear" w:color="auto" w:fill="FFFFFF"/>
              <w:autoSpaceDE w:val="0"/>
              <w:autoSpaceDN w:val="0"/>
              <w:adjustRightInd w:val="0"/>
              <w:jc w:val="center"/>
              <w:rPr>
                <w:sz w:val="24"/>
                <w:szCs w:val="24"/>
              </w:rPr>
            </w:pPr>
            <w:r>
              <w:rPr>
                <w:sz w:val="24"/>
                <w:szCs w:val="24"/>
              </w:rPr>
              <w:t>71,0</w:t>
            </w:r>
          </w:p>
        </w:tc>
        <w:tc>
          <w:tcPr>
            <w:tcW w:w="1418" w:type="dxa"/>
            <w:tcBorders>
              <w:left w:val="single" w:sz="4" w:space="0" w:color="auto"/>
              <w:bottom w:val="single" w:sz="4" w:space="0" w:color="auto"/>
              <w:right w:val="single" w:sz="4" w:space="0" w:color="auto"/>
            </w:tcBorders>
          </w:tcPr>
          <w:p w:rsidR="000E3596" w:rsidRPr="00082034" w:rsidRDefault="00C75F0E" w:rsidP="00C75F0E">
            <w:pPr>
              <w:widowControl w:val="0"/>
              <w:shd w:val="clear" w:color="auto" w:fill="FFFFFF"/>
              <w:autoSpaceDE w:val="0"/>
              <w:autoSpaceDN w:val="0"/>
              <w:adjustRightInd w:val="0"/>
              <w:jc w:val="center"/>
              <w:rPr>
                <w:sz w:val="24"/>
                <w:szCs w:val="24"/>
              </w:rPr>
            </w:pPr>
            <w:r>
              <w:rPr>
                <w:sz w:val="24"/>
                <w:szCs w:val="24"/>
              </w:rPr>
              <w:t>78,8</w:t>
            </w:r>
          </w:p>
        </w:tc>
        <w:tc>
          <w:tcPr>
            <w:tcW w:w="1677" w:type="dxa"/>
            <w:tcBorders>
              <w:left w:val="single" w:sz="4" w:space="0" w:color="auto"/>
              <w:bottom w:val="single" w:sz="4" w:space="0" w:color="auto"/>
              <w:right w:val="single" w:sz="4" w:space="0" w:color="auto"/>
            </w:tcBorders>
          </w:tcPr>
          <w:p w:rsidR="000E3596" w:rsidRPr="00082034" w:rsidRDefault="00243311" w:rsidP="0006060E">
            <w:pPr>
              <w:widowControl w:val="0"/>
              <w:shd w:val="clear" w:color="auto" w:fill="FFFFFF"/>
              <w:autoSpaceDE w:val="0"/>
              <w:autoSpaceDN w:val="0"/>
              <w:adjustRightInd w:val="0"/>
              <w:jc w:val="center"/>
              <w:rPr>
                <w:sz w:val="24"/>
                <w:szCs w:val="24"/>
              </w:rPr>
            </w:pPr>
            <w:r>
              <w:rPr>
                <w:sz w:val="24"/>
                <w:szCs w:val="24"/>
              </w:rPr>
              <w:t>38,6</w:t>
            </w:r>
          </w:p>
        </w:tc>
        <w:tc>
          <w:tcPr>
            <w:tcW w:w="2297" w:type="dxa"/>
            <w:tcBorders>
              <w:left w:val="single" w:sz="4" w:space="0" w:color="auto"/>
              <w:bottom w:val="single" w:sz="4" w:space="0" w:color="auto"/>
              <w:right w:val="single" w:sz="4" w:space="0" w:color="auto"/>
            </w:tcBorders>
          </w:tcPr>
          <w:p w:rsidR="000E3596" w:rsidRPr="00082034" w:rsidRDefault="00804069" w:rsidP="0006060E">
            <w:pPr>
              <w:widowControl w:val="0"/>
              <w:shd w:val="clear" w:color="auto" w:fill="FFFFFF"/>
              <w:autoSpaceDE w:val="0"/>
              <w:autoSpaceDN w:val="0"/>
              <w:adjustRightInd w:val="0"/>
              <w:jc w:val="center"/>
              <w:rPr>
                <w:sz w:val="24"/>
                <w:szCs w:val="24"/>
              </w:rPr>
            </w:pPr>
            <w:r w:rsidRPr="00082034">
              <w:rPr>
                <w:sz w:val="24"/>
                <w:szCs w:val="24"/>
              </w:rPr>
              <w:t>П</w:t>
            </w:r>
            <w:r w:rsidR="003D3DA4" w:rsidRPr="00082034">
              <w:rPr>
                <w:sz w:val="24"/>
                <w:szCs w:val="24"/>
              </w:rPr>
              <w:t>ревышение  показателя связано с увеличением</w:t>
            </w:r>
            <w:r w:rsidR="0006060E">
              <w:rPr>
                <w:sz w:val="24"/>
                <w:szCs w:val="24"/>
              </w:rPr>
              <w:t xml:space="preserve"> финансирования на адаптацию объектов социальной инфраструктуры</w:t>
            </w:r>
          </w:p>
        </w:tc>
      </w:tr>
      <w:tr w:rsidR="00804069" w:rsidRPr="00082034" w:rsidTr="00E74016">
        <w:trPr>
          <w:tblCellSpacing w:w="5" w:type="nil"/>
          <w:jc w:val="center"/>
        </w:trPr>
        <w:tc>
          <w:tcPr>
            <w:tcW w:w="737" w:type="dxa"/>
            <w:tcBorders>
              <w:left w:val="single" w:sz="4" w:space="0" w:color="auto"/>
              <w:bottom w:val="single" w:sz="4" w:space="0" w:color="auto"/>
              <w:right w:val="single" w:sz="4" w:space="0" w:color="auto"/>
            </w:tcBorders>
          </w:tcPr>
          <w:p w:rsidR="00804069" w:rsidRPr="00082034" w:rsidRDefault="00804069" w:rsidP="000E3596">
            <w:pPr>
              <w:widowControl w:val="0"/>
              <w:shd w:val="clear" w:color="auto" w:fill="FFFFFF"/>
              <w:autoSpaceDE w:val="0"/>
              <w:autoSpaceDN w:val="0"/>
              <w:adjustRightInd w:val="0"/>
              <w:jc w:val="center"/>
              <w:rPr>
                <w:sz w:val="24"/>
                <w:szCs w:val="24"/>
              </w:rPr>
            </w:pPr>
            <w:r w:rsidRPr="00082034">
              <w:rPr>
                <w:sz w:val="24"/>
                <w:szCs w:val="24"/>
              </w:rPr>
              <w:lastRenderedPageBreak/>
              <w:t>1.2.</w:t>
            </w:r>
          </w:p>
        </w:tc>
        <w:tc>
          <w:tcPr>
            <w:tcW w:w="2183" w:type="dxa"/>
            <w:tcBorders>
              <w:left w:val="single" w:sz="4" w:space="0" w:color="auto"/>
              <w:bottom w:val="single" w:sz="4" w:space="0" w:color="auto"/>
              <w:right w:val="single" w:sz="4" w:space="0" w:color="auto"/>
            </w:tcBorders>
          </w:tcPr>
          <w:p w:rsidR="00867C7C" w:rsidRDefault="00867C7C" w:rsidP="00867C7C">
            <w:pPr>
              <w:widowControl w:val="0"/>
              <w:rPr>
                <w:sz w:val="24"/>
              </w:rPr>
            </w:pPr>
            <w:r>
              <w:rPr>
                <w:sz w:val="24"/>
              </w:rPr>
              <w:t>Доля мероприятий, проведенных с участием инвалидов и лиц с ограниченными возможностями здоровья  в общем количестве мероприятий, проведенных в городе</w:t>
            </w:r>
          </w:p>
          <w:p w:rsidR="00804069" w:rsidRPr="00082034" w:rsidRDefault="00804069" w:rsidP="003C376A">
            <w:pPr>
              <w:widowControl w:val="0"/>
              <w:shd w:val="clear" w:color="auto" w:fill="FFFFFF"/>
              <w:autoSpaceDE w:val="0"/>
              <w:autoSpaceDN w:val="0"/>
              <w:adjustRightInd w:val="0"/>
              <w:rPr>
                <w:sz w:val="24"/>
                <w:szCs w:val="24"/>
              </w:rPr>
            </w:pPr>
          </w:p>
        </w:tc>
        <w:tc>
          <w:tcPr>
            <w:tcW w:w="1134" w:type="dxa"/>
            <w:tcBorders>
              <w:left w:val="single" w:sz="4" w:space="0" w:color="auto"/>
              <w:bottom w:val="single" w:sz="4" w:space="0" w:color="auto"/>
              <w:right w:val="single" w:sz="4" w:space="0" w:color="auto"/>
            </w:tcBorders>
          </w:tcPr>
          <w:p w:rsidR="00804069" w:rsidRPr="00082034" w:rsidRDefault="00804069" w:rsidP="0040704A">
            <w:pPr>
              <w:widowControl w:val="0"/>
              <w:shd w:val="clear" w:color="auto" w:fill="FFFFFF"/>
              <w:autoSpaceDE w:val="0"/>
              <w:autoSpaceDN w:val="0"/>
              <w:adjustRightInd w:val="0"/>
              <w:jc w:val="center"/>
              <w:rPr>
                <w:sz w:val="24"/>
                <w:szCs w:val="24"/>
              </w:rPr>
            </w:pPr>
            <w:r w:rsidRPr="00082034">
              <w:rPr>
                <w:color w:val="auto"/>
                <w:sz w:val="24"/>
                <w:szCs w:val="24"/>
              </w:rPr>
              <w:t>процентов</w:t>
            </w:r>
          </w:p>
        </w:tc>
        <w:tc>
          <w:tcPr>
            <w:tcW w:w="1196" w:type="dxa"/>
            <w:tcBorders>
              <w:left w:val="single" w:sz="4" w:space="0" w:color="auto"/>
              <w:bottom w:val="single" w:sz="4" w:space="0" w:color="auto"/>
              <w:right w:val="single" w:sz="4" w:space="0" w:color="auto"/>
            </w:tcBorders>
          </w:tcPr>
          <w:p w:rsidR="00804069" w:rsidRPr="00082034" w:rsidRDefault="00804069" w:rsidP="0040704A">
            <w:pPr>
              <w:widowControl w:val="0"/>
              <w:shd w:val="clear" w:color="auto" w:fill="FFFFFF"/>
              <w:autoSpaceDE w:val="0"/>
              <w:autoSpaceDN w:val="0"/>
              <w:adjustRightInd w:val="0"/>
              <w:jc w:val="center"/>
              <w:rPr>
                <w:sz w:val="24"/>
                <w:szCs w:val="24"/>
              </w:rPr>
            </w:pPr>
            <w:r w:rsidRPr="00082034">
              <w:rPr>
                <w:sz w:val="24"/>
                <w:szCs w:val="24"/>
              </w:rPr>
              <w:t>ненаследуемый</w:t>
            </w:r>
          </w:p>
        </w:tc>
        <w:tc>
          <w:tcPr>
            <w:tcW w:w="1700" w:type="dxa"/>
            <w:tcBorders>
              <w:left w:val="single" w:sz="4" w:space="0" w:color="auto"/>
              <w:bottom w:val="single" w:sz="4" w:space="0" w:color="auto"/>
              <w:right w:val="single" w:sz="4" w:space="0" w:color="auto"/>
            </w:tcBorders>
          </w:tcPr>
          <w:p w:rsidR="00804069" w:rsidRPr="00082034" w:rsidRDefault="00804069" w:rsidP="0040704A">
            <w:pPr>
              <w:widowControl w:val="0"/>
              <w:shd w:val="clear" w:color="auto" w:fill="FFFFFF"/>
              <w:autoSpaceDE w:val="0"/>
              <w:autoSpaceDN w:val="0"/>
              <w:adjustRightInd w:val="0"/>
              <w:jc w:val="center"/>
              <w:rPr>
                <w:sz w:val="24"/>
                <w:szCs w:val="24"/>
              </w:rPr>
            </w:pPr>
            <w:r w:rsidRPr="00082034">
              <w:rPr>
                <w:sz w:val="24"/>
                <w:szCs w:val="24"/>
              </w:rPr>
              <w:t>возрастающий</w:t>
            </w:r>
          </w:p>
        </w:tc>
        <w:tc>
          <w:tcPr>
            <w:tcW w:w="1834" w:type="dxa"/>
            <w:tcBorders>
              <w:left w:val="single" w:sz="4" w:space="0" w:color="auto"/>
              <w:bottom w:val="single" w:sz="4" w:space="0" w:color="auto"/>
              <w:right w:val="single" w:sz="4" w:space="0" w:color="auto"/>
            </w:tcBorders>
          </w:tcPr>
          <w:p w:rsidR="00804069" w:rsidRPr="00082034" w:rsidRDefault="00567E81" w:rsidP="00F02B32">
            <w:pPr>
              <w:widowControl w:val="0"/>
              <w:shd w:val="clear" w:color="auto" w:fill="FFFFFF"/>
              <w:autoSpaceDE w:val="0"/>
              <w:autoSpaceDN w:val="0"/>
              <w:adjustRightInd w:val="0"/>
              <w:jc w:val="center"/>
              <w:rPr>
                <w:sz w:val="24"/>
                <w:szCs w:val="24"/>
              </w:rPr>
            </w:pPr>
            <w:r>
              <w:rPr>
                <w:sz w:val="24"/>
                <w:szCs w:val="24"/>
              </w:rPr>
              <w:t>Показатель введен с 2025 года</w:t>
            </w:r>
          </w:p>
        </w:tc>
        <w:tc>
          <w:tcPr>
            <w:tcW w:w="1082" w:type="dxa"/>
            <w:tcBorders>
              <w:left w:val="single" w:sz="4" w:space="0" w:color="auto"/>
              <w:bottom w:val="single" w:sz="4" w:space="0" w:color="auto"/>
              <w:right w:val="single" w:sz="4" w:space="0" w:color="auto"/>
            </w:tcBorders>
          </w:tcPr>
          <w:p w:rsidR="00804069" w:rsidRPr="00082034" w:rsidRDefault="001C6152" w:rsidP="00867C7C">
            <w:pPr>
              <w:widowControl w:val="0"/>
              <w:shd w:val="clear" w:color="auto" w:fill="FFFFFF"/>
              <w:autoSpaceDE w:val="0"/>
              <w:autoSpaceDN w:val="0"/>
              <w:adjustRightInd w:val="0"/>
              <w:jc w:val="center"/>
              <w:rPr>
                <w:sz w:val="24"/>
                <w:szCs w:val="24"/>
              </w:rPr>
            </w:pPr>
            <w:r>
              <w:rPr>
                <w:sz w:val="24"/>
                <w:szCs w:val="24"/>
              </w:rPr>
              <w:t>40,0</w:t>
            </w:r>
          </w:p>
        </w:tc>
        <w:tc>
          <w:tcPr>
            <w:tcW w:w="1418" w:type="dxa"/>
            <w:tcBorders>
              <w:left w:val="single" w:sz="4" w:space="0" w:color="auto"/>
              <w:bottom w:val="single" w:sz="4" w:space="0" w:color="auto"/>
              <w:right w:val="single" w:sz="4" w:space="0" w:color="auto"/>
            </w:tcBorders>
          </w:tcPr>
          <w:p w:rsidR="00804069" w:rsidRPr="00082034" w:rsidRDefault="00DA034B" w:rsidP="002C3B2E">
            <w:pPr>
              <w:widowControl w:val="0"/>
              <w:shd w:val="clear" w:color="auto" w:fill="FFFFFF"/>
              <w:autoSpaceDE w:val="0"/>
              <w:autoSpaceDN w:val="0"/>
              <w:adjustRightInd w:val="0"/>
              <w:jc w:val="center"/>
              <w:rPr>
                <w:sz w:val="24"/>
                <w:szCs w:val="24"/>
              </w:rPr>
            </w:pPr>
            <w:r>
              <w:rPr>
                <w:sz w:val="24"/>
                <w:szCs w:val="24"/>
              </w:rPr>
              <w:t>4</w:t>
            </w:r>
            <w:r w:rsidR="002C3B2E">
              <w:rPr>
                <w:sz w:val="24"/>
                <w:szCs w:val="24"/>
              </w:rPr>
              <w:t>5</w:t>
            </w:r>
            <w:r>
              <w:rPr>
                <w:sz w:val="24"/>
                <w:szCs w:val="24"/>
              </w:rPr>
              <w:t>,0</w:t>
            </w:r>
          </w:p>
        </w:tc>
        <w:tc>
          <w:tcPr>
            <w:tcW w:w="1677" w:type="dxa"/>
            <w:tcBorders>
              <w:left w:val="single" w:sz="4" w:space="0" w:color="auto"/>
              <w:bottom w:val="single" w:sz="4" w:space="0" w:color="auto"/>
              <w:right w:val="single" w:sz="4" w:space="0" w:color="auto"/>
            </w:tcBorders>
          </w:tcPr>
          <w:p w:rsidR="00804069" w:rsidRPr="00082034" w:rsidRDefault="00243311" w:rsidP="00D83777">
            <w:pPr>
              <w:widowControl w:val="0"/>
              <w:shd w:val="clear" w:color="auto" w:fill="FFFFFF"/>
              <w:autoSpaceDE w:val="0"/>
              <w:autoSpaceDN w:val="0"/>
              <w:adjustRightInd w:val="0"/>
              <w:jc w:val="center"/>
              <w:rPr>
                <w:sz w:val="24"/>
                <w:szCs w:val="24"/>
              </w:rPr>
            </w:pPr>
            <w:r>
              <w:rPr>
                <w:sz w:val="24"/>
                <w:szCs w:val="24"/>
              </w:rPr>
              <w:t>0</w:t>
            </w:r>
          </w:p>
        </w:tc>
        <w:tc>
          <w:tcPr>
            <w:tcW w:w="2297" w:type="dxa"/>
            <w:tcBorders>
              <w:left w:val="single" w:sz="4" w:space="0" w:color="auto"/>
              <w:bottom w:val="single" w:sz="4" w:space="0" w:color="auto"/>
              <w:right w:val="single" w:sz="4" w:space="0" w:color="auto"/>
            </w:tcBorders>
          </w:tcPr>
          <w:p w:rsidR="00804069" w:rsidRPr="00082034" w:rsidRDefault="005D1FCD" w:rsidP="00F157F4">
            <w:pPr>
              <w:widowControl w:val="0"/>
              <w:shd w:val="clear" w:color="auto" w:fill="FFFFFF"/>
              <w:autoSpaceDE w:val="0"/>
              <w:autoSpaceDN w:val="0"/>
              <w:adjustRightInd w:val="0"/>
              <w:jc w:val="center"/>
              <w:rPr>
                <w:sz w:val="24"/>
                <w:szCs w:val="24"/>
              </w:rPr>
            </w:pPr>
            <w:r w:rsidRPr="00082034">
              <w:rPr>
                <w:sz w:val="24"/>
                <w:szCs w:val="24"/>
              </w:rPr>
              <w:t>Превышение  показателя связано с увеличением</w:t>
            </w:r>
            <w:r>
              <w:rPr>
                <w:sz w:val="24"/>
                <w:szCs w:val="24"/>
              </w:rPr>
              <w:t xml:space="preserve"> </w:t>
            </w:r>
            <w:r>
              <w:rPr>
                <w:sz w:val="24"/>
              </w:rPr>
              <w:t>мероприятий, проведенных с участием инвалидов</w:t>
            </w:r>
          </w:p>
        </w:tc>
      </w:tr>
      <w:tr w:rsidR="002619AA" w:rsidRPr="00082034" w:rsidTr="002619AA">
        <w:trPr>
          <w:tblCellSpacing w:w="5" w:type="nil"/>
          <w:jc w:val="center"/>
        </w:trPr>
        <w:tc>
          <w:tcPr>
            <w:tcW w:w="11284" w:type="dxa"/>
            <w:gridSpan w:val="8"/>
            <w:tcBorders>
              <w:top w:val="single" w:sz="4" w:space="0" w:color="auto"/>
              <w:left w:val="single" w:sz="4" w:space="0" w:color="auto"/>
              <w:bottom w:val="single" w:sz="4" w:space="0" w:color="auto"/>
              <w:right w:val="single" w:sz="4" w:space="0" w:color="auto"/>
            </w:tcBorders>
          </w:tcPr>
          <w:p w:rsidR="002619AA" w:rsidRPr="002619AA" w:rsidRDefault="002619AA" w:rsidP="00F647BE">
            <w:pPr>
              <w:widowControl w:val="0"/>
              <w:shd w:val="clear" w:color="auto" w:fill="FFFFFF"/>
              <w:autoSpaceDE w:val="0"/>
              <w:autoSpaceDN w:val="0"/>
              <w:adjustRightInd w:val="0"/>
              <w:jc w:val="center"/>
              <w:rPr>
                <w:sz w:val="24"/>
                <w:szCs w:val="24"/>
              </w:rPr>
            </w:pPr>
            <w:r w:rsidRPr="002619AA">
              <w:rPr>
                <w:sz w:val="24"/>
                <w:szCs w:val="24"/>
              </w:rPr>
              <w:t>Показатели структурных элементов муниципальной программы</w:t>
            </w:r>
          </w:p>
        </w:tc>
        <w:tc>
          <w:tcPr>
            <w:tcW w:w="1677" w:type="dxa"/>
            <w:tcBorders>
              <w:top w:val="single" w:sz="4" w:space="0" w:color="auto"/>
              <w:left w:val="single" w:sz="4" w:space="0" w:color="auto"/>
              <w:bottom w:val="single" w:sz="4" w:space="0" w:color="auto"/>
              <w:right w:val="single" w:sz="4" w:space="0" w:color="auto"/>
            </w:tcBorders>
          </w:tcPr>
          <w:p w:rsidR="002619AA" w:rsidRPr="002619AA" w:rsidRDefault="00F12013" w:rsidP="00F02B32">
            <w:pPr>
              <w:widowControl w:val="0"/>
              <w:shd w:val="clear" w:color="auto" w:fill="FFFFFF"/>
              <w:autoSpaceDE w:val="0"/>
              <w:autoSpaceDN w:val="0"/>
              <w:adjustRightInd w:val="0"/>
              <w:jc w:val="center"/>
              <w:rPr>
                <w:sz w:val="24"/>
                <w:szCs w:val="24"/>
              </w:rPr>
            </w:pPr>
            <w:r>
              <w:rPr>
                <w:sz w:val="24"/>
                <w:szCs w:val="24"/>
              </w:rPr>
              <w:t>9,0</w:t>
            </w:r>
          </w:p>
        </w:tc>
        <w:tc>
          <w:tcPr>
            <w:tcW w:w="2297" w:type="dxa"/>
            <w:tcBorders>
              <w:top w:val="single" w:sz="4" w:space="0" w:color="auto"/>
              <w:left w:val="single" w:sz="4" w:space="0" w:color="auto"/>
              <w:bottom w:val="single" w:sz="4" w:space="0" w:color="auto"/>
              <w:right w:val="single" w:sz="4" w:space="0" w:color="auto"/>
            </w:tcBorders>
          </w:tcPr>
          <w:p w:rsidR="002619AA" w:rsidRPr="002619AA" w:rsidRDefault="00F12013" w:rsidP="004552C4">
            <w:pPr>
              <w:widowControl w:val="0"/>
              <w:shd w:val="clear" w:color="auto" w:fill="FFFFFF"/>
              <w:autoSpaceDE w:val="0"/>
              <w:autoSpaceDN w:val="0"/>
              <w:adjustRightInd w:val="0"/>
              <w:jc w:val="center"/>
              <w:rPr>
                <w:sz w:val="24"/>
                <w:szCs w:val="24"/>
              </w:rPr>
            </w:pPr>
            <w:r>
              <w:rPr>
                <w:sz w:val="24"/>
                <w:szCs w:val="24"/>
              </w:rPr>
              <w:t>Х</w:t>
            </w:r>
          </w:p>
        </w:tc>
      </w:tr>
      <w:tr w:rsidR="002619AA" w:rsidRPr="00082034" w:rsidTr="002619AA">
        <w:trPr>
          <w:tblCellSpacing w:w="5" w:type="nil"/>
          <w:jc w:val="center"/>
        </w:trPr>
        <w:tc>
          <w:tcPr>
            <w:tcW w:w="15258" w:type="dxa"/>
            <w:gridSpan w:val="10"/>
            <w:tcBorders>
              <w:top w:val="single" w:sz="4" w:space="0" w:color="auto"/>
              <w:left w:val="single" w:sz="4" w:space="0" w:color="auto"/>
              <w:bottom w:val="single" w:sz="4" w:space="0" w:color="auto"/>
              <w:right w:val="single" w:sz="4" w:space="0" w:color="auto"/>
            </w:tcBorders>
          </w:tcPr>
          <w:p w:rsidR="002619AA" w:rsidRPr="002619AA" w:rsidRDefault="002619AA" w:rsidP="002619AA">
            <w:pPr>
              <w:widowControl w:val="0"/>
              <w:jc w:val="both"/>
              <w:outlineLvl w:val="2"/>
              <w:rPr>
                <w:sz w:val="24"/>
                <w:szCs w:val="24"/>
              </w:rPr>
            </w:pPr>
            <w:r w:rsidRPr="002619AA">
              <w:rPr>
                <w:sz w:val="24"/>
                <w:szCs w:val="24"/>
              </w:rPr>
              <w:t>Комплекс процессных мероприятий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p>
          <w:p w:rsidR="002619AA" w:rsidRPr="002619AA" w:rsidRDefault="002619AA" w:rsidP="002619AA">
            <w:pPr>
              <w:contextualSpacing/>
              <w:jc w:val="center"/>
              <w:rPr>
                <w:sz w:val="24"/>
                <w:szCs w:val="24"/>
              </w:rPr>
            </w:pPr>
          </w:p>
        </w:tc>
      </w:tr>
      <w:tr w:rsidR="002619AA" w:rsidRPr="00082034" w:rsidTr="00E74016">
        <w:trPr>
          <w:tblCellSpacing w:w="5" w:type="nil"/>
          <w:jc w:val="center"/>
        </w:trPr>
        <w:tc>
          <w:tcPr>
            <w:tcW w:w="737" w:type="dxa"/>
            <w:tcBorders>
              <w:top w:val="single" w:sz="4" w:space="0" w:color="auto"/>
              <w:left w:val="single" w:sz="4" w:space="0" w:color="auto"/>
              <w:bottom w:val="single" w:sz="4" w:space="0" w:color="auto"/>
              <w:right w:val="single" w:sz="4" w:space="0" w:color="auto"/>
            </w:tcBorders>
          </w:tcPr>
          <w:p w:rsidR="002619AA" w:rsidRPr="00082034" w:rsidRDefault="002619AA" w:rsidP="000E3596">
            <w:pPr>
              <w:widowControl w:val="0"/>
              <w:shd w:val="clear" w:color="auto" w:fill="FFFFFF"/>
              <w:autoSpaceDE w:val="0"/>
              <w:autoSpaceDN w:val="0"/>
              <w:adjustRightInd w:val="0"/>
              <w:jc w:val="center"/>
              <w:rPr>
                <w:sz w:val="24"/>
                <w:szCs w:val="24"/>
              </w:rPr>
            </w:pPr>
            <w:r w:rsidRPr="00082034">
              <w:rPr>
                <w:sz w:val="24"/>
                <w:szCs w:val="24"/>
              </w:rPr>
              <w:t>1.3.</w:t>
            </w:r>
          </w:p>
        </w:tc>
        <w:tc>
          <w:tcPr>
            <w:tcW w:w="2183" w:type="dxa"/>
            <w:tcBorders>
              <w:top w:val="single" w:sz="4" w:space="0" w:color="auto"/>
              <w:left w:val="single" w:sz="4" w:space="0" w:color="auto"/>
              <w:bottom w:val="single" w:sz="4" w:space="0" w:color="auto"/>
              <w:right w:val="single" w:sz="4" w:space="0" w:color="auto"/>
            </w:tcBorders>
          </w:tcPr>
          <w:p w:rsidR="002619AA" w:rsidRPr="00082034" w:rsidRDefault="002619AA" w:rsidP="003C376A">
            <w:pPr>
              <w:widowControl w:val="0"/>
              <w:shd w:val="clear" w:color="auto" w:fill="FFFFFF"/>
              <w:autoSpaceDE w:val="0"/>
              <w:autoSpaceDN w:val="0"/>
              <w:adjustRightInd w:val="0"/>
              <w:rPr>
                <w:sz w:val="24"/>
                <w:szCs w:val="24"/>
              </w:rPr>
            </w:pPr>
            <w:r>
              <w:rPr>
                <w:sz w:val="24"/>
              </w:rPr>
              <w:t>Доля инвалидов, положительно оценивающих  уровень доступности приоритетных объектов социальной инфраструктуры и услуг в приоритетных сферах жизнедеятельности, в общей численности инвалидов, проживающих в городе</w:t>
            </w:r>
          </w:p>
        </w:tc>
        <w:tc>
          <w:tcPr>
            <w:tcW w:w="1134" w:type="dxa"/>
            <w:tcBorders>
              <w:top w:val="single" w:sz="4" w:space="0" w:color="auto"/>
              <w:left w:val="single" w:sz="4" w:space="0" w:color="auto"/>
              <w:bottom w:val="single" w:sz="4" w:space="0" w:color="auto"/>
              <w:right w:val="single" w:sz="4" w:space="0" w:color="auto"/>
            </w:tcBorders>
          </w:tcPr>
          <w:p w:rsidR="002619AA" w:rsidRPr="00082034" w:rsidRDefault="002619AA" w:rsidP="0040704A">
            <w:pPr>
              <w:widowControl w:val="0"/>
              <w:shd w:val="clear" w:color="auto" w:fill="FFFFFF"/>
              <w:autoSpaceDE w:val="0"/>
              <w:autoSpaceDN w:val="0"/>
              <w:adjustRightInd w:val="0"/>
              <w:jc w:val="center"/>
              <w:rPr>
                <w:sz w:val="24"/>
                <w:szCs w:val="24"/>
              </w:rPr>
            </w:pPr>
            <w:r w:rsidRPr="00082034">
              <w:rPr>
                <w:color w:val="auto"/>
                <w:sz w:val="24"/>
                <w:szCs w:val="24"/>
              </w:rPr>
              <w:t>процентов</w:t>
            </w:r>
          </w:p>
        </w:tc>
        <w:tc>
          <w:tcPr>
            <w:tcW w:w="1196" w:type="dxa"/>
            <w:tcBorders>
              <w:top w:val="single" w:sz="4" w:space="0" w:color="auto"/>
              <w:left w:val="single" w:sz="4" w:space="0" w:color="auto"/>
              <w:bottom w:val="single" w:sz="4" w:space="0" w:color="auto"/>
              <w:right w:val="single" w:sz="4" w:space="0" w:color="auto"/>
            </w:tcBorders>
          </w:tcPr>
          <w:p w:rsidR="002619AA" w:rsidRPr="00082034" w:rsidRDefault="002619AA" w:rsidP="0040704A">
            <w:pPr>
              <w:widowControl w:val="0"/>
              <w:shd w:val="clear" w:color="auto" w:fill="FFFFFF"/>
              <w:autoSpaceDE w:val="0"/>
              <w:autoSpaceDN w:val="0"/>
              <w:adjustRightInd w:val="0"/>
              <w:jc w:val="center"/>
              <w:rPr>
                <w:sz w:val="24"/>
                <w:szCs w:val="24"/>
              </w:rPr>
            </w:pPr>
            <w:r w:rsidRPr="00082034">
              <w:rPr>
                <w:sz w:val="24"/>
                <w:szCs w:val="24"/>
              </w:rPr>
              <w:t>ненаследуемый</w:t>
            </w:r>
          </w:p>
        </w:tc>
        <w:tc>
          <w:tcPr>
            <w:tcW w:w="1700" w:type="dxa"/>
            <w:tcBorders>
              <w:top w:val="single" w:sz="4" w:space="0" w:color="auto"/>
              <w:left w:val="single" w:sz="4" w:space="0" w:color="auto"/>
              <w:bottom w:val="single" w:sz="4" w:space="0" w:color="auto"/>
              <w:right w:val="single" w:sz="4" w:space="0" w:color="auto"/>
            </w:tcBorders>
          </w:tcPr>
          <w:p w:rsidR="002619AA" w:rsidRPr="00082034" w:rsidRDefault="002619AA" w:rsidP="0040704A">
            <w:pPr>
              <w:widowControl w:val="0"/>
              <w:shd w:val="clear" w:color="auto" w:fill="FFFFFF"/>
              <w:autoSpaceDE w:val="0"/>
              <w:autoSpaceDN w:val="0"/>
              <w:adjustRightInd w:val="0"/>
              <w:jc w:val="center"/>
              <w:rPr>
                <w:sz w:val="24"/>
                <w:szCs w:val="24"/>
              </w:rPr>
            </w:pPr>
            <w:r w:rsidRPr="00082034">
              <w:rPr>
                <w:sz w:val="24"/>
                <w:szCs w:val="24"/>
              </w:rPr>
              <w:t>возрастающий</w:t>
            </w:r>
          </w:p>
        </w:tc>
        <w:tc>
          <w:tcPr>
            <w:tcW w:w="1834" w:type="dxa"/>
            <w:tcBorders>
              <w:top w:val="single" w:sz="4" w:space="0" w:color="auto"/>
              <w:left w:val="single" w:sz="4" w:space="0" w:color="auto"/>
              <w:bottom w:val="single" w:sz="4" w:space="0" w:color="auto"/>
              <w:right w:val="single" w:sz="4" w:space="0" w:color="auto"/>
            </w:tcBorders>
          </w:tcPr>
          <w:p w:rsidR="002619AA" w:rsidRPr="00082034" w:rsidRDefault="002619AA" w:rsidP="00F02B32">
            <w:pPr>
              <w:widowControl w:val="0"/>
              <w:shd w:val="clear" w:color="auto" w:fill="FFFFFF"/>
              <w:autoSpaceDE w:val="0"/>
              <w:autoSpaceDN w:val="0"/>
              <w:adjustRightInd w:val="0"/>
              <w:jc w:val="center"/>
              <w:rPr>
                <w:sz w:val="24"/>
                <w:szCs w:val="24"/>
              </w:rPr>
            </w:pPr>
            <w:r>
              <w:rPr>
                <w:sz w:val="24"/>
                <w:szCs w:val="24"/>
              </w:rPr>
              <w:t>80,0</w:t>
            </w:r>
          </w:p>
        </w:tc>
        <w:tc>
          <w:tcPr>
            <w:tcW w:w="1082" w:type="dxa"/>
            <w:tcBorders>
              <w:top w:val="single" w:sz="4" w:space="0" w:color="auto"/>
              <w:left w:val="single" w:sz="4" w:space="0" w:color="auto"/>
              <w:bottom w:val="single" w:sz="4" w:space="0" w:color="auto"/>
              <w:right w:val="single" w:sz="4" w:space="0" w:color="auto"/>
            </w:tcBorders>
          </w:tcPr>
          <w:p w:rsidR="002619AA" w:rsidRPr="00082034" w:rsidRDefault="002619AA" w:rsidP="00F02B32">
            <w:pPr>
              <w:widowControl w:val="0"/>
              <w:shd w:val="clear" w:color="auto" w:fill="FFFFFF"/>
              <w:autoSpaceDE w:val="0"/>
              <w:autoSpaceDN w:val="0"/>
              <w:adjustRightInd w:val="0"/>
              <w:jc w:val="center"/>
              <w:rPr>
                <w:sz w:val="24"/>
                <w:szCs w:val="24"/>
              </w:rPr>
            </w:pPr>
            <w:r>
              <w:rPr>
                <w:sz w:val="24"/>
                <w:szCs w:val="24"/>
              </w:rPr>
              <w:t>87,0</w:t>
            </w:r>
          </w:p>
        </w:tc>
        <w:tc>
          <w:tcPr>
            <w:tcW w:w="1418" w:type="dxa"/>
            <w:tcBorders>
              <w:top w:val="single" w:sz="4" w:space="0" w:color="auto"/>
              <w:left w:val="single" w:sz="4" w:space="0" w:color="auto"/>
              <w:bottom w:val="single" w:sz="4" w:space="0" w:color="auto"/>
              <w:right w:val="single" w:sz="4" w:space="0" w:color="auto"/>
            </w:tcBorders>
          </w:tcPr>
          <w:p w:rsidR="002619AA" w:rsidRPr="00082034" w:rsidRDefault="002619AA" w:rsidP="00F647BE">
            <w:pPr>
              <w:widowControl w:val="0"/>
              <w:shd w:val="clear" w:color="auto" w:fill="FFFFFF"/>
              <w:autoSpaceDE w:val="0"/>
              <w:autoSpaceDN w:val="0"/>
              <w:adjustRightInd w:val="0"/>
              <w:jc w:val="center"/>
              <w:rPr>
                <w:sz w:val="24"/>
                <w:szCs w:val="24"/>
              </w:rPr>
            </w:pPr>
            <w:r>
              <w:rPr>
                <w:sz w:val="24"/>
                <w:szCs w:val="24"/>
              </w:rPr>
              <w:t>90,0</w:t>
            </w:r>
          </w:p>
        </w:tc>
        <w:tc>
          <w:tcPr>
            <w:tcW w:w="1677" w:type="dxa"/>
            <w:tcBorders>
              <w:top w:val="single" w:sz="4" w:space="0" w:color="auto"/>
              <w:left w:val="single" w:sz="4" w:space="0" w:color="auto"/>
              <w:bottom w:val="single" w:sz="4" w:space="0" w:color="auto"/>
              <w:right w:val="single" w:sz="4" w:space="0" w:color="auto"/>
            </w:tcBorders>
          </w:tcPr>
          <w:p w:rsidR="002619AA" w:rsidRPr="00082034" w:rsidRDefault="00243311" w:rsidP="00F02B32">
            <w:pPr>
              <w:widowControl w:val="0"/>
              <w:shd w:val="clear" w:color="auto" w:fill="FFFFFF"/>
              <w:autoSpaceDE w:val="0"/>
              <w:autoSpaceDN w:val="0"/>
              <w:adjustRightInd w:val="0"/>
              <w:jc w:val="center"/>
              <w:rPr>
                <w:sz w:val="24"/>
                <w:szCs w:val="24"/>
              </w:rPr>
            </w:pPr>
            <w:r>
              <w:rPr>
                <w:sz w:val="24"/>
                <w:szCs w:val="24"/>
              </w:rPr>
              <w:t>35,9</w:t>
            </w:r>
          </w:p>
        </w:tc>
        <w:tc>
          <w:tcPr>
            <w:tcW w:w="2297" w:type="dxa"/>
            <w:tcBorders>
              <w:top w:val="single" w:sz="4" w:space="0" w:color="auto"/>
              <w:left w:val="single" w:sz="4" w:space="0" w:color="auto"/>
              <w:bottom w:val="single" w:sz="4" w:space="0" w:color="auto"/>
              <w:right w:val="single" w:sz="4" w:space="0" w:color="auto"/>
            </w:tcBorders>
          </w:tcPr>
          <w:p w:rsidR="002619AA" w:rsidRPr="00082034" w:rsidRDefault="002619AA" w:rsidP="004552C4">
            <w:pPr>
              <w:widowControl w:val="0"/>
              <w:shd w:val="clear" w:color="auto" w:fill="FFFFFF"/>
              <w:autoSpaceDE w:val="0"/>
              <w:autoSpaceDN w:val="0"/>
              <w:adjustRightInd w:val="0"/>
              <w:jc w:val="center"/>
              <w:rPr>
                <w:sz w:val="24"/>
                <w:szCs w:val="24"/>
              </w:rPr>
            </w:pPr>
            <w:r>
              <w:rPr>
                <w:sz w:val="24"/>
                <w:szCs w:val="24"/>
              </w:rPr>
              <w:t xml:space="preserve">Удалось увеличить количество инвалидов, </w:t>
            </w:r>
            <w:r>
              <w:rPr>
                <w:sz w:val="24"/>
              </w:rPr>
              <w:t>положительно оценивающих  уровень доступности приоритетных объектов социальной инфраструктуры</w:t>
            </w:r>
            <w:r>
              <w:rPr>
                <w:sz w:val="24"/>
                <w:szCs w:val="24"/>
              </w:rPr>
              <w:t xml:space="preserve"> </w:t>
            </w:r>
          </w:p>
        </w:tc>
      </w:tr>
      <w:tr w:rsidR="002619AA" w:rsidRPr="00082034" w:rsidTr="00E74016">
        <w:trPr>
          <w:tblCellSpacing w:w="5" w:type="nil"/>
          <w:jc w:val="center"/>
        </w:trPr>
        <w:tc>
          <w:tcPr>
            <w:tcW w:w="737" w:type="dxa"/>
            <w:tcBorders>
              <w:top w:val="single" w:sz="4" w:space="0" w:color="auto"/>
              <w:left w:val="single" w:sz="4" w:space="0" w:color="auto"/>
              <w:bottom w:val="single" w:sz="4" w:space="0" w:color="auto"/>
              <w:right w:val="single" w:sz="4" w:space="0" w:color="auto"/>
            </w:tcBorders>
          </w:tcPr>
          <w:p w:rsidR="002619AA" w:rsidRPr="00082034" w:rsidRDefault="002619AA" w:rsidP="000E3596">
            <w:pPr>
              <w:widowControl w:val="0"/>
              <w:shd w:val="clear" w:color="auto" w:fill="FFFFFF"/>
              <w:autoSpaceDE w:val="0"/>
              <w:autoSpaceDN w:val="0"/>
              <w:adjustRightInd w:val="0"/>
              <w:jc w:val="center"/>
              <w:rPr>
                <w:sz w:val="24"/>
                <w:szCs w:val="24"/>
              </w:rPr>
            </w:pPr>
            <w:r w:rsidRPr="00082034">
              <w:rPr>
                <w:sz w:val="24"/>
                <w:szCs w:val="24"/>
              </w:rPr>
              <w:lastRenderedPageBreak/>
              <w:t>1.4.</w:t>
            </w:r>
          </w:p>
        </w:tc>
        <w:tc>
          <w:tcPr>
            <w:tcW w:w="2183" w:type="dxa"/>
            <w:tcBorders>
              <w:top w:val="single" w:sz="4" w:space="0" w:color="auto"/>
              <w:left w:val="single" w:sz="4" w:space="0" w:color="auto"/>
              <w:bottom w:val="single" w:sz="4" w:space="0" w:color="auto"/>
              <w:right w:val="single" w:sz="4" w:space="0" w:color="auto"/>
            </w:tcBorders>
          </w:tcPr>
          <w:p w:rsidR="002619AA" w:rsidRDefault="002619AA" w:rsidP="00143788">
            <w:pPr>
              <w:widowControl w:val="0"/>
              <w:rPr>
                <w:sz w:val="24"/>
              </w:rPr>
            </w:pPr>
            <w:r>
              <w:rPr>
                <w:sz w:val="24"/>
              </w:rPr>
              <w:t xml:space="preserve">Доля объектов социальной инфраструктуры, на которые сформированы паспорта доступности, в общем количестве объектов социальной инфраструктуры </w:t>
            </w:r>
          </w:p>
          <w:p w:rsidR="002619AA" w:rsidRDefault="002619AA" w:rsidP="00143788">
            <w:pPr>
              <w:widowControl w:val="0"/>
              <w:rPr>
                <w:sz w:val="24"/>
              </w:rPr>
            </w:pPr>
            <w:r>
              <w:rPr>
                <w:sz w:val="24"/>
              </w:rPr>
              <w:t xml:space="preserve">в приоритетных сферах жизнедеятельности инвалидов </w:t>
            </w:r>
          </w:p>
          <w:p w:rsidR="002619AA" w:rsidRPr="00082034" w:rsidRDefault="002619AA" w:rsidP="00143788">
            <w:pPr>
              <w:widowControl w:val="0"/>
              <w:shd w:val="clear" w:color="auto" w:fill="FFFFFF"/>
              <w:autoSpaceDE w:val="0"/>
              <w:autoSpaceDN w:val="0"/>
              <w:adjustRightInd w:val="0"/>
              <w:rPr>
                <w:sz w:val="24"/>
                <w:szCs w:val="24"/>
              </w:rPr>
            </w:pPr>
            <w:r>
              <w:rPr>
                <w:sz w:val="24"/>
              </w:rPr>
              <w:t>и других маломобильных групп населения</w:t>
            </w:r>
          </w:p>
        </w:tc>
        <w:tc>
          <w:tcPr>
            <w:tcW w:w="1134" w:type="dxa"/>
            <w:tcBorders>
              <w:top w:val="single" w:sz="4" w:space="0" w:color="auto"/>
              <w:left w:val="single" w:sz="4" w:space="0" w:color="auto"/>
              <w:bottom w:val="single" w:sz="4" w:space="0" w:color="auto"/>
              <w:right w:val="single" w:sz="4" w:space="0" w:color="auto"/>
            </w:tcBorders>
          </w:tcPr>
          <w:p w:rsidR="002619AA" w:rsidRPr="00082034" w:rsidRDefault="002619AA" w:rsidP="000E3596">
            <w:pPr>
              <w:widowControl w:val="0"/>
              <w:shd w:val="clear" w:color="auto" w:fill="FFFFFF"/>
              <w:autoSpaceDE w:val="0"/>
              <w:autoSpaceDN w:val="0"/>
              <w:adjustRightInd w:val="0"/>
              <w:rPr>
                <w:sz w:val="24"/>
                <w:szCs w:val="24"/>
              </w:rPr>
            </w:pPr>
            <w:r w:rsidRPr="00082034">
              <w:rPr>
                <w:color w:val="auto"/>
                <w:sz w:val="24"/>
                <w:szCs w:val="24"/>
              </w:rPr>
              <w:t>процентов</w:t>
            </w:r>
          </w:p>
        </w:tc>
        <w:tc>
          <w:tcPr>
            <w:tcW w:w="1196" w:type="dxa"/>
            <w:tcBorders>
              <w:top w:val="single" w:sz="4" w:space="0" w:color="auto"/>
              <w:left w:val="single" w:sz="4" w:space="0" w:color="auto"/>
              <w:bottom w:val="single" w:sz="4" w:space="0" w:color="auto"/>
              <w:right w:val="single" w:sz="4" w:space="0" w:color="auto"/>
            </w:tcBorders>
          </w:tcPr>
          <w:p w:rsidR="002619AA" w:rsidRPr="00082034" w:rsidRDefault="00251809" w:rsidP="00251809">
            <w:pPr>
              <w:spacing w:after="200"/>
              <w:jc w:val="center"/>
              <w:rPr>
                <w:sz w:val="24"/>
                <w:szCs w:val="24"/>
              </w:rPr>
            </w:pPr>
            <w:r>
              <w:rPr>
                <w:sz w:val="24"/>
                <w:szCs w:val="24"/>
              </w:rPr>
              <w:t xml:space="preserve">поддерживающий </w:t>
            </w:r>
            <w:r w:rsidR="002619AA" w:rsidRPr="00082034">
              <w:rPr>
                <w:sz w:val="24"/>
                <w:szCs w:val="24"/>
              </w:rPr>
              <w:t>наследуемый</w:t>
            </w:r>
          </w:p>
        </w:tc>
        <w:tc>
          <w:tcPr>
            <w:tcW w:w="1700" w:type="dxa"/>
            <w:tcBorders>
              <w:top w:val="single" w:sz="4" w:space="0" w:color="auto"/>
              <w:left w:val="single" w:sz="4" w:space="0" w:color="auto"/>
              <w:bottom w:val="single" w:sz="4" w:space="0" w:color="auto"/>
              <w:right w:val="single" w:sz="4" w:space="0" w:color="auto"/>
            </w:tcBorders>
          </w:tcPr>
          <w:p w:rsidR="002619AA" w:rsidRPr="00082034" w:rsidRDefault="002619AA" w:rsidP="0040704A">
            <w:pPr>
              <w:spacing w:after="200"/>
              <w:jc w:val="center"/>
              <w:rPr>
                <w:sz w:val="24"/>
                <w:szCs w:val="24"/>
              </w:rPr>
            </w:pPr>
            <w:r w:rsidRPr="00082034">
              <w:rPr>
                <w:sz w:val="24"/>
                <w:szCs w:val="24"/>
              </w:rPr>
              <w:t>возрастающий</w:t>
            </w:r>
          </w:p>
        </w:tc>
        <w:tc>
          <w:tcPr>
            <w:tcW w:w="1834" w:type="dxa"/>
            <w:tcBorders>
              <w:top w:val="single" w:sz="4" w:space="0" w:color="auto"/>
              <w:left w:val="single" w:sz="4" w:space="0" w:color="auto"/>
              <w:bottom w:val="single" w:sz="4" w:space="0" w:color="auto"/>
              <w:right w:val="single" w:sz="4" w:space="0" w:color="auto"/>
            </w:tcBorders>
          </w:tcPr>
          <w:p w:rsidR="002619AA" w:rsidRPr="00082034" w:rsidRDefault="002619AA" w:rsidP="00F02B32">
            <w:pPr>
              <w:widowControl w:val="0"/>
              <w:shd w:val="clear" w:color="auto" w:fill="FFFFFF"/>
              <w:autoSpaceDE w:val="0"/>
              <w:autoSpaceDN w:val="0"/>
              <w:adjustRightInd w:val="0"/>
              <w:jc w:val="center"/>
              <w:rPr>
                <w:sz w:val="24"/>
                <w:szCs w:val="24"/>
              </w:rPr>
            </w:pPr>
            <w:r>
              <w:rPr>
                <w:sz w:val="24"/>
                <w:szCs w:val="24"/>
              </w:rPr>
              <w:t>Показатель введен с 2025 года</w:t>
            </w:r>
          </w:p>
        </w:tc>
        <w:tc>
          <w:tcPr>
            <w:tcW w:w="1082" w:type="dxa"/>
            <w:tcBorders>
              <w:top w:val="single" w:sz="4" w:space="0" w:color="auto"/>
              <w:left w:val="single" w:sz="4" w:space="0" w:color="auto"/>
              <w:bottom w:val="single" w:sz="4" w:space="0" w:color="auto"/>
              <w:right w:val="single" w:sz="4" w:space="0" w:color="auto"/>
            </w:tcBorders>
          </w:tcPr>
          <w:p w:rsidR="002619AA" w:rsidRPr="00082034" w:rsidRDefault="002619AA" w:rsidP="00F02B32">
            <w:pPr>
              <w:widowControl w:val="0"/>
              <w:shd w:val="clear" w:color="auto" w:fill="FFFFFF"/>
              <w:autoSpaceDE w:val="0"/>
              <w:autoSpaceDN w:val="0"/>
              <w:adjustRightInd w:val="0"/>
              <w:jc w:val="center"/>
              <w:rPr>
                <w:sz w:val="24"/>
                <w:szCs w:val="24"/>
              </w:rPr>
            </w:pPr>
            <w:r>
              <w:rPr>
                <w:sz w:val="24"/>
                <w:szCs w:val="24"/>
              </w:rPr>
              <w:t>100,0</w:t>
            </w:r>
          </w:p>
        </w:tc>
        <w:tc>
          <w:tcPr>
            <w:tcW w:w="1418" w:type="dxa"/>
            <w:tcBorders>
              <w:top w:val="single" w:sz="4" w:space="0" w:color="auto"/>
              <w:left w:val="single" w:sz="4" w:space="0" w:color="auto"/>
              <w:bottom w:val="single" w:sz="4" w:space="0" w:color="auto"/>
              <w:right w:val="single" w:sz="4" w:space="0" w:color="auto"/>
            </w:tcBorders>
          </w:tcPr>
          <w:p w:rsidR="002619AA" w:rsidRPr="00082034" w:rsidRDefault="002619AA" w:rsidP="00F02B32">
            <w:pPr>
              <w:widowControl w:val="0"/>
              <w:shd w:val="clear" w:color="auto" w:fill="FFFFFF"/>
              <w:autoSpaceDE w:val="0"/>
              <w:autoSpaceDN w:val="0"/>
              <w:adjustRightInd w:val="0"/>
              <w:jc w:val="center"/>
              <w:rPr>
                <w:sz w:val="24"/>
                <w:szCs w:val="24"/>
              </w:rPr>
            </w:pPr>
            <w:r>
              <w:rPr>
                <w:sz w:val="24"/>
                <w:szCs w:val="24"/>
              </w:rPr>
              <w:t>100,0</w:t>
            </w:r>
          </w:p>
        </w:tc>
        <w:tc>
          <w:tcPr>
            <w:tcW w:w="1677" w:type="dxa"/>
            <w:tcBorders>
              <w:top w:val="single" w:sz="4" w:space="0" w:color="auto"/>
              <w:left w:val="single" w:sz="4" w:space="0" w:color="auto"/>
              <w:bottom w:val="single" w:sz="4" w:space="0" w:color="auto"/>
              <w:right w:val="single" w:sz="4" w:space="0" w:color="auto"/>
            </w:tcBorders>
          </w:tcPr>
          <w:p w:rsidR="002619AA" w:rsidRPr="00082034" w:rsidRDefault="00243311" w:rsidP="00F02B32">
            <w:pPr>
              <w:widowControl w:val="0"/>
              <w:shd w:val="clear" w:color="auto" w:fill="FFFFFF"/>
              <w:autoSpaceDE w:val="0"/>
              <w:autoSpaceDN w:val="0"/>
              <w:adjustRightInd w:val="0"/>
              <w:jc w:val="center"/>
              <w:rPr>
                <w:sz w:val="24"/>
                <w:szCs w:val="24"/>
              </w:rPr>
            </w:pPr>
            <w:r>
              <w:rPr>
                <w:sz w:val="24"/>
                <w:szCs w:val="24"/>
              </w:rPr>
              <w:t>0</w:t>
            </w:r>
          </w:p>
        </w:tc>
        <w:tc>
          <w:tcPr>
            <w:tcW w:w="2297" w:type="dxa"/>
            <w:tcBorders>
              <w:top w:val="single" w:sz="4" w:space="0" w:color="auto"/>
              <w:left w:val="single" w:sz="4" w:space="0" w:color="auto"/>
              <w:bottom w:val="single" w:sz="4" w:space="0" w:color="auto"/>
              <w:right w:val="single" w:sz="4" w:space="0" w:color="auto"/>
            </w:tcBorders>
          </w:tcPr>
          <w:p w:rsidR="002619AA" w:rsidRPr="00082034" w:rsidRDefault="002619AA" w:rsidP="00F02B32">
            <w:pPr>
              <w:widowControl w:val="0"/>
              <w:shd w:val="clear" w:color="auto" w:fill="FFFFFF"/>
              <w:autoSpaceDE w:val="0"/>
              <w:autoSpaceDN w:val="0"/>
              <w:adjustRightInd w:val="0"/>
              <w:jc w:val="center"/>
              <w:rPr>
                <w:sz w:val="24"/>
                <w:szCs w:val="24"/>
              </w:rPr>
            </w:pPr>
            <w:r>
              <w:rPr>
                <w:sz w:val="24"/>
                <w:szCs w:val="24"/>
              </w:rPr>
              <w:t>-</w:t>
            </w:r>
          </w:p>
        </w:tc>
      </w:tr>
      <w:tr w:rsidR="002619AA" w:rsidRPr="00082034" w:rsidTr="002619AA">
        <w:trPr>
          <w:tblCellSpacing w:w="5" w:type="nil"/>
          <w:jc w:val="center"/>
        </w:trPr>
        <w:tc>
          <w:tcPr>
            <w:tcW w:w="15258" w:type="dxa"/>
            <w:gridSpan w:val="10"/>
            <w:tcBorders>
              <w:left w:val="single" w:sz="4" w:space="0" w:color="auto"/>
              <w:bottom w:val="single" w:sz="4" w:space="0" w:color="auto"/>
              <w:right w:val="single" w:sz="4" w:space="0" w:color="auto"/>
            </w:tcBorders>
          </w:tcPr>
          <w:p w:rsidR="002619AA" w:rsidRPr="00A04C34" w:rsidRDefault="002619AA" w:rsidP="002619AA">
            <w:pPr>
              <w:widowControl w:val="0"/>
              <w:jc w:val="both"/>
              <w:outlineLvl w:val="2"/>
              <w:rPr>
                <w:sz w:val="24"/>
                <w:szCs w:val="24"/>
              </w:rPr>
            </w:pPr>
            <w:r w:rsidRPr="00A04C34">
              <w:rPr>
                <w:sz w:val="24"/>
                <w:szCs w:val="24"/>
              </w:rPr>
              <w:t>Комплекс процессных мероприятий «</w:t>
            </w:r>
            <w:r>
              <w:rPr>
                <w:sz w:val="24"/>
                <w:szCs w:val="24"/>
              </w:rPr>
              <w:t>Социальная интеграция инвалидов и других маломобильных групп населения в общество</w:t>
            </w:r>
            <w:r w:rsidRPr="00A04C34">
              <w:rPr>
                <w:sz w:val="24"/>
                <w:szCs w:val="24"/>
              </w:rPr>
              <w:t>»</w:t>
            </w:r>
          </w:p>
          <w:p w:rsidR="002619AA" w:rsidRDefault="002619AA" w:rsidP="0075718E">
            <w:pPr>
              <w:widowControl w:val="0"/>
              <w:jc w:val="center"/>
              <w:rPr>
                <w:sz w:val="24"/>
                <w:szCs w:val="24"/>
              </w:rPr>
            </w:pPr>
          </w:p>
        </w:tc>
      </w:tr>
      <w:tr w:rsidR="002619AA" w:rsidRPr="00082034" w:rsidTr="00113CE3">
        <w:trPr>
          <w:tblCellSpacing w:w="5" w:type="nil"/>
          <w:jc w:val="center"/>
        </w:trPr>
        <w:tc>
          <w:tcPr>
            <w:tcW w:w="737" w:type="dxa"/>
            <w:tcBorders>
              <w:left w:val="single" w:sz="4" w:space="0" w:color="auto"/>
              <w:bottom w:val="single" w:sz="4" w:space="0" w:color="auto"/>
              <w:right w:val="single" w:sz="4" w:space="0" w:color="auto"/>
            </w:tcBorders>
          </w:tcPr>
          <w:p w:rsidR="002619AA" w:rsidRPr="00082034" w:rsidRDefault="002619AA" w:rsidP="00F647BE">
            <w:pPr>
              <w:widowControl w:val="0"/>
              <w:shd w:val="clear" w:color="auto" w:fill="FFFFFF"/>
              <w:autoSpaceDE w:val="0"/>
              <w:autoSpaceDN w:val="0"/>
              <w:adjustRightInd w:val="0"/>
              <w:jc w:val="center"/>
              <w:rPr>
                <w:sz w:val="24"/>
                <w:szCs w:val="24"/>
              </w:rPr>
            </w:pPr>
            <w:r>
              <w:rPr>
                <w:sz w:val="24"/>
                <w:szCs w:val="24"/>
              </w:rPr>
              <w:t>1</w:t>
            </w:r>
            <w:r w:rsidRPr="00082034">
              <w:rPr>
                <w:sz w:val="24"/>
                <w:szCs w:val="24"/>
              </w:rPr>
              <w:t>.</w:t>
            </w:r>
            <w:r>
              <w:rPr>
                <w:sz w:val="24"/>
                <w:szCs w:val="24"/>
              </w:rPr>
              <w:t>5</w:t>
            </w:r>
            <w:r w:rsidRPr="00082034">
              <w:rPr>
                <w:sz w:val="24"/>
                <w:szCs w:val="24"/>
              </w:rPr>
              <w:t>.</w:t>
            </w:r>
          </w:p>
        </w:tc>
        <w:tc>
          <w:tcPr>
            <w:tcW w:w="2183" w:type="dxa"/>
            <w:tcBorders>
              <w:left w:val="single" w:sz="4" w:space="0" w:color="auto"/>
              <w:bottom w:val="single" w:sz="4" w:space="0" w:color="auto"/>
              <w:right w:val="single" w:sz="4" w:space="0" w:color="auto"/>
            </w:tcBorders>
          </w:tcPr>
          <w:p w:rsidR="002619AA" w:rsidRDefault="002619AA" w:rsidP="00F647BE">
            <w:pPr>
              <w:widowControl w:val="0"/>
              <w:rPr>
                <w:sz w:val="24"/>
              </w:rPr>
            </w:pPr>
            <w:r>
              <w:rPr>
                <w:sz w:val="24"/>
              </w:rPr>
              <w:t xml:space="preserve">Доля лиц с ограниченными возможностями здоровья </w:t>
            </w:r>
          </w:p>
          <w:p w:rsidR="002619AA" w:rsidRDefault="002619AA" w:rsidP="00F647BE">
            <w:pPr>
              <w:widowControl w:val="0"/>
              <w:rPr>
                <w:sz w:val="24"/>
              </w:rPr>
            </w:pPr>
            <w:r>
              <w:rPr>
                <w:sz w:val="24"/>
              </w:rPr>
              <w:t xml:space="preserve">и инвалидов систематически занимающихся физической культурой </w:t>
            </w:r>
          </w:p>
          <w:p w:rsidR="002619AA" w:rsidRDefault="002619AA" w:rsidP="00F647BE">
            <w:pPr>
              <w:widowControl w:val="0"/>
              <w:shd w:val="clear" w:color="auto" w:fill="FFFFFF"/>
              <w:autoSpaceDE w:val="0"/>
              <w:autoSpaceDN w:val="0"/>
              <w:adjustRightInd w:val="0"/>
              <w:rPr>
                <w:sz w:val="24"/>
              </w:rPr>
            </w:pPr>
            <w:r>
              <w:rPr>
                <w:sz w:val="24"/>
              </w:rPr>
              <w:t>и спортом, в общей численности этой категории граждан</w:t>
            </w:r>
          </w:p>
          <w:p w:rsidR="00F11A86" w:rsidRDefault="00F11A86" w:rsidP="00F647BE">
            <w:pPr>
              <w:widowControl w:val="0"/>
              <w:shd w:val="clear" w:color="auto" w:fill="FFFFFF"/>
              <w:autoSpaceDE w:val="0"/>
              <w:autoSpaceDN w:val="0"/>
              <w:adjustRightInd w:val="0"/>
              <w:rPr>
                <w:sz w:val="24"/>
              </w:rPr>
            </w:pPr>
          </w:p>
          <w:p w:rsidR="00F11A86" w:rsidRDefault="00F11A86" w:rsidP="00F647BE">
            <w:pPr>
              <w:widowControl w:val="0"/>
              <w:shd w:val="clear" w:color="auto" w:fill="FFFFFF"/>
              <w:autoSpaceDE w:val="0"/>
              <w:autoSpaceDN w:val="0"/>
              <w:adjustRightInd w:val="0"/>
              <w:rPr>
                <w:sz w:val="24"/>
              </w:rPr>
            </w:pPr>
          </w:p>
          <w:p w:rsidR="00F11A86" w:rsidRPr="00082034" w:rsidRDefault="00F11A86" w:rsidP="00F647BE">
            <w:pPr>
              <w:widowControl w:val="0"/>
              <w:shd w:val="clear" w:color="auto" w:fill="FFFFFF"/>
              <w:autoSpaceDE w:val="0"/>
              <w:autoSpaceDN w:val="0"/>
              <w:adjustRightInd w:val="0"/>
              <w:rPr>
                <w:sz w:val="24"/>
                <w:szCs w:val="24"/>
              </w:rPr>
            </w:pPr>
          </w:p>
        </w:tc>
        <w:tc>
          <w:tcPr>
            <w:tcW w:w="1134" w:type="dxa"/>
            <w:tcBorders>
              <w:left w:val="single" w:sz="4" w:space="0" w:color="auto"/>
              <w:bottom w:val="single" w:sz="4" w:space="0" w:color="auto"/>
              <w:right w:val="single" w:sz="4" w:space="0" w:color="auto"/>
            </w:tcBorders>
          </w:tcPr>
          <w:p w:rsidR="002619AA" w:rsidRPr="00082034" w:rsidRDefault="002619AA" w:rsidP="00612834">
            <w:pPr>
              <w:widowControl w:val="0"/>
              <w:shd w:val="clear" w:color="auto" w:fill="FFFFFF"/>
              <w:autoSpaceDE w:val="0"/>
              <w:autoSpaceDN w:val="0"/>
              <w:adjustRightInd w:val="0"/>
              <w:rPr>
                <w:sz w:val="24"/>
                <w:szCs w:val="24"/>
              </w:rPr>
            </w:pPr>
            <w:r w:rsidRPr="00082034">
              <w:rPr>
                <w:color w:val="auto"/>
                <w:sz w:val="24"/>
                <w:szCs w:val="24"/>
              </w:rPr>
              <w:t>процентов</w:t>
            </w:r>
          </w:p>
        </w:tc>
        <w:tc>
          <w:tcPr>
            <w:tcW w:w="1196" w:type="dxa"/>
            <w:tcBorders>
              <w:left w:val="single" w:sz="4" w:space="0" w:color="auto"/>
              <w:bottom w:val="single" w:sz="4" w:space="0" w:color="auto"/>
              <w:right w:val="single" w:sz="4" w:space="0" w:color="auto"/>
            </w:tcBorders>
          </w:tcPr>
          <w:p w:rsidR="002619AA" w:rsidRPr="00082034" w:rsidRDefault="002619AA" w:rsidP="00612834">
            <w:pPr>
              <w:spacing w:after="200"/>
              <w:jc w:val="center"/>
              <w:rPr>
                <w:sz w:val="24"/>
                <w:szCs w:val="24"/>
              </w:rPr>
            </w:pPr>
            <w:r w:rsidRPr="00082034">
              <w:rPr>
                <w:sz w:val="24"/>
                <w:szCs w:val="24"/>
              </w:rPr>
              <w:t>ненаследуемый</w:t>
            </w:r>
          </w:p>
        </w:tc>
        <w:tc>
          <w:tcPr>
            <w:tcW w:w="1700" w:type="dxa"/>
            <w:tcBorders>
              <w:left w:val="single" w:sz="4" w:space="0" w:color="auto"/>
              <w:bottom w:val="single" w:sz="4" w:space="0" w:color="auto"/>
              <w:right w:val="single" w:sz="4" w:space="0" w:color="auto"/>
            </w:tcBorders>
          </w:tcPr>
          <w:p w:rsidR="002619AA" w:rsidRPr="00082034" w:rsidRDefault="002619AA" w:rsidP="00612834">
            <w:pPr>
              <w:spacing w:after="200"/>
              <w:jc w:val="center"/>
              <w:rPr>
                <w:sz w:val="24"/>
                <w:szCs w:val="24"/>
              </w:rPr>
            </w:pPr>
            <w:r w:rsidRPr="00082034">
              <w:rPr>
                <w:sz w:val="24"/>
                <w:szCs w:val="24"/>
              </w:rPr>
              <w:t>возрастающий</w:t>
            </w:r>
          </w:p>
        </w:tc>
        <w:tc>
          <w:tcPr>
            <w:tcW w:w="1834" w:type="dxa"/>
            <w:tcBorders>
              <w:left w:val="single" w:sz="4" w:space="0" w:color="auto"/>
              <w:bottom w:val="single" w:sz="4" w:space="0" w:color="auto"/>
              <w:right w:val="single" w:sz="4" w:space="0" w:color="auto"/>
            </w:tcBorders>
          </w:tcPr>
          <w:p w:rsidR="002619AA" w:rsidRPr="00082034" w:rsidRDefault="002619AA" w:rsidP="00F02B32">
            <w:pPr>
              <w:widowControl w:val="0"/>
              <w:shd w:val="clear" w:color="auto" w:fill="FFFFFF"/>
              <w:autoSpaceDE w:val="0"/>
              <w:autoSpaceDN w:val="0"/>
              <w:adjustRightInd w:val="0"/>
              <w:jc w:val="center"/>
              <w:rPr>
                <w:sz w:val="24"/>
                <w:szCs w:val="24"/>
              </w:rPr>
            </w:pPr>
            <w:r>
              <w:rPr>
                <w:sz w:val="24"/>
                <w:szCs w:val="24"/>
              </w:rPr>
              <w:t>Показатель введен с 2025 года</w:t>
            </w:r>
          </w:p>
        </w:tc>
        <w:tc>
          <w:tcPr>
            <w:tcW w:w="1082" w:type="dxa"/>
            <w:tcBorders>
              <w:left w:val="single" w:sz="4" w:space="0" w:color="auto"/>
              <w:bottom w:val="single" w:sz="4" w:space="0" w:color="auto"/>
              <w:right w:val="single" w:sz="4" w:space="0" w:color="auto"/>
            </w:tcBorders>
          </w:tcPr>
          <w:p w:rsidR="002619AA" w:rsidRPr="00082034" w:rsidRDefault="002619AA" w:rsidP="00F02B32">
            <w:pPr>
              <w:widowControl w:val="0"/>
              <w:shd w:val="clear" w:color="auto" w:fill="FFFFFF"/>
              <w:autoSpaceDE w:val="0"/>
              <w:autoSpaceDN w:val="0"/>
              <w:adjustRightInd w:val="0"/>
              <w:jc w:val="center"/>
              <w:rPr>
                <w:sz w:val="24"/>
                <w:szCs w:val="24"/>
              </w:rPr>
            </w:pPr>
            <w:r>
              <w:rPr>
                <w:sz w:val="24"/>
                <w:szCs w:val="24"/>
              </w:rPr>
              <w:t>40,0</w:t>
            </w:r>
          </w:p>
        </w:tc>
        <w:tc>
          <w:tcPr>
            <w:tcW w:w="1418" w:type="dxa"/>
            <w:tcBorders>
              <w:left w:val="single" w:sz="4" w:space="0" w:color="auto"/>
              <w:bottom w:val="single" w:sz="4" w:space="0" w:color="auto"/>
              <w:right w:val="single" w:sz="4" w:space="0" w:color="auto"/>
            </w:tcBorders>
          </w:tcPr>
          <w:p w:rsidR="002619AA" w:rsidRPr="00082034" w:rsidRDefault="002619AA" w:rsidP="00F02B32">
            <w:pPr>
              <w:widowControl w:val="0"/>
              <w:shd w:val="clear" w:color="auto" w:fill="FFFFFF"/>
              <w:autoSpaceDE w:val="0"/>
              <w:autoSpaceDN w:val="0"/>
              <w:adjustRightInd w:val="0"/>
              <w:jc w:val="center"/>
              <w:rPr>
                <w:sz w:val="24"/>
                <w:szCs w:val="24"/>
              </w:rPr>
            </w:pPr>
            <w:r>
              <w:rPr>
                <w:sz w:val="24"/>
                <w:szCs w:val="24"/>
              </w:rPr>
              <w:t>90,0</w:t>
            </w:r>
          </w:p>
        </w:tc>
        <w:tc>
          <w:tcPr>
            <w:tcW w:w="1677" w:type="dxa"/>
            <w:tcBorders>
              <w:left w:val="single" w:sz="4" w:space="0" w:color="auto"/>
              <w:bottom w:val="single" w:sz="4" w:space="0" w:color="auto"/>
              <w:right w:val="single" w:sz="4" w:space="0" w:color="auto"/>
            </w:tcBorders>
          </w:tcPr>
          <w:p w:rsidR="002619AA" w:rsidRPr="00082034" w:rsidRDefault="00243311" w:rsidP="00F02B32">
            <w:pPr>
              <w:widowControl w:val="0"/>
              <w:shd w:val="clear" w:color="auto" w:fill="FFFFFF"/>
              <w:autoSpaceDE w:val="0"/>
              <w:autoSpaceDN w:val="0"/>
              <w:adjustRightInd w:val="0"/>
              <w:jc w:val="center"/>
              <w:rPr>
                <w:sz w:val="24"/>
                <w:szCs w:val="24"/>
              </w:rPr>
            </w:pPr>
            <w:r>
              <w:rPr>
                <w:sz w:val="24"/>
                <w:szCs w:val="24"/>
              </w:rPr>
              <w:t>0</w:t>
            </w:r>
          </w:p>
        </w:tc>
        <w:tc>
          <w:tcPr>
            <w:tcW w:w="2297" w:type="dxa"/>
            <w:tcBorders>
              <w:left w:val="single" w:sz="4" w:space="0" w:color="auto"/>
              <w:bottom w:val="single" w:sz="4" w:space="0" w:color="auto"/>
              <w:right w:val="single" w:sz="4" w:space="0" w:color="auto"/>
            </w:tcBorders>
          </w:tcPr>
          <w:p w:rsidR="002619AA" w:rsidRDefault="002619AA" w:rsidP="0075718E">
            <w:pPr>
              <w:widowControl w:val="0"/>
              <w:jc w:val="center"/>
              <w:rPr>
                <w:sz w:val="24"/>
              </w:rPr>
            </w:pPr>
            <w:r>
              <w:rPr>
                <w:sz w:val="24"/>
                <w:szCs w:val="24"/>
              </w:rPr>
              <w:t xml:space="preserve">Удалось увеличить количество инвалидов, </w:t>
            </w:r>
            <w:r>
              <w:rPr>
                <w:sz w:val="24"/>
              </w:rPr>
              <w:t>систематически занимающихся физической культурой</w:t>
            </w:r>
          </w:p>
          <w:p w:rsidR="002619AA" w:rsidRPr="00082034" w:rsidRDefault="002619AA" w:rsidP="0075718E">
            <w:pPr>
              <w:widowControl w:val="0"/>
              <w:shd w:val="clear" w:color="auto" w:fill="FFFFFF"/>
              <w:autoSpaceDE w:val="0"/>
              <w:autoSpaceDN w:val="0"/>
              <w:adjustRightInd w:val="0"/>
              <w:jc w:val="center"/>
              <w:rPr>
                <w:sz w:val="24"/>
                <w:szCs w:val="24"/>
              </w:rPr>
            </w:pPr>
            <w:r>
              <w:rPr>
                <w:sz w:val="24"/>
              </w:rPr>
              <w:t>и спортом</w:t>
            </w:r>
          </w:p>
        </w:tc>
      </w:tr>
      <w:tr w:rsidR="002619AA" w:rsidRPr="00082034" w:rsidTr="00113CE3">
        <w:trPr>
          <w:tblCellSpacing w:w="5" w:type="nil"/>
          <w:jc w:val="center"/>
        </w:trPr>
        <w:tc>
          <w:tcPr>
            <w:tcW w:w="737" w:type="dxa"/>
            <w:tcBorders>
              <w:top w:val="single" w:sz="4" w:space="0" w:color="auto"/>
              <w:left w:val="single" w:sz="4" w:space="0" w:color="auto"/>
              <w:right w:val="single" w:sz="4" w:space="0" w:color="auto"/>
            </w:tcBorders>
          </w:tcPr>
          <w:p w:rsidR="002619AA" w:rsidRPr="00082034" w:rsidRDefault="002619AA" w:rsidP="00F647BE">
            <w:pPr>
              <w:widowControl w:val="0"/>
              <w:shd w:val="clear" w:color="auto" w:fill="FFFFFF"/>
              <w:autoSpaceDE w:val="0"/>
              <w:autoSpaceDN w:val="0"/>
              <w:adjustRightInd w:val="0"/>
              <w:jc w:val="center"/>
              <w:rPr>
                <w:sz w:val="24"/>
                <w:szCs w:val="24"/>
              </w:rPr>
            </w:pPr>
            <w:r>
              <w:rPr>
                <w:sz w:val="24"/>
                <w:szCs w:val="24"/>
              </w:rPr>
              <w:lastRenderedPageBreak/>
              <w:t>1</w:t>
            </w:r>
            <w:r w:rsidRPr="00082034">
              <w:rPr>
                <w:sz w:val="24"/>
                <w:szCs w:val="24"/>
              </w:rPr>
              <w:t>.</w:t>
            </w:r>
            <w:r>
              <w:rPr>
                <w:sz w:val="24"/>
                <w:szCs w:val="24"/>
              </w:rPr>
              <w:t>6</w:t>
            </w:r>
            <w:r w:rsidRPr="00082034">
              <w:rPr>
                <w:sz w:val="24"/>
                <w:szCs w:val="24"/>
              </w:rPr>
              <w:t>.</w:t>
            </w:r>
          </w:p>
        </w:tc>
        <w:tc>
          <w:tcPr>
            <w:tcW w:w="2183" w:type="dxa"/>
            <w:tcBorders>
              <w:top w:val="single" w:sz="4" w:space="0" w:color="auto"/>
              <w:left w:val="single" w:sz="4" w:space="0" w:color="auto"/>
              <w:right w:val="single" w:sz="4" w:space="0" w:color="auto"/>
            </w:tcBorders>
          </w:tcPr>
          <w:p w:rsidR="002619AA" w:rsidRDefault="002619AA" w:rsidP="00F647BE">
            <w:pPr>
              <w:widowControl w:val="0"/>
              <w:rPr>
                <w:sz w:val="24"/>
              </w:rPr>
            </w:pPr>
            <w:r>
              <w:rPr>
                <w:sz w:val="24"/>
              </w:rPr>
              <w:t xml:space="preserve">Доли лиц с ограниченными возможностями здоровья </w:t>
            </w:r>
          </w:p>
          <w:p w:rsidR="002619AA" w:rsidRPr="00082034" w:rsidRDefault="002619AA" w:rsidP="00F647BE">
            <w:pPr>
              <w:widowControl w:val="0"/>
              <w:shd w:val="clear" w:color="auto" w:fill="FFFFFF"/>
              <w:autoSpaceDE w:val="0"/>
              <w:autoSpaceDN w:val="0"/>
              <w:adjustRightInd w:val="0"/>
              <w:rPr>
                <w:sz w:val="24"/>
                <w:szCs w:val="24"/>
              </w:rPr>
            </w:pPr>
            <w:r>
              <w:rPr>
                <w:sz w:val="24"/>
              </w:rPr>
              <w:t>и инвалидов участвующих в культурно-массовых мероприятиях города,  в общей численности этой категории граждан</w:t>
            </w:r>
          </w:p>
        </w:tc>
        <w:tc>
          <w:tcPr>
            <w:tcW w:w="1134" w:type="dxa"/>
            <w:tcBorders>
              <w:top w:val="single" w:sz="4" w:space="0" w:color="auto"/>
              <w:left w:val="single" w:sz="4" w:space="0" w:color="auto"/>
              <w:right w:val="single" w:sz="4" w:space="0" w:color="auto"/>
            </w:tcBorders>
          </w:tcPr>
          <w:p w:rsidR="002619AA" w:rsidRPr="00082034" w:rsidRDefault="002619AA" w:rsidP="00612834">
            <w:pPr>
              <w:widowControl w:val="0"/>
              <w:shd w:val="clear" w:color="auto" w:fill="FFFFFF"/>
              <w:autoSpaceDE w:val="0"/>
              <w:autoSpaceDN w:val="0"/>
              <w:adjustRightInd w:val="0"/>
              <w:rPr>
                <w:sz w:val="24"/>
                <w:szCs w:val="24"/>
              </w:rPr>
            </w:pPr>
            <w:r w:rsidRPr="00082034">
              <w:rPr>
                <w:color w:val="auto"/>
                <w:sz w:val="24"/>
                <w:szCs w:val="24"/>
              </w:rPr>
              <w:t>процентов</w:t>
            </w:r>
          </w:p>
        </w:tc>
        <w:tc>
          <w:tcPr>
            <w:tcW w:w="1196" w:type="dxa"/>
            <w:tcBorders>
              <w:top w:val="single" w:sz="4" w:space="0" w:color="auto"/>
              <w:left w:val="single" w:sz="4" w:space="0" w:color="auto"/>
              <w:right w:val="single" w:sz="4" w:space="0" w:color="auto"/>
            </w:tcBorders>
          </w:tcPr>
          <w:p w:rsidR="002619AA" w:rsidRPr="00082034" w:rsidRDefault="002619AA" w:rsidP="00612834">
            <w:pPr>
              <w:spacing w:after="200"/>
              <w:jc w:val="center"/>
              <w:rPr>
                <w:sz w:val="24"/>
                <w:szCs w:val="24"/>
              </w:rPr>
            </w:pPr>
            <w:r w:rsidRPr="00082034">
              <w:rPr>
                <w:sz w:val="24"/>
                <w:szCs w:val="24"/>
              </w:rPr>
              <w:t>ненаследуемый</w:t>
            </w:r>
          </w:p>
        </w:tc>
        <w:tc>
          <w:tcPr>
            <w:tcW w:w="1700" w:type="dxa"/>
            <w:tcBorders>
              <w:top w:val="single" w:sz="4" w:space="0" w:color="auto"/>
              <w:left w:val="single" w:sz="4" w:space="0" w:color="auto"/>
              <w:right w:val="single" w:sz="4" w:space="0" w:color="auto"/>
            </w:tcBorders>
          </w:tcPr>
          <w:p w:rsidR="002619AA" w:rsidRPr="00082034" w:rsidRDefault="002619AA" w:rsidP="00612834">
            <w:pPr>
              <w:spacing w:after="200"/>
              <w:jc w:val="center"/>
              <w:rPr>
                <w:sz w:val="24"/>
                <w:szCs w:val="24"/>
              </w:rPr>
            </w:pPr>
            <w:r w:rsidRPr="00082034">
              <w:rPr>
                <w:sz w:val="24"/>
                <w:szCs w:val="24"/>
              </w:rPr>
              <w:t>возрастающий</w:t>
            </w:r>
          </w:p>
        </w:tc>
        <w:tc>
          <w:tcPr>
            <w:tcW w:w="1834" w:type="dxa"/>
            <w:tcBorders>
              <w:top w:val="single" w:sz="4" w:space="0" w:color="auto"/>
              <w:left w:val="single" w:sz="4" w:space="0" w:color="auto"/>
              <w:right w:val="single" w:sz="4" w:space="0" w:color="auto"/>
            </w:tcBorders>
          </w:tcPr>
          <w:p w:rsidR="002619AA" w:rsidRPr="00082034" w:rsidRDefault="002619AA" w:rsidP="00F02B32">
            <w:pPr>
              <w:widowControl w:val="0"/>
              <w:shd w:val="clear" w:color="auto" w:fill="FFFFFF"/>
              <w:autoSpaceDE w:val="0"/>
              <w:autoSpaceDN w:val="0"/>
              <w:adjustRightInd w:val="0"/>
              <w:jc w:val="center"/>
              <w:rPr>
                <w:sz w:val="24"/>
                <w:szCs w:val="24"/>
              </w:rPr>
            </w:pPr>
            <w:r>
              <w:rPr>
                <w:sz w:val="24"/>
                <w:szCs w:val="24"/>
              </w:rPr>
              <w:t xml:space="preserve">Показатель введен с 2025 года </w:t>
            </w:r>
          </w:p>
        </w:tc>
        <w:tc>
          <w:tcPr>
            <w:tcW w:w="1082" w:type="dxa"/>
            <w:tcBorders>
              <w:top w:val="single" w:sz="4" w:space="0" w:color="auto"/>
              <w:left w:val="single" w:sz="4" w:space="0" w:color="auto"/>
              <w:right w:val="single" w:sz="4" w:space="0" w:color="auto"/>
            </w:tcBorders>
          </w:tcPr>
          <w:p w:rsidR="002619AA" w:rsidRPr="00082034" w:rsidRDefault="002619AA" w:rsidP="00F02B32">
            <w:pPr>
              <w:widowControl w:val="0"/>
              <w:shd w:val="clear" w:color="auto" w:fill="FFFFFF"/>
              <w:autoSpaceDE w:val="0"/>
              <w:autoSpaceDN w:val="0"/>
              <w:adjustRightInd w:val="0"/>
              <w:jc w:val="center"/>
              <w:rPr>
                <w:sz w:val="24"/>
                <w:szCs w:val="24"/>
              </w:rPr>
            </w:pPr>
            <w:r>
              <w:rPr>
                <w:sz w:val="24"/>
                <w:szCs w:val="24"/>
              </w:rPr>
              <w:t>40,0</w:t>
            </w:r>
          </w:p>
        </w:tc>
        <w:tc>
          <w:tcPr>
            <w:tcW w:w="1418" w:type="dxa"/>
            <w:tcBorders>
              <w:top w:val="single" w:sz="4" w:space="0" w:color="auto"/>
              <w:left w:val="single" w:sz="4" w:space="0" w:color="auto"/>
              <w:right w:val="single" w:sz="4" w:space="0" w:color="auto"/>
            </w:tcBorders>
          </w:tcPr>
          <w:p w:rsidR="002619AA" w:rsidRPr="00082034" w:rsidRDefault="002619AA" w:rsidP="00F02B32">
            <w:pPr>
              <w:widowControl w:val="0"/>
              <w:shd w:val="clear" w:color="auto" w:fill="FFFFFF"/>
              <w:autoSpaceDE w:val="0"/>
              <w:autoSpaceDN w:val="0"/>
              <w:adjustRightInd w:val="0"/>
              <w:jc w:val="center"/>
              <w:rPr>
                <w:sz w:val="24"/>
                <w:szCs w:val="24"/>
              </w:rPr>
            </w:pPr>
            <w:r>
              <w:rPr>
                <w:sz w:val="24"/>
                <w:szCs w:val="24"/>
              </w:rPr>
              <w:t>45,3</w:t>
            </w:r>
          </w:p>
        </w:tc>
        <w:tc>
          <w:tcPr>
            <w:tcW w:w="1677" w:type="dxa"/>
            <w:tcBorders>
              <w:top w:val="single" w:sz="4" w:space="0" w:color="auto"/>
              <w:left w:val="single" w:sz="4" w:space="0" w:color="auto"/>
              <w:right w:val="single" w:sz="4" w:space="0" w:color="auto"/>
            </w:tcBorders>
          </w:tcPr>
          <w:p w:rsidR="002619AA" w:rsidRPr="00082034" w:rsidRDefault="00243311" w:rsidP="00F02B32">
            <w:pPr>
              <w:widowControl w:val="0"/>
              <w:shd w:val="clear" w:color="auto" w:fill="FFFFFF"/>
              <w:autoSpaceDE w:val="0"/>
              <w:autoSpaceDN w:val="0"/>
              <w:adjustRightInd w:val="0"/>
              <w:jc w:val="center"/>
              <w:rPr>
                <w:sz w:val="24"/>
                <w:szCs w:val="24"/>
              </w:rPr>
            </w:pPr>
            <w:r>
              <w:rPr>
                <w:sz w:val="24"/>
                <w:szCs w:val="24"/>
              </w:rPr>
              <w:t>0</w:t>
            </w:r>
          </w:p>
        </w:tc>
        <w:tc>
          <w:tcPr>
            <w:tcW w:w="2297" w:type="dxa"/>
            <w:tcBorders>
              <w:top w:val="single" w:sz="4" w:space="0" w:color="auto"/>
              <w:left w:val="single" w:sz="4" w:space="0" w:color="auto"/>
              <w:right w:val="single" w:sz="4" w:space="0" w:color="auto"/>
            </w:tcBorders>
          </w:tcPr>
          <w:p w:rsidR="002619AA" w:rsidRDefault="002619AA" w:rsidP="006642CF">
            <w:pPr>
              <w:widowControl w:val="0"/>
              <w:jc w:val="center"/>
              <w:rPr>
                <w:sz w:val="24"/>
              </w:rPr>
            </w:pPr>
            <w:r>
              <w:rPr>
                <w:sz w:val="24"/>
                <w:szCs w:val="24"/>
              </w:rPr>
              <w:t xml:space="preserve">Удалось увеличить количество инвалидов, </w:t>
            </w:r>
            <w:r>
              <w:rPr>
                <w:sz w:val="24"/>
              </w:rPr>
              <w:t xml:space="preserve">участвующих в культурно-массовых мероприятиях города </w:t>
            </w:r>
          </w:p>
          <w:p w:rsidR="002619AA" w:rsidRPr="00082034" w:rsidRDefault="002619AA" w:rsidP="006642CF">
            <w:pPr>
              <w:widowControl w:val="0"/>
              <w:shd w:val="clear" w:color="auto" w:fill="FFFFFF"/>
              <w:autoSpaceDE w:val="0"/>
              <w:autoSpaceDN w:val="0"/>
              <w:adjustRightInd w:val="0"/>
              <w:jc w:val="center"/>
              <w:rPr>
                <w:sz w:val="24"/>
                <w:szCs w:val="24"/>
              </w:rPr>
            </w:pPr>
            <w:r>
              <w:rPr>
                <w:sz w:val="24"/>
              </w:rPr>
              <w:t>и спортом</w:t>
            </w:r>
          </w:p>
        </w:tc>
      </w:tr>
      <w:tr w:rsidR="00F12013" w:rsidRPr="00082034" w:rsidTr="003D3DA4">
        <w:trPr>
          <w:tblCellSpacing w:w="5" w:type="nil"/>
          <w:jc w:val="center"/>
        </w:trPr>
        <w:tc>
          <w:tcPr>
            <w:tcW w:w="737" w:type="dxa"/>
            <w:tcBorders>
              <w:left w:val="single" w:sz="4" w:space="0" w:color="auto"/>
              <w:bottom w:val="single" w:sz="4" w:space="0" w:color="auto"/>
              <w:right w:val="single" w:sz="4" w:space="0" w:color="auto"/>
            </w:tcBorders>
          </w:tcPr>
          <w:p w:rsidR="00F12013" w:rsidRDefault="00F12013" w:rsidP="00F647BE">
            <w:pPr>
              <w:widowControl w:val="0"/>
              <w:shd w:val="clear" w:color="auto" w:fill="FFFFFF"/>
              <w:autoSpaceDE w:val="0"/>
              <w:autoSpaceDN w:val="0"/>
              <w:adjustRightInd w:val="0"/>
              <w:jc w:val="center"/>
              <w:rPr>
                <w:sz w:val="24"/>
                <w:szCs w:val="24"/>
              </w:rPr>
            </w:pPr>
          </w:p>
        </w:tc>
        <w:tc>
          <w:tcPr>
            <w:tcW w:w="2183" w:type="dxa"/>
            <w:tcBorders>
              <w:left w:val="single" w:sz="4" w:space="0" w:color="auto"/>
              <w:bottom w:val="single" w:sz="4" w:space="0" w:color="auto"/>
              <w:right w:val="single" w:sz="4" w:space="0" w:color="auto"/>
            </w:tcBorders>
          </w:tcPr>
          <w:p w:rsidR="00F12013" w:rsidRDefault="00F12013" w:rsidP="00F647BE">
            <w:pPr>
              <w:widowControl w:val="0"/>
              <w:rPr>
                <w:sz w:val="24"/>
              </w:rPr>
            </w:pPr>
          </w:p>
        </w:tc>
        <w:tc>
          <w:tcPr>
            <w:tcW w:w="1134" w:type="dxa"/>
            <w:tcBorders>
              <w:left w:val="single" w:sz="4" w:space="0" w:color="auto"/>
              <w:bottom w:val="single" w:sz="4" w:space="0" w:color="auto"/>
              <w:right w:val="single" w:sz="4" w:space="0" w:color="auto"/>
            </w:tcBorders>
          </w:tcPr>
          <w:p w:rsidR="00F12013" w:rsidRPr="00082034" w:rsidRDefault="00F12013" w:rsidP="00612834">
            <w:pPr>
              <w:widowControl w:val="0"/>
              <w:shd w:val="clear" w:color="auto" w:fill="FFFFFF"/>
              <w:autoSpaceDE w:val="0"/>
              <w:autoSpaceDN w:val="0"/>
              <w:adjustRightInd w:val="0"/>
              <w:rPr>
                <w:color w:val="auto"/>
                <w:sz w:val="24"/>
                <w:szCs w:val="24"/>
              </w:rPr>
            </w:pPr>
          </w:p>
        </w:tc>
        <w:tc>
          <w:tcPr>
            <w:tcW w:w="1196" w:type="dxa"/>
            <w:tcBorders>
              <w:left w:val="single" w:sz="4" w:space="0" w:color="auto"/>
              <w:bottom w:val="single" w:sz="4" w:space="0" w:color="auto"/>
              <w:right w:val="single" w:sz="4" w:space="0" w:color="auto"/>
            </w:tcBorders>
          </w:tcPr>
          <w:p w:rsidR="00F12013" w:rsidRPr="00082034" w:rsidRDefault="00F12013" w:rsidP="00612834">
            <w:pPr>
              <w:spacing w:after="200"/>
              <w:jc w:val="center"/>
              <w:rPr>
                <w:sz w:val="24"/>
                <w:szCs w:val="24"/>
              </w:rPr>
            </w:pPr>
          </w:p>
        </w:tc>
        <w:tc>
          <w:tcPr>
            <w:tcW w:w="1700" w:type="dxa"/>
            <w:tcBorders>
              <w:left w:val="single" w:sz="4" w:space="0" w:color="auto"/>
              <w:bottom w:val="single" w:sz="4" w:space="0" w:color="auto"/>
              <w:right w:val="single" w:sz="4" w:space="0" w:color="auto"/>
            </w:tcBorders>
          </w:tcPr>
          <w:p w:rsidR="00F12013" w:rsidRPr="00082034" w:rsidRDefault="00F12013" w:rsidP="00612834">
            <w:pPr>
              <w:spacing w:after="200"/>
              <w:jc w:val="center"/>
              <w:rPr>
                <w:sz w:val="24"/>
                <w:szCs w:val="24"/>
              </w:rPr>
            </w:pPr>
          </w:p>
        </w:tc>
        <w:tc>
          <w:tcPr>
            <w:tcW w:w="1834" w:type="dxa"/>
            <w:tcBorders>
              <w:left w:val="single" w:sz="4" w:space="0" w:color="auto"/>
              <w:bottom w:val="single" w:sz="4" w:space="0" w:color="auto"/>
              <w:right w:val="single" w:sz="4" w:space="0" w:color="auto"/>
            </w:tcBorders>
          </w:tcPr>
          <w:p w:rsidR="00F12013" w:rsidRDefault="00F12013" w:rsidP="00F02B32">
            <w:pPr>
              <w:widowControl w:val="0"/>
              <w:shd w:val="clear" w:color="auto" w:fill="FFFFFF"/>
              <w:autoSpaceDE w:val="0"/>
              <w:autoSpaceDN w:val="0"/>
              <w:adjustRightInd w:val="0"/>
              <w:jc w:val="center"/>
              <w:rPr>
                <w:sz w:val="24"/>
                <w:szCs w:val="24"/>
              </w:rPr>
            </w:pPr>
          </w:p>
        </w:tc>
        <w:tc>
          <w:tcPr>
            <w:tcW w:w="1082" w:type="dxa"/>
            <w:tcBorders>
              <w:left w:val="single" w:sz="4" w:space="0" w:color="auto"/>
              <w:bottom w:val="single" w:sz="4" w:space="0" w:color="auto"/>
              <w:right w:val="single" w:sz="4" w:space="0" w:color="auto"/>
            </w:tcBorders>
          </w:tcPr>
          <w:p w:rsidR="00F12013" w:rsidRDefault="00F12013" w:rsidP="00F02B32">
            <w:pPr>
              <w:widowControl w:val="0"/>
              <w:shd w:val="clear" w:color="auto" w:fill="FFFFFF"/>
              <w:autoSpaceDE w:val="0"/>
              <w:autoSpaceDN w:val="0"/>
              <w:adjustRightInd w:val="0"/>
              <w:jc w:val="center"/>
              <w:rPr>
                <w:sz w:val="24"/>
                <w:szCs w:val="24"/>
              </w:rPr>
            </w:pPr>
          </w:p>
        </w:tc>
        <w:tc>
          <w:tcPr>
            <w:tcW w:w="1418" w:type="dxa"/>
            <w:tcBorders>
              <w:left w:val="single" w:sz="4" w:space="0" w:color="auto"/>
              <w:bottom w:val="single" w:sz="4" w:space="0" w:color="auto"/>
              <w:right w:val="single" w:sz="4" w:space="0" w:color="auto"/>
            </w:tcBorders>
          </w:tcPr>
          <w:p w:rsidR="00F12013" w:rsidRDefault="00F12013" w:rsidP="00F02B32">
            <w:pPr>
              <w:widowControl w:val="0"/>
              <w:shd w:val="clear" w:color="auto" w:fill="FFFFFF"/>
              <w:autoSpaceDE w:val="0"/>
              <w:autoSpaceDN w:val="0"/>
              <w:adjustRightInd w:val="0"/>
              <w:jc w:val="center"/>
              <w:rPr>
                <w:sz w:val="24"/>
                <w:szCs w:val="24"/>
              </w:rPr>
            </w:pPr>
          </w:p>
        </w:tc>
        <w:tc>
          <w:tcPr>
            <w:tcW w:w="1677" w:type="dxa"/>
            <w:tcBorders>
              <w:left w:val="single" w:sz="4" w:space="0" w:color="auto"/>
              <w:bottom w:val="single" w:sz="4" w:space="0" w:color="auto"/>
              <w:right w:val="single" w:sz="4" w:space="0" w:color="auto"/>
            </w:tcBorders>
          </w:tcPr>
          <w:p w:rsidR="00F12013" w:rsidRDefault="00F12013" w:rsidP="00F02B32">
            <w:pPr>
              <w:widowControl w:val="0"/>
              <w:shd w:val="clear" w:color="auto" w:fill="FFFFFF"/>
              <w:autoSpaceDE w:val="0"/>
              <w:autoSpaceDN w:val="0"/>
              <w:adjustRightInd w:val="0"/>
              <w:jc w:val="center"/>
              <w:rPr>
                <w:sz w:val="24"/>
                <w:szCs w:val="24"/>
              </w:rPr>
            </w:pPr>
          </w:p>
        </w:tc>
        <w:tc>
          <w:tcPr>
            <w:tcW w:w="2297" w:type="dxa"/>
            <w:tcBorders>
              <w:left w:val="single" w:sz="4" w:space="0" w:color="auto"/>
              <w:bottom w:val="single" w:sz="4" w:space="0" w:color="auto"/>
              <w:right w:val="single" w:sz="4" w:space="0" w:color="auto"/>
            </w:tcBorders>
          </w:tcPr>
          <w:p w:rsidR="00F12013" w:rsidRDefault="00F12013" w:rsidP="006642CF">
            <w:pPr>
              <w:widowControl w:val="0"/>
              <w:jc w:val="center"/>
              <w:rPr>
                <w:sz w:val="24"/>
                <w:szCs w:val="24"/>
              </w:rPr>
            </w:pPr>
          </w:p>
        </w:tc>
      </w:tr>
    </w:tbl>
    <w:p w:rsidR="00324769" w:rsidRPr="00F11A86" w:rsidRDefault="00324769" w:rsidP="000E3596">
      <w:pPr>
        <w:widowControl w:val="0"/>
        <w:ind w:left="720"/>
        <w:outlineLvl w:val="2"/>
        <w:rPr>
          <w:sz w:val="28"/>
          <w:szCs w:val="28"/>
        </w:rPr>
      </w:pPr>
    </w:p>
    <w:p w:rsidR="000E3596" w:rsidRPr="00F11A86" w:rsidRDefault="000E3596" w:rsidP="000E3596">
      <w:pPr>
        <w:widowControl w:val="0"/>
        <w:ind w:left="720"/>
        <w:outlineLvl w:val="2"/>
        <w:rPr>
          <w:sz w:val="28"/>
          <w:szCs w:val="28"/>
        </w:rPr>
      </w:pPr>
    </w:p>
    <w:p w:rsidR="000E3596" w:rsidRPr="00067FCE" w:rsidRDefault="000E3596" w:rsidP="000E3596">
      <w:pPr>
        <w:widowControl w:val="0"/>
        <w:ind w:left="720"/>
        <w:outlineLvl w:val="2"/>
        <w:rPr>
          <w:color w:val="auto"/>
          <w:sz w:val="28"/>
        </w:rPr>
      </w:pPr>
    </w:p>
    <w:p w:rsidR="000E3596" w:rsidRPr="00067FCE" w:rsidRDefault="000E3596" w:rsidP="000E3596">
      <w:pPr>
        <w:pStyle w:val="af5"/>
        <w:spacing w:line="228" w:lineRule="auto"/>
        <w:jc w:val="both"/>
        <w:rPr>
          <w:sz w:val="28"/>
          <w:szCs w:val="28"/>
        </w:rPr>
      </w:pPr>
      <w:r>
        <w:rPr>
          <w:sz w:val="28"/>
          <w:szCs w:val="28"/>
        </w:rPr>
        <w:t>У</w:t>
      </w:r>
      <w:r w:rsidRPr="00067FCE">
        <w:rPr>
          <w:sz w:val="28"/>
          <w:szCs w:val="28"/>
        </w:rPr>
        <w:t>правляющ</w:t>
      </w:r>
      <w:r>
        <w:rPr>
          <w:sz w:val="28"/>
          <w:szCs w:val="28"/>
        </w:rPr>
        <w:t>ий</w:t>
      </w:r>
      <w:r w:rsidRPr="00067FCE">
        <w:rPr>
          <w:sz w:val="28"/>
          <w:szCs w:val="28"/>
        </w:rPr>
        <w:t xml:space="preserve"> делами</w:t>
      </w:r>
    </w:p>
    <w:p w:rsidR="000E3596" w:rsidRDefault="00F11A86" w:rsidP="00F11A86">
      <w:pPr>
        <w:pStyle w:val="af5"/>
        <w:spacing w:line="228" w:lineRule="auto"/>
        <w:jc w:val="both"/>
        <w:rPr>
          <w:sz w:val="28"/>
          <w:szCs w:val="28"/>
        </w:rPr>
      </w:pPr>
      <w:r>
        <w:rPr>
          <w:sz w:val="28"/>
          <w:szCs w:val="28"/>
        </w:rPr>
        <w:t xml:space="preserve">      </w:t>
      </w:r>
      <w:r w:rsidR="000E3596" w:rsidRPr="00067FCE">
        <w:rPr>
          <w:sz w:val="28"/>
          <w:szCs w:val="28"/>
        </w:rPr>
        <w:t>администрации</w:t>
      </w:r>
      <w:r w:rsidR="000E3596" w:rsidRPr="00067FCE">
        <w:rPr>
          <w:sz w:val="28"/>
          <w:szCs w:val="28"/>
        </w:rPr>
        <w:tab/>
      </w:r>
      <w:r w:rsidR="000E3596" w:rsidRPr="00067FCE">
        <w:rPr>
          <w:sz w:val="28"/>
          <w:szCs w:val="28"/>
        </w:rPr>
        <w:tab/>
      </w:r>
      <w:r w:rsidR="000E3596" w:rsidRPr="00067FCE">
        <w:rPr>
          <w:sz w:val="28"/>
          <w:szCs w:val="28"/>
        </w:rPr>
        <w:tab/>
      </w:r>
      <w:r w:rsidR="000E3596" w:rsidRPr="00067FCE">
        <w:rPr>
          <w:sz w:val="28"/>
          <w:szCs w:val="28"/>
        </w:rPr>
        <w:tab/>
      </w:r>
      <w:r w:rsidR="000E3596" w:rsidRPr="00067FCE">
        <w:rPr>
          <w:sz w:val="28"/>
          <w:szCs w:val="28"/>
        </w:rPr>
        <w:tab/>
      </w:r>
      <w:r w:rsidR="000E3596" w:rsidRPr="00067FCE">
        <w:rPr>
          <w:sz w:val="28"/>
          <w:szCs w:val="28"/>
        </w:rPr>
        <w:tab/>
      </w:r>
      <w:r w:rsidR="000E3596" w:rsidRPr="00067FCE">
        <w:rPr>
          <w:sz w:val="28"/>
          <w:szCs w:val="28"/>
        </w:rPr>
        <w:tab/>
      </w:r>
      <w:r w:rsidR="000E3596" w:rsidRPr="00067FCE">
        <w:rPr>
          <w:sz w:val="28"/>
          <w:szCs w:val="28"/>
        </w:rPr>
        <w:tab/>
      </w:r>
      <w:r w:rsidR="000E3596" w:rsidRPr="00067FCE">
        <w:rPr>
          <w:sz w:val="28"/>
          <w:szCs w:val="28"/>
        </w:rPr>
        <w:tab/>
      </w:r>
      <w:r w:rsidR="00D23691">
        <w:rPr>
          <w:sz w:val="28"/>
          <w:szCs w:val="28"/>
        </w:rPr>
        <w:t xml:space="preserve">                                                    </w:t>
      </w:r>
      <w:r w:rsidR="000E3596">
        <w:rPr>
          <w:sz w:val="28"/>
          <w:szCs w:val="28"/>
        </w:rPr>
        <w:t>И.А. Фомина</w:t>
      </w:r>
    </w:p>
    <w:p w:rsidR="00BB39EB" w:rsidRDefault="00BB39EB" w:rsidP="00F11A86">
      <w:pPr>
        <w:pStyle w:val="af5"/>
        <w:spacing w:line="228" w:lineRule="auto"/>
        <w:jc w:val="both"/>
        <w:rPr>
          <w:sz w:val="28"/>
          <w:szCs w:val="28"/>
        </w:rPr>
      </w:pPr>
    </w:p>
    <w:p w:rsidR="00BB39EB" w:rsidRDefault="00BB39EB" w:rsidP="00F11A86">
      <w:pPr>
        <w:pStyle w:val="af5"/>
        <w:spacing w:line="228" w:lineRule="auto"/>
        <w:jc w:val="both"/>
        <w:rPr>
          <w:sz w:val="28"/>
          <w:szCs w:val="28"/>
        </w:rPr>
      </w:pPr>
      <w:r>
        <w:rPr>
          <w:sz w:val="28"/>
          <w:szCs w:val="28"/>
        </w:rPr>
        <w:t>Верно.</w:t>
      </w:r>
    </w:p>
    <w:p w:rsidR="00BB39EB" w:rsidRDefault="00BB39EB" w:rsidP="00F11A86">
      <w:pPr>
        <w:pStyle w:val="af5"/>
        <w:spacing w:line="228" w:lineRule="auto"/>
        <w:jc w:val="both"/>
        <w:rPr>
          <w:sz w:val="28"/>
          <w:szCs w:val="28"/>
        </w:rPr>
      </w:pPr>
      <w:r>
        <w:rPr>
          <w:sz w:val="28"/>
          <w:szCs w:val="28"/>
        </w:rPr>
        <w:t>Начальник общего отдела                                                                                                                                   А.И. Щербакова</w:t>
      </w:r>
    </w:p>
    <w:p w:rsidR="00BB39EB" w:rsidRPr="00067FCE" w:rsidRDefault="00BB39EB" w:rsidP="00F11A86">
      <w:pPr>
        <w:pStyle w:val="af5"/>
        <w:spacing w:line="228" w:lineRule="auto"/>
        <w:jc w:val="both"/>
        <w:rPr>
          <w:sz w:val="28"/>
          <w:szCs w:val="28"/>
        </w:rPr>
      </w:pPr>
      <w:r>
        <w:rPr>
          <w:sz w:val="28"/>
          <w:szCs w:val="28"/>
        </w:rPr>
        <w:t>20.03.2026</w:t>
      </w:r>
      <w:bookmarkStart w:id="1" w:name="_GoBack"/>
      <w:bookmarkEnd w:id="1"/>
    </w:p>
    <w:sectPr w:rsidR="00BB39EB" w:rsidRPr="00067FCE" w:rsidSect="007F33DC">
      <w:footnotePr>
        <w:pos w:val="beneathText"/>
      </w:footnotePr>
      <w:pgSz w:w="16837" w:h="11905" w:orient="landscape"/>
      <w:pgMar w:top="851" w:right="567"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3D5" w:rsidRDefault="006373D5">
      <w:r>
        <w:separator/>
      </w:r>
    </w:p>
  </w:endnote>
  <w:endnote w:type="continuationSeparator" w:id="0">
    <w:p w:rsidR="006373D5" w:rsidRDefault="00637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067" w:rsidRDefault="004A3067">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3D5" w:rsidRDefault="006373D5">
      <w:r>
        <w:separator/>
      </w:r>
    </w:p>
  </w:footnote>
  <w:footnote w:type="continuationSeparator" w:id="0">
    <w:p w:rsidR="006373D5" w:rsidRDefault="006373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067" w:rsidRDefault="004A3067">
    <w:pPr>
      <w:framePr w:wrap="around" w:vAnchor="text" w:hAnchor="margin" w:xAlign="center" w:y="1"/>
    </w:pPr>
    <w:r>
      <w:fldChar w:fldCharType="begin"/>
    </w:r>
    <w:r>
      <w:instrText>PAGE \* Arabic</w:instrText>
    </w:r>
    <w:r>
      <w:fldChar w:fldCharType="separate"/>
    </w:r>
    <w:r w:rsidR="00BB39EB">
      <w:rPr>
        <w:noProof/>
      </w:rPr>
      <w:t>20</w:t>
    </w:r>
    <w:r>
      <w:rPr>
        <w:noProof/>
      </w:rPr>
      <w:fldChar w:fldCharType="end"/>
    </w:r>
  </w:p>
  <w:p w:rsidR="004A3067" w:rsidRDefault="004A3067">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4"/>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33C34F4"/>
    <w:multiLevelType w:val="hybridMultilevel"/>
    <w:tmpl w:val="F32A2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702689"/>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 w15:restartNumberingAfterBreak="0">
    <w:nsid w:val="0B0E3F4D"/>
    <w:multiLevelType w:val="multilevel"/>
    <w:tmpl w:val="DB3E97A8"/>
    <w:lvl w:ilvl="0">
      <w:start w:val="1"/>
      <w:numFmt w:val="decimal"/>
      <w:lvlText w:val="%1."/>
      <w:lvlJc w:val="left"/>
      <w:pPr>
        <w:ind w:left="0" w:firstLine="0"/>
      </w:pPr>
      <w:rPr>
        <w:strike w:val="0"/>
      </w:rPr>
    </w:lvl>
    <w:lvl w:ilvl="1">
      <w:start w:val="1"/>
      <w:numFmt w:val="decimal"/>
      <w:lvlText w:val="%2."/>
      <w:lvlJc w:val="left"/>
      <w:pPr>
        <w:ind w:left="0" w:firstLine="0"/>
      </w:pPr>
      <w:rPr>
        <w:strike w:val="0"/>
      </w:rPr>
    </w:lvl>
    <w:lvl w:ilvl="2">
      <w:start w:val="1"/>
      <w:numFmt w:val="decimal"/>
      <w:lvlText w:val="%3."/>
      <w:lvlJc w:val="left"/>
      <w:pPr>
        <w:ind w:left="0" w:firstLine="0"/>
      </w:pPr>
      <w:rPr>
        <w:strike w:val="0"/>
      </w:rPr>
    </w:lvl>
    <w:lvl w:ilvl="3">
      <w:start w:val="1"/>
      <w:numFmt w:val="decimal"/>
      <w:lvlText w:val="%4."/>
      <w:lvlJc w:val="left"/>
      <w:pPr>
        <w:ind w:left="0" w:firstLine="0"/>
      </w:pPr>
      <w:rPr>
        <w:strike w:val="0"/>
      </w:rPr>
    </w:lvl>
    <w:lvl w:ilvl="4">
      <w:start w:val="1"/>
      <w:numFmt w:val="decimal"/>
      <w:lvlText w:val="%5."/>
      <w:lvlJc w:val="left"/>
      <w:pPr>
        <w:ind w:left="0" w:firstLine="0"/>
      </w:pPr>
      <w:rPr>
        <w:strike w:val="0"/>
      </w:rPr>
    </w:lvl>
    <w:lvl w:ilvl="5">
      <w:start w:val="1"/>
      <w:numFmt w:val="decimal"/>
      <w:lvlText w:val="%6."/>
      <w:lvlJc w:val="left"/>
      <w:pPr>
        <w:ind w:left="0" w:firstLine="0"/>
      </w:pPr>
      <w:rPr>
        <w:strike w:val="0"/>
      </w:rPr>
    </w:lvl>
    <w:lvl w:ilvl="6">
      <w:start w:val="1"/>
      <w:numFmt w:val="decimal"/>
      <w:lvlText w:val="%7."/>
      <w:lvlJc w:val="left"/>
      <w:pPr>
        <w:ind w:left="0" w:firstLine="0"/>
      </w:pPr>
      <w:rPr>
        <w:strike w:val="0"/>
      </w:rPr>
    </w:lvl>
    <w:lvl w:ilvl="7">
      <w:start w:val="1"/>
      <w:numFmt w:val="decimal"/>
      <w:lvlText w:val="%8."/>
      <w:lvlJc w:val="left"/>
      <w:pPr>
        <w:ind w:left="0" w:firstLine="0"/>
      </w:pPr>
      <w:rPr>
        <w:strike w:val="0"/>
      </w:rPr>
    </w:lvl>
    <w:lvl w:ilvl="8">
      <w:start w:val="1"/>
      <w:numFmt w:val="decimal"/>
      <w:lvlText w:val="%9."/>
      <w:lvlJc w:val="left"/>
      <w:pPr>
        <w:ind w:left="0" w:firstLine="0"/>
      </w:pPr>
      <w:rPr>
        <w:strike w:val="0"/>
      </w:rPr>
    </w:lvl>
  </w:abstractNum>
  <w:abstractNum w:abstractNumId="5" w15:restartNumberingAfterBreak="0">
    <w:nsid w:val="14A95CC1"/>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 w15:restartNumberingAfterBreak="0">
    <w:nsid w:val="1D3D61EE"/>
    <w:multiLevelType w:val="multilevel"/>
    <w:tmpl w:val="49C2063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FDB5CAF"/>
    <w:multiLevelType w:val="multilevel"/>
    <w:tmpl w:val="F1DE6CF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8" w15:restartNumberingAfterBreak="0">
    <w:nsid w:val="26EB4864"/>
    <w:multiLevelType w:val="multilevel"/>
    <w:tmpl w:val="DB3E97A8"/>
    <w:lvl w:ilvl="0">
      <w:start w:val="1"/>
      <w:numFmt w:val="decimal"/>
      <w:lvlText w:val="%1."/>
      <w:lvlJc w:val="left"/>
      <w:pPr>
        <w:ind w:left="0" w:firstLine="0"/>
      </w:pPr>
      <w:rPr>
        <w:strike w:val="0"/>
      </w:rPr>
    </w:lvl>
    <w:lvl w:ilvl="1">
      <w:start w:val="1"/>
      <w:numFmt w:val="decimal"/>
      <w:lvlText w:val="%2."/>
      <w:lvlJc w:val="left"/>
      <w:pPr>
        <w:ind w:left="0" w:firstLine="0"/>
      </w:pPr>
      <w:rPr>
        <w:strike w:val="0"/>
      </w:rPr>
    </w:lvl>
    <w:lvl w:ilvl="2">
      <w:start w:val="1"/>
      <w:numFmt w:val="decimal"/>
      <w:lvlText w:val="%3."/>
      <w:lvlJc w:val="left"/>
      <w:pPr>
        <w:ind w:left="0" w:firstLine="0"/>
      </w:pPr>
      <w:rPr>
        <w:strike w:val="0"/>
      </w:rPr>
    </w:lvl>
    <w:lvl w:ilvl="3">
      <w:start w:val="1"/>
      <w:numFmt w:val="decimal"/>
      <w:lvlText w:val="%4."/>
      <w:lvlJc w:val="left"/>
      <w:pPr>
        <w:ind w:left="0" w:firstLine="0"/>
      </w:pPr>
      <w:rPr>
        <w:strike w:val="0"/>
      </w:rPr>
    </w:lvl>
    <w:lvl w:ilvl="4">
      <w:start w:val="1"/>
      <w:numFmt w:val="decimal"/>
      <w:lvlText w:val="%5."/>
      <w:lvlJc w:val="left"/>
      <w:pPr>
        <w:ind w:left="0" w:firstLine="0"/>
      </w:pPr>
      <w:rPr>
        <w:strike w:val="0"/>
      </w:rPr>
    </w:lvl>
    <w:lvl w:ilvl="5">
      <w:start w:val="1"/>
      <w:numFmt w:val="decimal"/>
      <w:lvlText w:val="%6."/>
      <w:lvlJc w:val="left"/>
      <w:pPr>
        <w:ind w:left="0" w:firstLine="0"/>
      </w:pPr>
      <w:rPr>
        <w:strike w:val="0"/>
      </w:rPr>
    </w:lvl>
    <w:lvl w:ilvl="6">
      <w:start w:val="1"/>
      <w:numFmt w:val="decimal"/>
      <w:lvlText w:val="%7."/>
      <w:lvlJc w:val="left"/>
      <w:pPr>
        <w:ind w:left="0" w:firstLine="0"/>
      </w:pPr>
      <w:rPr>
        <w:strike w:val="0"/>
      </w:rPr>
    </w:lvl>
    <w:lvl w:ilvl="7">
      <w:start w:val="1"/>
      <w:numFmt w:val="decimal"/>
      <w:lvlText w:val="%8."/>
      <w:lvlJc w:val="left"/>
      <w:pPr>
        <w:ind w:left="0" w:firstLine="0"/>
      </w:pPr>
      <w:rPr>
        <w:strike w:val="0"/>
      </w:rPr>
    </w:lvl>
    <w:lvl w:ilvl="8">
      <w:start w:val="1"/>
      <w:numFmt w:val="decimal"/>
      <w:lvlText w:val="%9."/>
      <w:lvlJc w:val="left"/>
      <w:pPr>
        <w:ind w:left="0" w:firstLine="0"/>
      </w:pPr>
      <w:rPr>
        <w:strike w:val="0"/>
      </w:rPr>
    </w:lvl>
  </w:abstractNum>
  <w:abstractNum w:abstractNumId="9" w15:restartNumberingAfterBreak="0">
    <w:nsid w:val="28532B1A"/>
    <w:multiLevelType w:val="hybridMultilevel"/>
    <w:tmpl w:val="A37A2BA2"/>
    <w:lvl w:ilvl="0" w:tplc="FE76C10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A035DA"/>
    <w:multiLevelType w:val="multilevel"/>
    <w:tmpl w:val="750242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240696"/>
    <w:multiLevelType w:val="multilevel"/>
    <w:tmpl w:val="CB6EC1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29427809"/>
    <w:multiLevelType w:val="multilevel"/>
    <w:tmpl w:val="2702F77C"/>
    <w:lvl w:ilvl="0">
      <w:start w:val="1"/>
      <w:numFmt w:val="decimal"/>
      <w:lvlText w:val="%1."/>
      <w:lvlJc w:val="left"/>
      <w:pPr>
        <w:ind w:left="1068" w:hanging="360"/>
      </w:pPr>
      <w:rPr>
        <w:rFonts w:ascii="Times New Roman" w:eastAsia="Times New Roman" w:hAnsi="Times New Roman" w:cs="Times New Roman"/>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3" w15:restartNumberingAfterBreak="0">
    <w:nsid w:val="2A5415D6"/>
    <w:multiLevelType w:val="multilevel"/>
    <w:tmpl w:val="9B0483CA"/>
    <w:lvl w:ilvl="0">
      <w:start w:val="1"/>
      <w:numFmt w:val="decimal"/>
      <w:lvlText w:val="%1."/>
      <w:lvlJc w:val="left"/>
      <w:pPr>
        <w:ind w:left="1068"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4" w15:restartNumberingAfterBreak="0">
    <w:nsid w:val="2AFF46A2"/>
    <w:multiLevelType w:val="hybridMultilevel"/>
    <w:tmpl w:val="F9A86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9240DF"/>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6" w15:restartNumberingAfterBreak="0">
    <w:nsid w:val="2F3E1D5D"/>
    <w:multiLevelType w:val="multilevel"/>
    <w:tmpl w:val="702CA8E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30875E11"/>
    <w:multiLevelType w:val="multilevel"/>
    <w:tmpl w:val="15E40CEE"/>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8" w15:restartNumberingAfterBreak="0">
    <w:nsid w:val="31041410"/>
    <w:multiLevelType w:val="multilevel"/>
    <w:tmpl w:val="A44685D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3246529E"/>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0" w15:restartNumberingAfterBreak="0">
    <w:nsid w:val="348A59AD"/>
    <w:multiLevelType w:val="multilevel"/>
    <w:tmpl w:val="B9046650"/>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1" w15:restartNumberingAfterBreak="0">
    <w:nsid w:val="36471324"/>
    <w:multiLevelType w:val="hybridMultilevel"/>
    <w:tmpl w:val="E9761720"/>
    <w:lvl w:ilvl="0" w:tplc="0B1441FC">
      <w:start w:val="2012"/>
      <w:numFmt w:val="decimal"/>
      <w:lvlText w:val="%1"/>
      <w:lvlJc w:val="left"/>
      <w:pPr>
        <w:ind w:left="1593" w:hanging="60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2" w15:restartNumberingAfterBreak="0">
    <w:nsid w:val="3D691399"/>
    <w:multiLevelType w:val="hybridMultilevel"/>
    <w:tmpl w:val="F684D7EE"/>
    <w:lvl w:ilvl="0" w:tplc="F1749F20">
      <w:start w:val="2011"/>
      <w:numFmt w:val="decimal"/>
      <w:lvlText w:val="%1"/>
      <w:lvlJc w:val="left"/>
      <w:pPr>
        <w:ind w:left="1535" w:hanging="600"/>
      </w:pPr>
      <w:rPr>
        <w:rFonts w:hint="default"/>
      </w:rPr>
    </w:lvl>
    <w:lvl w:ilvl="1" w:tplc="04190019" w:tentative="1">
      <w:start w:val="1"/>
      <w:numFmt w:val="lowerLetter"/>
      <w:lvlText w:val="%2."/>
      <w:lvlJc w:val="left"/>
      <w:pPr>
        <w:ind w:left="2015" w:hanging="360"/>
      </w:pPr>
    </w:lvl>
    <w:lvl w:ilvl="2" w:tplc="0419001B" w:tentative="1">
      <w:start w:val="1"/>
      <w:numFmt w:val="lowerRoman"/>
      <w:lvlText w:val="%3."/>
      <w:lvlJc w:val="right"/>
      <w:pPr>
        <w:ind w:left="2735" w:hanging="180"/>
      </w:pPr>
    </w:lvl>
    <w:lvl w:ilvl="3" w:tplc="0419000F" w:tentative="1">
      <w:start w:val="1"/>
      <w:numFmt w:val="decimal"/>
      <w:lvlText w:val="%4."/>
      <w:lvlJc w:val="left"/>
      <w:pPr>
        <w:ind w:left="3455" w:hanging="360"/>
      </w:pPr>
    </w:lvl>
    <w:lvl w:ilvl="4" w:tplc="04190019" w:tentative="1">
      <w:start w:val="1"/>
      <w:numFmt w:val="lowerLetter"/>
      <w:lvlText w:val="%5."/>
      <w:lvlJc w:val="left"/>
      <w:pPr>
        <w:ind w:left="4175" w:hanging="360"/>
      </w:pPr>
    </w:lvl>
    <w:lvl w:ilvl="5" w:tplc="0419001B" w:tentative="1">
      <w:start w:val="1"/>
      <w:numFmt w:val="lowerRoman"/>
      <w:lvlText w:val="%6."/>
      <w:lvlJc w:val="right"/>
      <w:pPr>
        <w:ind w:left="4895" w:hanging="180"/>
      </w:pPr>
    </w:lvl>
    <w:lvl w:ilvl="6" w:tplc="0419000F" w:tentative="1">
      <w:start w:val="1"/>
      <w:numFmt w:val="decimal"/>
      <w:lvlText w:val="%7."/>
      <w:lvlJc w:val="left"/>
      <w:pPr>
        <w:ind w:left="5615" w:hanging="360"/>
      </w:pPr>
    </w:lvl>
    <w:lvl w:ilvl="7" w:tplc="04190019" w:tentative="1">
      <w:start w:val="1"/>
      <w:numFmt w:val="lowerLetter"/>
      <w:lvlText w:val="%8."/>
      <w:lvlJc w:val="left"/>
      <w:pPr>
        <w:ind w:left="6335" w:hanging="360"/>
      </w:pPr>
    </w:lvl>
    <w:lvl w:ilvl="8" w:tplc="0419001B" w:tentative="1">
      <w:start w:val="1"/>
      <w:numFmt w:val="lowerRoman"/>
      <w:lvlText w:val="%9."/>
      <w:lvlJc w:val="right"/>
      <w:pPr>
        <w:ind w:left="7055" w:hanging="180"/>
      </w:pPr>
    </w:lvl>
  </w:abstractNum>
  <w:abstractNum w:abstractNumId="23" w15:restartNumberingAfterBreak="0">
    <w:nsid w:val="40F07A46"/>
    <w:multiLevelType w:val="hybridMultilevel"/>
    <w:tmpl w:val="FCB08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B57FEF"/>
    <w:multiLevelType w:val="multilevel"/>
    <w:tmpl w:val="AEB00B8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44472410"/>
    <w:multiLevelType w:val="multilevel"/>
    <w:tmpl w:val="7B947A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6" w15:restartNumberingAfterBreak="0">
    <w:nsid w:val="48325E7B"/>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7" w15:restartNumberingAfterBreak="0">
    <w:nsid w:val="49C95FD3"/>
    <w:multiLevelType w:val="hybridMultilevel"/>
    <w:tmpl w:val="40EE514A"/>
    <w:lvl w:ilvl="0" w:tplc="1EBEB5C2">
      <w:start w:val="2013"/>
      <w:numFmt w:val="decimal"/>
      <w:lvlText w:val="%1"/>
      <w:lvlJc w:val="left"/>
      <w:pPr>
        <w:ind w:left="2444" w:hanging="60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8" w15:restartNumberingAfterBreak="0">
    <w:nsid w:val="4A6304C8"/>
    <w:multiLevelType w:val="multilevel"/>
    <w:tmpl w:val="196820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15:restartNumberingAfterBreak="0">
    <w:nsid w:val="57047D50"/>
    <w:multiLevelType w:val="hybridMultilevel"/>
    <w:tmpl w:val="CD164504"/>
    <w:lvl w:ilvl="0" w:tplc="96E2FBEA">
      <w:start w:val="2014"/>
      <w:numFmt w:val="decimal"/>
      <w:lvlText w:val="%1"/>
      <w:lvlJc w:val="left"/>
      <w:pPr>
        <w:ind w:left="1877"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7360B8C"/>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1" w15:restartNumberingAfterBreak="0">
    <w:nsid w:val="575E0325"/>
    <w:multiLevelType w:val="hybridMultilevel"/>
    <w:tmpl w:val="7388AFA6"/>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C4B649D"/>
    <w:multiLevelType w:val="multilevel"/>
    <w:tmpl w:val="4ECC569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3" w15:restartNumberingAfterBreak="0">
    <w:nsid w:val="635154DE"/>
    <w:multiLevelType w:val="multilevel"/>
    <w:tmpl w:val="653C3DF6"/>
    <w:lvl w:ilvl="0">
      <w:start w:val="1"/>
      <w:numFmt w:val="decimal"/>
      <w:lvlText w:val="%1."/>
      <w:lvlJc w:val="left"/>
      <w:pPr>
        <w:ind w:left="1068"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4" w15:restartNumberingAfterBreak="0">
    <w:nsid w:val="65913B15"/>
    <w:multiLevelType w:val="hybridMultilevel"/>
    <w:tmpl w:val="4CC8EC48"/>
    <w:lvl w:ilvl="0" w:tplc="7B0E44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1A102D1"/>
    <w:multiLevelType w:val="hybridMultilevel"/>
    <w:tmpl w:val="530A22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4CE555B"/>
    <w:multiLevelType w:val="hybridMultilevel"/>
    <w:tmpl w:val="B53C56B0"/>
    <w:lvl w:ilvl="0" w:tplc="23664EE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76A863C8"/>
    <w:multiLevelType w:val="hybridMultilevel"/>
    <w:tmpl w:val="0C2EA6FC"/>
    <w:lvl w:ilvl="0" w:tplc="D0920CEC">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8" w15:restartNumberingAfterBreak="0">
    <w:nsid w:val="78A94218"/>
    <w:multiLevelType w:val="hybridMultilevel"/>
    <w:tmpl w:val="40BA89E4"/>
    <w:lvl w:ilvl="0" w:tplc="7E643F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79365018"/>
    <w:multiLevelType w:val="hybridMultilevel"/>
    <w:tmpl w:val="3EFA6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0806B8"/>
    <w:multiLevelType w:val="multilevel"/>
    <w:tmpl w:val="01403FD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8"/>
  </w:num>
  <w:num w:numId="2">
    <w:abstractNumId w:val="25"/>
  </w:num>
  <w:num w:numId="3">
    <w:abstractNumId w:val="28"/>
  </w:num>
  <w:num w:numId="4">
    <w:abstractNumId w:val="11"/>
  </w:num>
  <w:num w:numId="5">
    <w:abstractNumId w:val="24"/>
  </w:num>
  <w:num w:numId="6">
    <w:abstractNumId w:val="16"/>
  </w:num>
  <w:num w:numId="7">
    <w:abstractNumId w:val="32"/>
  </w:num>
  <w:num w:numId="8">
    <w:abstractNumId w:val="18"/>
  </w:num>
  <w:num w:numId="9">
    <w:abstractNumId w:val="40"/>
  </w:num>
  <w:num w:numId="10">
    <w:abstractNumId w:val="0"/>
  </w:num>
  <w:num w:numId="11">
    <w:abstractNumId w:val="1"/>
  </w:num>
  <w:num w:numId="12">
    <w:abstractNumId w:val="33"/>
  </w:num>
  <w:num w:numId="13">
    <w:abstractNumId w:val="29"/>
  </w:num>
  <w:num w:numId="14">
    <w:abstractNumId w:val="6"/>
  </w:num>
  <w:num w:numId="15">
    <w:abstractNumId w:val="27"/>
  </w:num>
  <w:num w:numId="16">
    <w:abstractNumId w:val="21"/>
  </w:num>
  <w:num w:numId="17">
    <w:abstractNumId w:val="22"/>
  </w:num>
  <w:num w:numId="18">
    <w:abstractNumId w:val="13"/>
  </w:num>
  <w:num w:numId="19">
    <w:abstractNumId w:val="39"/>
  </w:num>
  <w:num w:numId="20">
    <w:abstractNumId w:val="38"/>
  </w:num>
  <w:num w:numId="21">
    <w:abstractNumId w:val="14"/>
  </w:num>
  <w:num w:numId="22">
    <w:abstractNumId w:val="20"/>
  </w:num>
  <w:num w:numId="23">
    <w:abstractNumId w:val="17"/>
  </w:num>
  <w:num w:numId="24">
    <w:abstractNumId w:val="2"/>
  </w:num>
  <w:num w:numId="25">
    <w:abstractNumId w:val="12"/>
  </w:num>
  <w:num w:numId="26">
    <w:abstractNumId w:val="34"/>
  </w:num>
  <w:num w:numId="27">
    <w:abstractNumId w:val="23"/>
  </w:num>
  <w:num w:numId="28">
    <w:abstractNumId w:val="36"/>
  </w:num>
  <w:num w:numId="29">
    <w:abstractNumId w:val="37"/>
  </w:num>
  <w:num w:numId="30">
    <w:abstractNumId w:val="31"/>
  </w:num>
  <w:num w:numId="31">
    <w:abstractNumId w:val="35"/>
  </w:num>
  <w:num w:numId="32">
    <w:abstractNumId w:val="4"/>
  </w:num>
  <w:num w:numId="33">
    <w:abstractNumId w:val="10"/>
  </w:num>
  <w:num w:numId="34">
    <w:abstractNumId w:val="7"/>
  </w:num>
  <w:num w:numId="35">
    <w:abstractNumId w:val="19"/>
  </w:num>
  <w:num w:numId="36">
    <w:abstractNumId w:val="15"/>
  </w:num>
  <w:num w:numId="37">
    <w:abstractNumId w:val="3"/>
  </w:num>
  <w:num w:numId="38">
    <w:abstractNumId w:val="5"/>
  </w:num>
  <w:num w:numId="39">
    <w:abstractNumId w:val="30"/>
  </w:num>
  <w:num w:numId="40">
    <w:abstractNumId w:val="9"/>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AA5"/>
    <w:rsid w:val="000002E8"/>
    <w:rsid w:val="00001062"/>
    <w:rsid w:val="00006E70"/>
    <w:rsid w:val="00011918"/>
    <w:rsid w:val="00014A89"/>
    <w:rsid w:val="000165EB"/>
    <w:rsid w:val="00016804"/>
    <w:rsid w:val="00016B08"/>
    <w:rsid w:val="000215CF"/>
    <w:rsid w:val="00022411"/>
    <w:rsid w:val="00025BCF"/>
    <w:rsid w:val="0002617A"/>
    <w:rsid w:val="000305C9"/>
    <w:rsid w:val="000309A4"/>
    <w:rsid w:val="000379BB"/>
    <w:rsid w:val="000410A8"/>
    <w:rsid w:val="000478EB"/>
    <w:rsid w:val="00050702"/>
    <w:rsid w:val="0005161D"/>
    <w:rsid w:val="00051BB9"/>
    <w:rsid w:val="000541FE"/>
    <w:rsid w:val="0006060E"/>
    <w:rsid w:val="00060BFD"/>
    <w:rsid w:val="00060C4F"/>
    <w:rsid w:val="000628D2"/>
    <w:rsid w:val="00067C1C"/>
    <w:rsid w:val="00067EA6"/>
    <w:rsid w:val="00067FCE"/>
    <w:rsid w:val="000712F2"/>
    <w:rsid w:val="00077EC7"/>
    <w:rsid w:val="00081805"/>
    <w:rsid w:val="00082034"/>
    <w:rsid w:val="000823AD"/>
    <w:rsid w:val="00082AFE"/>
    <w:rsid w:val="000851D7"/>
    <w:rsid w:val="000907D8"/>
    <w:rsid w:val="00096FFC"/>
    <w:rsid w:val="000972A2"/>
    <w:rsid w:val="00097D39"/>
    <w:rsid w:val="000A3A14"/>
    <w:rsid w:val="000A423E"/>
    <w:rsid w:val="000A54CE"/>
    <w:rsid w:val="000A693C"/>
    <w:rsid w:val="000A7996"/>
    <w:rsid w:val="000A7FFD"/>
    <w:rsid w:val="000B1729"/>
    <w:rsid w:val="000B58A0"/>
    <w:rsid w:val="000C4A20"/>
    <w:rsid w:val="000C7892"/>
    <w:rsid w:val="000C7B2E"/>
    <w:rsid w:val="000E2D8F"/>
    <w:rsid w:val="000E3254"/>
    <w:rsid w:val="000E3596"/>
    <w:rsid w:val="000E4C0E"/>
    <w:rsid w:val="000E6659"/>
    <w:rsid w:val="000F28EE"/>
    <w:rsid w:val="000F3888"/>
    <w:rsid w:val="000F63DF"/>
    <w:rsid w:val="000F6AB1"/>
    <w:rsid w:val="0010243A"/>
    <w:rsid w:val="001047C9"/>
    <w:rsid w:val="001065DD"/>
    <w:rsid w:val="001068B7"/>
    <w:rsid w:val="00107C95"/>
    <w:rsid w:val="001102AE"/>
    <w:rsid w:val="00112938"/>
    <w:rsid w:val="00113CE3"/>
    <w:rsid w:val="00116EFE"/>
    <w:rsid w:val="001218C3"/>
    <w:rsid w:val="00122501"/>
    <w:rsid w:val="00141221"/>
    <w:rsid w:val="00143788"/>
    <w:rsid w:val="00144EAA"/>
    <w:rsid w:val="001510D0"/>
    <w:rsid w:val="0015274D"/>
    <w:rsid w:val="00152B0D"/>
    <w:rsid w:val="001608D0"/>
    <w:rsid w:val="00161398"/>
    <w:rsid w:val="0016513F"/>
    <w:rsid w:val="001717D4"/>
    <w:rsid w:val="001779E1"/>
    <w:rsid w:val="001930F3"/>
    <w:rsid w:val="0019645D"/>
    <w:rsid w:val="001A1EFF"/>
    <w:rsid w:val="001A4A32"/>
    <w:rsid w:val="001A6845"/>
    <w:rsid w:val="001B2478"/>
    <w:rsid w:val="001B30C9"/>
    <w:rsid w:val="001B76F6"/>
    <w:rsid w:val="001C42A0"/>
    <w:rsid w:val="001C6152"/>
    <w:rsid w:val="001C67CE"/>
    <w:rsid w:val="001C6AF1"/>
    <w:rsid w:val="001C786A"/>
    <w:rsid w:val="001D3339"/>
    <w:rsid w:val="001D333E"/>
    <w:rsid w:val="001D4332"/>
    <w:rsid w:val="001D58E5"/>
    <w:rsid w:val="001D687E"/>
    <w:rsid w:val="001E37CB"/>
    <w:rsid w:val="001E563B"/>
    <w:rsid w:val="001E7503"/>
    <w:rsid w:val="001F0FBA"/>
    <w:rsid w:val="001F196F"/>
    <w:rsid w:val="001F1C99"/>
    <w:rsid w:val="001F71D0"/>
    <w:rsid w:val="00205E56"/>
    <w:rsid w:val="002064E0"/>
    <w:rsid w:val="00212281"/>
    <w:rsid w:val="0021663D"/>
    <w:rsid w:val="002203B2"/>
    <w:rsid w:val="00220AB0"/>
    <w:rsid w:val="002245DE"/>
    <w:rsid w:val="00227505"/>
    <w:rsid w:val="002305E2"/>
    <w:rsid w:val="00230DAE"/>
    <w:rsid w:val="00231E52"/>
    <w:rsid w:val="00232348"/>
    <w:rsid w:val="00233A6F"/>
    <w:rsid w:val="00233F13"/>
    <w:rsid w:val="00234286"/>
    <w:rsid w:val="00243311"/>
    <w:rsid w:val="00251809"/>
    <w:rsid w:val="002531C3"/>
    <w:rsid w:val="00256E4F"/>
    <w:rsid w:val="0026135A"/>
    <w:rsid w:val="002619AA"/>
    <w:rsid w:val="0026244B"/>
    <w:rsid w:val="00267333"/>
    <w:rsid w:val="0027045D"/>
    <w:rsid w:val="00273106"/>
    <w:rsid w:val="002765ED"/>
    <w:rsid w:val="00284E26"/>
    <w:rsid w:val="002862DB"/>
    <w:rsid w:val="0028663A"/>
    <w:rsid w:val="00287841"/>
    <w:rsid w:val="0029219F"/>
    <w:rsid w:val="002929BC"/>
    <w:rsid w:val="002978D8"/>
    <w:rsid w:val="002A4DF4"/>
    <w:rsid w:val="002A6E7B"/>
    <w:rsid w:val="002A793A"/>
    <w:rsid w:val="002B0E58"/>
    <w:rsid w:val="002B1410"/>
    <w:rsid w:val="002B1B35"/>
    <w:rsid w:val="002C113D"/>
    <w:rsid w:val="002C259D"/>
    <w:rsid w:val="002C3B2E"/>
    <w:rsid w:val="002C467B"/>
    <w:rsid w:val="002C7FFD"/>
    <w:rsid w:val="002D2F96"/>
    <w:rsid w:val="002D303A"/>
    <w:rsid w:val="002D3948"/>
    <w:rsid w:val="002D566B"/>
    <w:rsid w:val="002E24B8"/>
    <w:rsid w:val="002E46D3"/>
    <w:rsid w:val="002E6B41"/>
    <w:rsid w:val="002E70BB"/>
    <w:rsid w:val="002E7729"/>
    <w:rsid w:val="002F44C8"/>
    <w:rsid w:val="002F6743"/>
    <w:rsid w:val="00301931"/>
    <w:rsid w:val="0030629C"/>
    <w:rsid w:val="00306522"/>
    <w:rsid w:val="00307166"/>
    <w:rsid w:val="00313B0F"/>
    <w:rsid w:val="00316E02"/>
    <w:rsid w:val="00317DEB"/>
    <w:rsid w:val="003201C6"/>
    <w:rsid w:val="0032348C"/>
    <w:rsid w:val="00324769"/>
    <w:rsid w:val="003302B6"/>
    <w:rsid w:val="003312E6"/>
    <w:rsid w:val="00341845"/>
    <w:rsid w:val="003460BB"/>
    <w:rsid w:val="0034639C"/>
    <w:rsid w:val="00352699"/>
    <w:rsid w:val="00356EB8"/>
    <w:rsid w:val="00363280"/>
    <w:rsid w:val="0036520D"/>
    <w:rsid w:val="00366FA5"/>
    <w:rsid w:val="00373E52"/>
    <w:rsid w:val="00376DCE"/>
    <w:rsid w:val="0037717F"/>
    <w:rsid w:val="0038129E"/>
    <w:rsid w:val="00386E97"/>
    <w:rsid w:val="00387DAC"/>
    <w:rsid w:val="00390A99"/>
    <w:rsid w:val="00390D74"/>
    <w:rsid w:val="0039139A"/>
    <w:rsid w:val="003919B5"/>
    <w:rsid w:val="003A1459"/>
    <w:rsid w:val="003A3D1F"/>
    <w:rsid w:val="003A5E34"/>
    <w:rsid w:val="003A6375"/>
    <w:rsid w:val="003A6C22"/>
    <w:rsid w:val="003B0612"/>
    <w:rsid w:val="003B1533"/>
    <w:rsid w:val="003B4ED7"/>
    <w:rsid w:val="003B5B5A"/>
    <w:rsid w:val="003C15C2"/>
    <w:rsid w:val="003C24B7"/>
    <w:rsid w:val="003C3004"/>
    <w:rsid w:val="003C376A"/>
    <w:rsid w:val="003C712F"/>
    <w:rsid w:val="003C7CA0"/>
    <w:rsid w:val="003D3DA4"/>
    <w:rsid w:val="003D3DDC"/>
    <w:rsid w:val="003D4437"/>
    <w:rsid w:val="003E169E"/>
    <w:rsid w:val="003E4F34"/>
    <w:rsid w:val="003F0069"/>
    <w:rsid w:val="003F2545"/>
    <w:rsid w:val="003F6F8E"/>
    <w:rsid w:val="003F725E"/>
    <w:rsid w:val="00400A23"/>
    <w:rsid w:val="004055C5"/>
    <w:rsid w:val="0040704A"/>
    <w:rsid w:val="00410936"/>
    <w:rsid w:val="00412234"/>
    <w:rsid w:val="004135D3"/>
    <w:rsid w:val="00421B27"/>
    <w:rsid w:val="0042526D"/>
    <w:rsid w:val="00431E48"/>
    <w:rsid w:val="00436527"/>
    <w:rsid w:val="00436915"/>
    <w:rsid w:val="00436BE6"/>
    <w:rsid w:val="0044363B"/>
    <w:rsid w:val="004440A7"/>
    <w:rsid w:val="00444346"/>
    <w:rsid w:val="00450711"/>
    <w:rsid w:val="00452344"/>
    <w:rsid w:val="00453109"/>
    <w:rsid w:val="004540A7"/>
    <w:rsid w:val="004552C4"/>
    <w:rsid w:val="004568D9"/>
    <w:rsid w:val="00460F1F"/>
    <w:rsid w:val="0046559B"/>
    <w:rsid w:val="00474308"/>
    <w:rsid w:val="0048228B"/>
    <w:rsid w:val="0048564B"/>
    <w:rsid w:val="00493EC7"/>
    <w:rsid w:val="00495598"/>
    <w:rsid w:val="00497C02"/>
    <w:rsid w:val="004A2FEB"/>
    <w:rsid w:val="004A3067"/>
    <w:rsid w:val="004A76A2"/>
    <w:rsid w:val="004B22C2"/>
    <w:rsid w:val="004B27B8"/>
    <w:rsid w:val="004B297D"/>
    <w:rsid w:val="004B3163"/>
    <w:rsid w:val="004B5EF5"/>
    <w:rsid w:val="004B6060"/>
    <w:rsid w:val="004B781E"/>
    <w:rsid w:val="004B7C68"/>
    <w:rsid w:val="004B7EDA"/>
    <w:rsid w:val="004C331A"/>
    <w:rsid w:val="004C3F5A"/>
    <w:rsid w:val="004C757D"/>
    <w:rsid w:val="004D4DD6"/>
    <w:rsid w:val="004D6AD9"/>
    <w:rsid w:val="004D721E"/>
    <w:rsid w:val="004D758A"/>
    <w:rsid w:val="004E08A0"/>
    <w:rsid w:val="004E0AF2"/>
    <w:rsid w:val="004E2938"/>
    <w:rsid w:val="004F22BC"/>
    <w:rsid w:val="004F3D04"/>
    <w:rsid w:val="004F526A"/>
    <w:rsid w:val="004F58FA"/>
    <w:rsid w:val="004F5EF3"/>
    <w:rsid w:val="004F7A25"/>
    <w:rsid w:val="00502019"/>
    <w:rsid w:val="005100F4"/>
    <w:rsid w:val="00511B35"/>
    <w:rsid w:val="00512E8E"/>
    <w:rsid w:val="0052076F"/>
    <w:rsid w:val="00521122"/>
    <w:rsid w:val="005213F8"/>
    <w:rsid w:val="00521505"/>
    <w:rsid w:val="00524784"/>
    <w:rsid w:val="00530E8B"/>
    <w:rsid w:val="005354E7"/>
    <w:rsid w:val="00542FA7"/>
    <w:rsid w:val="00543485"/>
    <w:rsid w:val="00544E20"/>
    <w:rsid w:val="00547061"/>
    <w:rsid w:val="00550F6F"/>
    <w:rsid w:val="00551D23"/>
    <w:rsid w:val="00551D71"/>
    <w:rsid w:val="00551F16"/>
    <w:rsid w:val="00560808"/>
    <w:rsid w:val="00567E81"/>
    <w:rsid w:val="00570616"/>
    <w:rsid w:val="00570990"/>
    <w:rsid w:val="005820DD"/>
    <w:rsid w:val="00584DC5"/>
    <w:rsid w:val="005853A9"/>
    <w:rsid w:val="005940D6"/>
    <w:rsid w:val="005A055E"/>
    <w:rsid w:val="005A1DAE"/>
    <w:rsid w:val="005A63E8"/>
    <w:rsid w:val="005A7015"/>
    <w:rsid w:val="005B113D"/>
    <w:rsid w:val="005B1BD7"/>
    <w:rsid w:val="005B2F45"/>
    <w:rsid w:val="005C3765"/>
    <w:rsid w:val="005C5E14"/>
    <w:rsid w:val="005C7079"/>
    <w:rsid w:val="005D06AE"/>
    <w:rsid w:val="005D1FCD"/>
    <w:rsid w:val="005D5133"/>
    <w:rsid w:val="005E0F9C"/>
    <w:rsid w:val="005E6C0B"/>
    <w:rsid w:val="005E7C47"/>
    <w:rsid w:val="005E7D48"/>
    <w:rsid w:val="005F12C7"/>
    <w:rsid w:val="005F2C8A"/>
    <w:rsid w:val="005F4362"/>
    <w:rsid w:val="005F47B6"/>
    <w:rsid w:val="006000DA"/>
    <w:rsid w:val="006014D7"/>
    <w:rsid w:val="0060208A"/>
    <w:rsid w:val="00606F8E"/>
    <w:rsid w:val="00612834"/>
    <w:rsid w:val="0062191B"/>
    <w:rsid w:val="006228C6"/>
    <w:rsid w:val="00627996"/>
    <w:rsid w:val="006373D5"/>
    <w:rsid w:val="00642833"/>
    <w:rsid w:val="006438E8"/>
    <w:rsid w:val="0064461D"/>
    <w:rsid w:val="00644A81"/>
    <w:rsid w:val="00644E3A"/>
    <w:rsid w:val="00652F0E"/>
    <w:rsid w:val="0065513C"/>
    <w:rsid w:val="006637AD"/>
    <w:rsid w:val="006642CF"/>
    <w:rsid w:val="00671A5F"/>
    <w:rsid w:val="00672D2A"/>
    <w:rsid w:val="00673176"/>
    <w:rsid w:val="00674BA8"/>
    <w:rsid w:val="006758AF"/>
    <w:rsid w:val="00676CD4"/>
    <w:rsid w:val="00676FE0"/>
    <w:rsid w:val="0068146D"/>
    <w:rsid w:val="00683071"/>
    <w:rsid w:val="00683844"/>
    <w:rsid w:val="0068460B"/>
    <w:rsid w:val="00685C5C"/>
    <w:rsid w:val="00686D5F"/>
    <w:rsid w:val="00687AE5"/>
    <w:rsid w:val="006903BF"/>
    <w:rsid w:val="00692336"/>
    <w:rsid w:val="00696A7E"/>
    <w:rsid w:val="006A4B84"/>
    <w:rsid w:val="006A4FCD"/>
    <w:rsid w:val="006B2AE6"/>
    <w:rsid w:val="006B3C52"/>
    <w:rsid w:val="006B5FC5"/>
    <w:rsid w:val="006B60FF"/>
    <w:rsid w:val="006C23F2"/>
    <w:rsid w:val="006D2080"/>
    <w:rsid w:val="006D2A40"/>
    <w:rsid w:val="006D67A0"/>
    <w:rsid w:val="006E0C21"/>
    <w:rsid w:val="006E15F7"/>
    <w:rsid w:val="006E2612"/>
    <w:rsid w:val="006E278E"/>
    <w:rsid w:val="006E5165"/>
    <w:rsid w:val="006E77DC"/>
    <w:rsid w:val="006F06C4"/>
    <w:rsid w:val="006F15A9"/>
    <w:rsid w:val="006F48B9"/>
    <w:rsid w:val="00701666"/>
    <w:rsid w:val="00702BF0"/>
    <w:rsid w:val="00703AFD"/>
    <w:rsid w:val="00705B6E"/>
    <w:rsid w:val="0071084F"/>
    <w:rsid w:val="00711E3C"/>
    <w:rsid w:val="00712461"/>
    <w:rsid w:val="007136A9"/>
    <w:rsid w:val="00717770"/>
    <w:rsid w:val="007257DE"/>
    <w:rsid w:val="0073280A"/>
    <w:rsid w:val="00733409"/>
    <w:rsid w:val="00735D94"/>
    <w:rsid w:val="007405DF"/>
    <w:rsid w:val="00740F31"/>
    <w:rsid w:val="00741CD1"/>
    <w:rsid w:val="007441A9"/>
    <w:rsid w:val="0074543E"/>
    <w:rsid w:val="00752D4C"/>
    <w:rsid w:val="00754BEC"/>
    <w:rsid w:val="0075666E"/>
    <w:rsid w:val="0075718E"/>
    <w:rsid w:val="007617C8"/>
    <w:rsid w:val="007618FD"/>
    <w:rsid w:val="00761AB6"/>
    <w:rsid w:val="00762C10"/>
    <w:rsid w:val="00762C98"/>
    <w:rsid w:val="0076378A"/>
    <w:rsid w:val="007637FC"/>
    <w:rsid w:val="00763898"/>
    <w:rsid w:val="00764F57"/>
    <w:rsid w:val="007661BE"/>
    <w:rsid w:val="0076751A"/>
    <w:rsid w:val="00770F3F"/>
    <w:rsid w:val="0077196D"/>
    <w:rsid w:val="00772D43"/>
    <w:rsid w:val="00772F22"/>
    <w:rsid w:val="0077340A"/>
    <w:rsid w:val="00773EA6"/>
    <w:rsid w:val="00775099"/>
    <w:rsid w:val="00776924"/>
    <w:rsid w:val="00777453"/>
    <w:rsid w:val="00777BFE"/>
    <w:rsid w:val="007806C0"/>
    <w:rsid w:val="00781651"/>
    <w:rsid w:val="00781865"/>
    <w:rsid w:val="007837F4"/>
    <w:rsid w:val="007871B0"/>
    <w:rsid w:val="00794825"/>
    <w:rsid w:val="00795945"/>
    <w:rsid w:val="007970CE"/>
    <w:rsid w:val="0079731F"/>
    <w:rsid w:val="00797F39"/>
    <w:rsid w:val="007A4044"/>
    <w:rsid w:val="007A4531"/>
    <w:rsid w:val="007A5ECF"/>
    <w:rsid w:val="007A7EBA"/>
    <w:rsid w:val="007B210A"/>
    <w:rsid w:val="007B41EB"/>
    <w:rsid w:val="007C3329"/>
    <w:rsid w:val="007C6C6D"/>
    <w:rsid w:val="007D0D02"/>
    <w:rsid w:val="007D0FE7"/>
    <w:rsid w:val="007D34B9"/>
    <w:rsid w:val="007D391F"/>
    <w:rsid w:val="007D7C9E"/>
    <w:rsid w:val="007E2B2F"/>
    <w:rsid w:val="007E47AF"/>
    <w:rsid w:val="007E4D3C"/>
    <w:rsid w:val="007E5C55"/>
    <w:rsid w:val="007E6F17"/>
    <w:rsid w:val="007F027D"/>
    <w:rsid w:val="007F33DC"/>
    <w:rsid w:val="007F3D85"/>
    <w:rsid w:val="007F47A4"/>
    <w:rsid w:val="007F7082"/>
    <w:rsid w:val="007F7A54"/>
    <w:rsid w:val="0080082E"/>
    <w:rsid w:val="00804069"/>
    <w:rsid w:val="008077F5"/>
    <w:rsid w:val="008177BB"/>
    <w:rsid w:val="0082110B"/>
    <w:rsid w:val="00826021"/>
    <w:rsid w:val="008266ED"/>
    <w:rsid w:val="00831676"/>
    <w:rsid w:val="00834AB3"/>
    <w:rsid w:val="008355D9"/>
    <w:rsid w:val="008516DA"/>
    <w:rsid w:val="0085494B"/>
    <w:rsid w:val="0085780F"/>
    <w:rsid w:val="00864A94"/>
    <w:rsid w:val="00864D8A"/>
    <w:rsid w:val="00866404"/>
    <w:rsid w:val="00866D4E"/>
    <w:rsid w:val="00867C7C"/>
    <w:rsid w:val="008718C2"/>
    <w:rsid w:val="00873B72"/>
    <w:rsid w:val="008757F4"/>
    <w:rsid w:val="0087628C"/>
    <w:rsid w:val="008774A9"/>
    <w:rsid w:val="00881270"/>
    <w:rsid w:val="00882FA5"/>
    <w:rsid w:val="00883AB6"/>
    <w:rsid w:val="00885427"/>
    <w:rsid w:val="008857C4"/>
    <w:rsid w:val="00893F59"/>
    <w:rsid w:val="008965B7"/>
    <w:rsid w:val="008A0479"/>
    <w:rsid w:val="008A319A"/>
    <w:rsid w:val="008A434F"/>
    <w:rsid w:val="008A53CF"/>
    <w:rsid w:val="008B0980"/>
    <w:rsid w:val="008B0E6D"/>
    <w:rsid w:val="008B1DAD"/>
    <w:rsid w:val="008B440D"/>
    <w:rsid w:val="008C06CF"/>
    <w:rsid w:val="008C3338"/>
    <w:rsid w:val="008C39AC"/>
    <w:rsid w:val="008C3C1C"/>
    <w:rsid w:val="008C3CD3"/>
    <w:rsid w:val="008D2B3F"/>
    <w:rsid w:val="008D4FD6"/>
    <w:rsid w:val="008D6827"/>
    <w:rsid w:val="008D72A2"/>
    <w:rsid w:val="008E2981"/>
    <w:rsid w:val="008E3940"/>
    <w:rsid w:val="008E3D44"/>
    <w:rsid w:val="008E4EC1"/>
    <w:rsid w:val="008E5C9A"/>
    <w:rsid w:val="008E64AB"/>
    <w:rsid w:val="008E7237"/>
    <w:rsid w:val="008E77F3"/>
    <w:rsid w:val="008F442A"/>
    <w:rsid w:val="008F68C3"/>
    <w:rsid w:val="008F76EB"/>
    <w:rsid w:val="008F7A60"/>
    <w:rsid w:val="00902104"/>
    <w:rsid w:val="009050FB"/>
    <w:rsid w:val="00911265"/>
    <w:rsid w:val="0091776C"/>
    <w:rsid w:val="0092037F"/>
    <w:rsid w:val="009228B5"/>
    <w:rsid w:val="009319D1"/>
    <w:rsid w:val="00931AF4"/>
    <w:rsid w:val="00935635"/>
    <w:rsid w:val="009377C7"/>
    <w:rsid w:val="00941A0C"/>
    <w:rsid w:val="00942080"/>
    <w:rsid w:val="00944359"/>
    <w:rsid w:val="0095160C"/>
    <w:rsid w:val="00951F40"/>
    <w:rsid w:val="009537AD"/>
    <w:rsid w:val="009607FB"/>
    <w:rsid w:val="00962426"/>
    <w:rsid w:val="009627F4"/>
    <w:rsid w:val="00965800"/>
    <w:rsid w:val="00971167"/>
    <w:rsid w:val="00971D3D"/>
    <w:rsid w:val="009727FC"/>
    <w:rsid w:val="00972F32"/>
    <w:rsid w:val="00976F8D"/>
    <w:rsid w:val="00977E8D"/>
    <w:rsid w:val="009806C1"/>
    <w:rsid w:val="009830A5"/>
    <w:rsid w:val="0098475E"/>
    <w:rsid w:val="00985A0D"/>
    <w:rsid w:val="009905E4"/>
    <w:rsid w:val="00992DF0"/>
    <w:rsid w:val="009977A0"/>
    <w:rsid w:val="009A0A39"/>
    <w:rsid w:val="009A6126"/>
    <w:rsid w:val="009B3679"/>
    <w:rsid w:val="009B7E30"/>
    <w:rsid w:val="009C1BFF"/>
    <w:rsid w:val="009C28D5"/>
    <w:rsid w:val="009C3469"/>
    <w:rsid w:val="009D2463"/>
    <w:rsid w:val="009D3B5F"/>
    <w:rsid w:val="009D703E"/>
    <w:rsid w:val="009E36E3"/>
    <w:rsid w:val="009E3A89"/>
    <w:rsid w:val="009F19DC"/>
    <w:rsid w:val="00A02595"/>
    <w:rsid w:val="00A04C34"/>
    <w:rsid w:val="00A05A55"/>
    <w:rsid w:val="00A1764E"/>
    <w:rsid w:val="00A209BF"/>
    <w:rsid w:val="00A212E7"/>
    <w:rsid w:val="00A21B3B"/>
    <w:rsid w:val="00A339B7"/>
    <w:rsid w:val="00A3797F"/>
    <w:rsid w:val="00A50DA0"/>
    <w:rsid w:val="00A53E88"/>
    <w:rsid w:val="00A547FF"/>
    <w:rsid w:val="00A56AB3"/>
    <w:rsid w:val="00A60FB0"/>
    <w:rsid w:val="00A71C76"/>
    <w:rsid w:val="00A73E9D"/>
    <w:rsid w:val="00A82F88"/>
    <w:rsid w:val="00A847C9"/>
    <w:rsid w:val="00A857C3"/>
    <w:rsid w:val="00A90BD7"/>
    <w:rsid w:val="00A90C3B"/>
    <w:rsid w:val="00A963B9"/>
    <w:rsid w:val="00AA0331"/>
    <w:rsid w:val="00AA117E"/>
    <w:rsid w:val="00AA5AE2"/>
    <w:rsid w:val="00AA6DB3"/>
    <w:rsid w:val="00AA75BE"/>
    <w:rsid w:val="00AB07EB"/>
    <w:rsid w:val="00AB4057"/>
    <w:rsid w:val="00AC09DD"/>
    <w:rsid w:val="00AC50B3"/>
    <w:rsid w:val="00AC623C"/>
    <w:rsid w:val="00AD084D"/>
    <w:rsid w:val="00AD0EB0"/>
    <w:rsid w:val="00AD1212"/>
    <w:rsid w:val="00AD2309"/>
    <w:rsid w:val="00AD2C25"/>
    <w:rsid w:val="00AE2344"/>
    <w:rsid w:val="00AE2C3D"/>
    <w:rsid w:val="00AE3AE0"/>
    <w:rsid w:val="00AE474A"/>
    <w:rsid w:val="00AE538E"/>
    <w:rsid w:val="00AE5E57"/>
    <w:rsid w:val="00AF0EAF"/>
    <w:rsid w:val="00AF198F"/>
    <w:rsid w:val="00B008D1"/>
    <w:rsid w:val="00B04B4A"/>
    <w:rsid w:val="00B065E8"/>
    <w:rsid w:val="00B0719D"/>
    <w:rsid w:val="00B10763"/>
    <w:rsid w:val="00B11D68"/>
    <w:rsid w:val="00B13C26"/>
    <w:rsid w:val="00B16BF6"/>
    <w:rsid w:val="00B17A66"/>
    <w:rsid w:val="00B20EDA"/>
    <w:rsid w:val="00B2588A"/>
    <w:rsid w:val="00B26668"/>
    <w:rsid w:val="00B26CCE"/>
    <w:rsid w:val="00B31A65"/>
    <w:rsid w:val="00B34507"/>
    <w:rsid w:val="00B34E84"/>
    <w:rsid w:val="00B35B36"/>
    <w:rsid w:val="00B35F91"/>
    <w:rsid w:val="00B4329E"/>
    <w:rsid w:val="00B47D1D"/>
    <w:rsid w:val="00B51196"/>
    <w:rsid w:val="00B51F74"/>
    <w:rsid w:val="00B57EC8"/>
    <w:rsid w:val="00B666EC"/>
    <w:rsid w:val="00B70262"/>
    <w:rsid w:val="00B70B50"/>
    <w:rsid w:val="00B711C8"/>
    <w:rsid w:val="00B71B7A"/>
    <w:rsid w:val="00B71C53"/>
    <w:rsid w:val="00B825F5"/>
    <w:rsid w:val="00B84E72"/>
    <w:rsid w:val="00B87230"/>
    <w:rsid w:val="00B923E3"/>
    <w:rsid w:val="00B93498"/>
    <w:rsid w:val="00B9566B"/>
    <w:rsid w:val="00B95C79"/>
    <w:rsid w:val="00BA24F9"/>
    <w:rsid w:val="00BA5D42"/>
    <w:rsid w:val="00BB39EB"/>
    <w:rsid w:val="00BB4C63"/>
    <w:rsid w:val="00BB5CF4"/>
    <w:rsid w:val="00BB785A"/>
    <w:rsid w:val="00BC01C1"/>
    <w:rsid w:val="00BC2836"/>
    <w:rsid w:val="00BC2A46"/>
    <w:rsid w:val="00BC63B8"/>
    <w:rsid w:val="00BC7653"/>
    <w:rsid w:val="00BC7E6B"/>
    <w:rsid w:val="00BD0518"/>
    <w:rsid w:val="00BD5118"/>
    <w:rsid w:val="00BD588E"/>
    <w:rsid w:val="00BD6D14"/>
    <w:rsid w:val="00BE5ACA"/>
    <w:rsid w:val="00BE720A"/>
    <w:rsid w:val="00BF1E0B"/>
    <w:rsid w:val="00BF2EC9"/>
    <w:rsid w:val="00C0405D"/>
    <w:rsid w:val="00C07FD3"/>
    <w:rsid w:val="00C10777"/>
    <w:rsid w:val="00C11962"/>
    <w:rsid w:val="00C12316"/>
    <w:rsid w:val="00C1445A"/>
    <w:rsid w:val="00C23DD8"/>
    <w:rsid w:val="00C26D3C"/>
    <w:rsid w:val="00C27A7E"/>
    <w:rsid w:val="00C30D31"/>
    <w:rsid w:val="00C33542"/>
    <w:rsid w:val="00C35667"/>
    <w:rsid w:val="00C3603F"/>
    <w:rsid w:val="00C43A7A"/>
    <w:rsid w:val="00C50DD9"/>
    <w:rsid w:val="00C5339B"/>
    <w:rsid w:val="00C60FEF"/>
    <w:rsid w:val="00C61F30"/>
    <w:rsid w:val="00C6634F"/>
    <w:rsid w:val="00C66678"/>
    <w:rsid w:val="00C725B8"/>
    <w:rsid w:val="00C74E14"/>
    <w:rsid w:val="00C74FE6"/>
    <w:rsid w:val="00C75CE0"/>
    <w:rsid w:val="00C75F0E"/>
    <w:rsid w:val="00C81EE0"/>
    <w:rsid w:val="00C831F7"/>
    <w:rsid w:val="00C83E33"/>
    <w:rsid w:val="00C84DA9"/>
    <w:rsid w:val="00C91737"/>
    <w:rsid w:val="00C95DB1"/>
    <w:rsid w:val="00CA0F29"/>
    <w:rsid w:val="00CA3917"/>
    <w:rsid w:val="00CA6C8D"/>
    <w:rsid w:val="00CB2A2D"/>
    <w:rsid w:val="00CB67DF"/>
    <w:rsid w:val="00CB696D"/>
    <w:rsid w:val="00CC2E0A"/>
    <w:rsid w:val="00CC323B"/>
    <w:rsid w:val="00CC4B42"/>
    <w:rsid w:val="00CC514C"/>
    <w:rsid w:val="00CC71D5"/>
    <w:rsid w:val="00CC770B"/>
    <w:rsid w:val="00CC7D2C"/>
    <w:rsid w:val="00CC7FD2"/>
    <w:rsid w:val="00CD4ED9"/>
    <w:rsid w:val="00CE241D"/>
    <w:rsid w:val="00CE566A"/>
    <w:rsid w:val="00CE6317"/>
    <w:rsid w:val="00CE6CC2"/>
    <w:rsid w:val="00CE7D1D"/>
    <w:rsid w:val="00CF0F67"/>
    <w:rsid w:val="00CF562F"/>
    <w:rsid w:val="00CF5B58"/>
    <w:rsid w:val="00CF6A39"/>
    <w:rsid w:val="00CF715E"/>
    <w:rsid w:val="00D02593"/>
    <w:rsid w:val="00D117E5"/>
    <w:rsid w:val="00D14DE2"/>
    <w:rsid w:val="00D17F12"/>
    <w:rsid w:val="00D21227"/>
    <w:rsid w:val="00D23691"/>
    <w:rsid w:val="00D242FA"/>
    <w:rsid w:val="00D32F6A"/>
    <w:rsid w:val="00D3304C"/>
    <w:rsid w:val="00D350A6"/>
    <w:rsid w:val="00D43CB7"/>
    <w:rsid w:val="00D44358"/>
    <w:rsid w:val="00D51169"/>
    <w:rsid w:val="00D5279B"/>
    <w:rsid w:val="00D52AD8"/>
    <w:rsid w:val="00D63E3C"/>
    <w:rsid w:val="00D661D4"/>
    <w:rsid w:val="00D66EA3"/>
    <w:rsid w:val="00D7411E"/>
    <w:rsid w:val="00D7440F"/>
    <w:rsid w:val="00D7673D"/>
    <w:rsid w:val="00D817D1"/>
    <w:rsid w:val="00D83777"/>
    <w:rsid w:val="00D84C7F"/>
    <w:rsid w:val="00D85E7C"/>
    <w:rsid w:val="00D86604"/>
    <w:rsid w:val="00D8728E"/>
    <w:rsid w:val="00D87B09"/>
    <w:rsid w:val="00D9040E"/>
    <w:rsid w:val="00D90C48"/>
    <w:rsid w:val="00D9348B"/>
    <w:rsid w:val="00D93676"/>
    <w:rsid w:val="00D93B3F"/>
    <w:rsid w:val="00D94A19"/>
    <w:rsid w:val="00D94CB2"/>
    <w:rsid w:val="00DA034B"/>
    <w:rsid w:val="00DA0FF0"/>
    <w:rsid w:val="00DA1234"/>
    <w:rsid w:val="00DA12AD"/>
    <w:rsid w:val="00DA4C16"/>
    <w:rsid w:val="00DA4D01"/>
    <w:rsid w:val="00DA6B40"/>
    <w:rsid w:val="00DA6E56"/>
    <w:rsid w:val="00DB29F6"/>
    <w:rsid w:val="00DB3B2E"/>
    <w:rsid w:val="00DB6661"/>
    <w:rsid w:val="00DB6706"/>
    <w:rsid w:val="00DB6EEF"/>
    <w:rsid w:val="00DC30EC"/>
    <w:rsid w:val="00DC442C"/>
    <w:rsid w:val="00DC5E09"/>
    <w:rsid w:val="00DC60D0"/>
    <w:rsid w:val="00DC6927"/>
    <w:rsid w:val="00DD25B0"/>
    <w:rsid w:val="00DD6A3B"/>
    <w:rsid w:val="00DE01BF"/>
    <w:rsid w:val="00DE688F"/>
    <w:rsid w:val="00DF010D"/>
    <w:rsid w:val="00DF0B43"/>
    <w:rsid w:val="00DF27D9"/>
    <w:rsid w:val="00E00138"/>
    <w:rsid w:val="00E03BC5"/>
    <w:rsid w:val="00E10441"/>
    <w:rsid w:val="00E12673"/>
    <w:rsid w:val="00E140F4"/>
    <w:rsid w:val="00E14170"/>
    <w:rsid w:val="00E14B72"/>
    <w:rsid w:val="00E16CB2"/>
    <w:rsid w:val="00E20AE2"/>
    <w:rsid w:val="00E27CBB"/>
    <w:rsid w:val="00E3276B"/>
    <w:rsid w:val="00E340E9"/>
    <w:rsid w:val="00E41779"/>
    <w:rsid w:val="00E43607"/>
    <w:rsid w:val="00E50054"/>
    <w:rsid w:val="00E50ED8"/>
    <w:rsid w:val="00E53B14"/>
    <w:rsid w:val="00E618CD"/>
    <w:rsid w:val="00E6254B"/>
    <w:rsid w:val="00E7043F"/>
    <w:rsid w:val="00E7103E"/>
    <w:rsid w:val="00E711D8"/>
    <w:rsid w:val="00E73E8C"/>
    <w:rsid w:val="00E74016"/>
    <w:rsid w:val="00E76744"/>
    <w:rsid w:val="00E8050B"/>
    <w:rsid w:val="00E81D6F"/>
    <w:rsid w:val="00E826F9"/>
    <w:rsid w:val="00E92E95"/>
    <w:rsid w:val="00EA0F8E"/>
    <w:rsid w:val="00EA2C7D"/>
    <w:rsid w:val="00EA4BFD"/>
    <w:rsid w:val="00EA7B64"/>
    <w:rsid w:val="00EB148A"/>
    <w:rsid w:val="00EB1C3E"/>
    <w:rsid w:val="00EB370E"/>
    <w:rsid w:val="00EB3DE4"/>
    <w:rsid w:val="00EB6755"/>
    <w:rsid w:val="00EC1EAD"/>
    <w:rsid w:val="00EC40B8"/>
    <w:rsid w:val="00EC5894"/>
    <w:rsid w:val="00ED55D3"/>
    <w:rsid w:val="00ED61DC"/>
    <w:rsid w:val="00ED73DA"/>
    <w:rsid w:val="00EE02CC"/>
    <w:rsid w:val="00EE0BB0"/>
    <w:rsid w:val="00EE2D63"/>
    <w:rsid w:val="00EE3650"/>
    <w:rsid w:val="00EE4001"/>
    <w:rsid w:val="00EF55A0"/>
    <w:rsid w:val="00F004FA"/>
    <w:rsid w:val="00F0128E"/>
    <w:rsid w:val="00F02ACC"/>
    <w:rsid w:val="00F02B32"/>
    <w:rsid w:val="00F11A86"/>
    <w:rsid w:val="00F12013"/>
    <w:rsid w:val="00F155A8"/>
    <w:rsid w:val="00F157F4"/>
    <w:rsid w:val="00F15C8B"/>
    <w:rsid w:val="00F16C4E"/>
    <w:rsid w:val="00F21B03"/>
    <w:rsid w:val="00F239A1"/>
    <w:rsid w:val="00F32434"/>
    <w:rsid w:val="00F3526D"/>
    <w:rsid w:val="00F37D55"/>
    <w:rsid w:val="00F45C65"/>
    <w:rsid w:val="00F50399"/>
    <w:rsid w:val="00F5620C"/>
    <w:rsid w:val="00F56616"/>
    <w:rsid w:val="00F6066E"/>
    <w:rsid w:val="00F6095F"/>
    <w:rsid w:val="00F64622"/>
    <w:rsid w:val="00F647BE"/>
    <w:rsid w:val="00F7064D"/>
    <w:rsid w:val="00F71E1E"/>
    <w:rsid w:val="00F736A2"/>
    <w:rsid w:val="00F7686E"/>
    <w:rsid w:val="00F809F7"/>
    <w:rsid w:val="00F81513"/>
    <w:rsid w:val="00F82FAD"/>
    <w:rsid w:val="00F8378F"/>
    <w:rsid w:val="00F84E09"/>
    <w:rsid w:val="00F85A04"/>
    <w:rsid w:val="00F86797"/>
    <w:rsid w:val="00F9204A"/>
    <w:rsid w:val="00F9261D"/>
    <w:rsid w:val="00F93F92"/>
    <w:rsid w:val="00FA01E3"/>
    <w:rsid w:val="00FA0F12"/>
    <w:rsid w:val="00FA35B5"/>
    <w:rsid w:val="00FA4A71"/>
    <w:rsid w:val="00FA5AA5"/>
    <w:rsid w:val="00FA736E"/>
    <w:rsid w:val="00FB2696"/>
    <w:rsid w:val="00FB3BBD"/>
    <w:rsid w:val="00FC3987"/>
    <w:rsid w:val="00FC58BC"/>
    <w:rsid w:val="00FC6C97"/>
    <w:rsid w:val="00FD2869"/>
    <w:rsid w:val="00FD39CD"/>
    <w:rsid w:val="00FD74B7"/>
    <w:rsid w:val="00FD778F"/>
    <w:rsid w:val="00FD7EA7"/>
    <w:rsid w:val="00FE4430"/>
    <w:rsid w:val="00FE4B28"/>
    <w:rsid w:val="00FF4073"/>
    <w:rsid w:val="00FF6DFE"/>
    <w:rsid w:val="00FF7A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28AA55-9A28-4249-97C4-782E93A2A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jc w:val="center"/>
      <w:outlineLvl w:val="0"/>
    </w:pPr>
    <w:rPr>
      <w:b/>
      <w:caps/>
      <w:sz w:val="30"/>
    </w:rPr>
  </w:style>
  <w:style w:type="paragraph" w:styleId="2">
    <w:name w:val="heading 2"/>
    <w:next w:val="a"/>
    <w:link w:val="20"/>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List"/>
    <w:basedOn w:val="a4"/>
    <w:link w:val="a5"/>
    <w:rPr>
      <w:rFonts w:ascii="Arial" w:hAnsi="Arial"/>
    </w:rPr>
  </w:style>
  <w:style w:type="character" w:customStyle="1" w:styleId="a5">
    <w:name w:val="Список Знак"/>
    <w:basedOn w:val="a6"/>
    <w:link w:val="a3"/>
    <w:rPr>
      <w:rFonts w:ascii="Arial" w:hAnsi="Arial"/>
    </w:rPr>
  </w:style>
  <w:style w:type="character" w:customStyle="1" w:styleId="30">
    <w:name w:val="Заголовок 3 Знак"/>
    <w:link w:val="3"/>
    <w:uiPriority w:val="9"/>
    <w:rPr>
      <w:rFonts w:ascii="XO Thames" w:hAnsi="XO Thames"/>
      <w:b/>
      <w:sz w:val="26"/>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a7">
    <w:name w:val="Balloon Text"/>
    <w:basedOn w:val="a"/>
    <w:link w:val="a8"/>
    <w:uiPriority w:val="99"/>
    <w:rPr>
      <w:rFonts w:ascii="Tahoma" w:hAnsi="Tahoma"/>
      <w:sz w:val="16"/>
    </w:rPr>
  </w:style>
  <w:style w:type="character" w:customStyle="1" w:styleId="a8">
    <w:name w:val="Текст выноски Знак"/>
    <w:basedOn w:val="11"/>
    <w:link w:val="a7"/>
    <w:uiPriority w:val="99"/>
    <w:rPr>
      <w:rFonts w:ascii="Tahoma" w:hAnsi="Tahoma"/>
      <w:sz w:val="16"/>
    </w:rPr>
  </w:style>
  <w:style w:type="paragraph" w:customStyle="1" w:styleId="a9">
    <w:name w:val="Заголовок"/>
    <w:basedOn w:val="a"/>
    <w:next w:val="a4"/>
    <w:link w:val="aa"/>
    <w:pPr>
      <w:keepNext/>
      <w:spacing w:before="240" w:after="120"/>
    </w:pPr>
    <w:rPr>
      <w:rFonts w:ascii="Arial" w:hAnsi="Arial"/>
      <w:sz w:val="28"/>
    </w:rPr>
  </w:style>
  <w:style w:type="character" w:customStyle="1" w:styleId="aa">
    <w:name w:val="Заголовок"/>
    <w:basedOn w:val="11"/>
    <w:link w:val="a9"/>
    <w:rPr>
      <w:rFonts w:ascii="Arial" w:hAnsi="Arial"/>
      <w:sz w:val="28"/>
    </w:rPr>
  </w:style>
  <w:style w:type="character" w:customStyle="1" w:styleId="50">
    <w:name w:val="Заголовок 5 Знак"/>
    <w:link w:val="5"/>
    <w:rPr>
      <w:rFonts w:ascii="XO Thames" w:hAnsi="XO Thames"/>
      <w:b/>
      <w:sz w:val="22"/>
    </w:rPr>
  </w:style>
  <w:style w:type="character" w:customStyle="1" w:styleId="10">
    <w:name w:val="Заголовок 1 Знак"/>
    <w:basedOn w:val="11"/>
    <w:link w:val="1"/>
    <w:uiPriority w:val="99"/>
    <w:rPr>
      <w:b/>
      <w:caps/>
      <w:sz w:val="30"/>
    </w:rPr>
  </w:style>
  <w:style w:type="paragraph" w:customStyle="1" w:styleId="ab">
    <w:name w:val="Содержимое врезки"/>
    <w:basedOn w:val="a4"/>
    <w:link w:val="ac"/>
  </w:style>
  <w:style w:type="character" w:customStyle="1" w:styleId="ac">
    <w:name w:val="Содержимое врезки"/>
    <w:basedOn w:val="a6"/>
    <w:link w:val="ab"/>
  </w:style>
  <w:style w:type="paragraph" w:customStyle="1" w:styleId="23">
    <w:name w:val="Гиперссылка2"/>
    <w:link w:val="ad"/>
    <w:rPr>
      <w:color w:val="0000FF"/>
      <w:u w:val="single"/>
    </w:rPr>
  </w:style>
  <w:style w:type="character" w:styleId="ad">
    <w:name w:val="Hyperlink"/>
    <w:link w:val="23"/>
    <w:uiPriority w:val="99"/>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18">
    <w:name w:val="Обычный1"/>
    <w:link w:val="19"/>
  </w:style>
  <w:style w:type="character" w:customStyle="1" w:styleId="19">
    <w:name w:val="Обычный1"/>
    <w:link w:val="18"/>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styleId="ae">
    <w:name w:val="index heading"/>
    <w:basedOn w:val="a"/>
    <w:link w:val="af"/>
    <w:rPr>
      <w:rFonts w:ascii="Arial" w:hAnsi="Arial"/>
    </w:rPr>
  </w:style>
  <w:style w:type="character" w:customStyle="1" w:styleId="af">
    <w:name w:val="Указатель Знак"/>
    <w:basedOn w:val="11"/>
    <w:link w:val="ae"/>
    <w:rPr>
      <w:rFonts w:ascii="Arial" w:hAnsi="Arial"/>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4">
    <w:name w:val="Основной шрифт абзаца2"/>
  </w:style>
  <w:style w:type="paragraph" w:styleId="af0">
    <w:name w:val="Subtitle"/>
    <w:next w:val="a"/>
    <w:link w:val="af1"/>
    <w:qFormat/>
    <w:pPr>
      <w:jc w:val="both"/>
    </w:pPr>
    <w:rPr>
      <w:rFonts w:ascii="XO Thames" w:hAnsi="XO Thames"/>
      <w:i/>
      <w:sz w:val="24"/>
    </w:rPr>
  </w:style>
  <w:style w:type="character" w:customStyle="1" w:styleId="af1">
    <w:name w:val="Подзаголовок Знак"/>
    <w:link w:val="af0"/>
    <w:rPr>
      <w:rFonts w:ascii="XO Thames" w:hAnsi="XO Thames"/>
      <w:i/>
      <w:sz w:val="24"/>
    </w:rPr>
  </w:style>
  <w:style w:type="paragraph" w:styleId="af2">
    <w:name w:val="Title"/>
    <w:basedOn w:val="a"/>
    <w:link w:val="af3"/>
    <w:qFormat/>
    <w:pPr>
      <w:spacing w:before="120" w:after="120"/>
    </w:pPr>
    <w:rPr>
      <w:rFonts w:ascii="Arial" w:hAnsi="Arial"/>
      <w:i/>
      <w:sz w:val="24"/>
    </w:rPr>
  </w:style>
  <w:style w:type="character" w:customStyle="1" w:styleId="af3">
    <w:name w:val="Название Знак"/>
    <w:basedOn w:val="11"/>
    <w:link w:val="af2"/>
    <w:rPr>
      <w:rFonts w:ascii="Arial" w:hAnsi="Arial"/>
      <w:i/>
      <w:sz w:val="24"/>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4">
    <w:name w:val="Body Text"/>
    <w:basedOn w:val="a"/>
    <w:link w:val="a6"/>
    <w:pPr>
      <w:spacing w:after="120"/>
    </w:pPr>
  </w:style>
  <w:style w:type="character" w:customStyle="1" w:styleId="a6">
    <w:name w:val="Основной текст Знак"/>
    <w:basedOn w:val="11"/>
    <w:link w:val="a4"/>
  </w:style>
  <w:style w:type="character" w:customStyle="1" w:styleId="Absatz-Standardschriftart">
    <w:name w:val="Absatz-Standardschriftart"/>
    <w:rsid w:val="009E36E3"/>
  </w:style>
  <w:style w:type="character" w:customStyle="1" w:styleId="af4">
    <w:name w:val="Символ нумерации"/>
    <w:rsid w:val="009E36E3"/>
  </w:style>
  <w:style w:type="paragraph" w:customStyle="1" w:styleId="25">
    <w:name w:val="Название2"/>
    <w:basedOn w:val="a"/>
    <w:rsid w:val="009E36E3"/>
    <w:pPr>
      <w:suppressLineNumbers/>
      <w:suppressAutoHyphens/>
      <w:spacing w:before="120" w:after="120"/>
    </w:pPr>
    <w:rPr>
      <w:rFonts w:cs="Tahoma"/>
      <w:i/>
      <w:iCs/>
      <w:color w:val="auto"/>
      <w:sz w:val="24"/>
      <w:szCs w:val="24"/>
      <w:lang w:eastAsia="ar-SA"/>
    </w:rPr>
  </w:style>
  <w:style w:type="paragraph" w:customStyle="1" w:styleId="26">
    <w:name w:val="Указатель2"/>
    <w:basedOn w:val="a"/>
    <w:rsid w:val="009E36E3"/>
    <w:pPr>
      <w:suppressLineNumbers/>
      <w:suppressAutoHyphens/>
    </w:pPr>
    <w:rPr>
      <w:rFonts w:cs="Tahoma"/>
      <w:color w:val="auto"/>
      <w:sz w:val="24"/>
      <w:szCs w:val="24"/>
      <w:lang w:eastAsia="ar-SA"/>
    </w:rPr>
  </w:style>
  <w:style w:type="paragraph" w:customStyle="1" w:styleId="1a">
    <w:name w:val="Название1"/>
    <w:basedOn w:val="a"/>
    <w:rsid w:val="009E36E3"/>
    <w:pPr>
      <w:suppressLineNumbers/>
      <w:suppressAutoHyphens/>
      <w:spacing w:before="120" w:after="120"/>
    </w:pPr>
    <w:rPr>
      <w:rFonts w:cs="Tahoma"/>
      <w:i/>
      <w:iCs/>
      <w:color w:val="auto"/>
      <w:sz w:val="24"/>
      <w:szCs w:val="24"/>
      <w:lang w:eastAsia="ar-SA"/>
    </w:rPr>
  </w:style>
  <w:style w:type="paragraph" w:customStyle="1" w:styleId="1b">
    <w:name w:val="Указатель1"/>
    <w:basedOn w:val="a"/>
    <w:rsid w:val="009E36E3"/>
    <w:pPr>
      <w:suppressLineNumbers/>
      <w:suppressAutoHyphens/>
    </w:pPr>
    <w:rPr>
      <w:rFonts w:cs="Tahoma"/>
      <w:color w:val="auto"/>
      <w:sz w:val="24"/>
      <w:szCs w:val="24"/>
      <w:lang w:eastAsia="ar-SA"/>
    </w:rPr>
  </w:style>
  <w:style w:type="paragraph" w:styleId="af5">
    <w:name w:val="Normal (Web)"/>
    <w:basedOn w:val="a"/>
    <w:uiPriority w:val="99"/>
    <w:qFormat/>
    <w:rsid w:val="009E36E3"/>
    <w:pPr>
      <w:widowControl w:val="0"/>
      <w:suppressAutoHyphens/>
    </w:pPr>
    <w:rPr>
      <w:color w:val="auto"/>
      <w:sz w:val="24"/>
      <w:szCs w:val="24"/>
      <w:lang w:eastAsia="ar-SA"/>
    </w:rPr>
  </w:style>
  <w:style w:type="paragraph" w:styleId="af6">
    <w:name w:val="Body Text Indent"/>
    <w:basedOn w:val="a"/>
    <w:link w:val="af7"/>
    <w:rsid w:val="009E36E3"/>
    <w:pPr>
      <w:suppressAutoHyphens/>
      <w:spacing w:after="120"/>
      <w:ind w:left="283"/>
    </w:pPr>
    <w:rPr>
      <w:color w:val="auto"/>
      <w:sz w:val="24"/>
      <w:szCs w:val="24"/>
      <w:lang w:eastAsia="ar-SA"/>
    </w:rPr>
  </w:style>
  <w:style w:type="character" w:customStyle="1" w:styleId="af7">
    <w:name w:val="Основной текст с отступом Знак"/>
    <w:basedOn w:val="a0"/>
    <w:link w:val="af6"/>
    <w:rsid w:val="009E36E3"/>
    <w:rPr>
      <w:color w:val="auto"/>
      <w:sz w:val="24"/>
      <w:szCs w:val="24"/>
      <w:lang w:eastAsia="ar-SA"/>
    </w:rPr>
  </w:style>
  <w:style w:type="paragraph" w:customStyle="1" w:styleId="af8">
    <w:name w:val="Содержимое таблицы"/>
    <w:basedOn w:val="a"/>
    <w:rsid w:val="009E36E3"/>
    <w:pPr>
      <w:suppressLineNumbers/>
      <w:suppressAutoHyphens/>
    </w:pPr>
    <w:rPr>
      <w:color w:val="auto"/>
      <w:sz w:val="24"/>
      <w:szCs w:val="24"/>
      <w:lang w:eastAsia="ar-SA"/>
    </w:rPr>
  </w:style>
  <w:style w:type="paragraph" w:customStyle="1" w:styleId="af9">
    <w:name w:val="Заголовок таблицы"/>
    <w:basedOn w:val="af8"/>
    <w:rsid w:val="009E36E3"/>
    <w:pPr>
      <w:jc w:val="center"/>
    </w:pPr>
    <w:rPr>
      <w:b/>
      <w:bCs/>
    </w:rPr>
  </w:style>
  <w:style w:type="table" w:styleId="afa">
    <w:name w:val="Table Grid"/>
    <w:basedOn w:val="a1"/>
    <w:uiPriority w:val="59"/>
    <w:rsid w:val="009E36E3"/>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er"/>
    <w:basedOn w:val="a"/>
    <w:link w:val="afc"/>
    <w:uiPriority w:val="99"/>
    <w:rsid w:val="009E36E3"/>
    <w:pPr>
      <w:tabs>
        <w:tab w:val="center" w:pos="4677"/>
        <w:tab w:val="right" w:pos="9355"/>
      </w:tabs>
      <w:suppressAutoHyphens/>
    </w:pPr>
    <w:rPr>
      <w:color w:val="auto"/>
      <w:sz w:val="24"/>
      <w:szCs w:val="24"/>
      <w:lang w:eastAsia="ar-SA"/>
    </w:rPr>
  </w:style>
  <w:style w:type="character" w:customStyle="1" w:styleId="afc">
    <w:name w:val="Нижний колонтитул Знак"/>
    <w:basedOn w:val="a0"/>
    <w:link w:val="afb"/>
    <w:uiPriority w:val="99"/>
    <w:rsid w:val="009E36E3"/>
    <w:rPr>
      <w:color w:val="auto"/>
      <w:sz w:val="24"/>
      <w:szCs w:val="24"/>
      <w:lang w:eastAsia="ar-SA"/>
    </w:rPr>
  </w:style>
  <w:style w:type="character" w:styleId="afd">
    <w:name w:val="page number"/>
    <w:rsid w:val="009E36E3"/>
  </w:style>
  <w:style w:type="paragraph" w:customStyle="1" w:styleId="ConsPlusNonformat">
    <w:name w:val="ConsPlusNonformat"/>
    <w:uiPriority w:val="99"/>
    <w:rsid w:val="009E36E3"/>
    <w:pPr>
      <w:widowControl w:val="0"/>
      <w:suppressAutoHyphens/>
      <w:autoSpaceDE w:val="0"/>
    </w:pPr>
    <w:rPr>
      <w:rFonts w:ascii="Courier New" w:hAnsi="Courier New" w:cs="Courier New"/>
      <w:color w:val="auto"/>
    </w:rPr>
  </w:style>
  <w:style w:type="paragraph" w:customStyle="1" w:styleId="ConsPlusCell">
    <w:name w:val="ConsPlusCell"/>
    <w:uiPriority w:val="99"/>
    <w:qFormat/>
    <w:rsid w:val="009E36E3"/>
    <w:pPr>
      <w:widowControl w:val="0"/>
      <w:autoSpaceDE w:val="0"/>
      <w:autoSpaceDN w:val="0"/>
      <w:adjustRightInd w:val="0"/>
    </w:pPr>
    <w:rPr>
      <w:rFonts w:ascii="Calibri" w:hAnsi="Calibri" w:cs="Calibri"/>
      <w:color w:val="auto"/>
      <w:sz w:val="22"/>
      <w:szCs w:val="22"/>
    </w:rPr>
  </w:style>
  <w:style w:type="paragraph" w:styleId="afe">
    <w:name w:val="No Spacing"/>
    <w:uiPriority w:val="1"/>
    <w:qFormat/>
    <w:rsid w:val="009E36E3"/>
    <w:rPr>
      <w:rFonts w:ascii="Calibri" w:hAnsi="Calibri"/>
      <w:color w:val="auto"/>
      <w:sz w:val="22"/>
      <w:szCs w:val="22"/>
    </w:rPr>
  </w:style>
  <w:style w:type="paragraph" w:customStyle="1" w:styleId="aff">
    <w:name w:val="Знак"/>
    <w:basedOn w:val="a"/>
    <w:rsid w:val="009E36E3"/>
    <w:pPr>
      <w:spacing w:before="100" w:beforeAutospacing="1" w:after="100" w:afterAutospacing="1"/>
    </w:pPr>
    <w:rPr>
      <w:rFonts w:ascii="Tahoma" w:hAnsi="Tahoma"/>
      <w:color w:val="auto"/>
      <w:lang w:val="en-US" w:eastAsia="en-US"/>
    </w:rPr>
  </w:style>
  <w:style w:type="character" w:customStyle="1" w:styleId="apple-converted-space">
    <w:name w:val="apple-converted-space"/>
    <w:rsid w:val="009E36E3"/>
  </w:style>
  <w:style w:type="paragraph" w:customStyle="1" w:styleId="Postan">
    <w:name w:val="Postan"/>
    <w:basedOn w:val="a"/>
    <w:rsid w:val="009E36E3"/>
    <w:pPr>
      <w:jc w:val="center"/>
    </w:pPr>
    <w:rPr>
      <w:color w:val="auto"/>
      <w:sz w:val="28"/>
    </w:rPr>
  </w:style>
  <w:style w:type="paragraph" w:styleId="aff0">
    <w:name w:val="header"/>
    <w:basedOn w:val="a"/>
    <w:link w:val="aff1"/>
    <w:uiPriority w:val="99"/>
    <w:rsid w:val="009E36E3"/>
    <w:pPr>
      <w:tabs>
        <w:tab w:val="center" w:pos="4153"/>
        <w:tab w:val="right" w:pos="8306"/>
      </w:tabs>
    </w:pPr>
    <w:rPr>
      <w:color w:val="auto"/>
    </w:rPr>
  </w:style>
  <w:style w:type="character" w:customStyle="1" w:styleId="aff1">
    <w:name w:val="Верхний колонтитул Знак"/>
    <w:basedOn w:val="a0"/>
    <w:link w:val="aff0"/>
    <w:uiPriority w:val="99"/>
    <w:rsid w:val="009E36E3"/>
    <w:rPr>
      <w:color w:val="auto"/>
    </w:rPr>
  </w:style>
  <w:style w:type="paragraph" w:styleId="27">
    <w:name w:val="Body Text 2"/>
    <w:basedOn w:val="a"/>
    <w:link w:val="28"/>
    <w:unhideWhenUsed/>
    <w:rsid w:val="009E36E3"/>
    <w:pPr>
      <w:jc w:val="both"/>
    </w:pPr>
    <w:rPr>
      <w:color w:val="auto"/>
      <w:sz w:val="26"/>
    </w:rPr>
  </w:style>
  <w:style w:type="character" w:customStyle="1" w:styleId="28">
    <w:name w:val="Основной текст 2 Знак"/>
    <w:basedOn w:val="a0"/>
    <w:link w:val="27"/>
    <w:rsid w:val="009E36E3"/>
    <w:rPr>
      <w:color w:val="auto"/>
      <w:sz w:val="26"/>
    </w:rPr>
  </w:style>
  <w:style w:type="character" w:customStyle="1" w:styleId="1c">
    <w:name w:val="Название Знак1"/>
    <w:rsid w:val="009E36E3"/>
    <w:rPr>
      <w:rFonts w:ascii="Cambria" w:eastAsia="Times New Roman" w:hAnsi="Cambria" w:cs="Times New Roman" w:hint="default"/>
      <w:spacing w:val="-10"/>
      <w:kern w:val="28"/>
      <w:sz w:val="56"/>
      <w:szCs w:val="56"/>
    </w:rPr>
  </w:style>
  <w:style w:type="character" w:customStyle="1" w:styleId="210">
    <w:name w:val="Основной текст 2 Знак1"/>
    <w:uiPriority w:val="99"/>
    <w:rsid w:val="009E36E3"/>
  </w:style>
  <w:style w:type="numbering" w:customStyle="1" w:styleId="1d">
    <w:name w:val="Нет списка1"/>
    <w:next w:val="a2"/>
    <w:uiPriority w:val="99"/>
    <w:semiHidden/>
    <w:unhideWhenUsed/>
    <w:rsid w:val="009E36E3"/>
  </w:style>
  <w:style w:type="paragraph" w:styleId="aff2">
    <w:name w:val="List Paragraph"/>
    <w:basedOn w:val="a"/>
    <w:uiPriority w:val="34"/>
    <w:qFormat/>
    <w:rsid w:val="009E36E3"/>
    <w:pPr>
      <w:widowControl w:val="0"/>
      <w:ind w:left="720"/>
      <w:contextualSpacing/>
    </w:pPr>
    <w:rPr>
      <w:color w:val="auto"/>
      <w:sz w:val="24"/>
      <w:szCs w:val="24"/>
    </w:rPr>
  </w:style>
  <w:style w:type="numbering" w:customStyle="1" w:styleId="110">
    <w:name w:val="Нет списка11"/>
    <w:next w:val="a2"/>
    <w:uiPriority w:val="99"/>
    <w:semiHidden/>
    <w:unhideWhenUsed/>
    <w:rsid w:val="009E36E3"/>
  </w:style>
  <w:style w:type="paragraph" w:customStyle="1" w:styleId="ConsPlusNormal">
    <w:name w:val="ConsPlusNormal"/>
    <w:rsid w:val="009E36E3"/>
    <w:pPr>
      <w:autoSpaceDE w:val="0"/>
      <w:autoSpaceDN w:val="0"/>
      <w:adjustRightInd w:val="0"/>
    </w:pPr>
    <w:rPr>
      <w:rFonts w:ascii="Arial" w:eastAsia="Calibri" w:hAnsi="Arial" w:cs="Arial"/>
      <w:color w:val="auto"/>
      <w:lang w:eastAsia="en-US"/>
    </w:rPr>
  </w:style>
  <w:style w:type="numbering" w:customStyle="1" w:styleId="29">
    <w:name w:val="Нет списка2"/>
    <w:next w:val="a2"/>
    <w:uiPriority w:val="99"/>
    <w:semiHidden/>
    <w:unhideWhenUsed/>
    <w:rsid w:val="009E36E3"/>
  </w:style>
  <w:style w:type="numbering" w:customStyle="1" w:styleId="33">
    <w:name w:val="Нет списка3"/>
    <w:next w:val="a2"/>
    <w:uiPriority w:val="99"/>
    <w:semiHidden/>
    <w:unhideWhenUsed/>
    <w:rsid w:val="009E36E3"/>
  </w:style>
  <w:style w:type="paragraph" w:customStyle="1" w:styleId="aff3">
    <w:name w:val="Отчетный"/>
    <w:basedOn w:val="a"/>
    <w:rsid w:val="009E36E3"/>
    <w:pPr>
      <w:spacing w:after="120" w:line="360" w:lineRule="auto"/>
      <w:ind w:firstLine="720"/>
      <w:jc w:val="both"/>
    </w:pPr>
    <w:rPr>
      <w:color w:val="auto"/>
      <w:sz w:val="26"/>
    </w:rPr>
  </w:style>
  <w:style w:type="numbering" w:customStyle="1" w:styleId="43">
    <w:name w:val="Нет списка4"/>
    <w:next w:val="a2"/>
    <w:uiPriority w:val="99"/>
    <w:semiHidden/>
    <w:unhideWhenUsed/>
    <w:rsid w:val="009E36E3"/>
  </w:style>
  <w:style w:type="character" w:styleId="aff4">
    <w:name w:val="FollowedHyperlink"/>
    <w:uiPriority w:val="99"/>
    <w:rsid w:val="009E36E3"/>
    <w:rPr>
      <w:color w:val="800080"/>
      <w:u w:val="single"/>
    </w:rPr>
  </w:style>
  <w:style w:type="paragraph" w:customStyle="1" w:styleId="1e">
    <w:name w:val="Абзац списка1"/>
    <w:basedOn w:val="a"/>
    <w:rsid w:val="009E36E3"/>
    <w:pPr>
      <w:widowControl w:val="0"/>
      <w:ind w:left="720"/>
      <w:contextualSpacing/>
    </w:pPr>
    <w:rPr>
      <w:color w:val="auto"/>
      <w:sz w:val="24"/>
      <w:szCs w:val="24"/>
    </w:rPr>
  </w:style>
  <w:style w:type="paragraph" w:customStyle="1" w:styleId="xl65">
    <w:name w:val="xl65"/>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66">
    <w:name w:val="xl66"/>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67">
    <w:name w:val="xl67"/>
    <w:basedOn w:val="a"/>
    <w:rsid w:val="009E36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8"/>
      <w:szCs w:val="28"/>
    </w:rPr>
  </w:style>
  <w:style w:type="paragraph" w:customStyle="1" w:styleId="xl68">
    <w:name w:val="xl68"/>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69">
    <w:name w:val="xl69"/>
    <w:basedOn w:val="a"/>
    <w:rsid w:val="009E36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8"/>
      <w:szCs w:val="28"/>
    </w:rPr>
  </w:style>
  <w:style w:type="paragraph" w:customStyle="1" w:styleId="xl70">
    <w:name w:val="xl70"/>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71">
    <w:name w:val="xl71"/>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72">
    <w:name w:val="xl72"/>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73">
    <w:name w:val="xl73"/>
    <w:basedOn w:val="a"/>
    <w:rsid w:val="009E36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8"/>
      <w:szCs w:val="28"/>
    </w:rPr>
  </w:style>
  <w:style w:type="paragraph" w:customStyle="1" w:styleId="xl74">
    <w:name w:val="xl7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75">
    <w:name w:val="xl75"/>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76">
    <w:name w:val="xl76"/>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77">
    <w:name w:val="xl77"/>
    <w:basedOn w:val="a"/>
    <w:rsid w:val="009E36E3"/>
    <w:pPr>
      <w:spacing w:before="100" w:beforeAutospacing="1" w:after="100" w:afterAutospacing="1"/>
    </w:pPr>
    <w:rPr>
      <w:b/>
      <w:bCs/>
      <w:color w:val="auto"/>
      <w:sz w:val="28"/>
      <w:szCs w:val="28"/>
    </w:rPr>
  </w:style>
  <w:style w:type="paragraph" w:customStyle="1" w:styleId="xl78">
    <w:name w:val="xl78"/>
    <w:basedOn w:val="a"/>
    <w:rsid w:val="009E36E3"/>
    <w:pPr>
      <w:spacing w:before="100" w:beforeAutospacing="1" w:after="100" w:afterAutospacing="1"/>
    </w:pPr>
    <w:rPr>
      <w:color w:val="auto"/>
      <w:sz w:val="28"/>
      <w:szCs w:val="28"/>
    </w:rPr>
  </w:style>
  <w:style w:type="paragraph" w:customStyle="1" w:styleId="xl79">
    <w:name w:val="xl79"/>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80">
    <w:name w:val="xl80"/>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81">
    <w:name w:val="xl81"/>
    <w:basedOn w:val="a"/>
    <w:rsid w:val="009E36E3"/>
    <w:pPr>
      <w:spacing w:before="100" w:beforeAutospacing="1" w:after="100" w:afterAutospacing="1"/>
      <w:jc w:val="center"/>
    </w:pPr>
    <w:rPr>
      <w:color w:val="auto"/>
      <w:sz w:val="28"/>
      <w:szCs w:val="28"/>
    </w:rPr>
  </w:style>
  <w:style w:type="paragraph" w:customStyle="1" w:styleId="xl82">
    <w:name w:val="xl82"/>
    <w:basedOn w:val="a"/>
    <w:rsid w:val="009E36E3"/>
    <w:pPr>
      <w:pBdr>
        <w:top w:val="single" w:sz="4" w:space="0" w:color="auto"/>
        <w:bottom w:val="single" w:sz="4" w:space="0" w:color="auto"/>
      </w:pBdr>
      <w:spacing w:before="100" w:beforeAutospacing="1" w:after="100" w:afterAutospacing="1"/>
      <w:jc w:val="center"/>
    </w:pPr>
    <w:rPr>
      <w:color w:val="auto"/>
      <w:sz w:val="28"/>
      <w:szCs w:val="28"/>
    </w:rPr>
  </w:style>
  <w:style w:type="paragraph" w:customStyle="1" w:styleId="xl83">
    <w:name w:val="xl83"/>
    <w:basedOn w:val="a"/>
    <w:rsid w:val="009E36E3"/>
    <w:pPr>
      <w:pBdr>
        <w:top w:val="single" w:sz="4" w:space="0" w:color="auto"/>
        <w:left w:val="single" w:sz="4" w:space="0" w:color="auto"/>
        <w:right w:val="single" w:sz="4" w:space="0" w:color="auto"/>
      </w:pBdr>
      <w:spacing w:before="100" w:beforeAutospacing="1" w:after="100" w:afterAutospacing="1"/>
      <w:jc w:val="center"/>
    </w:pPr>
    <w:rPr>
      <w:color w:val="auto"/>
      <w:sz w:val="28"/>
      <w:szCs w:val="28"/>
    </w:rPr>
  </w:style>
  <w:style w:type="paragraph" w:customStyle="1" w:styleId="xl84">
    <w:name w:val="xl84"/>
    <w:basedOn w:val="a"/>
    <w:rsid w:val="009E36E3"/>
    <w:pPr>
      <w:pBdr>
        <w:left w:val="single" w:sz="4" w:space="0" w:color="auto"/>
        <w:right w:val="single" w:sz="4" w:space="0" w:color="auto"/>
      </w:pBdr>
      <w:spacing w:before="100" w:beforeAutospacing="1" w:after="100" w:afterAutospacing="1"/>
      <w:jc w:val="center"/>
    </w:pPr>
    <w:rPr>
      <w:color w:val="auto"/>
      <w:sz w:val="28"/>
      <w:szCs w:val="28"/>
    </w:rPr>
  </w:style>
  <w:style w:type="paragraph" w:customStyle="1" w:styleId="xl85">
    <w:name w:val="xl85"/>
    <w:basedOn w:val="a"/>
    <w:rsid w:val="009E36E3"/>
    <w:pPr>
      <w:pBdr>
        <w:top w:val="single" w:sz="4" w:space="0" w:color="auto"/>
        <w:left w:val="single" w:sz="4" w:space="0" w:color="auto"/>
        <w:right w:val="single" w:sz="4" w:space="0" w:color="auto"/>
      </w:pBdr>
      <w:spacing w:before="100" w:beforeAutospacing="1" w:after="100" w:afterAutospacing="1"/>
      <w:jc w:val="center"/>
    </w:pPr>
    <w:rPr>
      <w:color w:val="auto"/>
      <w:sz w:val="28"/>
      <w:szCs w:val="28"/>
    </w:rPr>
  </w:style>
  <w:style w:type="paragraph" w:customStyle="1" w:styleId="xl86">
    <w:name w:val="xl86"/>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87">
    <w:name w:val="xl87"/>
    <w:basedOn w:val="a"/>
    <w:rsid w:val="009E36E3"/>
    <w:pPr>
      <w:pBdr>
        <w:top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88">
    <w:name w:val="xl88"/>
    <w:basedOn w:val="a"/>
    <w:rsid w:val="009E36E3"/>
    <w:pPr>
      <w:pBdr>
        <w:top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89">
    <w:name w:val="xl89"/>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90">
    <w:name w:val="xl90"/>
    <w:basedOn w:val="a"/>
    <w:rsid w:val="009E36E3"/>
    <w:pPr>
      <w:pBdr>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91">
    <w:name w:val="xl91"/>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92">
    <w:name w:val="xl92"/>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3">
    <w:name w:val="xl93"/>
    <w:basedOn w:val="a"/>
    <w:rsid w:val="009E36E3"/>
    <w:pPr>
      <w:spacing w:before="100" w:beforeAutospacing="1" w:after="100" w:afterAutospacing="1"/>
    </w:pPr>
    <w:rPr>
      <w:color w:val="auto"/>
      <w:sz w:val="28"/>
      <w:szCs w:val="28"/>
    </w:rPr>
  </w:style>
  <w:style w:type="paragraph" w:customStyle="1" w:styleId="xl94">
    <w:name w:val="xl9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5">
    <w:name w:val="xl95"/>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6">
    <w:name w:val="xl96"/>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7">
    <w:name w:val="xl97"/>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98">
    <w:name w:val="xl98"/>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9">
    <w:name w:val="xl99"/>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00">
    <w:name w:val="xl100"/>
    <w:basedOn w:val="a"/>
    <w:rsid w:val="009E36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8"/>
      <w:szCs w:val="28"/>
    </w:rPr>
  </w:style>
  <w:style w:type="paragraph" w:customStyle="1" w:styleId="xl101">
    <w:name w:val="xl101"/>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02">
    <w:name w:val="xl102"/>
    <w:basedOn w:val="a"/>
    <w:rsid w:val="009E36E3"/>
    <w:pPr>
      <w:pBdr>
        <w:top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03">
    <w:name w:val="xl103"/>
    <w:basedOn w:val="a"/>
    <w:rsid w:val="009E36E3"/>
    <w:pPr>
      <w:pBdr>
        <w:top w:val="single" w:sz="4" w:space="0" w:color="auto"/>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04">
    <w:name w:val="xl10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05">
    <w:name w:val="xl105"/>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auto"/>
      <w:sz w:val="28"/>
      <w:szCs w:val="28"/>
    </w:rPr>
  </w:style>
  <w:style w:type="paragraph" w:customStyle="1" w:styleId="xl106">
    <w:name w:val="xl106"/>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auto"/>
      <w:sz w:val="28"/>
      <w:szCs w:val="28"/>
    </w:rPr>
  </w:style>
  <w:style w:type="paragraph" w:customStyle="1" w:styleId="xl107">
    <w:name w:val="xl107"/>
    <w:basedOn w:val="a"/>
    <w:rsid w:val="009E36E3"/>
    <w:pPr>
      <w:spacing w:before="100" w:beforeAutospacing="1" w:after="100" w:afterAutospacing="1"/>
    </w:pPr>
    <w:rPr>
      <w:color w:val="auto"/>
      <w:sz w:val="28"/>
      <w:szCs w:val="28"/>
    </w:rPr>
  </w:style>
  <w:style w:type="paragraph" w:customStyle="1" w:styleId="xl108">
    <w:name w:val="xl108"/>
    <w:basedOn w:val="a"/>
    <w:rsid w:val="009E36E3"/>
    <w:pPr>
      <w:pBdr>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09">
    <w:name w:val="xl109"/>
    <w:basedOn w:val="a"/>
    <w:rsid w:val="009E36E3"/>
    <w:pPr>
      <w:pBdr>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10">
    <w:name w:val="xl110"/>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11">
    <w:name w:val="xl111"/>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12">
    <w:name w:val="xl112"/>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13">
    <w:name w:val="xl113"/>
    <w:basedOn w:val="a"/>
    <w:rsid w:val="009E36E3"/>
    <w:pPr>
      <w:pBdr>
        <w:left w:val="single" w:sz="4" w:space="0" w:color="auto"/>
        <w:right w:val="single" w:sz="4" w:space="0" w:color="auto"/>
      </w:pBdr>
      <w:spacing w:before="100" w:beforeAutospacing="1" w:after="100" w:afterAutospacing="1"/>
      <w:jc w:val="center"/>
    </w:pPr>
    <w:rPr>
      <w:color w:val="auto"/>
      <w:sz w:val="28"/>
      <w:szCs w:val="28"/>
    </w:rPr>
  </w:style>
  <w:style w:type="paragraph" w:customStyle="1" w:styleId="xl114">
    <w:name w:val="xl114"/>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15">
    <w:name w:val="xl115"/>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16">
    <w:name w:val="xl116"/>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17">
    <w:name w:val="xl117"/>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18">
    <w:name w:val="xl118"/>
    <w:basedOn w:val="a"/>
    <w:rsid w:val="009E36E3"/>
    <w:pPr>
      <w:pBdr>
        <w:top w:val="single" w:sz="4" w:space="0" w:color="auto"/>
        <w:left w:val="single" w:sz="4" w:space="0" w:color="auto"/>
        <w:bottom w:val="single" w:sz="4" w:space="0" w:color="auto"/>
      </w:pBdr>
      <w:spacing w:before="100" w:beforeAutospacing="1" w:after="100" w:afterAutospacing="1"/>
      <w:jc w:val="center"/>
    </w:pPr>
    <w:rPr>
      <w:color w:val="auto"/>
      <w:sz w:val="28"/>
      <w:szCs w:val="28"/>
    </w:rPr>
  </w:style>
  <w:style w:type="paragraph" w:customStyle="1" w:styleId="xl119">
    <w:name w:val="xl119"/>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20">
    <w:name w:val="xl120"/>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21">
    <w:name w:val="xl121"/>
    <w:basedOn w:val="a"/>
    <w:rsid w:val="009E36E3"/>
    <w:pPr>
      <w:pBdr>
        <w:top w:val="single" w:sz="4" w:space="0" w:color="auto"/>
        <w:left w:val="single" w:sz="4" w:space="0" w:color="auto"/>
        <w:right w:val="single" w:sz="4" w:space="0" w:color="auto"/>
      </w:pBdr>
      <w:spacing w:before="100" w:beforeAutospacing="1" w:after="100" w:afterAutospacing="1"/>
    </w:pPr>
    <w:rPr>
      <w:b/>
      <w:bCs/>
      <w:color w:val="auto"/>
      <w:sz w:val="28"/>
      <w:szCs w:val="28"/>
    </w:rPr>
  </w:style>
  <w:style w:type="paragraph" w:customStyle="1" w:styleId="xl122">
    <w:name w:val="xl122"/>
    <w:basedOn w:val="a"/>
    <w:rsid w:val="009E36E3"/>
    <w:pPr>
      <w:pBdr>
        <w:left w:val="single" w:sz="4" w:space="0" w:color="auto"/>
        <w:right w:val="single" w:sz="4" w:space="0" w:color="auto"/>
      </w:pBdr>
      <w:spacing w:before="100" w:beforeAutospacing="1" w:after="100" w:afterAutospacing="1"/>
    </w:pPr>
    <w:rPr>
      <w:b/>
      <w:bCs/>
      <w:color w:val="auto"/>
      <w:sz w:val="28"/>
      <w:szCs w:val="28"/>
    </w:rPr>
  </w:style>
  <w:style w:type="paragraph" w:customStyle="1" w:styleId="xl123">
    <w:name w:val="xl123"/>
    <w:basedOn w:val="a"/>
    <w:rsid w:val="009E36E3"/>
    <w:pPr>
      <w:pBdr>
        <w:top w:val="single" w:sz="4" w:space="0" w:color="auto"/>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24">
    <w:name w:val="xl124"/>
    <w:basedOn w:val="a"/>
    <w:rsid w:val="009E36E3"/>
    <w:pPr>
      <w:pBdr>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25">
    <w:name w:val="xl125"/>
    <w:basedOn w:val="a"/>
    <w:rsid w:val="009E36E3"/>
    <w:pPr>
      <w:pBdr>
        <w:top w:val="single" w:sz="4" w:space="0" w:color="auto"/>
        <w:left w:val="single" w:sz="4" w:space="0" w:color="auto"/>
        <w:right w:val="single" w:sz="4" w:space="0" w:color="auto"/>
      </w:pBdr>
      <w:spacing w:before="100" w:beforeAutospacing="1" w:after="100" w:afterAutospacing="1"/>
    </w:pPr>
    <w:rPr>
      <w:rFonts w:ascii="Times New Roman CYR" w:hAnsi="Times New Roman CYR" w:cs="Times New Roman CYR"/>
      <w:color w:val="auto"/>
      <w:sz w:val="28"/>
      <w:szCs w:val="28"/>
    </w:rPr>
  </w:style>
  <w:style w:type="paragraph" w:customStyle="1" w:styleId="xl126">
    <w:name w:val="xl126"/>
    <w:basedOn w:val="a"/>
    <w:rsid w:val="009E36E3"/>
    <w:pPr>
      <w:pBdr>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color w:val="auto"/>
      <w:sz w:val="28"/>
      <w:szCs w:val="28"/>
    </w:rPr>
  </w:style>
  <w:style w:type="paragraph" w:customStyle="1" w:styleId="xl127">
    <w:name w:val="xl127"/>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28">
    <w:name w:val="xl128"/>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29">
    <w:name w:val="xl129"/>
    <w:basedOn w:val="a"/>
    <w:rsid w:val="009E36E3"/>
    <w:pPr>
      <w:pBdr>
        <w:left w:val="single" w:sz="4" w:space="0" w:color="auto"/>
        <w:right w:val="single" w:sz="4" w:space="0" w:color="auto"/>
      </w:pBdr>
      <w:spacing w:before="100" w:beforeAutospacing="1" w:after="100" w:afterAutospacing="1"/>
    </w:pPr>
    <w:rPr>
      <w:b/>
      <w:bCs/>
      <w:color w:val="auto"/>
      <w:sz w:val="28"/>
      <w:szCs w:val="28"/>
    </w:rPr>
  </w:style>
  <w:style w:type="paragraph" w:customStyle="1" w:styleId="xl130">
    <w:name w:val="xl130"/>
    <w:basedOn w:val="a"/>
    <w:rsid w:val="009E36E3"/>
    <w:pPr>
      <w:pBdr>
        <w:left w:val="single" w:sz="4"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31">
    <w:name w:val="xl131"/>
    <w:basedOn w:val="a"/>
    <w:rsid w:val="009E36E3"/>
    <w:pPr>
      <w:pBdr>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32">
    <w:name w:val="xl132"/>
    <w:basedOn w:val="a"/>
    <w:rsid w:val="009E36E3"/>
    <w:pPr>
      <w:pBdr>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33">
    <w:name w:val="xl133"/>
    <w:basedOn w:val="a"/>
    <w:rsid w:val="009E36E3"/>
    <w:pPr>
      <w:pBdr>
        <w:left w:val="single" w:sz="4"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34">
    <w:name w:val="xl134"/>
    <w:basedOn w:val="a"/>
    <w:rsid w:val="009E36E3"/>
    <w:pPr>
      <w:pBdr>
        <w:top w:val="single" w:sz="4" w:space="0" w:color="auto"/>
        <w:left w:val="single" w:sz="4" w:space="0" w:color="auto"/>
        <w:right w:val="single" w:sz="4" w:space="0" w:color="auto"/>
      </w:pBdr>
      <w:spacing w:before="100" w:beforeAutospacing="1" w:after="100" w:afterAutospacing="1"/>
    </w:pPr>
    <w:rPr>
      <w:b/>
      <w:bCs/>
      <w:color w:val="auto"/>
      <w:sz w:val="28"/>
      <w:szCs w:val="28"/>
    </w:rPr>
  </w:style>
  <w:style w:type="paragraph" w:customStyle="1" w:styleId="xl135">
    <w:name w:val="xl135"/>
    <w:basedOn w:val="a"/>
    <w:rsid w:val="009E36E3"/>
    <w:pPr>
      <w:pBdr>
        <w:left w:val="single" w:sz="4" w:space="0" w:color="auto"/>
        <w:right w:val="single" w:sz="4" w:space="0" w:color="auto"/>
      </w:pBdr>
      <w:spacing w:before="100" w:beforeAutospacing="1" w:after="100" w:afterAutospacing="1"/>
    </w:pPr>
    <w:rPr>
      <w:b/>
      <w:bCs/>
      <w:color w:val="auto"/>
      <w:sz w:val="28"/>
      <w:szCs w:val="28"/>
    </w:rPr>
  </w:style>
  <w:style w:type="paragraph" w:customStyle="1" w:styleId="xl136">
    <w:name w:val="xl136"/>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37">
    <w:name w:val="xl137"/>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38">
    <w:name w:val="xl138"/>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39">
    <w:name w:val="xl139"/>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40">
    <w:name w:val="xl140"/>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41">
    <w:name w:val="xl141"/>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42">
    <w:name w:val="xl142"/>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43">
    <w:name w:val="xl143"/>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44">
    <w:name w:val="xl14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45">
    <w:name w:val="xl145"/>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46">
    <w:name w:val="xl146"/>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47">
    <w:name w:val="xl147"/>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48">
    <w:name w:val="xl148"/>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49">
    <w:name w:val="xl149"/>
    <w:basedOn w:val="a"/>
    <w:rsid w:val="009E36E3"/>
    <w:pPr>
      <w:pBdr>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50">
    <w:name w:val="xl150"/>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51">
    <w:name w:val="xl151"/>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52">
    <w:name w:val="xl152"/>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53">
    <w:name w:val="xl153"/>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54">
    <w:name w:val="xl15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auto"/>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E36E3"/>
    <w:pPr>
      <w:spacing w:before="100" w:beforeAutospacing="1" w:after="100" w:afterAutospacing="1"/>
    </w:pPr>
    <w:rPr>
      <w:rFonts w:ascii="Tahoma" w:hAnsi="Tahoma"/>
      <w:color w:val="auto"/>
      <w:lang w:val="en-US" w:eastAsia="en-US"/>
    </w:rPr>
  </w:style>
  <w:style w:type="paragraph" w:customStyle="1" w:styleId="font5">
    <w:name w:val="font5"/>
    <w:basedOn w:val="a"/>
    <w:rsid w:val="009E36E3"/>
    <w:pPr>
      <w:spacing w:before="100" w:beforeAutospacing="1" w:after="100" w:afterAutospacing="1"/>
    </w:pPr>
    <w:rPr>
      <w:color w:val="auto"/>
      <w:sz w:val="28"/>
      <w:szCs w:val="28"/>
    </w:rPr>
  </w:style>
  <w:style w:type="paragraph" w:customStyle="1" w:styleId="font6">
    <w:name w:val="font6"/>
    <w:basedOn w:val="a"/>
    <w:rsid w:val="009E36E3"/>
    <w:pPr>
      <w:spacing w:before="100" w:beforeAutospacing="1" w:after="100" w:afterAutospacing="1"/>
    </w:pPr>
    <w:rPr>
      <w:color w:val="auto"/>
      <w:sz w:val="28"/>
      <w:szCs w:val="28"/>
    </w:rPr>
  </w:style>
  <w:style w:type="paragraph" w:customStyle="1" w:styleId="xl155">
    <w:name w:val="xl155"/>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56">
    <w:name w:val="xl156"/>
    <w:basedOn w:val="a"/>
    <w:rsid w:val="009E36E3"/>
    <w:pPr>
      <w:pBdr>
        <w:top w:val="single" w:sz="4" w:space="0" w:color="auto"/>
        <w:left w:val="single" w:sz="4" w:space="0" w:color="auto"/>
        <w:right w:val="single" w:sz="4" w:space="0" w:color="auto"/>
      </w:pBdr>
      <w:spacing w:before="100" w:beforeAutospacing="1" w:after="100" w:afterAutospacing="1"/>
      <w:textAlignment w:val="top"/>
    </w:pPr>
    <w:rPr>
      <w:rFonts w:ascii="Times New Roman CYR" w:hAnsi="Times New Roman CYR" w:cs="Times New Roman CYR"/>
      <w:color w:val="auto"/>
      <w:sz w:val="28"/>
      <w:szCs w:val="28"/>
    </w:rPr>
  </w:style>
  <w:style w:type="paragraph" w:customStyle="1" w:styleId="xl157">
    <w:name w:val="xl157"/>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color w:val="auto"/>
      <w:sz w:val="28"/>
      <w:szCs w:val="28"/>
    </w:rPr>
  </w:style>
  <w:style w:type="paragraph" w:customStyle="1" w:styleId="xl158">
    <w:name w:val="xl158"/>
    <w:basedOn w:val="a"/>
    <w:rsid w:val="009E36E3"/>
    <w:pPr>
      <w:pBdr>
        <w:top w:val="single" w:sz="4" w:space="0" w:color="auto"/>
        <w:left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59">
    <w:name w:val="xl159"/>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60">
    <w:name w:val="xl160"/>
    <w:basedOn w:val="a"/>
    <w:rsid w:val="009E36E3"/>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61">
    <w:name w:val="xl161"/>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62">
    <w:name w:val="xl162"/>
    <w:basedOn w:val="a"/>
    <w:rsid w:val="009E36E3"/>
    <w:pPr>
      <w:pBdr>
        <w:left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3">
    <w:name w:val="xl163"/>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4">
    <w:name w:val="xl164"/>
    <w:basedOn w:val="a"/>
    <w:rsid w:val="009E36E3"/>
    <w:pPr>
      <w:pBdr>
        <w:left w:val="single" w:sz="4" w:space="0" w:color="auto"/>
        <w:right w:val="single" w:sz="4" w:space="0" w:color="auto"/>
      </w:pBdr>
      <w:shd w:val="clear" w:color="000000" w:fill="FFFF00"/>
      <w:spacing w:before="100" w:beforeAutospacing="1" w:after="100" w:afterAutospacing="1"/>
      <w:jc w:val="center"/>
      <w:textAlignment w:val="top"/>
    </w:pPr>
    <w:rPr>
      <w:b/>
      <w:bCs/>
      <w:color w:val="auto"/>
      <w:sz w:val="28"/>
      <w:szCs w:val="28"/>
    </w:rPr>
  </w:style>
  <w:style w:type="paragraph" w:customStyle="1" w:styleId="xl165">
    <w:name w:val="xl165"/>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auto"/>
      <w:sz w:val="28"/>
      <w:szCs w:val="28"/>
    </w:rPr>
  </w:style>
  <w:style w:type="paragraph" w:customStyle="1" w:styleId="xl166">
    <w:name w:val="xl166"/>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7">
    <w:name w:val="xl167"/>
    <w:basedOn w:val="a"/>
    <w:rsid w:val="009E36E3"/>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8">
    <w:name w:val="xl168"/>
    <w:basedOn w:val="a"/>
    <w:rsid w:val="009E36E3"/>
    <w:pPr>
      <w:pBdr>
        <w:left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9">
    <w:name w:val="xl169"/>
    <w:basedOn w:val="a"/>
    <w:rsid w:val="009E36E3"/>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70">
    <w:name w:val="xl170"/>
    <w:basedOn w:val="a"/>
    <w:rsid w:val="009E36E3"/>
    <w:pPr>
      <w:pBdr>
        <w:left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71">
    <w:name w:val="xl171"/>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72">
    <w:name w:val="xl172"/>
    <w:basedOn w:val="a"/>
    <w:rsid w:val="009E36E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color w:val="auto"/>
      <w:sz w:val="28"/>
      <w:szCs w:val="28"/>
    </w:rPr>
  </w:style>
  <w:style w:type="paragraph" w:customStyle="1" w:styleId="xl173">
    <w:name w:val="xl173"/>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auto"/>
      <w:sz w:val="28"/>
      <w:szCs w:val="28"/>
    </w:rPr>
  </w:style>
  <w:style w:type="paragraph" w:customStyle="1" w:styleId="xl174">
    <w:name w:val="xl174"/>
    <w:basedOn w:val="a"/>
    <w:rsid w:val="009E36E3"/>
    <w:pPr>
      <w:pBdr>
        <w:top w:val="single" w:sz="4" w:space="0" w:color="auto"/>
        <w:left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75">
    <w:name w:val="xl175"/>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76">
    <w:name w:val="xl176"/>
    <w:basedOn w:val="a"/>
    <w:rsid w:val="009E36E3"/>
    <w:pPr>
      <w:pBdr>
        <w:top w:val="single" w:sz="4" w:space="0" w:color="auto"/>
        <w:left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77">
    <w:name w:val="xl177"/>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table" w:customStyle="1" w:styleId="1f">
    <w:name w:val="Сетка таблицы1"/>
    <w:basedOn w:val="a1"/>
    <w:uiPriority w:val="59"/>
    <w:rsid w:val="009E36E3"/>
    <w:rPr>
      <w:rFonts w:ascii="Calibri" w:eastAsia="Calibri" w:hAnsi="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5">
    <w:name w:val="Light List"/>
    <w:basedOn w:val="a1"/>
    <w:uiPriority w:val="61"/>
    <w:rsid w:val="009E36E3"/>
    <w:rPr>
      <w:color w:val="aut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53">
    <w:name w:val="Нет списка5"/>
    <w:next w:val="a2"/>
    <w:uiPriority w:val="99"/>
    <w:semiHidden/>
    <w:unhideWhenUsed/>
    <w:rsid w:val="009E36E3"/>
  </w:style>
  <w:style w:type="character" w:customStyle="1" w:styleId="1f0">
    <w:name w:val="Текст выноски Знак1"/>
    <w:rsid w:val="009E36E3"/>
    <w:rPr>
      <w:rFonts w:ascii="Tahoma" w:hAnsi="Tahoma" w:cs="Tahoma"/>
      <w:sz w:val="16"/>
      <w:szCs w:val="16"/>
    </w:rPr>
  </w:style>
  <w:style w:type="character" w:styleId="aff6">
    <w:name w:val="Emphasis"/>
    <w:qFormat/>
    <w:rsid w:val="009E36E3"/>
    <w:rPr>
      <w:i/>
      <w:iCs/>
    </w:rPr>
  </w:style>
  <w:style w:type="paragraph" w:customStyle="1" w:styleId="ConsPlusTitle">
    <w:name w:val="ConsPlusTitle"/>
    <w:uiPriority w:val="99"/>
    <w:rsid w:val="009E36E3"/>
    <w:pPr>
      <w:autoSpaceDE w:val="0"/>
      <w:autoSpaceDN w:val="0"/>
      <w:adjustRightInd w:val="0"/>
    </w:pPr>
    <w:rPr>
      <w:rFonts w:ascii="Arial" w:hAnsi="Arial" w:cs="Arial"/>
      <w:b/>
      <w:bCs/>
      <w:color w:val="auto"/>
    </w:rPr>
  </w:style>
  <w:style w:type="table" w:customStyle="1" w:styleId="1f1">
    <w:name w:val="Светлый список1"/>
    <w:basedOn w:val="a1"/>
    <w:uiPriority w:val="61"/>
    <w:rsid w:val="009E36E3"/>
    <w:rPr>
      <w:color w:val="aut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a">
    <w:name w:val="Сетка таблицы2"/>
    <w:basedOn w:val="a1"/>
    <w:uiPriority w:val="59"/>
    <w:rsid w:val="009E36E3"/>
    <w:rPr>
      <w:rFonts w:eastAsia="Calibri"/>
      <w:color w:val="auto"/>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
    <w:rsid w:val="009E36E3"/>
    <w:pPr>
      <w:spacing w:before="100" w:beforeAutospacing="1" w:after="100" w:afterAutospacing="1"/>
    </w:pPr>
  </w:style>
  <w:style w:type="paragraph" w:customStyle="1" w:styleId="font8">
    <w:name w:val="font8"/>
    <w:basedOn w:val="a"/>
    <w:rsid w:val="009E36E3"/>
    <w:pPr>
      <w:spacing w:before="100" w:beforeAutospacing="1" w:after="100" w:afterAutospacing="1"/>
    </w:pPr>
    <w:rPr>
      <w:sz w:val="18"/>
      <w:szCs w:val="18"/>
    </w:rPr>
  </w:style>
  <w:style w:type="paragraph" w:styleId="34">
    <w:name w:val="Body Text 3"/>
    <w:basedOn w:val="a"/>
    <w:link w:val="35"/>
    <w:rsid w:val="009E36E3"/>
    <w:pPr>
      <w:autoSpaceDE w:val="0"/>
      <w:autoSpaceDN w:val="0"/>
      <w:adjustRightInd w:val="0"/>
      <w:ind w:right="4031"/>
      <w:jc w:val="both"/>
    </w:pPr>
    <w:rPr>
      <w:color w:val="auto"/>
      <w:sz w:val="28"/>
      <w:szCs w:val="28"/>
    </w:rPr>
  </w:style>
  <w:style w:type="character" w:customStyle="1" w:styleId="35">
    <w:name w:val="Основной текст 3 Знак"/>
    <w:basedOn w:val="a0"/>
    <w:link w:val="34"/>
    <w:rsid w:val="009E36E3"/>
    <w:rPr>
      <w:color w:val="auto"/>
      <w:sz w:val="28"/>
      <w:szCs w:val="28"/>
    </w:rPr>
  </w:style>
  <w:style w:type="paragraph" w:customStyle="1" w:styleId="Default">
    <w:name w:val="Default"/>
    <w:rsid w:val="009E36E3"/>
    <w:pPr>
      <w:autoSpaceDE w:val="0"/>
      <w:autoSpaceDN w:val="0"/>
      <w:adjustRightInd w:val="0"/>
    </w:pPr>
    <w:rPr>
      <w:sz w:val="24"/>
      <w:szCs w:val="24"/>
    </w:rPr>
  </w:style>
  <w:style w:type="paragraph" w:customStyle="1" w:styleId="1f2">
    <w:name w:val="Знак1"/>
    <w:basedOn w:val="a"/>
    <w:rsid w:val="009E36E3"/>
    <w:pPr>
      <w:spacing w:before="100" w:beforeAutospacing="1" w:after="100" w:afterAutospacing="1"/>
    </w:pPr>
    <w:rPr>
      <w:rFonts w:ascii="Tahoma" w:hAnsi="Tahoma"/>
      <w:color w:val="auto"/>
      <w:lang w:val="en-US" w:eastAsia="en-US"/>
    </w:rPr>
  </w:style>
  <w:style w:type="character" w:customStyle="1" w:styleId="aff7">
    <w:name w:val="Гипертекстовая ссылка"/>
    <w:uiPriority w:val="99"/>
    <w:rsid w:val="009E36E3"/>
    <w:rPr>
      <w:b w:val="0"/>
      <w:bCs w:val="0"/>
      <w:color w:val="106BBE"/>
      <w:sz w:val="26"/>
      <w:szCs w:val="26"/>
    </w:rPr>
  </w:style>
  <w:style w:type="paragraph" w:customStyle="1" w:styleId="aff8">
    <w:name w:val="Нормальный (таблица)"/>
    <w:basedOn w:val="a"/>
    <w:next w:val="a"/>
    <w:uiPriority w:val="99"/>
    <w:rsid w:val="009E36E3"/>
    <w:pPr>
      <w:widowControl w:val="0"/>
      <w:autoSpaceDE w:val="0"/>
      <w:autoSpaceDN w:val="0"/>
      <w:adjustRightInd w:val="0"/>
      <w:jc w:val="both"/>
    </w:pPr>
    <w:rPr>
      <w:rFonts w:ascii="Arial" w:hAnsi="Arial" w:cs="Arial"/>
      <w:color w:val="auto"/>
      <w:sz w:val="24"/>
      <w:szCs w:val="24"/>
    </w:rPr>
  </w:style>
  <w:style w:type="character" w:customStyle="1" w:styleId="blk">
    <w:name w:val="blk"/>
    <w:rsid w:val="009E36E3"/>
  </w:style>
  <w:style w:type="character" w:customStyle="1" w:styleId="headertextbig">
    <w:name w:val="header__text_big"/>
    <w:basedOn w:val="a0"/>
    <w:rsid w:val="005F2C8A"/>
  </w:style>
  <w:style w:type="character" w:customStyle="1" w:styleId="headertextdesc">
    <w:name w:val="header__text_desc"/>
    <w:basedOn w:val="a0"/>
    <w:rsid w:val="005F2C8A"/>
  </w:style>
  <w:style w:type="paragraph" w:customStyle="1" w:styleId="TableParagraph">
    <w:name w:val="Table Paragraph"/>
    <w:basedOn w:val="a"/>
    <w:rsid w:val="009A0A39"/>
    <w:pPr>
      <w:widowControl w:val="0"/>
    </w:pPr>
    <w:rPr>
      <w:sz w:val="22"/>
    </w:rPr>
  </w:style>
  <w:style w:type="character" w:customStyle="1" w:styleId="aff9">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link w:val="affa"/>
    <w:uiPriority w:val="99"/>
    <w:locked/>
    <w:rsid w:val="000E3596"/>
    <w:rPr>
      <w:sz w:val="24"/>
    </w:rPr>
  </w:style>
  <w:style w:type="paragraph" w:styleId="affa">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9"/>
    <w:uiPriority w:val="99"/>
    <w:rsid w:val="000E3596"/>
    <w:rPr>
      <w:sz w:val="24"/>
    </w:rPr>
  </w:style>
  <w:style w:type="character" w:customStyle="1" w:styleId="1f3">
    <w:name w:val="Текст сноски Знак1"/>
    <w:basedOn w:val="a0"/>
    <w:uiPriority w:val="99"/>
    <w:semiHidden/>
    <w:rsid w:val="000E3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2869">
      <w:bodyDiv w:val="1"/>
      <w:marLeft w:val="0"/>
      <w:marRight w:val="0"/>
      <w:marTop w:val="0"/>
      <w:marBottom w:val="0"/>
      <w:divBdr>
        <w:top w:val="none" w:sz="0" w:space="0" w:color="auto"/>
        <w:left w:val="none" w:sz="0" w:space="0" w:color="auto"/>
        <w:bottom w:val="none" w:sz="0" w:space="0" w:color="auto"/>
        <w:right w:val="none" w:sz="0" w:space="0" w:color="auto"/>
      </w:divBdr>
    </w:div>
    <w:div w:id="575823917">
      <w:bodyDiv w:val="1"/>
      <w:marLeft w:val="0"/>
      <w:marRight w:val="0"/>
      <w:marTop w:val="0"/>
      <w:marBottom w:val="0"/>
      <w:divBdr>
        <w:top w:val="none" w:sz="0" w:space="0" w:color="auto"/>
        <w:left w:val="none" w:sz="0" w:space="0" w:color="auto"/>
        <w:bottom w:val="none" w:sz="0" w:space="0" w:color="auto"/>
        <w:right w:val="none" w:sz="0" w:space="0" w:color="auto"/>
      </w:divBdr>
    </w:div>
    <w:div w:id="670836622">
      <w:bodyDiv w:val="1"/>
      <w:marLeft w:val="0"/>
      <w:marRight w:val="0"/>
      <w:marTop w:val="0"/>
      <w:marBottom w:val="0"/>
      <w:divBdr>
        <w:top w:val="none" w:sz="0" w:space="0" w:color="auto"/>
        <w:left w:val="none" w:sz="0" w:space="0" w:color="auto"/>
        <w:bottom w:val="none" w:sz="0" w:space="0" w:color="auto"/>
        <w:right w:val="none" w:sz="0" w:space="0" w:color="auto"/>
      </w:divBdr>
    </w:div>
    <w:div w:id="814108324">
      <w:bodyDiv w:val="1"/>
      <w:marLeft w:val="0"/>
      <w:marRight w:val="0"/>
      <w:marTop w:val="0"/>
      <w:marBottom w:val="0"/>
      <w:divBdr>
        <w:top w:val="none" w:sz="0" w:space="0" w:color="auto"/>
        <w:left w:val="none" w:sz="0" w:space="0" w:color="auto"/>
        <w:bottom w:val="none" w:sz="0" w:space="0" w:color="auto"/>
        <w:right w:val="none" w:sz="0" w:space="0" w:color="auto"/>
      </w:divBdr>
    </w:div>
    <w:div w:id="865480097">
      <w:bodyDiv w:val="1"/>
      <w:marLeft w:val="0"/>
      <w:marRight w:val="0"/>
      <w:marTop w:val="0"/>
      <w:marBottom w:val="0"/>
      <w:divBdr>
        <w:top w:val="none" w:sz="0" w:space="0" w:color="auto"/>
        <w:left w:val="none" w:sz="0" w:space="0" w:color="auto"/>
        <w:bottom w:val="none" w:sz="0" w:space="0" w:color="auto"/>
        <w:right w:val="none" w:sz="0" w:space="0" w:color="auto"/>
      </w:divBdr>
    </w:div>
    <w:div w:id="944580700">
      <w:bodyDiv w:val="1"/>
      <w:marLeft w:val="0"/>
      <w:marRight w:val="0"/>
      <w:marTop w:val="0"/>
      <w:marBottom w:val="0"/>
      <w:divBdr>
        <w:top w:val="none" w:sz="0" w:space="0" w:color="auto"/>
        <w:left w:val="none" w:sz="0" w:space="0" w:color="auto"/>
        <w:bottom w:val="none" w:sz="0" w:space="0" w:color="auto"/>
        <w:right w:val="none" w:sz="0" w:space="0" w:color="auto"/>
      </w:divBdr>
      <w:divsChild>
        <w:div w:id="188446686">
          <w:marLeft w:val="0"/>
          <w:marRight w:val="0"/>
          <w:marTop w:val="0"/>
          <w:marBottom w:val="0"/>
          <w:divBdr>
            <w:top w:val="none" w:sz="0" w:space="0" w:color="auto"/>
            <w:left w:val="none" w:sz="0" w:space="0" w:color="auto"/>
            <w:bottom w:val="none" w:sz="0" w:space="0" w:color="auto"/>
            <w:right w:val="none" w:sz="0" w:space="0" w:color="auto"/>
          </w:divBdr>
        </w:div>
      </w:divsChild>
    </w:div>
    <w:div w:id="984744236">
      <w:bodyDiv w:val="1"/>
      <w:marLeft w:val="0"/>
      <w:marRight w:val="0"/>
      <w:marTop w:val="0"/>
      <w:marBottom w:val="0"/>
      <w:divBdr>
        <w:top w:val="none" w:sz="0" w:space="0" w:color="auto"/>
        <w:left w:val="none" w:sz="0" w:space="0" w:color="auto"/>
        <w:bottom w:val="none" w:sz="0" w:space="0" w:color="auto"/>
        <w:right w:val="none" w:sz="0" w:space="0" w:color="auto"/>
      </w:divBdr>
    </w:div>
    <w:div w:id="1010259087">
      <w:bodyDiv w:val="1"/>
      <w:marLeft w:val="0"/>
      <w:marRight w:val="0"/>
      <w:marTop w:val="0"/>
      <w:marBottom w:val="0"/>
      <w:divBdr>
        <w:top w:val="none" w:sz="0" w:space="0" w:color="auto"/>
        <w:left w:val="none" w:sz="0" w:space="0" w:color="auto"/>
        <w:bottom w:val="none" w:sz="0" w:space="0" w:color="auto"/>
        <w:right w:val="none" w:sz="0" w:space="0" w:color="auto"/>
      </w:divBdr>
    </w:div>
    <w:div w:id="1493905722">
      <w:bodyDiv w:val="1"/>
      <w:marLeft w:val="0"/>
      <w:marRight w:val="0"/>
      <w:marTop w:val="0"/>
      <w:marBottom w:val="0"/>
      <w:divBdr>
        <w:top w:val="none" w:sz="0" w:space="0" w:color="auto"/>
        <w:left w:val="none" w:sz="0" w:space="0" w:color="auto"/>
        <w:bottom w:val="none" w:sz="0" w:space="0" w:color="auto"/>
        <w:right w:val="none" w:sz="0" w:space="0" w:color="auto"/>
      </w:divBdr>
    </w:div>
    <w:div w:id="1603802336">
      <w:bodyDiv w:val="1"/>
      <w:marLeft w:val="0"/>
      <w:marRight w:val="0"/>
      <w:marTop w:val="0"/>
      <w:marBottom w:val="0"/>
      <w:divBdr>
        <w:top w:val="none" w:sz="0" w:space="0" w:color="auto"/>
        <w:left w:val="none" w:sz="0" w:space="0" w:color="auto"/>
        <w:bottom w:val="none" w:sz="0" w:space="0" w:color="auto"/>
        <w:right w:val="none" w:sz="0" w:space="0" w:color="auto"/>
      </w:divBdr>
    </w:div>
    <w:div w:id="1821996694">
      <w:bodyDiv w:val="1"/>
      <w:marLeft w:val="0"/>
      <w:marRight w:val="0"/>
      <w:marTop w:val="0"/>
      <w:marBottom w:val="0"/>
      <w:divBdr>
        <w:top w:val="none" w:sz="0" w:space="0" w:color="auto"/>
        <w:left w:val="none" w:sz="0" w:space="0" w:color="auto"/>
        <w:bottom w:val="none" w:sz="0" w:space="0" w:color="auto"/>
        <w:right w:val="none" w:sz="0" w:space="0" w:color="auto"/>
      </w:divBdr>
    </w:div>
    <w:div w:id="1907957218">
      <w:bodyDiv w:val="1"/>
      <w:marLeft w:val="0"/>
      <w:marRight w:val="0"/>
      <w:marTop w:val="0"/>
      <w:marBottom w:val="0"/>
      <w:divBdr>
        <w:top w:val="none" w:sz="0" w:space="0" w:color="auto"/>
        <w:left w:val="none" w:sz="0" w:space="0" w:color="auto"/>
        <w:bottom w:val="none" w:sz="0" w:space="0" w:color="auto"/>
        <w:right w:val="none" w:sz="0" w:space="0" w:color="auto"/>
      </w:divBdr>
    </w:div>
    <w:div w:id="2012179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450F8-4464-4410-BE50-9619AD997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624</TotalTime>
  <Pages>20</Pages>
  <Words>3833</Words>
  <Characters>21852</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Татьяна Федоровна</dc:creator>
  <cp:lastModifiedBy>Ковтун Надежда Георгиевна</cp:lastModifiedBy>
  <cp:revision>97</cp:revision>
  <cp:lastPrinted>2026-03-19T07:43:00Z</cp:lastPrinted>
  <dcterms:created xsi:type="dcterms:W3CDTF">2026-02-27T13:09:00Z</dcterms:created>
  <dcterms:modified xsi:type="dcterms:W3CDTF">2026-03-20T06:51:00Z</dcterms:modified>
</cp:coreProperties>
</file>