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7D" w:rsidRPr="002F5E7D" w:rsidRDefault="002F5E7D" w:rsidP="002F5E7D">
      <w:pPr>
        <w:suppressAutoHyphens w:val="0"/>
        <w:jc w:val="center"/>
        <w:rPr>
          <w:rFonts w:eastAsiaTheme="minorHAnsi"/>
          <w:sz w:val="20"/>
          <w:szCs w:val="20"/>
          <w:lang w:eastAsia="en-US"/>
        </w:rPr>
      </w:pPr>
      <w:r w:rsidRPr="002F5E7D">
        <w:rPr>
          <w:rFonts w:asciiTheme="minorHAnsi" w:eastAsiaTheme="minorHAnsi" w:hAnsiTheme="minorHAnsi" w:cstheme="minorBidi"/>
          <w:noProof/>
          <w:sz w:val="30"/>
          <w:szCs w:val="30"/>
          <w:lang w:eastAsia="ru-RU"/>
        </w:rPr>
        <w:drawing>
          <wp:inline distT="0" distB="0" distL="0" distR="0" wp14:anchorId="5BB6D56F" wp14:editId="1026F60B">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2F5E7D" w:rsidRPr="002F5E7D" w:rsidRDefault="002F5E7D" w:rsidP="002F5E7D">
      <w:pPr>
        <w:suppressAutoHyphens w:val="0"/>
        <w:jc w:val="center"/>
        <w:rPr>
          <w:rFonts w:eastAsiaTheme="minorHAnsi"/>
          <w:sz w:val="26"/>
          <w:szCs w:val="26"/>
          <w:lang w:eastAsia="en-US"/>
        </w:rPr>
      </w:pPr>
    </w:p>
    <w:p w:rsidR="002F5E7D" w:rsidRPr="002F5E7D" w:rsidRDefault="002F5E7D" w:rsidP="002F5E7D">
      <w:pPr>
        <w:suppressAutoHyphens w:val="0"/>
        <w:jc w:val="center"/>
        <w:rPr>
          <w:rFonts w:eastAsiaTheme="minorHAnsi"/>
          <w:b/>
          <w:sz w:val="30"/>
          <w:szCs w:val="30"/>
          <w:lang w:eastAsia="en-US"/>
        </w:rPr>
      </w:pPr>
      <w:r w:rsidRPr="002F5E7D">
        <w:rPr>
          <w:rFonts w:eastAsiaTheme="minorHAnsi"/>
          <w:b/>
          <w:sz w:val="30"/>
          <w:szCs w:val="30"/>
          <w:lang w:eastAsia="en-US"/>
        </w:rPr>
        <w:t>АДМИНИСТРАЦИЯ ГОРОДА АЗОВА</w:t>
      </w:r>
    </w:p>
    <w:p w:rsidR="002F5E7D" w:rsidRPr="002F5E7D" w:rsidRDefault="002F5E7D" w:rsidP="002F5E7D">
      <w:pPr>
        <w:suppressAutoHyphens w:val="0"/>
        <w:jc w:val="center"/>
        <w:rPr>
          <w:rFonts w:eastAsiaTheme="minorHAnsi"/>
          <w:sz w:val="30"/>
          <w:szCs w:val="30"/>
          <w:lang w:eastAsia="en-US"/>
        </w:rPr>
      </w:pPr>
    </w:p>
    <w:p w:rsidR="002F5E7D" w:rsidRPr="002F5E7D" w:rsidRDefault="002F5E7D" w:rsidP="002F5E7D">
      <w:pPr>
        <w:suppressAutoHyphens w:val="0"/>
        <w:jc w:val="center"/>
        <w:rPr>
          <w:rFonts w:eastAsiaTheme="minorHAnsi"/>
          <w:b/>
          <w:sz w:val="30"/>
          <w:szCs w:val="30"/>
          <w:lang w:eastAsia="en-US"/>
        </w:rPr>
      </w:pPr>
      <w:r w:rsidRPr="002F5E7D">
        <w:rPr>
          <w:rFonts w:eastAsiaTheme="minorHAnsi"/>
          <w:b/>
          <w:sz w:val="30"/>
          <w:szCs w:val="30"/>
          <w:lang w:eastAsia="en-US"/>
        </w:rPr>
        <w:t>ПОСТАНОВЛЕНИЕ</w:t>
      </w:r>
    </w:p>
    <w:p w:rsidR="002F5E7D" w:rsidRPr="002F5E7D" w:rsidRDefault="002F5E7D" w:rsidP="002F5E7D">
      <w:pPr>
        <w:suppressAutoHyphens w:val="0"/>
        <w:jc w:val="center"/>
        <w:rPr>
          <w:rFonts w:eastAsiaTheme="minorHAnsi"/>
          <w:sz w:val="26"/>
          <w:szCs w:val="26"/>
          <w:lang w:eastAsia="en-US"/>
        </w:rPr>
      </w:pPr>
    </w:p>
    <w:p w:rsidR="002F5E7D" w:rsidRPr="002F5E7D" w:rsidRDefault="002F5E7D" w:rsidP="002F5E7D">
      <w:pPr>
        <w:suppressAutoHyphens w:val="0"/>
        <w:jc w:val="center"/>
        <w:rPr>
          <w:rFonts w:eastAsiaTheme="minorHAnsi"/>
          <w:sz w:val="28"/>
          <w:szCs w:val="28"/>
          <w:lang w:eastAsia="en-US"/>
        </w:rPr>
      </w:pPr>
      <w:r w:rsidRPr="002F5E7D">
        <w:rPr>
          <w:rFonts w:eastAsiaTheme="minorHAnsi"/>
          <w:sz w:val="28"/>
          <w:szCs w:val="28"/>
          <w:lang w:eastAsia="en-US"/>
        </w:rPr>
        <w:t xml:space="preserve">от </w:t>
      </w:r>
      <w:r w:rsidR="00555351">
        <w:rPr>
          <w:rFonts w:eastAsiaTheme="minorHAnsi"/>
          <w:sz w:val="28"/>
          <w:szCs w:val="28"/>
          <w:lang w:eastAsia="en-US"/>
        </w:rPr>
        <w:t>24.10.2025</w:t>
      </w:r>
      <w:r w:rsidRPr="002F5E7D">
        <w:rPr>
          <w:rFonts w:eastAsiaTheme="minorHAnsi"/>
          <w:sz w:val="28"/>
          <w:szCs w:val="28"/>
          <w:lang w:eastAsia="en-US"/>
        </w:rPr>
        <w:t xml:space="preserve"> № </w:t>
      </w:r>
      <w:r w:rsidR="00555351">
        <w:rPr>
          <w:rFonts w:eastAsiaTheme="minorHAnsi"/>
          <w:sz w:val="28"/>
          <w:szCs w:val="28"/>
          <w:lang w:eastAsia="en-US"/>
        </w:rPr>
        <w:t>878</w:t>
      </w:r>
    </w:p>
    <w:p w:rsidR="002F5E7D" w:rsidRPr="002F5E7D" w:rsidRDefault="002F5E7D" w:rsidP="002F5E7D">
      <w:pPr>
        <w:suppressAutoHyphens w:val="0"/>
        <w:jc w:val="center"/>
        <w:rPr>
          <w:rFonts w:eastAsiaTheme="minorHAnsi"/>
          <w:sz w:val="26"/>
          <w:szCs w:val="26"/>
          <w:lang w:eastAsia="en-US"/>
        </w:rPr>
      </w:pPr>
    </w:p>
    <w:p w:rsidR="002F5E7D" w:rsidRPr="002F5E7D" w:rsidRDefault="002F5E7D" w:rsidP="002F5E7D">
      <w:pPr>
        <w:suppressAutoHyphens w:val="0"/>
        <w:jc w:val="center"/>
        <w:rPr>
          <w:rFonts w:eastAsiaTheme="minorHAnsi"/>
          <w:sz w:val="28"/>
          <w:szCs w:val="28"/>
          <w:lang w:eastAsia="en-US"/>
        </w:rPr>
      </w:pPr>
      <w:r w:rsidRPr="002F5E7D">
        <w:rPr>
          <w:rFonts w:eastAsiaTheme="minorHAnsi"/>
          <w:sz w:val="28"/>
          <w:szCs w:val="28"/>
          <w:lang w:eastAsia="en-US"/>
        </w:rPr>
        <w:t>г. Азов</w:t>
      </w:r>
    </w:p>
    <w:p w:rsidR="002F5E7D" w:rsidRPr="00715ECB" w:rsidRDefault="002F5E7D" w:rsidP="0018494A">
      <w:pPr>
        <w:jc w:val="center"/>
        <w:rPr>
          <w:sz w:val="26"/>
          <w:szCs w:val="26"/>
        </w:rPr>
      </w:pPr>
    </w:p>
    <w:p w:rsidR="002F5E7D" w:rsidRDefault="00715ECB" w:rsidP="002F5E7D">
      <w:pPr>
        <w:pStyle w:val="ConsPlusTitle"/>
        <w:shd w:val="clear" w:color="auto" w:fill="FFFFFF"/>
        <w:ind w:right="-1"/>
        <w:jc w:val="center"/>
        <w:rPr>
          <w:rFonts w:ascii="Times New Roman" w:hAnsi="Times New Roman" w:cs="Times New Roman"/>
          <w:bCs w:val="0"/>
          <w:sz w:val="28"/>
          <w:szCs w:val="24"/>
        </w:rPr>
      </w:pPr>
      <w:r w:rsidRPr="00715ECB">
        <w:rPr>
          <w:rFonts w:ascii="Times New Roman" w:hAnsi="Times New Roman" w:cs="Times New Roman"/>
          <w:bCs w:val="0"/>
          <w:sz w:val="28"/>
          <w:szCs w:val="24"/>
        </w:rPr>
        <w:t>О внесении изменений в постановление</w:t>
      </w:r>
    </w:p>
    <w:p w:rsidR="00715ECB" w:rsidRPr="00715ECB" w:rsidRDefault="00715ECB" w:rsidP="002F5E7D">
      <w:pPr>
        <w:pStyle w:val="ConsPlusTitle"/>
        <w:shd w:val="clear" w:color="auto" w:fill="FFFFFF"/>
        <w:ind w:right="-1"/>
        <w:jc w:val="center"/>
        <w:rPr>
          <w:rFonts w:ascii="Times New Roman" w:hAnsi="Times New Roman" w:cs="Times New Roman"/>
          <w:bCs w:val="0"/>
          <w:sz w:val="28"/>
          <w:szCs w:val="24"/>
        </w:rPr>
      </w:pPr>
      <w:r w:rsidRPr="00715ECB">
        <w:rPr>
          <w:rFonts w:ascii="Times New Roman" w:hAnsi="Times New Roman" w:cs="Times New Roman"/>
          <w:bCs w:val="0"/>
          <w:sz w:val="28"/>
          <w:szCs w:val="24"/>
        </w:rPr>
        <w:t>Администрации города Азова от 26.06.2024 № 500</w:t>
      </w:r>
    </w:p>
    <w:p w:rsidR="00715ECB" w:rsidRDefault="00715ECB" w:rsidP="00715ECB">
      <w:pPr>
        <w:jc w:val="center"/>
        <w:rPr>
          <w:sz w:val="28"/>
          <w:szCs w:val="28"/>
        </w:rPr>
      </w:pPr>
    </w:p>
    <w:p w:rsidR="002F5E7D" w:rsidRPr="00715ECB" w:rsidRDefault="002F5E7D" w:rsidP="00715ECB">
      <w:pPr>
        <w:jc w:val="center"/>
        <w:rPr>
          <w:sz w:val="28"/>
          <w:szCs w:val="28"/>
        </w:rPr>
      </w:pPr>
    </w:p>
    <w:p w:rsidR="00715ECB" w:rsidRPr="00715ECB" w:rsidRDefault="00D1205F" w:rsidP="002F5E7D">
      <w:pPr>
        <w:shd w:val="clear" w:color="auto" w:fill="FFFFFF"/>
        <w:ind w:firstLine="709"/>
        <w:jc w:val="both"/>
        <w:rPr>
          <w:sz w:val="28"/>
        </w:rPr>
      </w:pPr>
      <w:r>
        <w:rPr>
          <w:sz w:val="28"/>
          <w:szCs w:val="28"/>
        </w:rPr>
        <w:t>В</w:t>
      </w:r>
      <w:r w:rsidRPr="00715ECB">
        <w:rPr>
          <w:sz w:val="28"/>
          <w:szCs w:val="28"/>
        </w:rPr>
        <w:t xml:space="preserve"> целях совершенствования процесса формирования и реализации муниципальных программ города Азова</w:t>
      </w:r>
      <w:r w:rsidR="00DA52EB" w:rsidRPr="00DA52EB">
        <w:rPr>
          <w:sz w:val="28"/>
          <w:szCs w:val="28"/>
        </w:rPr>
        <w:t xml:space="preserve"> </w:t>
      </w:r>
      <w:r w:rsidR="00715ECB" w:rsidRPr="00715ECB">
        <w:rPr>
          <w:sz w:val="28"/>
          <w:szCs w:val="26"/>
        </w:rPr>
        <w:t xml:space="preserve">Администрация города Азова </w:t>
      </w:r>
      <w:r w:rsidR="002F5E7D">
        <w:rPr>
          <w:sz w:val="28"/>
          <w:szCs w:val="26"/>
        </w:rPr>
        <w:t xml:space="preserve">                      </w:t>
      </w:r>
      <w:r w:rsidR="00715ECB" w:rsidRPr="00715ECB">
        <w:rPr>
          <w:b/>
          <w:sz w:val="28"/>
        </w:rPr>
        <w:t>п</w:t>
      </w:r>
      <w:r w:rsidR="002F5E7D">
        <w:rPr>
          <w:b/>
          <w:sz w:val="28"/>
        </w:rPr>
        <w:t xml:space="preserve"> </w:t>
      </w:r>
      <w:r w:rsidR="00715ECB" w:rsidRPr="00715ECB">
        <w:rPr>
          <w:b/>
          <w:sz w:val="28"/>
        </w:rPr>
        <w:t>о</w:t>
      </w:r>
      <w:r w:rsidR="002F5E7D">
        <w:rPr>
          <w:b/>
          <w:sz w:val="28"/>
        </w:rPr>
        <w:t xml:space="preserve"> </w:t>
      </w:r>
      <w:r w:rsidR="00715ECB" w:rsidRPr="00715ECB">
        <w:rPr>
          <w:b/>
          <w:sz w:val="28"/>
        </w:rPr>
        <w:t>с</w:t>
      </w:r>
      <w:r w:rsidR="002F5E7D">
        <w:rPr>
          <w:b/>
          <w:sz w:val="28"/>
        </w:rPr>
        <w:t xml:space="preserve"> </w:t>
      </w:r>
      <w:r w:rsidR="00715ECB" w:rsidRPr="00715ECB">
        <w:rPr>
          <w:b/>
          <w:sz w:val="28"/>
        </w:rPr>
        <w:t>т</w:t>
      </w:r>
      <w:r w:rsidR="002F5E7D">
        <w:rPr>
          <w:b/>
          <w:sz w:val="28"/>
        </w:rPr>
        <w:t xml:space="preserve"> </w:t>
      </w:r>
      <w:r w:rsidR="00715ECB" w:rsidRPr="00715ECB">
        <w:rPr>
          <w:b/>
          <w:sz w:val="28"/>
        </w:rPr>
        <w:t>а</w:t>
      </w:r>
      <w:r w:rsidR="002F5E7D">
        <w:rPr>
          <w:b/>
          <w:sz w:val="28"/>
        </w:rPr>
        <w:t xml:space="preserve"> </w:t>
      </w:r>
      <w:r w:rsidR="00715ECB" w:rsidRPr="00715ECB">
        <w:rPr>
          <w:b/>
          <w:sz w:val="28"/>
        </w:rPr>
        <w:t>н</w:t>
      </w:r>
      <w:r w:rsidR="002F5E7D">
        <w:rPr>
          <w:b/>
          <w:sz w:val="28"/>
        </w:rPr>
        <w:t xml:space="preserve"> </w:t>
      </w:r>
      <w:r w:rsidR="00715ECB" w:rsidRPr="00715ECB">
        <w:rPr>
          <w:b/>
          <w:sz w:val="28"/>
        </w:rPr>
        <w:t>о</w:t>
      </w:r>
      <w:r w:rsidR="002F5E7D">
        <w:rPr>
          <w:b/>
          <w:sz w:val="28"/>
        </w:rPr>
        <w:t xml:space="preserve"> </w:t>
      </w:r>
      <w:r w:rsidR="00715ECB" w:rsidRPr="00715ECB">
        <w:rPr>
          <w:b/>
          <w:sz w:val="28"/>
        </w:rPr>
        <w:t>в</w:t>
      </w:r>
      <w:r w:rsidR="002F5E7D">
        <w:rPr>
          <w:b/>
          <w:sz w:val="28"/>
        </w:rPr>
        <w:t xml:space="preserve"> </w:t>
      </w:r>
      <w:r w:rsidR="00715ECB" w:rsidRPr="00715ECB">
        <w:rPr>
          <w:b/>
          <w:sz w:val="28"/>
        </w:rPr>
        <w:t>л</w:t>
      </w:r>
      <w:r w:rsidR="002F5E7D">
        <w:rPr>
          <w:b/>
          <w:sz w:val="28"/>
        </w:rPr>
        <w:t xml:space="preserve"> </w:t>
      </w:r>
      <w:r w:rsidR="00715ECB" w:rsidRPr="00715ECB">
        <w:rPr>
          <w:b/>
          <w:sz w:val="28"/>
        </w:rPr>
        <w:t>я</w:t>
      </w:r>
      <w:r w:rsidR="002F5E7D">
        <w:rPr>
          <w:b/>
          <w:sz w:val="28"/>
        </w:rPr>
        <w:t xml:space="preserve"> </w:t>
      </w:r>
      <w:r w:rsidR="00715ECB" w:rsidRPr="00715ECB">
        <w:rPr>
          <w:b/>
          <w:sz w:val="28"/>
        </w:rPr>
        <w:t>е</w:t>
      </w:r>
      <w:r w:rsidR="002F5E7D">
        <w:rPr>
          <w:b/>
          <w:sz w:val="28"/>
        </w:rPr>
        <w:t xml:space="preserve"> </w:t>
      </w:r>
      <w:r w:rsidR="00715ECB" w:rsidRPr="00715ECB">
        <w:rPr>
          <w:b/>
          <w:sz w:val="28"/>
        </w:rPr>
        <w:t>т</w:t>
      </w:r>
      <w:r w:rsidR="00715ECB" w:rsidRPr="00715ECB">
        <w:rPr>
          <w:sz w:val="28"/>
        </w:rPr>
        <w:t>:</w:t>
      </w:r>
    </w:p>
    <w:p w:rsidR="00715ECB" w:rsidRPr="00715ECB" w:rsidRDefault="00715ECB" w:rsidP="00715ECB">
      <w:pPr>
        <w:rPr>
          <w:sz w:val="28"/>
          <w:szCs w:val="28"/>
        </w:rPr>
      </w:pPr>
    </w:p>
    <w:p w:rsidR="00715ECB" w:rsidRDefault="00715ECB" w:rsidP="002F5E7D">
      <w:pPr>
        <w:pStyle w:val="af5"/>
        <w:spacing w:line="256" w:lineRule="auto"/>
        <w:ind w:firstLine="709"/>
        <w:jc w:val="both"/>
        <w:rPr>
          <w:sz w:val="28"/>
          <w:szCs w:val="28"/>
        </w:rPr>
      </w:pPr>
      <w:r w:rsidRPr="00715ECB">
        <w:rPr>
          <w:sz w:val="28"/>
          <w:szCs w:val="28"/>
        </w:rPr>
        <w:t>1. </w:t>
      </w:r>
      <w:r w:rsidR="00DA52EB">
        <w:rPr>
          <w:sz w:val="28"/>
          <w:szCs w:val="28"/>
        </w:rPr>
        <w:t>В</w:t>
      </w:r>
      <w:r w:rsidRPr="00715ECB">
        <w:rPr>
          <w:sz w:val="28"/>
          <w:szCs w:val="28"/>
        </w:rPr>
        <w:t>нести в приложение № 1 к постановлению Администрации города Азова от 26.06.2024 № 500 «</w:t>
      </w:r>
      <w:r w:rsidR="00650E4F">
        <w:rPr>
          <w:sz w:val="28"/>
          <w:szCs w:val="28"/>
        </w:rPr>
        <w:t xml:space="preserve">Об утверждении Порядка </w:t>
      </w:r>
      <w:r w:rsidRPr="00715ECB">
        <w:rPr>
          <w:sz w:val="28"/>
          <w:szCs w:val="28"/>
        </w:rPr>
        <w:t xml:space="preserve"> разработки, реализации и оценки эффективности муниципальных программ города Азова» изменения, изложив его в редакции согласно приложению к настоящему постановлению</w:t>
      </w:r>
      <w:r w:rsidR="00E361CC">
        <w:rPr>
          <w:sz w:val="28"/>
          <w:szCs w:val="28"/>
        </w:rPr>
        <w:t>.</w:t>
      </w:r>
    </w:p>
    <w:p w:rsidR="00E361CC" w:rsidRDefault="002F5E7D" w:rsidP="002F5E7D">
      <w:pPr>
        <w:ind w:firstLine="709"/>
        <w:jc w:val="both"/>
        <w:rPr>
          <w:sz w:val="28"/>
          <w:szCs w:val="28"/>
        </w:rPr>
      </w:pPr>
      <w:r>
        <w:rPr>
          <w:color w:val="000000"/>
          <w:sz w:val="28"/>
          <w:szCs w:val="20"/>
        </w:rPr>
        <w:t>2</w:t>
      </w:r>
      <w:r w:rsidR="00E361CC">
        <w:rPr>
          <w:color w:val="000000"/>
          <w:sz w:val="28"/>
          <w:szCs w:val="20"/>
        </w:rPr>
        <w:t>.</w:t>
      </w:r>
      <w:r w:rsidR="00E361CC">
        <w:rPr>
          <w:sz w:val="28"/>
        </w:rPr>
        <w:t xml:space="preserve"> Пункт 2.4 раздела 2; абзац девятый пункта 3.2 раздела 3; абзац пятый пункта 6.19</w:t>
      </w:r>
      <w:r w:rsidR="00F03481">
        <w:rPr>
          <w:sz w:val="28"/>
        </w:rPr>
        <w:t xml:space="preserve"> </w:t>
      </w:r>
      <w:r w:rsidR="00E361CC">
        <w:rPr>
          <w:sz w:val="28"/>
        </w:rPr>
        <w:t xml:space="preserve">раздела 6 </w:t>
      </w:r>
      <w:r w:rsidR="0058664C">
        <w:rPr>
          <w:sz w:val="28"/>
        </w:rPr>
        <w:t>приложения №</w:t>
      </w:r>
      <w:r>
        <w:rPr>
          <w:sz w:val="28"/>
        </w:rPr>
        <w:t xml:space="preserve"> </w:t>
      </w:r>
      <w:r w:rsidR="0058664C">
        <w:rPr>
          <w:sz w:val="28"/>
        </w:rPr>
        <w:t xml:space="preserve">1 </w:t>
      </w:r>
      <w:r>
        <w:rPr>
          <w:sz w:val="28"/>
        </w:rPr>
        <w:t xml:space="preserve">к </w:t>
      </w:r>
      <w:r w:rsidR="0058664C">
        <w:rPr>
          <w:sz w:val="28"/>
        </w:rPr>
        <w:t>постановлени</w:t>
      </w:r>
      <w:r>
        <w:rPr>
          <w:sz w:val="28"/>
        </w:rPr>
        <w:t>ю</w:t>
      </w:r>
      <w:r w:rsidR="0058664C">
        <w:rPr>
          <w:sz w:val="28"/>
        </w:rPr>
        <w:t xml:space="preserve"> Администрации города Азова от 26.06.2024 №</w:t>
      </w:r>
      <w:r>
        <w:rPr>
          <w:sz w:val="28"/>
        </w:rPr>
        <w:t xml:space="preserve"> </w:t>
      </w:r>
      <w:r w:rsidR="0058664C">
        <w:rPr>
          <w:sz w:val="28"/>
        </w:rPr>
        <w:t>500 «Об утверждении П</w:t>
      </w:r>
      <w:r>
        <w:rPr>
          <w:sz w:val="28"/>
        </w:rPr>
        <w:t>орядка разработки, реализации и </w:t>
      </w:r>
      <w:r w:rsidR="0058664C">
        <w:rPr>
          <w:sz w:val="28"/>
        </w:rPr>
        <w:t>оценки эффективности муниципальных программ города Азова»</w:t>
      </w:r>
      <w:r w:rsidR="00E361CC">
        <w:rPr>
          <w:sz w:val="28"/>
        </w:rPr>
        <w:t xml:space="preserve"> </w:t>
      </w:r>
      <w:r w:rsidR="00E361CC">
        <w:rPr>
          <w:sz w:val="28"/>
          <w:szCs w:val="28"/>
        </w:rPr>
        <w:t>применяются к правоотношениям, связанным с формированием муниципальных программ города Азова</w:t>
      </w:r>
      <w:r w:rsidR="001C2139">
        <w:rPr>
          <w:sz w:val="28"/>
          <w:szCs w:val="28"/>
        </w:rPr>
        <w:t xml:space="preserve"> </w:t>
      </w:r>
      <w:r w:rsidR="00E361CC">
        <w:rPr>
          <w:sz w:val="28"/>
          <w:szCs w:val="28"/>
        </w:rPr>
        <w:t>для</w:t>
      </w:r>
      <w:r w:rsidR="001C2139">
        <w:rPr>
          <w:sz w:val="28"/>
          <w:szCs w:val="28"/>
        </w:rPr>
        <w:t xml:space="preserve"> </w:t>
      </w:r>
      <w:r w:rsidR="00E361CC">
        <w:rPr>
          <w:sz w:val="28"/>
          <w:szCs w:val="28"/>
        </w:rPr>
        <w:t>целей составления проекта  бюджета города Азова на 2026 год и на пл</w:t>
      </w:r>
      <w:r w:rsidR="00DA52EB">
        <w:rPr>
          <w:sz w:val="28"/>
          <w:szCs w:val="28"/>
        </w:rPr>
        <w:t>ановый период 2027 и 2028 годов.</w:t>
      </w:r>
    </w:p>
    <w:p w:rsidR="002F5E7D" w:rsidRDefault="002F5E7D" w:rsidP="002F5E7D">
      <w:pPr>
        <w:ind w:firstLine="709"/>
        <w:jc w:val="both"/>
        <w:rPr>
          <w:color w:val="000000"/>
          <w:sz w:val="28"/>
          <w:szCs w:val="20"/>
        </w:rPr>
      </w:pPr>
      <w:r>
        <w:rPr>
          <w:color w:val="000000"/>
          <w:sz w:val="28"/>
          <w:szCs w:val="20"/>
        </w:rPr>
        <w:t>3</w:t>
      </w:r>
      <w:r w:rsidRPr="00715ECB">
        <w:rPr>
          <w:color w:val="000000"/>
          <w:sz w:val="28"/>
          <w:szCs w:val="20"/>
        </w:rPr>
        <w:t>. Настоящее постановление вступает в силу со дня</w:t>
      </w:r>
      <w:r>
        <w:rPr>
          <w:color w:val="000000"/>
          <w:sz w:val="28"/>
          <w:szCs w:val="20"/>
        </w:rPr>
        <w:t xml:space="preserve"> его официального опубликования. </w:t>
      </w:r>
    </w:p>
    <w:p w:rsidR="00715ECB" w:rsidRPr="00715ECB" w:rsidRDefault="00E361CC" w:rsidP="002F5E7D">
      <w:pPr>
        <w:autoSpaceDE w:val="0"/>
        <w:autoSpaceDN w:val="0"/>
        <w:adjustRightInd w:val="0"/>
        <w:ind w:firstLine="709"/>
        <w:jc w:val="both"/>
        <w:outlineLvl w:val="0"/>
        <w:rPr>
          <w:sz w:val="28"/>
          <w:szCs w:val="20"/>
        </w:rPr>
      </w:pPr>
      <w:r>
        <w:rPr>
          <w:sz w:val="28"/>
          <w:szCs w:val="28"/>
        </w:rPr>
        <w:t>4</w:t>
      </w:r>
      <w:r w:rsidR="00715ECB" w:rsidRPr="00715ECB">
        <w:rPr>
          <w:sz w:val="28"/>
          <w:szCs w:val="28"/>
        </w:rPr>
        <w:t xml:space="preserve">. Контроль за исполнением постановления возложить на </w:t>
      </w:r>
      <w:r w:rsidR="00715ECB" w:rsidRPr="00715ECB">
        <w:rPr>
          <w:sz w:val="28"/>
          <w:szCs w:val="20"/>
        </w:rPr>
        <w:t>заместителя главы администрации по вопросам промышленности экономики и инвестициям Скрябину Е.Ю.</w:t>
      </w:r>
    </w:p>
    <w:p w:rsidR="00715ECB" w:rsidRPr="00715ECB" w:rsidRDefault="00715ECB" w:rsidP="00715ECB">
      <w:pPr>
        <w:rPr>
          <w:sz w:val="28"/>
          <w:szCs w:val="28"/>
        </w:rPr>
      </w:pPr>
    </w:p>
    <w:p w:rsidR="002F5E7D" w:rsidRDefault="002F5E7D" w:rsidP="00715ECB">
      <w:pPr>
        <w:rPr>
          <w:sz w:val="28"/>
          <w:szCs w:val="28"/>
        </w:rPr>
      </w:pPr>
    </w:p>
    <w:p w:rsidR="00715ECB" w:rsidRDefault="00715ECB" w:rsidP="00715ECB">
      <w:pPr>
        <w:rPr>
          <w:sz w:val="28"/>
          <w:szCs w:val="28"/>
        </w:rPr>
      </w:pPr>
      <w:r w:rsidRPr="00715ECB">
        <w:rPr>
          <w:sz w:val="28"/>
          <w:szCs w:val="28"/>
        </w:rPr>
        <w:t>Глава города Азова</w:t>
      </w:r>
      <w:r w:rsidR="00C10BCF">
        <w:rPr>
          <w:sz w:val="28"/>
          <w:szCs w:val="28"/>
        </w:rPr>
        <w:t xml:space="preserve">                                                </w:t>
      </w:r>
      <w:r w:rsidR="002F5E7D">
        <w:rPr>
          <w:sz w:val="28"/>
          <w:szCs w:val="28"/>
        </w:rPr>
        <w:t xml:space="preserve">            </w:t>
      </w:r>
      <w:r w:rsidR="002D23B7">
        <w:rPr>
          <w:sz w:val="28"/>
          <w:szCs w:val="28"/>
        </w:rPr>
        <w:t xml:space="preserve">      </w:t>
      </w:r>
      <w:r w:rsidR="00C10BCF">
        <w:rPr>
          <w:sz w:val="28"/>
          <w:szCs w:val="28"/>
        </w:rPr>
        <w:t xml:space="preserve">      </w:t>
      </w:r>
      <w:r w:rsidR="00483249">
        <w:rPr>
          <w:sz w:val="28"/>
          <w:szCs w:val="28"/>
        </w:rPr>
        <w:t xml:space="preserve"> </w:t>
      </w:r>
      <w:r w:rsidRPr="00715ECB">
        <w:rPr>
          <w:sz w:val="28"/>
          <w:szCs w:val="28"/>
        </w:rPr>
        <w:t>Д.Ю. Устименко</w:t>
      </w:r>
    </w:p>
    <w:p w:rsidR="00555351" w:rsidRDefault="00555351" w:rsidP="00715ECB">
      <w:pPr>
        <w:rPr>
          <w:sz w:val="28"/>
          <w:szCs w:val="28"/>
        </w:rPr>
      </w:pPr>
      <w:r>
        <w:rPr>
          <w:sz w:val="28"/>
          <w:szCs w:val="28"/>
        </w:rPr>
        <w:t>Верно.</w:t>
      </w:r>
    </w:p>
    <w:p w:rsidR="00555351" w:rsidRDefault="00555351" w:rsidP="00715ECB">
      <w:pPr>
        <w:rPr>
          <w:sz w:val="28"/>
          <w:szCs w:val="28"/>
        </w:rPr>
      </w:pPr>
      <w:r>
        <w:rPr>
          <w:sz w:val="28"/>
          <w:szCs w:val="28"/>
        </w:rPr>
        <w:t>Начальник общего отдела                                                             А.С. Коломиец</w:t>
      </w:r>
    </w:p>
    <w:p w:rsidR="002F5E7D" w:rsidRDefault="00555351" w:rsidP="00555351">
      <w:pPr>
        <w:rPr>
          <w:sz w:val="28"/>
          <w:szCs w:val="28"/>
        </w:rPr>
      </w:pPr>
      <w:r>
        <w:rPr>
          <w:sz w:val="28"/>
          <w:szCs w:val="28"/>
        </w:rPr>
        <w:t>24.10.2025</w:t>
      </w:r>
    </w:p>
    <w:p w:rsidR="00715ECB" w:rsidRPr="00715ECB" w:rsidRDefault="00715ECB" w:rsidP="00715ECB">
      <w:pPr>
        <w:autoSpaceDE w:val="0"/>
        <w:autoSpaceDN w:val="0"/>
        <w:adjustRightInd w:val="0"/>
        <w:rPr>
          <w:sz w:val="28"/>
          <w:szCs w:val="28"/>
        </w:rPr>
      </w:pPr>
      <w:r w:rsidRPr="00715ECB">
        <w:rPr>
          <w:sz w:val="28"/>
          <w:szCs w:val="28"/>
        </w:rPr>
        <w:t>Постановление вносит</w:t>
      </w:r>
    </w:p>
    <w:p w:rsidR="00715ECB" w:rsidRPr="00715ECB" w:rsidRDefault="00715ECB" w:rsidP="00A97D90">
      <w:pPr>
        <w:autoSpaceDE w:val="0"/>
        <w:autoSpaceDN w:val="0"/>
        <w:adjustRightInd w:val="0"/>
        <w:rPr>
          <w:sz w:val="28"/>
          <w:szCs w:val="28"/>
        </w:rPr>
      </w:pPr>
      <w:r w:rsidRPr="00715ECB">
        <w:rPr>
          <w:sz w:val="28"/>
          <w:szCs w:val="28"/>
        </w:rPr>
        <w:t>экономический отдел</w:t>
      </w:r>
    </w:p>
    <w:p w:rsidR="001314D8" w:rsidRPr="00715ECB" w:rsidRDefault="001314D8" w:rsidP="00FD5FE8">
      <w:pPr>
        <w:autoSpaceDE w:val="0"/>
        <w:autoSpaceDN w:val="0"/>
        <w:adjustRightInd w:val="0"/>
        <w:ind w:left="4395"/>
        <w:jc w:val="center"/>
        <w:outlineLvl w:val="0"/>
        <w:rPr>
          <w:sz w:val="28"/>
          <w:szCs w:val="28"/>
        </w:rPr>
      </w:pPr>
      <w:r w:rsidRPr="00715ECB">
        <w:rPr>
          <w:sz w:val="28"/>
          <w:szCs w:val="28"/>
        </w:rPr>
        <w:lastRenderedPageBreak/>
        <w:t>Приложение</w:t>
      </w:r>
    </w:p>
    <w:p w:rsidR="001314D8" w:rsidRPr="00715ECB" w:rsidRDefault="001314D8" w:rsidP="00FD5FE8">
      <w:pPr>
        <w:autoSpaceDE w:val="0"/>
        <w:autoSpaceDN w:val="0"/>
        <w:adjustRightInd w:val="0"/>
        <w:ind w:left="4395"/>
        <w:jc w:val="center"/>
        <w:rPr>
          <w:sz w:val="28"/>
          <w:szCs w:val="28"/>
        </w:rPr>
      </w:pPr>
      <w:r w:rsidRPr="00715ECB">
        <w:rPr>
          <w:sz w:val="28"/>
          <w:szCs w:val="28"/>
        </w:rPr>
        <w:t>к постановлению</w:t>
      </w:r>
    </w:p>
    <w:p w:rsidR="001314D8" w:rsidRPr="00715ECB" w:rsidRDefault="001314D8" w:rsidP="00FD5FE8">
      <w:pPr>
        <w:autoSpaceDE w:val="0"/>
        <w:autoSpaceDN w:val="0"/>
        <w:adjustRightInd w:val="0"/>
        <w:ind w:left="4395"/>
        <w:jc w:val="center"/>
        <w:rPr>
          <w:sz w:val="28"/>
          <w:szCs w:val="28"/>
        </w:rPr>
      </w:pPr>
      <w:r w:rsidRPr="00715ECB">
        <w:rPr>
          <w:sz w:val="28"/>
          <w:szCs w:val="28"/>
        </w:rPr>
        <w:t>Администрации города Азова</w:t>
      </w:r>
    </w:p>
    <w:p w:rsidR="001314D8" w:rsidRPr="00715ECB" w:rsidRDefault="001314D8" w:rsidP="00FD5FE8">
      <w:pPr>
        <w:autoSpaceDE w:val="0"/>
        <w:autoSpaceDN w:val="0"/>
        <w:adjustRightInd w:val="0"/>
        <w:ind w:left="4395"/>
        <w:jc w:val="center"/>
        <w:rPr>
          <w:sz w:val="28"/>
          <w:szCs w:val="28"/>
        </w:rPr>
      </w:pPr>
      <w:r w:rsidRPr="00715ECB">
        <w:rPr>
          <w:sz w:val="28"/>
          <w:szCs w:val="28"/>
        </w:rPr>
        <w:t xml:space="preserve">от </w:t>
      </w:r>
      <w:r w:rsidR="00555351">
        <w:rPr>
          <w:sz w:val="28"/>
          <w:szCs w:val="28"/>
        </w:rPr>
        <w:t>24.10.2025</w:t>
      </w:r>
      <w:r w:rsidRPr="00715ECB">
        <w:rPr>
          <w:sz w:val="28"/>
          <w:szCs w:val="28"/>
        </w:rPr>
        <w:t xml:space="preserve"> № </w:t>
      </w:r>
      <w:r w:rsidR="00555351">
        <w:rPr>
          <w:sz w:val="28"/>
          <w:szCs w:val="28"/>
        </w:rPr>
        <w:t>878</w:t>
      </w:r>
    </w:p>
    <w:p w:rsidR="00AF0264" w:rsidRDefault="00AF0264" w:rsidP="00715ECB">
      <w:pPr>
        <w:autoSpaceDE w:val="0"/>
        <w:autoSpaceDN w:val="0"/>
        <w:adjustRightInd w:val="0"/>
        <w:ind w:left="6237"/>
        <w:jc w:val="center"/>
        <w:outlineLvl w:val="0"/>
        <w:rPr>
          <w:sz w:val="28"/>
          <w:szCs w:val="28"/>
        </w:rPr>
      </w:pPr>
    </w:p>
    <w:p w:rsidR="00AF0264" w:rsidRPr="00715ECB" w:rsidRDefault="00AF0264" w:rsidP="002F5E7D">
      <w:pPr>
        <w:autoSpaceDE w:val="0"/>
        <w:autoSpaceDN w:val="0"/>
        <w:adjustRightInd w:val="0"/>
        <w:ind w:left="4395"/>
        <w:jc w:val="center"/>
        <w:outlineLvl w:val="0"/>
        <w:rPr>
          <w:sz w:val="28"/>
          <w:szCs w:val="28"/>
        </w:rPr>
      </w:pPr>
      <w:r w:rsidRPr="00715ECB">
        <w:rPr>
          <w:sz w:val="28"/>
          <w:szCs w:val="28"/>
        </w:rPr>
        <w:t>Приложение</w:t>
      </w:r>
      <w:r>
        <w:rPr>
          <w:sz w:val="28"/>
          <w:szCs w:val="28"/>
        </w:rPr>
        <w:t xml:space="preserve"> №</w:t>
      </w:r>
      <w:r w:rsidR="002F5E7D">
        <w:rPr>
          <w:sz w:val="28"/>
          <w:szCs w:val="28"/>
        </w:rPr>
        <w:t xml:space="preserve"> </w:t>
      </w:r>
      <w:r>
        <w:rPr>
          <w:sz w:val="28"/>
          <w:szCs w:val="28"/>
        </w:rPr>
        <w:t>1</w:t>
      </w:r>
    </w:p>
    <w:p w:rsidR="00AF0264" w:rsidRPr="00715ECB" w:rsidRDefault="00AF0264" w:rsidP="002F5E7D">
      <w:pPr>
        <w:autoSpaceDE w:val="0"/>
        <w:autoSpaceDN w:val="0"/>
        <w:adjustRightInd w:val="0"/>
        <w:ind w:left="4395"/>
        <w:jc w:val="center"/>
        <w:rPr>
          <w:sz w:val="28"/>
          <w:szCs w:val="28"/>
        </w:rPr>
      </w:pPr>
      <w:r w:rsidRPr="00715ECB">
        <w:rPr>
          <w:sz w:val="28"/>
          <w:szCs w:val="28"/>
        </w:rPr>
        <w:t>к постановлению</w:t>
      </w:r>
    </w:p>
    <w:p w:rsidR="00AF0264" w:rsidRPr="00715ECB" w:rsidRDefault="00AF0264" w:rsidP="002F5E7D">
      <w:pPr>
        <w:autoSpaceDE w:val="0"/>
        <w:autoSpaceDN w:val="0"/>
        <w:adjustRightInd w:val="0"/>
        <w:ind w:left="4395"/>
        <w:jc w:val="center"/>
        <w:rPr>
          <w:sz w:val="28"/>
          <w:szCs w:val="28"/>
        </w:rPr>
      </w:pPr>
      <w:r w:rsidRPr="00715ECB">
        <w:rPr>
          <w:sz w:val="28"/>
          <w:szCs w:val="28"/>
        </w:rPr>
        <w:t>Администрации города Азова</w:t>
      </w:r>
    </w:p>
    <w:p w:rsidR="00AF0264" w:rsidRPr="00715ECB" w:rsidRDefault="00AF0264" w:rsidP="002F5E7D">
      <w:pPr>
        <w:ind w:left="4395"/>
        <w:jc w:val="center"/>
        <w:rPr>
          <w:sz w:val="28"/>
          <w:szCs w:val="28"/>
        </w:rPr>
      </w:pPr>
      <w:r w:rsidRPr="00715ECB">
        <w:rPr>
          <w:sz w:val="28"/>
          <w:szCs w:val="28"/>
        </w:rPr>
        <w:t>от 26.06.2024 № 500</w:t>
      </w:r>
    </w:p>
    <w:p w:rsidR="00715ECB" w:rsidRPr="00715ECB" w:rsidRDefault="00715ECB" w:rsidP="00715ECB">
      <w:pPr>
        <w:pStyle w:val="Default"/>
        <w:jc w:val="center"/>
        <w:rPr>
          <w:sz w:val="28"/>
          <w:szCs w:val="28"/>
        </w:rPr>
      </w:pPr>
    </w:p>
    <w:p w:rsidR="00715ECB" w:rsidRPr="00715ECB" w:rsidRDefault="00715ECB" w:rsidP="00715ECB">
      <w:pPr>
        <w:pStyle w:val="Default"/>
        <w:jc w:val="center"/>
        <w:rPr>
          <w:sz w:val="28"/>
          <w:szCs w:val="28"/>
        </w:rPr>
      </w:pPr>
      <w:r w:rsidRPr="00715ECB">
        <w:rPr>
          <w:sz w:val="28"/>
          <w:szCs w:val="28"/>
        </w:rPr>
        <w:t>ПОРЯДОК</w:t>
      </w:r>
    </w:p>
    <w:p w:rsidR="00715ECB" w:rsidRPr="00715ECB" w:rsidRDefault="00715ECB" w:rsidP="00715ECB">
      <w:pPr>
        <w:pStyle w:val="Default"/>
        <w:jc w:val="center"/>
        <w:rPr>
          <w:sz w:val="28"/>
          <w:szCs w:val="28"/>
        </w:rPr>
      </w:pPr>
      <w:r w:rsidRPr="00715ECB">
        <w:rPr>
          <w:sz w:val="28"/>
          <w:szCs w:val="28"/>
        </w:rPr>
        <w:t xml:space="preserve">разработки, реализации и оценки </w:t>
      </w:r>
    </w:p>
    <w:p w:rsidR="00715ECB" w:rsidRPr="00715ECB" w:rsidRDefault="00715ECB" w:rsidP="00715ECB">
      <w:pPr>
        <w:pStyle w:val="Default"/>
        <w:jc w:val="center"/>
        <w:rPr>
          <w:sz w:val="28"/>
          <w:szCs w:val="28"/>
        </w:rPr>
      </w:pPr>
      <w:r w:rsidRPr="00715ECB">
        <w:rPr>
          <w:sz w:val="28"/>
          <w:szCs w:val="28"/>
        </w:rPr>
        <w:t>эффективности муниципальных программ города Азова</w:t>
      </w:r>
    </w:p>
    <w:p w:rsidR="00715ECB" w:rsidRDefault="00715ECB" w:rsidP="00715ECB">
      <w:pPr>
        <w:pStyle w:val="Default"/>
        <w:jc w:val="center"/>
        <w:rPr>
          <w:sz w:val="28"/>
          <w:szCs w:val="28"/>
        </w:rPr>
      </w:pPr>
    </w:p>
    <w:p w:rsidR="002F5E7D" w:rsidRPr="00715ECB" w:rsidRDefault="002F5E7D" w:rsidP="00715ECB">
      <w:pPr>
        <w:pStyle w:val="Default"/>
        <w:jc w:val="center"/>
        <w:rPr>
          <w:sz w:val="28"/>
          <w:szCs w:val="28"/>
        </w:rPr>
      </w:pPr>
    </w:p>
    <w:p w:rsidR="00715ECB" w:rsidRPr="00715ECB" w:rsidRDefault="00715ECB" w:rsidP="00715ECB">
      <w:pPr>
        <w:pStyle w:val="a7"/>
        <w:widowControl/>
        <w:numPr>
          <w:ilvl w:val="0"/>
          <w:numId w:val="27"/>
        </w:numPr>
        <w:shd w:val="clear" w:color="auto" w:fill="FFFFFF"/>
        <w:suppressAutoHyphens w:val="0"/>
        <w:ind w:left="0" w:firstLine="0"/>
        <w:jc w:val="center"/>
        <w:rPr>
          <w:color w:val="000000"/>
          <w:sz w:val="28"/>
          <w:szCs w:val="28"/>
        </w:rPr>
      </w:pPr>
      <w:r w:rsidRPr="00715ECB">
        <w:rPr>
          <w:color w:val="000000"/>
          <w:sz w:val="28"/>
          <w:szCs w:val="28"/>
        </w:rPr>
        <w:t>Общие положения</w:t>
      </w:r>
    </w:p>
    <w:p w:rsidR="00715ECB" w:rsidRPr="00715ECB" w:rsidRDefault="00715ECB" w:rsidP="00715ECB">
      <w:pPr>
        <w:widowControl w:val="0"/>
        <w:ind w:firstLine="709"/>
        <w:jc w:val="both"/>
        <w:rPr>
          <w:color w:val="000000"/>
          <w:sz w:val="28"/>
          <w:szCs w:val="28"/>
        </w:rPr>
      </w:pPr>
    </w:p>
    <w:p w:rsidR="00715ECB" w:rsidRPr="00715ECB" w:rsidRDefault="00715ECB" w:rsidP="00715ECB">
      <w:pPr>
        <w:widowControl w:val="0"/>
        <w:ind w:firstLine="709"/>
        <w:jc w:val="both"/>
        <w:rPr>
          <w:sz w:val="28"/>
        </w:rPr>
      </w:pPr>
      <w:r w:rsidRPr="00715ECB">
        <w:rPr>
          <w:color w:val="000000"/>
          <w:sz w:val="28"/>
          <w:szCs w:val="28"/>
        </w:rPr>
        <w:t>1.1.</w:t>
      </w:r>
      <w:r w:rsidR="002F5E7D">
        <w:rPr>
          <w:color w:val="000000"/>
          <w:sz w:val="28"/>
          <w:szCs w:val="28"/>
        </w:rPr>
        <w:t> </w:t>
      </w:r>
      <w:r w:rsidRPr="00715ECB">
        <w:rPr>
          <w:sz w:val="28"/>
        </w:rPr>
        <w:t>Настоящий Порядок определяет правила разработки, реализации и оценки эффективности муниципальных программ города Азова (далее - Порядок), а также контроля за ходом их реализации.</w:t>
      </w:r>
    </w:p>
    <w:p w:rsidR="00715ECB" w:rsidRPr="00715ECB" w:rsidRDefault="00715ECB" w:rsidP="00715ECB">
      <w:pPr>
        <w:widowControl w:val="0"/>
        <w:ind w:firstLine="709"/>
        <w:jc w:val="both"/>
        <w:rPr>
          <w:sz w:val="28"/>
        </w:rPr>
      </w:pPr>
      <w:r w:rsidRPr="00715ECB">
        <w:rPr>
          <w:sz w:val="28"/>
        </w:rPr>
        <w:t>1.2.</w:t>
      </w:r>
      <w:r w:rsidR="002F5E7D">
        <w:rPr>
          <w:sz w:val="28"/>
        </w:rPr>
        <w:t> </w:t>
      </w:r>
      <w:r w:rsidRPr="00715ECB">
        <w:rPr>
          <w:sz w:val="28"/>
        </w:rPr>
        <w:t>Муниципальная программа города Азова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муниципальной политики, обеспечивающих достижение приоритетов и целей муниципальной политики по соответствующим направлениям социально-экономического развития города Азова, в том числе направленных на достижение национальных целей развития Ростовской области, определенных Губернатором Ростовской области, а также на достижение результатов государственных программ Ростовской области.</w:t>
      </w:r>
    </w:p>
    <w:p w:rsidR="00715ECB" w:rsidRPr="00715ECB" w:rsidRDefault="00715ECB" w:rsidP="00715ECB">
      <w:pPr>
        <w:pStyle w:val="ConsPlusNormal"/>
        <w:tabs>
          <w:tab w:val="left" w:pos="709"/>
        </w:tabs>
        <w:suppressAutoHyphens/>
        <w:ind w:firstLine="709"/>
        <w:jc w:val="both"/>
        <w:outlineLvl w:val="1"/>
        <w:rPr>
          <w:rFonts w:ascii="Times New Roman" w:hAnsi="Times New Roman" w:cs="Times New Roman"/>
          <w:color w:val="000000"/>
          <w:sz w:val="28"/>
          <w:szCs w:val="28"/>
        </w:rPr>
      </w:pPr>
      <w:r w:rsidRPr="00715ECB">
        <w:rPr>
          <w:rFonts w:ascii="Times New Roman" w:hAnsi="Times New Roman" w:cs="Times New Roman"/>
          <w:color w:val="000000"/>
          <w:sz w:val="28"/>
          <w:szCs w:val="28"/>
        </w:rPr>
        <w:t>1.3. В настоящем Порядке выделяются следующие типы муниципальных программ города Азова:</w:t>
      </w:r>
    </w:p>
    <w:p w:rsidR="00715ECB" w:rsidRPr="00715ECB" w:rsidRDefault="002F5E7D" w:rsidP="00715ECB">
      <w:pPr>
        <w:pStyle w:val="ConsPlusNormal"/>
        <w:tabs>
          <w:tab w:val="left" w:pos="709"/>
        </w:tabs>
        <w:suppressAutoHyphens/>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w:t>
      </w:r>
      <w:r w:rsidR="00715ECB" w:rsidRPr="00715ECB">
        <w:rPr>
          <w:rFonts w:ascii="Times New Roman" w:hAnsi="Times New Roman" w:cs="Times New Roman"/>
          <w:color w:val="000000"/>
          <w:sz w:val="28"/>
          <w:szCs w:val="28"/>
        </w:rPr>
        <w:t>муниципальная программа города Азова, предметом которой является достижение приоритетов и целей муниципальной политики, в том числе целей развития Ростовской области, в рамках конкретной отрасли или сферы социально-экономического развития города Азова</w:t>
      </w:r>
      <w:r>
        <w:rPr>
          <w:rFonts w:ascii="Times New Roman" w:hAnsi="Times New Roman" w:cs="Times New Roman"/>
          <w:color w:val="000000"/>
          <w:sz w:val="28"/>
          <w:szCs w:val="28"/>
        </w:rPr>
        <w:t xml:space="preserve"> </w:t>
      </w:r>
      <w:r w:rsidR="00715ECB" w:rsidRPr="00715ECB">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w:t>
      </w:r>
      <w:r w:rsidR="00715ECB" w:rsidRPr="00715ECB">
        <w:rPr>
          <w:rFonts w:ascii="Times New Roman" w:hAnsi="Times New Roman" w:cs="Times New Roman"/>
          <w:color w:val="000000"/>
          <w:sz w:val="28"/>
          <w:szCs w:val="28"/>
        </w:rPr>
        <w:t xml:space="preserve"> муниципальная программа);</w:t>
      </w:r>
    </w:p>
    <w:p w:rsidR="00715ECB" w:rsidRPr="00715ECB" w:rsidRDefault="002F5E7D" w:rsidP="00715ECB">
      <w:pPr>
        <w:pStyle w:val="ConsPlusNormal"/>
        <w:tabs>
          <w:tab w:val="left" w:pos="709"/>
        </w:tabs>
        <w:suppressAutoHyphens/>
        <w:ind w:firstLine="709"/>
        <w:jc w:val="both"/>
        <w:outlineLvl w:val="1"/>
        <w:rPr>
          <w:rFonts w:ascii="Times New Roman" w:hAnsi="Times New Roman" w:cs="Times New Roman"/>
          <w:sz w:val="28"/>
          <w:szCs w:val="28"/>
        </w:rPr>
      </w:pPr>
      <w:r>
        <w:rPr>
          <w:rFonts w:ascii="Times New Roman" w:hAnsi="Times New Roman" w:cs="Times New Roman"/>
          <w:color w:val="000000"/>
          <w:sz w:val="28"/>
          <w:szCs w:val="28"/>
        </w:rPr>
        <w:t>- </w:t>
      </w:r>
      <w:r w:rsidR="00715ECB" w:rsidRPr="00715ECB">
        <w:rPr>
          <w:rFonts w:ascii="Times New Roman" w:hAnsi="Times New Roman" w:cs="Times New Roman"/>
          <w:color w:val="000000"/>
          <w:sz w:val="28"/>
          <w:szCs w:val="28"/>
        </w:rPr>
        <w:t>муниципальная программа города Азова, предметом которой является достижение приоритетов и целей муниципа</w:t>
      </w:r>
      <w:r>
        <w:rPr>
          <w:rFonts w:ascii="Times New Roman" w:hAnsi="Times New Roman" w:cs="Times New Roman"/>
          <w:color w:val="000000"/>
          <w:sz w:val="28"/>
          <w:szCs w:val="28"/>
        </w:rPr>
        <w:t>льной политики межотраслевого и </w:t>
      </w:r>
      <w:r w:rsidR="00715ECB" w:rsidRPr="00715ECB">
        <w:rPr>
          <w:rFonts w:ascii="Times New Roman" w:hAnsi="Times New Roman" w:cs="Times New Roman"/>
          <w:color w:val="000000"/>
          <w:sz w:val="28"/>
          <w:szCs w:val="28"/>
        </w:rPr>
        <w:t xml:space="preserve">(или) территориального характера, затрагивающих сферы реализации нескольких муниципальных программ (далее </w:t>
      </w:r>
      <w:r>
        <w:rPr>
          <w:rFonts w:ascii="Times New Roman" w:hAnsi="Times New Roman" w:cs="Times New Roman"/>
          <w:color w:val="000000"/>
          <w:sz w:val="28"/>
          <w:szCs w:val="28"/>
        </w:rPr>
        <w:t>-</w:t>
      </w:r>
      <w:r w:rsidR="00715ECB" w:rsidRPr="00715ECB">
        <w:rPr>
          <w:rFonts w:ascii="Times New Roman" w:hAnsi="Times New Roman" w:cs="Times New Roman"/>
          <w:sz w:val="28"/>
          <w:szCs w:val="28"/>
        </w:rPr>
        <w:t xml:space="preserve"> комплексная программа).</w:t>
      </w:r>
    </w:p>
    <w:p w:rsidR="00715ECB" w:rsidRPr="00715ECB" w:rsidRDefault="00715ECB" w:rsidP="00715ECB">
      <w:pPr>
        <w:pStyle w:val="ConsPlusNormal"/>
        <w:tabs>
          <w:tab w:val="left" w:pos="709"/>
        </w:tabs>
        <w:suppressAutoHyphens/>
        <w:ind w:firstLine="709"/>
        <w:jc w:val="both"/>
        <w:outlineLvl w:val="1"/>
        <w:rPr>
          <w:rFonts w:ascii="Times New Roman" w:hAnsi="Times New Roman" w:cs="Times New Roman"/>
          <w:sz w:val="28"/>
          <w:szCs w:val="28"/>
        </w:rPr>
      </w:pPr>
      <w:r w:rsidRPr="00715ECB">
        <w:rPr>
          <w:rFonts w:ascii="Times New Roman" w:hAnsi="Times New Roman" w:cs="Times New Roman"/>
          <w:sz w:val="28"/>
          <w:szCs w:val="28"/>
        </w:rPr>
        <w:t>Решение о реализации муниципальной программы в качестве комплексной программы принимаетс</w:t>
      </w:r>
      <w:r w:rsidR="002F5E7D">
        <w:rPr>
          <w:rFonts w:ascii="Times New Roman" w:hAnsi="Times New Roman" w:cs="Times New Roman"/>
          <w:sz w:val="28"/>
          <w:szCs w:val="28"/>
        </w:rPr>
        <w:t>я Администрацией города Азова в </w:t>
      </w:r>
      <w:r w:rsidRPr="00715ECB">
        <w:rPr>
          <w:rFonts w:ascii="Times New Roman" w:hAnsi="Times New Roman" w:cs="Times New Roman"/>
          <w:sz w:val="28"/>
          <w:szCs w:val="28"/>
        </w:rPr>
        <w:t xml:space="preserve">порядке, предусмотренном </w:t>
      </w:r>
      <w:hyperlink w:anchor="P237">
        <w:r w:rsidRPr="00715ECB">
          <w:rPr>
            <w:rFonts w:ascii="Times New Roman" w:hAnsi="Times New Roman" w:cs="Times New Roman"/>
            <w:color w:val="000000"/>
            <w:sz w:val="28"/>
            <w:szCs w:val="28"/>
          </w:rPr>
          <w:t>пунктом 4.1</w:t>
        </w:r>
      </w:hyperlink>
      <w:r w:rsidRPr="00715ECB">
        <w:rPr>
          <w:rFonts w:ascii="Times New Roman" w:hAnsi="Times New Roman" w:cs="Times New Roman"/>
          <w:color w:val="000000"/>
          <w:sz w:val="28"/>
          <w:szCs w:val="28"/>
        </w:rPr>
        <w:t xml:space="preserve"> раздела 4</w:t>
      </w:r>
      <w:r w:rsidRPr="00715ECB">
        <w:rPr>
          <w:rFonts w:ascii="Times New Roman" w:hAnsi="Times New Roman" w:cs="Times New Roman"/>
          <w:sz w:val="28"/>
          <w:szCs w:val="28"/>
        </w:rPr>
        <w:t xml:space="preserve"> настоящего Порядка.</w:t>
      </w:r>
    </w:p>
    <w:p w:rsidR="00715ECB" w:rsidRPr="00715ECB" w:rsidRDefault="00715ECB" w:rsidP="00715ECB">
      <w:pPr>
        <w:widowControl w:val="0"/>
        <w:ind w:firstLine="709"/>
        <w:jc w:val="both"/>
        <w:rPr>
          <w:sz w:val="28"/>
        </w:rPr>
      </w:pPr>
      <w:r w:rsidRPr="00715ECB">
        <w:rPr>
          <w:sz w:val="28"/>
        </w:rPr>
        <w:lastRenderedPageBreak/>
        <w:t>1.4.В целях настоящего Порядка используются следующие понятия:</w:t>
      </w:r>
    </w:p>
    <w:p w:rsidR="00715ECB" w:rsidRPr="00715ECB" w:rsidRDefault="002F5E7D" w:rsidP="00715ECB">
      <w:pPr>
        <w:widowControl w:val="0"/>
        <w:ind w:firstLine="709"/>
        <w:jc w:val="both"/>
        <w:rPr>
          <w:sz w:val="28"/>
        </w:rPr>
      </w:pPr>
      <w:r>
        <w:rPr>
          <w:sz w:val="28"/>
        </w:rPr>
        <w:t>- к</w:t>
      </w:r>
      <w:r w:rsidR="00715ECB" w:rsidRPr="00715ECB">
        <w:rPr>
          <w:sz w:val="28"/>
        </w:rPr>
        <w:t>уратор</w:t>
      </w:r>
      <w:r w:rsidR="009D0113">
        <w:rPr>
          <w:sz w:val="28"/>
        </w:rPr>
        <w:t xml:space="preserve"> </w:t>
      </w:r>
      <w:r w:rsidR="00715ECB" w:rsidRPr="00715ECB">
        <w:rPr>
          <w:sz w:val="28"/>
        </w:rPr>
        <w:t>муниципальной (комплексной) программы - заместитель главы администрации города Азова, несущий ответс</w:t>
      </w:r>
      <w:r>
        <w:rPr>
          <w:sz w:val="28"/>
        </w:rPr>
        <w:t>твенность за достижение целей и </w:t>
      </w:r>
      <w:r w:rsidR="00715ECB" w:rsidRPr="00715ECB">
        <w:rPr>
          <w:sz w:val="28"/>
        </w:rPr>
        <w:t xml:space="preserve">показателей муниципальной (комплексной) программы; </w:t>
      </w:r>
    </w:p>
    <w:p w:rsidR="00715ECB" w:rsidRPr="00715ECB" w:rsidRDefault="002F5E7D" w:rsidP="00715ECB">
      <w:pPr>
        <w:pStyle w:val="ConsPlusNormal"/>
        <w:tabs>
          <w:tab w:val="left" w:pos="709"/>
        </w:tabs>
        <w:suppressAutoHyphens/>
        <w:ind w:firstLine="709"/>
        <w:jc w:val="both"/>
        <w:outlineLvl w:val="1"/>
        <w:rPr>
          <w:rFonts w:ascii="Times New Roman" w:hAnsi="Times New Roman" w:cs="Times New Roman"/>
          <w:sz w:val="28"/>
          <w:szCs w:val="28"/>
        </w:rPr>
      </w:pPr>
      <w:r>
        <w:rPr>
          <w:rFonts w:ascii="Times New Roman" w:hAnsi="Times New Roman" w:cs="Times New Roman"/>
          <w:sz w:val="28"/>
        </w:rPr>
        <w:t>- </w:t>
      </w:r>
      <w:r w:rsidR="00715ECB" w:rsidRPr="00715ECB">
        <w:rPr>
          <w:rFonts w:ascii="Times New Roman" w:hAnsi="Times New Roman" w:cs="Times New Roman"/>
          <w:sz w:val="28"/>
        </w:rPr>
        <w:t xml:space="preserve">ответственный исполнитель муниципальной (комплексной) программы -Администрация города Азова в лице структурного подразделения Администрации города Азова в соответствии с функциональными полномочиями (далее - </w:t>
      </w:r>
      <w:bookmarkStart w:id="0" w:name="_Hlk209523723"/>
      <w:r w:rsidR="00715ECB" w:rsidRPr="00715ECB">
        <w:rPr>
          <w:rFonts w:ascii="Times New Roman" w:hAnsi="Times New Roman" w:cs="Times New Roman"/>
          <w:sz w:val="28"/>
        </w:rPr>
        <w:t>структурное подразделение Администрации города Азова</w:t>
      </w:r>
      <w:bookmarkEnd w:id="0"/>
      <w:r w:rsidR="00715ECB" w:rsidRPr="00715ECB">
        <w:rPr>
          <w:rFonts w:ascii="Times New Roman" w:hAnsi="Times New Roman" w:cs="Times New Roman"/>
          <w:sz w:val="28"/>
        </w:rPr>
        <w:t>) либо иной главный распорядитель средств бюджета города Азова,</w:t>
      </w:r>
      <w:bookmarkStart w:id="1" w:name="_Hlk209522762"/>
      <w:r w:rsidR="009D0113">
        <w:rPr>
          <w:rFonts w:ascii="Times New Roman" w:hAnsi="Times New Roman" w:cs="Times New Roman"/>
          <w:sz w:val="28"/>
        </w:rPr>
        <w:t xml:space="preserve"> </w:t>
      </w:r>
      <w:r w:rsidR="00715ECB" w:rsidRPr="00715ECB">
        <w:rPr>
          <w:rFonts w:ascii="Times New Roman" w:hAnsi="Times New Roman" w:cs="Times New Roman"/>
          <w:sz w:val="28"/>
        </w:rPr>
        <w:t>отраслевой (функциональный) орган Администрации города Азова</w:t>
      </w:r>
      <w:bookmarkEnd w:id="1"/>
      <w:r w:rsidR="00715ECB" w:rsidRPr="00715ECB">
        <w:rPr>
          <w:rFonts w:ascii="Times New Roman" w:hAnsi="Times New Roman" w:cs="Times New Roman"/>
          <w:sz w:val="28"/>
        </w:rPr>
        <w:t>,</w:t>
      </w:r>
      <w:r w:rsidR="009D0113">
        <w:rPr>
          <w:rFonts w:ascii="Times New Roman" w:hAnsi="Times New Roman" w:cs="Times New Roman"/>
          <w:sz w:val="28"/>
        </w:rPr>
        <w:t xml:space="preserve"> </w:t>
      </w:r>
      <w:r w:rsidR="00715ECB" w:rsidRPr="00715ECB">
        <w:rPr>
          <w:rFonts w:ascii="Times New Roman" w:hAnsi="Times New Roman" w:cs="Times New Roman"/>
          <w:sz w:val="28"/>
          <w:szCs w:val="28"/>
        </w:rPr>
        <w:t xml:space="preserve">определенный Администрацией города Азова в качестве ответственного исполнителя муниципальной программы, отвечающего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 </w:t>
      </w:r>
    </w:p>
    <w:p w:rsidR="00715ECB" w:rsidRPr="00715ECB" w:rsidRDefault="002F5E7D" w:rsidP="00715ECB">
      <w:pPr>
        <w:pStyle w:val="ConsPlusNormal"/>
        <w:tabs>
          <w:tab w:val="left" w:pos="709"/>
        </w:tabs>
        <w:suppressAutoHyphens/>
        <w:ind w:firstLine="709"/>
        <w:jc w:val="both"/>
        <w:outlineLvl w:val="1"/>
        <w:rPr>
          <w:rFonts w:ascii="Times New Roman" w:hAnsi="Times New Roman" w:cs="Times New Roman"/>
          <w:sz w:val="28"/>
        </w:rPr>
      </w:pPr>
      <w:r>
        <w:rPr>
          <w:rFonts w:ascii="Times New Roman" w:hAnsi="Times New Roman" w:cs="Times New Roman"/>
          <w:sz w:val="28"/>
        </w:rPr>
        <w:t>- </w:t>
      </w:r>
      <w:r w:rsidR="00715ECB" w:rsidRPr="00715ECB">
        <w:rPr>
          <w:rFonts w:ascii="Times New Roman" w:hAnsi="Times New Roman" w:cs="Times New Roman"/>
          <w:sz w:val="28"/>
        </w:rPr>
        <w:t>соисполнитель муниципальной (комплексной) программы -</w:t>
      </w:r>
      <w:r>
        <w:rPr>
          <w:rFonts w:ascii="Times New Roman" w:hAnsi="Times New Roman" w:cs="Times New Roman"/>
          <w:sz w:val="28"/>
        </w:rPr>
        <w:t xml:space="preserve"> </w:t>
      </w:r>
      <w:r w:rsidR="00715ECB" w:rsidRPr="00715ECB">
        <w:rPr>
          <w:rFonts w:ascii="Times New Roman" w:hAnsi="Times New Roman" w:cs="Times New Roman"/>
          <w:sz w:val="28"/>
        </w:rPr>
        <w:t>структурное подразделение Администрации города Азова, отраслевой (функциональный) орган Администрации города Азова, являющийся ответственным за разработку и реализацию структурного элемента муниципальной (комплексной)программы;</w:t>
      </w:r>
    </w:p>
    <w:p w:rsidR="00715ECB" w:rsidRPr="00715ECB" w:rsidRDefault="002F5E7D" w:rsidP="00715ECB">
      <w:pPr>
        <w:widowControl w:val="0"/>
        <w:ind w:firstLine="709"/>
        <w:jc w:val="both"/>
        <w:rPr>
          <w:color w:val="000000"/>
          <w:sz w:val="28"/>
          <w:szCs w:val="20"/>
        </w:rPr>
      </w:pPr>
      <w:r>
        <w:rPr>
          <w:color w:val="000000"/>
          <w:sz w:val="28"/>
          <w:szCs w:val="20"/>
        </w:rPr>
        <w:t>- </w:t>
      </w:r>
      <w:r w:rsidR="00715ECB" w:rsidRPr="00715ECB">
        <w:rPr>
          <w:color w:val="000000"/>
          <w:sz w:val="28"/>
          <w:szCs w:val="20"/>
        </w:rPr>
        <w:t>участник муниципальной (комплексной) программы -</w:t>
      </w:r>
      <w:r>
        <w:rPr>
          <w:color w:val="000000"/>
          <w:sz w:val="28"/>
          <w:szCs w:val="20"/>
        </w:rPr>
        <w:t xml:space="preserve"> </w:t>
      </w:r>
      <w:r w:rsidR="00715ECB" w:rsidRPr="00715ECB">
        <w:rPr>
          <w:sz w:val="28"/>
        </w:rPr>
        <w:t>структурное подразделение Администрации города Азова,</w:t>
      </w:r>
      <w:r w:rsidR="009D0113">
        <w:rPr>
          <w:sz w:val="28"/>
        </w:rPr>
        <w:t xml:space="preserve"> </w:t>
      </w:r>
      <w:r w:rsidR="00715ECB" w:rsidRPr="00715ECB">
        <w:rPr>
          <w:color w:val="000000"/>
          <w:sz w:val="28"/>
          <w:szCs w:val="20"/>
        </w:rPr>
        <w:t>муниципальное учреждение города Азова, участвующее в реализации структурного элемента муниципальной(комплексной) программы, а также государственный внебюджетный фонд, территориальный государственный внебюджетный фонд, иное юридическое лицо, осуществляющее финансирование отдельных мероприятий (результатов) структурных элементов муниципальной (комплексной) программы;</w:t>
      </w:r>
    </w:p>
    <w:p w:rsidR="00715ECB" w:rsidRPr="00715ECB" w:rsidRDefault="002F5E7D" w:rsidP="00715ECB">
      <w:pPr>
        <w:tabs>
          <w:tab w:val="left" w:pos="709"/>
        </w:tabs>
        <w:ind w:firstLine="709"/>
        <w:jc w:val="both"/>
        <w:rPr>
          <w:sz w:val="28"/>
          <w:szCs w:val="28"/>
        </w:rPr>
      </w:pPr>
      <w:r>
        <w:rPr>
          <w:color w:val="000000"/>
          <w:sz w:val="28"/>
          <w:szCs w:val="28"/>
        </w:rPr>
        <w:t>- </w:t>
      </w:r>
      <w:r w:rsidR="00715ECB" w:rsidRPr="00715ECB">
        <w:rPr>
          <w:color w:val="000000"/>
          <w:sz w:val="28"/>
          <w:szCs w:val="28"/>
        </w:rPr>
        <w:t>структурный элемент муниципальной (комплексной) программы -</w:t>
      </w:r>
      <w:r w:rsidR="00715ECB" w:rsidRPr="00715ECB">
        <w:rPr>
          <w:sz w:val="28"/>
          <w:szCs w:val="28"/>
        </w:rPr>
        <w:t>реализуемые в составе муниципальной (комплексной) программы муниципальный проект, ведомственный проект, комплекс процессных мероприятий;</w:t>
      </w:r>
    </w:p>
    <w:p w:rsidR="00715ECB" w:rsidRPr="00715ECB" w:rsidRDefault="002F5E7D" w:rsidP="00715ECB">
      <w:pPr>
        <w:widowControl w:val="0"/>
        <w:autoSpaceDE w:val="0"/>
        <w:autoSpaceDN w:val="0"/>
        <w:ind w:firstLine="709"/>
        <w:jc w:val="both"/>
        <w:rPr>
          <w:sz w:val="28"/>
          <w:szCs w:val="28"/>
        </w:rPr>
      </w:pPr>
      <w:r>
        <w:rPr>
          <w:sz w:val="28"/>
          <w:szCs w:val="28"/>
        </w:rPr>
        <w:t>- </w:t>
      </w:r>
      <w:r w:rsidR="00715ECB" w:rsidRPr="00715ECB">
        <w:rPr>
          <w:sz w:val="28"/>
          <w:szCs w:val="28"/>
        </w:rPr>
        <w:t xml:space="preserve">муниципальный проект </w:t>
      </w:r>
      <w:r>
        <w:rPr>
          <w:sz w:val="28"/>
          <w:szCs w:val="28"/>
        </w:rPr>
        <w:t>-</w:t>
      </w:r>
      <w:r w:rsidR="00715ECB" w:rsidRPr="00715ECB">
        <w:rPr>
          <w:sz w:val="28"/>
          <w:szCs w:val="28"/>
        </w:rPr>
        <w:t xml:space="preserve"> проект, обеспечивающий достижение и (или) вклад в достижение целей и (или) показателей и реализацию мероприятий (результатов) регионального проекта, входящего в состав федерального проекта, и (или) структурных элементов государственной программы Ростовской области и (или) муниципальной программы города Азова;</w:t>
      </w:r>
    </w:p>
    <w:p w:rsidR="00715ECB" w:rsidRPr="00715ECB" w:rsidRDefault="002F5E7D" w:rsidP="00715ECB">
      <w:pPr>
        <w:widowControl w:val="0"/>
        <w:autoSpaceDE w:val="0"/>
        <w:autoSpaceDN w:val="0"/>
        <w:ind w:firstLine="708"/>
        <w:jc w:val="both"/>
        <w:rPr>
          <w:sz w:val="28"/>
          <w:szCs w:val="28"/>
        </w:rPr>
      </w:pPr>
      <w:r>
        <w:rPr>
          <w:sz w:val="28"/>
          <w:szCs w:val="28"/>
        </w:rPr>
        <w:t>- </w:t>
      </w:r>
      <w:r w:rsidR="00715ECB" w:rsidRPr="00715ECB">
        <w:rPr>
          <w:sz w:val="28"/>
          <w:szCs w:val="28"/>
        </w:rPr>
        <w:t xml:space="preserve">ведомственный муниципальный проект </w:t>
      </w:r>
      <w:r>
        <w:rPr>
          <w:sz w:val="28"/>
          <w:szCs w:val="28"/>
        </w:rPr>
        <w:t>-</w:t>
      </w:r>
      <w:r w:rsidR="00715ECB" w:rsidRPr="00715ECB">
        <w:rPr>
          <w:sz w:val="28"/>
          <w:szCs w:val="28"/>
        </w:rPr>
        <w:t xml:space="preserve"> проект, являющийся структурным элементом муниципальной программы, направленный на решение конкретных задач в рамках деятельности определенного муниципального органа или учреждения;</w:t>
      </w:r>
    </w:p>
    <w:p w:rsidR="00715ECB" w:rsidRPr="00715ECB" w:rsidRDefault="002F5E7D"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w:t>
      </w:r>
      <w:r w:rsidR="00715ECB" w:rsidRPr="00715ECB">
        <w:rPr>
          <w:sz w:val="28"/>
          <w:szCs w:val="28"/>
        </w:rPr>
        <w:lastRenderedPageBreak/>
        <w:t>Администрации города Азова, отраслевых (функциональных) органов Администрации</w:t>
      </w:r>
      <w:r w:rsidR="00715ECB" w:rsidRPr="00715ECB">
        <w:rPr>
          <w:sz w:val="28"/>
        </w:rPr>
        <w:t xml:space="preserve"> города Азова</w:t>
      </w:r>
      <w:r w:rsidR="00715ECB" w:rsidRPr="00715ECB">
        <w:rPr>
          <w:sz w:val="28"/>
          <w:szCs w:val="28"/>
        </w:rPr>
        <w:t>, муниципальных учреждений города</w:t>
      </w:r>
      <w:r w:rsidR="009D0113">
        <w:rPr>
          <w:sz w:val="28"/>
          <w:szCs w:val="28"/>
        </w:rPr>
        <w:t xml:space="preserve"> </w:t>
      </w:r>
      <w:r w:rsidR="00715ECB" w:rsidRPr="00715ECB">
        <w:rPr>
          <w:sz w:val="28"/>
          <w:szCs w:val="28"/>
        </w:rPr>
        <w:t>Азова;</w:t>
      </w:r>
    </w:p>
    <w:p w:rsidR="00715ECB" w:rsidRPr="00715ECB" w:rsidRDefault="002F5E7D"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 xml:space="preserve">задача (общественно значимый результат) структурного элемента муниципальной (комплексной) программы </w:t>
      </w:r>
      <w:r>
        <w:rPr>
          <w:sz w:val="28"/>
          <w:szCs w:val="28"/>
        </w:rPr>
        <w:t>-</w:t>
      </w:r>
      <w:r w:rsidR="00715ECB" w:rsidRPr="00715ECB">
        <w:rPr>
          <w:sz w:val="28"/>
          <w:szCs w:val="28"/>
        </w:rPr>
        <w:t xml:space="preserve"> итог деятельности, направленный на достижение изменений в социально-экономической сфере Муниципального образования «Город Азов»;</w:t>
      </w:r>
    </w:p>
    <w:p w:rsidR="00715ECB" w:rsidRPr="00715ECB" w:rsidRDefault="002F5E7D"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мероприятие (результат) структурного элемента муниципальной (комплексной) программы</w:t>
      </w:r>
      <w:r>
        <w:rPr>
          <w:sz w:val="28"/>
          <w:szCs w:val="28"/>
        </w:rPr>
        <w:t xml:space="preserve"> </w:t>
      </w:r>
      <w:r w:rsidR="00715ECB" w:rsidRPr="00715ECB">
        <w:rPr>
          <w:sz w:val="28"/>
          <w:szCs w:val="28"/>
        </w:rPr>
        <w:t>- количественно измеримый итог деятельности, направленный на достижение показателей муниципальной (комплексной) программы и ее структурных элементов, сформулированный в виде завершенного</w:t>
      </w:r>
      <w:r w:rsidR="009D0113">
        <w:rPr>
          <w:sz w:val="28"/>
          <w:szCs w:val="28"/>
        </w:rPr>
        <w:t xml:space="preserve"> </w:t>
      </w:r>
      <w:r w:rsidR="00715ECB" w:rsidRPr="00715ECB">
        <w:rPr>
          <w:sz w:val="28"/>
          <w:szCs w:val="28"/>
        </w:rPr>
        <w:t>действия</w:t>
      </w:r>
      <w:r w:rsidR="009D0113">
        <w:rPr>
          <w:sz w:val="28"/>
          <w:szCs w:val="28"/>
        </w:rPr>
        <w:t xml:space="preserve"> </w:t>
      </w:r>
      <w:r w:rsidR="00715ECB" w:rsidRPr="00715ECB">
        <w:rPr>
          <w:sz w:val="28"/>
          <w:szCs w:val="28"/>
        </w:rPr>
        <w:t xml:space="preserve"> по</w:t>
      </w:r>
      <w:r w:rsidR="009D0113">
        <w:rPr>
          <w:sz w:val="28"/>
          <w:szCs w:val="28"/>
        </w:rPr>
        <w:t xml:space="preserve"> </w:t>
      </w:r>
      <w:r w:rsidR="00715ECB" w:rsidRPr="00715ECB">
        <w:rPr>
          <w:sz w:val="28"/>
          <w:szCs w:val="28"/>
        </w:rPr>
        <w:t xml:space="preserve"> созданию </w:t>
      </w:r>
      <w:r w:rsidR="009D0113">
        <w:rPr>
          <w:sz w:val="28"/>
          <w:szCs w:val="28"/>
        </w:rPr>
        <w:t xml:space="preserve"> </w:t>
      </w:r>
      <w:r w:rsidR="00715ECB" w:rsidRPr="00715ECB">
        <w:rPr>
          <w:sz w:val="28"/>
          <w:szCs w:val="28"/>
        </w:rPr>
        <w:t>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муниципальной (комплексной) программы с</w:t>
      </w:r>
      <w:r w:rsidR="009D0113">
        <w:rPr>
          <w:sz w:val="28"/>
          <w:szCs w:val="28"/>
        </w:rPr>
        <w:t xml:space="preserve"> </w:t>
      </w:r>
      <w:r w:rsidR="00715ECB" w:rsidRPr="00715ECB">
        <w:rPr>
          <w:sz w:val="28"/>
          <w:szCs w:val="28"/>
        </w:rPr>
        <w:t>учетом особенностей, устанавливаемых абзацем двадцать третьим пункта 2.4 раздела 2 настоящего Порядка;</w:t>
      </w:r>
    </w:p>
    <w:p w:rsidR="00715ECB" w:rsidRPr="00715ECB" w:rsidRDefault="002F5E7D" w:rsidP="00715ECB">
      <w:pPr>
        <w:widowControl w:val="0"/>
        <w:shd w:val="clear" w:color="auto" w:fill="FFFFFF"/>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показатель - количественно измеримый параметр, характеризующий достижение цели (целей) муниципальной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w:t>
      </w:r>
      <w:r>
        <w:rPr>
          <w:sz w:val="28"/>
          <w:szCs w:val="28"/>
        </w:rPr>
        <w:t>льной (комплексной) программы и </w:t>
      </w:r>
      <w:r w:rsidR="00715ECB" w:rsidRPr="00715ECB">
        <w:rPr>
          <w:sz w:val="28"/>
          <w:szCs w:val="28"/>
        </w:rPr>
        <w:t>ее структурных элементов;</w:t>
      </w:r>
    </w:p>
    <w:p w:rsidR="00715ECB" w:rsidRPr="00715ECB" w:rsidRDefault="002F5E7D" w:rsidP="002F5E7D">
      <w:pPr>
        <w:widowControl w:val="0"/>
        <w:shd w:val="clear" w:color="auto" w:fill="FFFFFF"/>
        <w:autoSpaceDE w:val="0"/>
        <w:autoSpaceDN w:val="0"/>
        <w:adjustRightInd w:val="0"/>
        <w:ind w:firstLine="709"/>
        <w:jc w:val="both"/>
        <w:rPr>
          <w:sz w:val="28"/>
          <w:szCs w:val="28"/>
        </w:rPr>
      </w:pPr>
      <w:r>
        <w:rPr>
          <w:sz w:val="28"/>
          <w:szCs w:val="28"/>
        </w:rPr>
        <w:t>- </w:t>
      </w:r>
      <w:r w:rsidR="00715ECB" w:rsidRPr="00715ECB">
        <w:rPr>
          <w:sz w:val="28"/>
          <w:szCs w:val="28"/>
        </w:rPr>
        <w:t>контрольная точка - документально подтвержденное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
    <w:p w:rsidR="00715ECB" w:rsidRPr="00715ECB" w:rsidRDefault="002F5E7D" w:rsidP="00715ECB">
      <w:pPr>
        <w:widowControl w:val="0"/>
        <w:shd w:val="clear" w:color="auto" w:fill="FFFFFF"/>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rsidR="00715ECB" w:rsidRPr="00715ECB" w:rsidRDefault="002F5E7D" w:rsidP="00715ECB">
      <w:pPr>
        <w:widowControl w:val="0"/>
        <w:shd w:val="clear" w:color="auto" w:fill="FFFFFF"/>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(комплексной) программы.</w:t>
      </w:r>
    </w:p>
    <w:p w:rsidR="00715ECB" w:rsidRPr="00715ECB" w:rsidRDefault="00715ECB" w:rsidP="00715ECB">
      <w:pPr>
        <w:widowControl w:val="0"/>
        <w:ind w:firstLine="709"/>
        <w:jc w:val="both"/>
        <w:rPr>
          <w:sz w:val="28"/>
        </w:rPr>
      </w:pPr>
      <w:r w:rsidRPr="00715ECB">
        <w:rPr>
          <w:sz w:val="28"/>
        </w:rPr>
        <w:t>1.5.</w:t>
      </w:r>
      <w:r w:rsidR="002F5E7D">
        <w:rPr>
          <w:sz w:val="28"/>
        </w:rPr>
        <w:t> </w:t>
      </w:r>
      <w:r w:rsidRPr="00715ECB">
        <w:rPr>
          <w:sz w:val="28"/>
        </w:rPr>
        <w:t>Муниципальная (комплексная) программа включает в себя не менее двух структурных элементов.</w:t>
      </w:r>
    </w:p>
    <w:p w:rsidR="00715ECB" w:rsidRPr="00715ECB" w:rsidRDefault="00715ECB" w:rsidP="00715ECB">
      <w:pPr>
        <w:widowControl w:val="0"/>
        <w:ind w:firstLine="709"/>
        <w:jc w:val="both"/>
        <w:rPr>
          <w:sz w:val="28"/>
        </w:rPr>
      </w:pPr>
      <w:r w:rsidRPr="00715ECB">
        <w:rPr>
          <w:sz w:val="28"/>
        </w:rPr>
        <w:t>1.6.</w:t>
      </w:r>
      <w:r w:rsidR="002F5E7D">
        <w:rPr>
          <w:sz w:val="28"/>
        </w:rPr>
        <w:t> </w:t>
      </w:r>
      <w:r w:rsidRPr="00715ECB">
        <w:rPr>
          <w:sz w:val="28"/>
        </w:rPr>
        <w:t>В состав муниципальных(комплексных) программ</w:t>
      </w:r>
      <w:r w:rsidR="009D0113">
        <w:rPr>
          <w:sz w:val="28"/>
        </w:rPr>
        <w:t xml:space="preserve"> </w:t>
      </w:r>
      <w:r w:rsidRPr="00715ECB">
        <w:rPr>
          <w:sz w:val="28"/>
        </w:rPr>
        <w:t>в соответствии со</w:t>
      </w:r>
      <w:r w:rsidR="009D0113">
        <w:rPr>
          <w:sz w:val="28"/>
        </w:rPr>
        <w:t xml:space="preserve"> </w:t>
      </w:r>
      <w:r w:rsidRPr="00715ECB">
        <w:rPr>
          <w:sz w:val="28"/>
        </w:rPr>
        <w:t>сферами их реализации подлежат включению направления деятельности (функции) отраслевых</w:t>
      </w:r>
      <w:r w:rsidR="009D0113">
        <w:rPr>
          <w:sz w:val="28"/>
        </w:rPr>
        <w:t xml:space="preserve"> </w:t>
      </w:r>
      <w:r w:rsidRPr="00715ECB">
        <w:rPr>
          <w:sz w:val="28"/>
        </w:rPr>
        <w:t>органов власти города Азова, структурных подразделений Администрации города Азова, за исключением направлений деятельности по Перечню</w:t>
      </w:r>
      <w:r w:rsidR="009D0113">
        <w:rPr>
          <w:sz w:val="28"/>
        </w:rPr>
        <w:t xml:space="preserve"> </w:t>
      </w:r>
      <w:r w:rsidRPr="00715ECB">
        <w:rPr>
          <w:sz w:val="28"/>
        </w:rPr>
        <w:t>согласно приложению к настоящему Порядку.</w:t>
      </w:r>
    </w:p>
    <w:p w:rsidR="00715ECB" w:rsidRPr="00715ECB" w:rsidRDefault="00715ECB" w:rsidP="00715ECB">
      <w:pPr>
        <w:widowControl w:val="0"/>
        <w:ind w:firstLine="709"/>
        <w:jc w:val="both"/>
        <w:rPr>
          <w:sz w:val="28"/>
        </w:rPr>
      </w:pPr>
      <w:r w:rsidRPr="00715ECB">
        <w:rPr>
          <w:sz w:val="28"/>
        </w:rPr>
        <w:t>1.7.</w:t>
      </w:r>
      <w:r w:rsidR="00C532CC">
        <w:rPr>
          <w:sz w:val="28"/>
        </w:rPr>
        <w:t> </w:t>
      </w:r>
      <w:r w:rsidRPr="00715ECB">
        <w:rPr>
          <w:sz w:val="28"/>
        </w:rPr>
        <w:t xml:space="preserve">Разработка, формирование и реализация муниципальных программ осуществляется в соответствии с требованиями настоящего Порядка </w:t>
      </w:r>
      <w:r w:rsidRPr="00715ECB">
        <w:rPr>
          <w:sz w:val="28"/>
        </w:rPr>
        <w:lastRenderedPageBreak/>
        <w:t>и</w:t>
      </w:r>
      <w:r w:rsidR="00C532CC">
        <w:rPr>
          <w:sz w:val="28"/>
        </w:rPr>
        <w:t> </w:t>
      </w:r>
      <w:r w:rsidRPr="00715ECB">
        <w:rPr>
          <w:sz w:val="28"/>
        </w:rPr>
        <w:t>методическими рекомендациями по разработке и реализации муниципальных программ города Азова, которые разрабатываются экономическим отделом Администрации города Азова по согласованию с финансовым управлением г. Азова и утверждаются постановлением Администрации города Азова (далее - методические рекомендации).</w:t>
      </w:r>
    </w:p>
    <w:p w:rsidR="00715ECB" w:rsidRPr="00715ECB" w:rsidRDefault="00715ECB" w:rsidP="00715ECB">
      <w:pPr>
        <w:widowControl w:val="0"/>
        <w:ind w:firstLine="709"/>
        <w:jc w:val="both"/>
        <w:rPr>
          <w:sz w:val="28"/>
        </w:rPr>
      </w:pPr>
      <w:r w:rsidRPr="00715ECB">
        <w:rPr>
          <w:sz w:val="28"/>
          <w:szCs w:val="28"/>
        </w:rPr>
        <w:t>1.8.</w:t>
      </w:r>
      <w:r w:rsidR="00C532CC">
        <w:rPr>
          <w:sz w:val="28"/>
          <w:szCs w:val="28"/>
        </w:rPr>
        <w:t> </w:t>
      </w:r>
      <w:r w:rsidRPr="00715ECB">
        <w:rPr>
          <w:spacing w:val="-4"/>
          <w:sz w:val="28"/>
          <w:szCs w:val="28"/>
        </w:rPr>
        <w:t>Разработка, формирование и реализация комплексных программ осуществляется в соответствии с тр</w:t>
      </w:r>
      <w:r w:rsidR="00C532CC">
        <w:rPr>
          <w:spacing w:val="-4"/>
          <w:sz w:val="28"/>
          <w:szCs w:val="28"/>
        </w:rPr>
        <w:t>ебованиями настоящего Порядка и </w:t>
      </w:r>
      <w:r w:rsidRPr="00715ECB">
        <w:rPr>
          <w:spacing w:val="-4"/>
          <w:sz w:val="28"/>
          <w:szCs w:val="28"/>
        </w:rPr>
        <w:t>методическими рекомендациями.</w:t>
      </w:r>
    </w:p>
    <w:p w:rsidR="00715ECB" w:rsidRPr="00715ECB" w:rsidRDefault="00715ECB" w:rsidP="00715ECB">
      <w:pPr>
        <w:pStyle w:val="ConsPlusNormal"/>
        <w:shd w:val="clear" w:color="auto" w:fill="FFFFFF"/>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В составе комплексных программ в аналитических целях дополнительно подлежат</w:t>
      </w:r>
      <w:r w:rsidR="009D0113">
        <w:rPr>
          <w:rFonts w:ascii="Times New Roman" w:hAnsi="Times New Roman" w:cs="Times New Roman"/>
          <w:sz w:val="28"/>
          <w:szCs w:val="28"/>
        </w:rPr>
        <w:t xml:space="preserve"> </w:t>
      </w:r>
      <w:r w:rsidRPr="00715ECB">
        <w:rPr>
          <w:rFonts w:ascii="Times New Roman" w:hAnsi="Times New Roman" w:cs="Times New Roman"/>
          <w:sz w:val="28"/>
          <w:szCs w:val="28"/>
        </w:rPr>
        <w:t>отражению</w:t>
      </w:r>
      <w:r w:rsidR="009D0113">
        <w:rPr>
          <w:rFonts w:ascii="Times New Roman" w:hAnsi="Times New Roman" w:cs="Times New Roman"/>
          <w:sz w:val="28"/>
          <w:szCs w:val="28"/>
        </w:rPr>
        <w:t xml:space="preserve"> </w:t>
      </w:r>
      <w:r w:rsidRPr="00715ECB">
        <w:rPr>
          <w:rFonts w:ascii="Times New Roman" w:hAnsi="Times New Roman" w:cs="Times New Roman"/>
          <w:sz w:val="28"/>
          <w:szCs w:val="28"/>
        </w:rPr>
        <w:t>соответствующие</w:t>
      </w:r>
      <w:r w:rsidR="009D0113">
        <w:rPr>
          <w:rFonts w:ascii="Times New Roman" w:hAnsi="Times New Roman" w:cs="Times New Roman"/>
          <w:sz w:val="28"/>
          <w:szCs w:val="28"/>
        </w:rPr>
        <w:t xml:space="preserve"> </w:t>
      </w:r>
      <w:r w:rsidRPr="00715ECB">
        <w:rPr>
          <w:rFonts w:ascii="Times New Roman" w:hAnsi="Times New Roman" w:cs="Times New Roman"/>
          <w:sz w:val="28"/>
          <w:szCs w:val="28"/>
        </w:rPr>
        <w:t>сферам (отраслям) их реализации направления деятельности, включенные в состав иных муниципальных программ.</w:t>
      </w:r>
    </w:p>
    <w:p w:rsidR="00715ECB" w:rsidRPr="00715ECB" w:rsidRDefault="00715ECB" w:rsidP="00715ECB">
      <w:pPr>
        <w:pStyle w:val="ConsPlusNormal"/>
        <w:shd w:val="clear" w:color="auto" w:fill="FFFFFF"/>
        <w:tabs>
          <w:tab w:val="left" w:pos="709"/>
        </w:tabs>
        <w:ind w:firstLine="709"/>
        <w:jc w:val="both"/>
        <w:rPr>
          <w:rFonts w:ascii="Times New Roman" w:hAnsi="Times New Roman" w:cs="Times New Roman"/>
          <w:sz w:val="28"/>
        </w:rPr>
      </w:pPr>
      <w:r w:rsidRPr="00715ECB">
        <w:rPr>
          <w:rFonts w:ascii="Times New Roman" w:hAnsi="Times New Roman" w:cs="Times New Roman"/>
          <w:sz w:val="28"/>
        </w:rPr>
        <w:t>1.9.</w:t>
      </w:r>
      <w:r w:rsidR="00C532CC">
        <w:rPr>
          <w:rFonts w:ascii="Times New Roman" w:hAnsi="Times New Roman" w:cs="Times New Roman"/>
          <w:sz w:val="28"/>
        </w:rPr>
        <w:t> </w:t>
      </w:r>
      <w:r w:rsidRPr="00715ECB">
        <w:rPr>
          <w:rFonts w:ascii="Times New Roman" w:hAnsi="Times New Roman" w:cs="Times New Roman"/>
          <w:sz w:val="28"/>
        </w:rPr>
        <w:t>Разработка и реализация муниципальных (комплексных) программ осуществляется исходя из следующих принципов:</w:t>
      </w:r>
    </w:p>
    <w:p w:rsidR="00715ECB" w:rsidRPr="00715ECB" w:rsidRDefault="00C532CC" w:rsidP="00715ECB">
      <w:pPr>
        <w:pStyle w:val="ConsPlusNormal"/>
        <w:shd w:val="clear" w:color="auto" w:fill="FFFFFF"/>
        <w:tabs>
          <w:tab w:val="left" w:pos="709"/>
        </w:tabs>
        <w:ind w:firstLine="709"/>
        <w:jc w:val="both"/>
        <w:rPr>
          <w:rFonts w:ascii="Times New Roman" w:hAnsi="Times New Roman" w:cs="Times New Roman"/>
          <w:sz w:val="28"/>
        </w:rPr>
      </w:pPr>
      <w:r>
        <w:rPr>
          <w:rFonts w:ascii="Times New Roman" w:hAnsi="Times New Roman" w:cs="Times New Roman"/>
          <w:sz w:val="28"/>
        </w:rPr>
        <w:t>- </w:t>
      </w:r>
      <w:r w:rsidR="00715ECB" w:rsidRPr="00715ECB">
        <w:rPr>
          <w:rFonts w:ascii="Times New Roman" w:hAnsi="Times New Roman" w:cs="Times New Roman"/>
          <w:sz w:val="28"/>
        </w:rPr>
        <w:t>обеспечение достижения целей и приоритетов социально-экономического развития города Азова, установленных стратегией социально-экономического развития города Азова, (далее - Стратегия);</w:t>
      </w:r>
    </w:p>
    <w:p w:rsidR="00715ECB" w:rsidRPr="00715ECB" w:rsidRDefault="00C532CC" w:rsidP="00715ECB">
      <w:pPr>
        <w:widowControl w:val="0"/>
        <w:shd w:val="clear" w:color="auto" w:fill="FFFFFF"/>
        <w:tabs>
          <w:tab w:val="left" w:pos="709"/>
        </w:tabs>
        <w:autoSpaceDE w:val="0"/>
        <w:autoSpaceDN w:val="0"/>
        <w:adjustRightInd w:val="0"/>
        <w:ind w:firstLine="709"/>
        <w:jc w:val="both"/>
        <w:rPr>
          <w:color w:val="000000"/>
          <w:sz w:val="28"/>
          <w:szCs w:val="28"/>
        </w:rPr>
      </w:pPr>
      <w:r>
        <w:rPr>
          <w:color w:val="000000"/>
          <w:sz w:val="28"/>
          <w:szCs w:val="28"/>
        </w:rPr>
        <w:t>- </w:t>
      </w:r>
      <w:r w:rsidR="00715ECB" w:rsidRPr="00715ECB">
        <w:rPr>
          <w:color w:val="000000"/>
          <w:sz w:val="28"/>
          <w:szCs w:val="28"/>
        </w:rPr>
        <w:t>обеспечение</w:t>
      </w:r>
      <w:r w:rsidR="009D0113">
        <w:rPr>
          <w:color w:val="000000"/>
          <w:sz w:val="28"/>
          <w:szCs w:val="28"/>
        </w:rPr>
        <w:t xml:space="preserve"> </w:t>
      </w:r>
      <w:r w:rsidR="00715ECB" w:rsidRPr="00715ECB">
        <w:rPr>
          <w:color w:val="000000"/>
          <w:sz w:val="28"/>
          <w:szCs w:val="28"/>
        </w:rPr>
        <w:t>планирования и реализации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w:t>
      </w:r>
      <w:r w:rsidR="009D0113">
        <w:rPr>
          <w:color w:val="000000"/>
          <w:sz w:val="28"/>
          <w:szCs w:val="28"/>
        </w:rPr>
        <w:t xml:space="preserve"> </w:t>
      </w:r>
      <w:r w:rsidR="00715ECB" w:rsidRPr="00715ECB">
        <w:rPr>
          <w:color w:val="000000"/>
          <w:sz w:val="28"/>
          <w:szCs w:val="28"/>
        </w:rPr>
        <w:t xml:space="preserve">государственных </w:t>
      </w:r>
      <w:r>
        <w:rPr>
          <w:color w:val="000000"/>
          <w:sz w:val="28"/>
          <w:szCs w:val="28"/>
        </w:rPr>
        <w:t>программах Ростовской области и </w:t>
      </w:r>
      <w:r w:rsidR="00715ECB" w:rsidRPr="00715ECB">
        <w:rPr>
          <w:color w:val="000000"/>
          <w:sz w:val="28"/>
          <w:szCs w:val="28"/>
        </w:rPr>
        <w:t>муниципальных программах города Азова;</w:t>
      </w:r>
    </w:p>
    <w:p w:rsidR="00715ECB" w:rsidRPr="00715ECB" w:rsidRDefault="00C532CC" w:rsidP="00715ECB">
      <w:pPr>
        <w:widowControl w:val="0"/>
        <w:ind w:firstLine="709"/>
        <w:jc w:val="both"/>
        <w:rPr>
          <w:sz w:val="28"/>
        </w:rPr>
      </w:pPr>
      <w:r>
        <w:rPr>
          <w:sz w:val="28"/>
        </w:rPr>
        <w:t>- </w:t>
      </w:r>
      <w:r w:rsidR="00715ECB" w:rsidRPr="00715ECB">
        <w:rPr>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715ECB" w:rsidRPr="00715ECB" w:rsidRDefault="00C532CC" w:rsidP="00715ECB">
      <w:pPr>
        <w:widowControl w:val="0"/>
        <w:ind w:firstLine="709"/>
        <w:jc w:val="both"/>
        <w:rPr>
          <w:sz w:val="28"/>
        </w:rPr>
      </w:pPr>
      <w:r>
        <w:rPr>
          <w:sz w:val="28"/>
        </w:rPr>
        <w:t>- </w:t>
      </w:r>
      <w:r w:rsidR="00715ECB" w:rsidRPr="00715ECB">
        <w:rPr>
          <w:sz w:val="28"/>
        </w:rPr>
        <w:t>обеспечение консолидации бюджетных ассигнований бюджета города Азова, в том числе предоставляемых межбюджетных трансфертов из</w:t>
      </w:r>
      <w:r w:rsidR="009D0113">
        <w:rPr>
          <w:sz w:val="28"/>
        </w:rPr>
        <w:t xml:space="preserve"> </w:t>
      </w:r>
      <w:r w:rsidR="00715ECB" w:rsidRPr="00715ECB">
        <w:rPr>
          <w:sz w:val="28"/>
        </w:rPr>
        <w:t>областного бюджета</w:t>
      </w:r>
      <w:r w:rsidR="009D0113">
        <w:rPr>
          <w:sz w:val="28"/>
        </w:rPr>
        <w:t xml:space="preserve"> </w:t>
      </w:r>
      <w:r w:rsidR="00715ECB" w:rsidRPr="00715ECB">
        <w:rPr>
          <w:sz w:val="28"/>
        </w:rPr>
        <w:t>бюджету</w:t>
      </w:r>
      <w:r w:rsidR="009D0113">
        <w:rPr>
          <w:sz w:val="28"/>
        </w:rPr>
        <w:t xml:space="preserve"> </w:t>
      </w:r>
      <w:r w:rsidR="00715ECB" w:rsidRPr="00715ECB">
        <w:rPr>
          <w:sz w:val="28"/>
        </w:rPr>
        <w:t>муниципального образования «Город Азов», оценки расходов бюджета города Азова и внебюджетных источников, направленных на реализацию государственной политики,</w:t>
      </w:r>
      <w:r w:rsidR="009D0113">
        <w:rPr>
          <w:sz w:val="28"/>
        </w:rPr>
        <w:t xml:space="preserve"> </w:t>
      </w:r>
      <w:r w:rsidR="00715ECB" w:rsidRPr="00715ECB">
        <w:rPr>
          <w:sz w:val="28"/>
        </w:rPr>
        <w:t>в</w:t>
      </w:r>
      <w:r w:rsidR="009D0113">
        <w:rPr>
          <w:sz w:val="28"/>
        </w:rPr>
        <w:t xml:space="preserve"> </w:t>
      </w:r>
      <w:r w:rsidR="00715ECB" w:rsidRPr="00715ECB">
        <w:rPr>
          <w:sz w:val="28"/>
        </w:rPr>
        <w:t>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715ECB" w:rsidRPr="00715ECB" w:rsidRDefault="00715ECB" w:rsidP="00715ECB">
      <w:pPr>
        <w:widowControl w:val="0"/>
        <w:ind w:firstLine="709"/>
        <w:jc w:val="both"/>
        <w:rPr>
          <w:sz w:val="28"/>
        </w:rPr>
      </w:pPr>
      <w:r w:rsidRPr="00715ECB">
        <w:rPr>
          <w:sz w:val="28"/>
        </w:rPr>
        <w:t>-</w:t>
      </w:r>
      <w:r w:rsidR="00C532CC">
        <w:rPr>
          <w:sz w:val="28"/>
        </w:rPr>
        <w:t> </w:t>
      </w:r>
      <w:r w:rsidRPr="00715ECB">
        <w:rPr>
          <w:sz w:val="28"/>
        </w:rPr>
        <w:t>синхронизация муниципальных (комплексных) программ с</w:t>
      </w:r>
      <w:r w:rsidR="00C532CC">
        <w:rPr>
          <w:sz w:val="28"/>
        </w:rPr>
        <w:t> </w:t>
      </w:r>
      <w:r w:rsidRPr="00715ECB">
        <w:rPr>
          <w:sz w:val="28"/>
        </w:rPr>
        <w:t>государственными программами Ростовской области;</w:t>
      </w:r>
    </w:p>
    <w:p w:rsidR="00715ECB" w:rsidRPr="00715ECB" w:rsidRDefault="00C532CC" w:rsidP="00715ECB">
      <w:pPr>
        <w:widowControl w:val="0"/>
        <w:ind w:firstLine="709"/>
        <w:jc w:val="both"/>
        <w:rPr>
          <w:sz w:val="28"/>
        </w:rPr>
      </w:pPr>
      <w:r>
        <w:rPr>
          <w:sz w:val="28"/>
        </w:rPr>
        <w:t>- </w:t>
      </w:r>
      <w:r w:rsidR="00715ECB" w:rsidRPr="00715ECB">
        <w:rPr>
          <w:sz w:val="28"/>
        </w:rPr>
        <w:t>учет показателей оценки эффективности деятельности муниципального образования «Город Азов»;</w:t>
      </w:r>
    </w:p>
    <w:p w:rsidR="00715ECB" w:rsidRPr="00715ECB" w:rsidRDefault="00C532CC" w:rsidP="00715ECB">
      <w:pPr>
        <w:widowControl w:val="0"/>
        <w:ind w:firstLine="709"/>
        <w:jc w:val="both"/>
        <w:rPr>
          <w:sz w:val="28"/>
        </w:rPr>
      </w:pPr>
      <w:r>
        <w:rPr>
          <w:sz w:val="28"/>
        </w:rPr>
        <w:t>- </w:t>
      </w:r>
      <w:r w:rsidR="00715ECB" w:rsidRPr="00715ECB">
        <w:rPr>
          <w:sz w:val="28"/>
        </w:rPr>
        <w:t>выделение в структуре муниципальной (комплексной) программы:</w:t>
      </w:r>
    </w:p>
    <w:p w:rsidR="00715ECB" w:rsidRPr="00715ECB" w:rsidRDefault="00C532CC" w:rsidP="00715ECB">
      <w:pPr>
        <w:widowControl w:val="0"/>
        <w:ind w:firstLine="709"/>
        <w:jc w:val="both"/>
        <w:rPr>
          <w:sz w:val="28"/>
        </w:rPr>
      </w:pPr>
      <w:r>
        <w:rPr>
          <w:sz w:val="28"/>
        </w:rPr>
        <w:t>- </w:t>
      </w:r>
      <w:r w:rsidR="00715ECB" w:rsidRPr="00715ECB">
        <w:rPr>
          <w:sz w:val="28"/>
        </w:rPr>
        <w:t>муниципальных</w:t>
      </w:r>
      <w:r w:rsidR="009D0113">
        <w:rPr>
          <w:sz w:val="28"/>
        </w:rPr>
        <w:t xml:space="preserve"> </w:t>
      </w:r>
      <w:r w:rsidR="00715ECB" w:rsidRPr="00715ECB">
        <w:rPr>
          <w:sz w:val="28"/>
        </w:rPr>
        <w:t>и ведомственных проектов, определяемых, формируемых и</w:t>
      </w:r>
      <w:r w:rsidR="009D0113">
        <w:rPr>
          <w:sz w:val="28"/>
        </w:rPr>
        <w:t xml:space="preserve"> </w:t>
      </w:r>
      <w:r w:rsidR="00715ECB" w:rsidRPr="00715ECB">
        <w:rPr>
          <w:sz w:val="28"/>
        </w:rPr>
        <w:t xml:space="preserve">реализуемых в соответствии с положением об организации </w:t>
      </w:r>
      <w:r w:rsidR="00715ECB" w:rsidRPr="00715ECB">
        <w:rPr>
          <w:sz w:val="28"/>
        </w:rPr>
        <w:lastRenderedPageBreak/>
        <w:t>проектной деятельности на территории города Азова, утвержденным Администрацией города Азова;</w:t>
      </w:r>
    </w:p>
    <w:p w:rsidR="00715ECB" w:rsidRPr="00715ECB" w:rsidRDefault="00C532CC" w:rsidP="00715ECB">
      <w:pPr>
        <w:widowControl w:val="0"/>
        <w:ind w:firstLine="709"/>
        <w:jc w:val="both"/>
        <w:rPr>
          <w:sz w:val="28"/>
        </w:rPr>
      </w:pPr>
      <w:r>
        <w:rPr>
          <w:sz w:val="28"/>
        </w:rPr>
        <w:t>- </w:t>
      </w:r>
      <w:r w:rsidR="00715ECB" w:rsidRPr="00715ECB">
        <w:rPr>
          <w:sz w:val="28"/>
        </w:rPr>
        <w:t>процессных мероприятий, реализуемых непрерывно либо на периодической основе;</w:t>
      </w:r>
    </w:p>
    <w:p w:rsidR="00715ECB" w:rsidRPr="00715ECB" w:rsidRDefault="00C532CC" w:rsidP="00715ECB">
      <w:pPr>
        <w:widowControl w:val="0"/>
        <w:ind w:firstLine="709"/>
        <w:jc w:val="both"/>
        <w:rPr>
          <w:sz w:val="28"/>
        </w:rPr>
      </w:pPr>
      <w:r>
        <w:rPr>
          <w:sz w:val="28"/>
        </w:rPr>
        <w:t>- </w:t>
      </w:r>
      <w:r w:rsidR="00715ECB" w:rsidRPr="00715ECB">
        <w:rPr>
          <w:sz w:val="28"/>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715ECB" w:rsidRPr="00715ECB" w:rsidRDefault="00C532CC" w:rsidP="00715ECB">
      <w:pPr>
        <w:widowControl w:val="0"/>
        <w:ind w:firstLine="709"/>
        <w:jc w:val="both"/>
        <w:rPr>
          <w:sz w:val="28"/>
        </w:rPr>
      </w:pPr>
      <w:r>
        <w:rPr>
          <w:sz w:val="28"/>
        </w:rPr>
        <w:t>- </w:t>
      </w:r>
      <w:r w:rsidR="00715ECB" w:rsidRPr="00715ECB">
        <w:rPr>
          <w:sz w:val="28"/>
        </w:rPr>
        <w:t>однократность ввода данных при формировании муниципальных(комплексных) программ и их мониторинге;</w:t>
      </w:r>
    </w:p>
    <w:p w:rsidR="00715ECB" w:rsidRPr="00715ECB" w:rsidRDefault="00C532CC" w:rsidP="00715ECB">
      <w:pPr>
        <w:widowControl w:val="0"/>
        <w:ind w:firstLine="709"/>
        <w:jc w:val="both"/>
        <w:rPr>
          <w:sz w:val="28"/>
        </w:rPr>
      </w:pPr>
      <w:r>
        <w:rPr>
          <w:sz w:val="28"/>
        </w:rPr>
        <w:t>- </w:t>
      </w:r>
      <w:r w:rsidR="00715ECB" w:rsidRPr="00715ECB">
        <w:rPr>
          <w:sz w:val="28"/>
        </w:rPr>
        <w:t>интеграция информационного взаимодействия и обмена данными при</w:t>
      </w:r>
      <w:r w:rsidR="00252B47">
        <w:rPr>
          <w:sz w:val="28"/>
        </w:rPr>
        <w:t xml:space="preserve"> </w:t>
      </w:r>
      <w:r w:rsidR="00715ECB" w:rsidRPr="00715ECB">
        <w:rPr>
          <w:sz w:val="28"/>
        </w:rPr>
        <w:t>разработке и реализации государственны</w:t>
      </w:r>
      <w:r>
        <w:rPr>
          <w:sz w:val="28"/>
        </w:rPr>
        <w:t>х программ Ростовской области и </w:t>
      </w:r>
      <w:r w:rsidR="00715ECB" w:rsidRPr="00715ECB">
        <w:rPr>
          <w:sz w:val="28"/>
        </w:rPr>
        <w:t>муниципальных</w:t>
      </w:r>
      <w:r w:rsidR="00252B47">
        <w:rPr>
          <w:sz w:val="28"/>
        </w:rPr>
        <w:t xml:space="preserve"> </w:t>
      </w:r>
      <w:r w:rsidR="00715ECB" w:rsidRPr="00715ECB">
        <w:rPr>
          <w:sz w:val="28"/>
        </w:rPr>
        <w:t>программ города Азова.</w:t>
      </w:r>
    </w:p>
    <w:p w:rsidR="00715ECB" w:rsidRPr="00715ECB" w:rsidRDefault="00715ECB" w:rsidP="00715ECB">
      <w:pPr>
        <w:widowControl w:val="0"/>
        <w:ind w:firstLine="709"/>
        <w:jc w:val="both"/>
        <w:rPr>
          <w:sz w:val="28"/>
        </w:rPr>
      </w:pPr>
      <w:r w:rsidRPr="00715ECB">
        <w:rPr>
          <w:sz w:val="28"/>
        </w:rPr>
        <w:t>1.10.</w:t>
      </w:r>
      <w:r w:rsidR="00C532CC">
        <w:rPr>
          <w:sz w:val="28"/>
        </w:rPr>
        <w:t> </w:t>
      </w:r>
      <w:r w:rsidRPr="00715ECB">
        <w:rPr>
          <w:sz w:val="28"/>
        </w:rPr>
        <w:t>Муниципальная (комплексная) программа состоит из проектной и процессной частей.</w:t>
      </w:r>
    </w:p>
    <w:p w:rsidR="00715ECB" w:rsidRPr="00715ECB" w:rsidRDefault="00715ECB" w:rsidP="00715ECB">
      <w:pPr>
        <w:widowControl w:val="0"/>
        <w:ind w:firstLine="709"/>
        <w:jc w:val="both"/>
        <w:rPr>
          <w:sz w:val="28"/>
        </w:rPr>
      </w:pPr>
      <w:r w:rsidRPr="00715ECB">
        <w:rPr>
          <w:sz w:val="28"/>
        </w:rPr>
        <w:t>Проектная часть включает в себя муниципальные и ведомственные проекты.</w:t>
      </w:r>
    </w:p>
    <w:p w:rsidR="00715ECB" w:rsidRPr="00715ECB" w:rsidRDefault="00715ECB" w:rsidP="00715ECB">
      <w:pPr>
        <w:widowControl w:val="0"/>
        <w:ind w:firstLine="709"/>
        <w:jc w:val="both"/>
        <w:rPr>
          <w:color w:val="000000"/>
          <w:sz w:val="28"/>
          <w:szCs w:val="20"/>
        </w:rPr>
      </w:pPr>
      <w:r w:rsidRPr="00715ECB">
        <w:rPr>
          <w:color w:val="000000"/>
          <w:sz w:val="28"/>
          <w:szCs w:val="20"/>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715ECB" w:rsidRPr="00715ECB" w:rsidRDefault="00715ECB" w:rsidP="00715ECB">
      <w:pPr>
        <w:widowControl w:val="0"/>
        <w:ind w:firstLine="709"/>
        <w:jc w:val="both"/>
        <w:rPr>
          <w:color w:val="000000"/>
          <w:sz w:val="28"/>
          <w:szCs w:val="20"/>
        </w:rPr>
      </w:pPr>
      <w:r w:rsidRPr="00715ECB">
        <w:rPr>
          <w:color w:val="000000"/>
          <w:sz w:val="28"/>
          <w:szCs w:val="20"/>
        </w:rPr>
        <w:t>Процессная часть включает в себя комплексы процессных мероприятий.</w:t>
      </w:r>
    </w:p>
    <w:p w:rsidR="00715ECB" w:rsidRPr="00715ECB" w:rsidRDefault="00715ECB" w:rsidP="00715ECB">
      <w:pPr>
        <w:widowControl w:val="0"/>
        <w:ind w:firstLine="709"/>
        <w:jc w:val="both"/>
        <w:rPr>
          <w:color w:val="000000"/>
          <w:sz w:val="28"/>
          <w:szCs w:val="20"/>
        </w:rPr>
      </w:pPr>
      <w:r w:rsidRPr="00715ECB">
        <w:rPr>
          <w:color w:val="000000"/>
          <w:sz w:val="28"/>
          <w:szCs w:val="20"/>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715ECB" w:rsidRPr="00715ECB" w:rsidRDefault="00715ECB" w:rsidP="00715ECB">
      <w:pPr>
        <w:widowControl w:val="0"/>
        <w:ind w:firstLine="709"/>
        <w:jc w:val="both"/>
        <w:rPr>
          <w:sz w:val="28"/>
        </w:rPr>
      </w:pPr>
      <w:r w:rsidRPr="00715ECB">
        <w:rPr>
          <w:color w:val="000000"/>
          <w:sz w:val="28"/>
          <w:szCs w:val="20"/>
        </w:rPr>
        <w:t xml:space="preserve">1.11. </w:t>
      </w:r>
      <w:r w:rsidRPr="00715ECB">
        <w:rPr>
          <w:sz w:val="28"/>
        </w:rPr>
        <w:t>Разработка и реализация муниципальной (комплексной) программы осуществляется ответственным исполнителем совместно с соисполнителями и</w:t>
      </w:r>
      <w:r w:rsidR="00C532CC">
        <w:rPr>
          <w:sz w:val="28"/>
        </w:rPr>
        <w:t> </w:t>
      </w:r>
      <w:r w:rsidRPr="00715ECB">
        <w:rPr>
          <w:sz w:val="28"/>
        </w:rPr>
        <w:t>участниками.</w:t>
      </w:r>
    </w:p>
    <w:p w:rsidR="00715ECB" w:rsidRPr="00715ECB" w:rsidRDefault="00715ECB" w:rsidP="00715ECB">
      <w:pPr>
        <w:widowControl w:val="0"/>
        <w:ind w:firstLine="709"/>
        <w:jc w:val="both"/>
        <w:rPr>
          <w:sz w:val="28"/>
          <w:szCs w:val="28"/>
        </w:rPr>
      </w:pPr>
      <w:r w:rsidRPr="00715ECB">
        <w:rPr>
          <w:sz w:val="28"/>
        </w:rPr>
        <w:t>1.12.</w:t>
      </w:r>
      <w:r w:rsidR="00C532CC">
        <w:rPr>
          <w:sz w:val="28"/>
        </w:rPr>
        <w:t> </w:t>
      </w:r>
      <w:r w:rsidRPr="00715ECB">
        <w:rPr>
          <w:sz w:val="28"/>
          <w:szCs w:val="28"/>
        </w:rPr>
        <w:t>Формирование, представление, согласование и утверждение паспортов муниципальных (комплексных) программ, а также паспортов структурных</w:t>
      </w:r>
      <w:r w:rsidR="00252B47">
        <w:rPr>
          <w:sz w:val="28"/>
          <w:szCs w:val="28"/>
        </w:rPr>
        <w:t xml:space="preserve"> </w:t>
      </w:r>
      <w:r w:rsidRPr="00715ECB">
        <w:rPr>
          <w:sz w:val="28"/>
          <w:szCs w:val="28"/>
        </w:rPr>
        <w:t xml:space="preserve"> элементов</w:t>
      </w:r>
      <w:r w:rsidR="00252B47">
        <w:rPr>
          <w:sz w:val="28"/>
          <w:szCs w:val="28"/>
        </w:rPr>
        <w:t xml:space="preserve"> </w:t>
      </w:r>
      <w:r w:rsidRPr="00715ECB">
        <w:rPr>
          <w:sz w:val="28"/>
          <w:szCs w:val="28"/>
        </w:rPr>
        <w:t xml:space="preserve"> муниципальных</w:t>
      </w:r>
      <w:r w:rsidR="00252B47">
        <w:rPr>
          <w:sz w:val="28"/>
          <w:szCs w:val="28"/>
        </w:rPr>
        <w:t xml:space="preserve"> </w:t>
      </w:r>
      <w:r w:rsidRPr="00715ECB">
        <w:rPr>
          <w:sz w:val="28"/>
          <w:szCs w:val="28"/>
        </w:rPr>
        <w:t xml:space="preserve"> (комплексных) </w:t>
      </w:r>
      <w:r w:rsidR="00252B47">
        <w:rPr>
          <w:sz w:val="28"/>
          <w:szCs w:val="28"/>
        </w:rPr>
        <w:t xml:space="preserve"> </w:t>
      </w:r>
      <w:r w:rsidRPr="00715ECB">
        <w:rPr>
          <w:sz w:val="28"/>
          <w:szCs w:val="28"/>
        </w:rPr>
        <w:t>программ, запросов на их изменение, планов и отчетов об их реализации, иных документов и информации, разрабатываемых</w:t>
      </w:r>
      <w:r w:rsidR="00625F71">
        <w:rPr>
          <w:sz w:val="28"/>
          <w:szCs w:val="28"/>
        </w:rPr>
        <w:t xml:space="preserve"> </w:t>
      </w:r>
      <w:r w:rsidRPr="00715ECB">
        <w:rPr>
          <w:sz w:val="28"/>
          <w:szCs w:val="28"/>
        </w:rPr>
        <w:t>при реализации муниципальных (комплексных)</w:t>
      </w:r>
      <w:r w:rsidR="00625F71">
        <w:rPr>
          <w:sz w:val="28"/>
          <w:szCs w:val="28"/>
        </w:rPr>
        <w:t xml:space="preserve"> </w:t>
      </w:r>
      <w:r w:rsidRPr="00715ECB">
        <w:rPr>
          <w:sz w:val="28"/>
          <w:szCs w:val="28"/>
        </w:rPr>
        <w:t xml:space="preserve"> программ, осуществляются в государственной интегрированной информационной системе управления общественными финансами «Электронный бюджет» (далее </w:t>
      </w:r>
      <w:r w:rsidRPr="00715ECB">
        <w:rPr>
          <w:spacing w:val="-4"/>
          <w:sz w:val="28"/>
          <w:szCs w:val="28"/>
        </w:rPr>
        <w:t>-</w:t>
      </w:r>
      <w:r w:rsidRPr="00715ECB">
        <w:rPr>
          <w:sz w:val="28"/>
          <w:szCs w:val="28"/>
        </w:rPr>
        <w:t xml:space="preserve">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 xml:space="preserve">До ввода в опытную эксплуатацию соответствующих компонентов системы «Электронный бюджет» и ее модулей согласование, изменение, утверждение и представление паспортов муниципальных (комплексных) программ и паспортов комплексов процессных мероприятий осуществляются </w:t>
      </w:r>
      <w:r w:rsidRPr="00715ECB">
        <w:rPr>
          <w:sz w:val="28"/>
          <w:szCs w:val="28"/>
        </w:rPr>
        <w:lastRenderedPageBreak/>
        <w:t>в</w:t>
      </w:r>
      <w:r w:rsidR="00C532CC">
        <w:rPr>
          <w:sz w:val="28"/>
          <w:szCs w:val="28"/>
        </w:rPr>
        <w:t> </w:t>
      </w:r>
      <w:r w:rsidRPr="00715ECB">
        <w:rPr>
          <w:sz w:val="28"/>
          <w:szCs w:val="28"/>
        </w:rPr>
        <w:t>электронном виде посредством межведомственной системы электронного документооборота и делопроизводства «Дело».</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Утвержденные паспорта муницип</w:t>
      </w:r>
      <w:r w:rsidR="00C532CC">
        <w:rPr>
          <w:sz w:val="28"/>
          <w:szCs w:val="28"/>
        </w:rPr>
        <w:t>альных (комплексных) программ и </w:t>
      </w:r>
      <w:r w:rsidRPr="00715ECB">
        <w:rPr>
          <w:sz w:val="28"/>
          <w:szCs w:val="28"/>
        </w:rPr>
        <w:t>паспорта структурных элементов муниципальных (комплексных) программ формируются ответственными исполнителями (соисполнителями, участниками) муниципальных (комплексных) программ в системе «Электронный бюджет» не позднее 10 рабочих дней со дня утверждения постановлением Администрации города Азова муниципальной (комплексной) программы</w:t>
      </w:r>
      <w:r w:rsidR="00625F71">
        <w:rPr>
          <w:sz w:val="28"/>
          <w:szCs w:val="28"/>
        </w:rPr>
        <w:t xml:space="preserve"> </w:t>
      </w:r>
      <w:r w:rsidRPr="00715ECB">
        <w:rPr>
          <w:sz w:val="28"/>
          <w:szCs w:val="28"/>
        </w:rPr>
        <w:t>(внесения изменений в муниципальную (комплексную) программу).</w:t>
      </w:r>
    </w:p>
    <w:p w:rsidR="00715ECB" w:rsidRPr="00715ECB" w:rsidRDefault="00715ECB" w:rsidP="00715ECB">
      <w:pPr>
        <w:widowControl w:val="0"/>
        <w:ind w:firstLine="709"/>
        <w:jc w:val="both"/>
        <w:rPr>
          <w:sz w:val="28"/>
        </w:rPr>
      </w:pPr>
      <w:r w:rsidRPr="00715ECB">
        <w:rPr>
          <w:sz w:val="28"/>
        </w:rPr>
        <w:t>1.13.</w:t>
      </w:r>
      <w:r w:rsidR="00C532CC">
        <w:rPr>
          <w:sz w:val="28"/>
        </w:rPr>
        <w:t> </w:t>
      </w:r>
      <w:r w:rsidRPr="00715ECB">
        <w:rPr>
          <w:sz w:val="28"/>
        </w:rPr>
        <w:t>Ответственными исполнителями, соисполнителями и участниками муниципальных (комплексных) программ предусматривается маркировка в</w:t>
      </w:r>
      <w:r w:rsidR="00625F71">
        <w:rPr>
          <w:sz w:val="28"/>
        </w:rPr>
        <w:t xml:space="preserve"> </w:t>
      </w:r>
      <w:r w:rsidRPr="00715ECB">
        <w:rPr>
          <w:sz w:val="28"/>
        </w:rPr>
        <w:t>системе «Электронный бюджет» параметров муниципальной (комплексной) программы (показателей, мероприятий (результатов), параметров финансового обеспечения), относящейся:</w:t>
      </w:r>
    </w:p>
    <w:p w:rsidR="00715ECB" w:rsidRPr="00715ECB" w:rsidRDefault="00715ECB" w:rsidP="00715ECB">
      <w:pPr>
        <w:widowControl w:val="0"/>
        <w:ind w:firstLine="709"/>
        <w:jc w:val="both"/>
        <w:rPr>
          <w:sz w:val="28"/>
        </w:rPr>
      </w:pPr>
      <w:r w:rsidRPr="00715ECB">
        <w:rPr>
          <w:sz w:val="28"/>
        </w:rPr>
        <w:t>- к сферам реализации муниципальных программ города Азова и их структурных элементов;</w:t>
      </w:r>
    </w:p>
    <w:p w:rsidR="00715ECB" w:rsidRPr="00715ECB" w:rsidRDefault="00715ECB" w:rsidP="00715ECB">
      <w:pPr>
        <w:widowControl w:val="0"/>
        <w:ind w:firstLine="709"/>
        <w:jc w:val="both"/>
        <w:rPr>
          <w:sz w:val="28"/>
        </w:rPr>
      </w:pPr>
      <w:r w:rsidRPr="00715ECB">
        <w:rPr>
          <w:sz w:val="28"/>
        </w:rPr>
        <w:t>- к реализации региональных проектов.</w:t>
      </w:r>
    </w:p>
    <w:p w:rsidR="00715ECB" w:rsidRPr="00715ECB" w:rsidRDefault="00715ECB" w:rsidP="00715ECB">
      <w:pPr>
        <w:widowControl w:val="0"/>
        <w:ind w:firstLine="709"/>
        <w:jc w:val="both"/>
        <w:rPr>
          <w:color w:val="000000"/>
          <w:sz w:val="28"/>
          <w:szCs w:val="20"/>
        </w:rPr>
      </w:pPr>
      <w:r w:rsidRPr="00715ECB">
        <w:rPr>
          <w:sz w:val="28"/>
        </w:rPr>
        <w:t>1.14.</w:t>
      </w:r>
      <w:r w:rsidR="00C532CC">
        <w:rPr>
          <w:sz w:val="28"/>
        </w:rPr>
        <w:t> </w:t>
      </w:r>
      <w:r w:rsidRPr="00715ECB">
        <w:rPr>
          <w:sz w:val="28"/>
          <w:szCs w:val="28"/>
        </w:rPr>
        <w:t>Руководители</w:t>
      </w:r>
      <w:r w:rsidR="00625F71">
        <w:rPr>
          <w:sz w:val="28"/>
          <w:szCs w:val="28"/>
        </w:rPr>
        <w:t xml:space="preserve"> </w:t>
      </w:r>
      <w:r w:rsidRPr="00715ECB">
        <w:rPr>
          <w:sz w:val="28"/>
          <w:szCs w:val="28"/>
        </w:rPr>
        <w:t>структурных подразделений Администрации города Азова, отраслевых (функциональных) органов Администрации города Азова, являющиеся ответственными исполнителями (соисполнителями, участниками) муниципальных (комплексных) программ, несут персональную ответственность за достоверность</w:t>
      </w:r>
      <w:r w:rsidR="00625F71">
        <w:rPr>
          <w:sz w:val="28"/>
          <w:szCs w:val="28"/>
        </w:rPr>
        <w:t xml:space="preserve"> </w:t>
      </w:r>
      <w:r w:rsidRPr="00715ECB">
        <w:rPr>
          <w:sz w:val="28"/>
          <w:szCs w:val="28"/>
        </w:rPr>
        <w:t>и своевременность предоставления информации, размещаемой ими в системе «Электронный бюджет».</w:t>
      </w:r>
    </w:p>
    <w:p w:rsidR="00715ECB" w:rsidRPr="00715ECB" w:rsidRDefault="00715ECB" w:rsidP="00715ECB">
      <w:pPr>
        <w:pStyle w:val="1"/>
        <w:widowControl w:val="0"/>
        <w:spacing w:line="240" w:lineRule="auto"/>
        <w:rPr>
          <w:rFonts w:ascii="Times New Roman" w:hAnsi="Times New Roman"/>
          <w:b w:val="0"/>
          <w:spacing w:val="0"/>
        </w:rPr>
      </w:pPr>
    </w:p>
    <w:p w:rsidR="00715ECB" w:rsidRPr="00715ECB" w:rsidRDefault="00715ECB" w:rsidP="00715ECB">
      <w:pPr>
        <w:pStyle w:val="1"/>
        <w:widowControl w:val="0"/>
        <w:numPr>
          <w:ilvl w:val="0"/>
          <w:numId w:val="27"/>
        </w:numPr>
        <w:spacing w:line="240" w:lineRule="auto"/>
        <w:rPr>
          <w:rFonts w:ascii="Times New Roman" w:hAnsi="Times New Roman"/>
          <w:b w:val="0"/>
          <w:spacing w:val="0"/>
        </w:rPr>
      </w:pPr>
      <w:r w:rsidRPr="00715ECB">
        <w:rPr>
          <w:rFonts w:ascii="Times New Roman" w:hAnsi="Times New Roman"/>
          <w:b w:val="0"/>
          <w:spacing w:val="0"/>
        </w:rPr>
        <w:t>Требования к структуре</w:t>
      </w:r>
    </w:p>
    <w:p w:rsidR="00715ECB" w:rsidRPr="00715ECB" w:rsidRDefault="00715ECB" w:rsidP="00715ECB">
      <w:pPr>
        <w:pStyle w:val="1"/>
        <w:widowControl w:val="0"/>
        <w:spacing w:line="240" w:lineRule="auto"/>
        <w:rPr>
          <w:rFonts w:ascii="Times New Roman" w:hAnsi="Times New Roman"/>
          <w:b w:val="0"/>
          <w:spacing w:val="0"/>
        </w:rPr>
      </w:pPr>
      <w:r w:rsidRPr="00715ECB">
        <w:rPr>
          <w:rFonts w:ascii="Times New Roman" w:hAnsi="Times New Roman"/>
          <w:b w:val="0"/>
          <w:spacing w:val="0"/>
        </w:rPr>
        <w:t>Муниципальных(комплексных)программ</w:t>
      </w:r>
    </w:p>
    <w:p w:rsidR="00715ECB" w:rsidRPr="00715ECB" w:rsidRDefault="00715ECB" w:rsidP="00715ECB">
      <w:pPr>
        <w:rPr>
          <w:sz w:val="28"/>
        </w:rPr>
      </w:pPr>
    </w:p>
    <w:p w:rsidR="00715ECB" w:rsidRPr="00715ECB" w:rsidRDefault="00715ECB" w:rsidP="00715ECB">
      <w:pPr>
        <w:widowControl w:val="0"/>
        <w:ind w:firstLine="709"/>
        <w:jc w:val="both"/>
        <w:rPr>
          <w:sz w:val="28"/>
        </w:rPr>
      </w:pPr>
      <w:r w:rsidRPr="00715ECB">
        <w:rPr>
          <w:sz w:val="28"/>
        </w:rPr>
        <w:t>2.1.</w:t>
      </w:r>
      <w:r w:rsidR="00C532CC">
        <w:rPr>
          <w:sz w:val="28"/>
        </w:rPr>
        <w:t> </w:t>
      </w:r>
      <w:r w:rsidRPr="00715ECB">
        <w:rPr>
          <w:sz w:val="28"/>
        </w:rPr>
        <w:t>Срок реализации муниципальной (комплексной) программы определяется периодом действия Стратегии социально-экономического развития города Азова.</w:t>
      </w:r>
    </w:p>
    <w:p w:rsidR="00715ECB" w:rsidRPr="00715ECB" w:rsidRDefault="00715ECB" w:rsidP="00715ECB">
      <w:pPr>
        <w:widowControl w:val="0"/>
        <w:ind w:firstLine="709"/>
        <w:jc w:val="both"/>
        <w:rPr>
          <w:sz w:val="28"/>
        </w:rPr>
      </w:pPr>
      <w:r w:rsidRPr="00715ECB">
        <w:rPr>
          <w:sz w:val="28"/>
        </w:rPr>
        <w:t>2.2.</w:t>
      </w:r>
      <w:r w:rsidR="00C532CC">
        <w:rPr>
          <w:sz w:val="28"/>
        </w:rPr>
        <w:t> </w:t>
      </w:r>
      <w:r w:rsidRPr="00715ECB">
        <w:rPr>
          <w:sz w:val="28"/>
        </w:rPr>
        <w:t>Муниципальная (комплексная) программа</w:t>
      </w:r>
      <w:r w:rsidR="00625F71">
        <w:rPr>
          <w:sz w:val="28"/>
        </w:rPr>
        <w:t xml:space="preserve"> </w:t>
      </w:r>
      <w:r w:rsidRPr="00715ECB">
        <w:rPr>
          <w:sz w:val="28"/>
        </w:rPr>
        <w:t>формируется в виде следующих документов, разрабатываемых и утверждаемых в соответствии с</w:t>
      </w:r>
      <w:r w:rsidR="00C532CC">
        <w:rPr>
          <w:sz w:val="28"/>
        </w:rPr>
        <w:t> </w:t>
      </w:r>
      <w:r w:rsidRPr="00715ECB">
        <w:rPr>
          <w:sz w:val="28"/>
        </w:rPr>
        <w:t>настоящим Порядком и иными нормативными правовыми актами:</w:t>
      </w:r>
    </w:p>
    <w:p w:rsidR="00715ECB" w:rsidRPr="00715ECB" w:rsidRDefault="00715ECB" w:rsidP="00715ECB">
      <w:pPr>
        <w:widowControl w:val="0"/>
        <w:ind w:firstLine="709"/>
        <w:jc w:val="both"/>
        <w:rPr>
          <w:sz w:val="28"/>
        </w:rPr>
      </w:pPr>
      <w:r w:rsidRPr="00715ECB">
        <w:rPr>
          <w:sz w:val="28"/>
        </w:rPr>
        <w:t>-</w:t>
      </w:r>
      <w:r w:rsidR="00C532CC">
        <w:rPr>
          <w:sz w:val="28"/>
        </w:rPr>
        <w:t> </w:t>
      </w:r>
      <w:r w:rsidRPr="00715ECB">
        <w:rPr>
          <w:sz w:val="28"/>
        </w:rPr>
        <w:t xml:space="preserve">стратегические приоритеты </w:t>
      </w:r>
      <w:r w:rsidR="00C532CC">
        <w:rPr>
          <w:sz w:val="28"/>
        </w:rPr>
        <w:t>и цели муниципальной политики в </w:t>
      </w:r>
      <w:r w:rsidRPr="00715ECB">
        <w:rPr>
          <w:sz w:val="28"/>
        </w:rPr>
        <w:t>соответствующей сфере, в том числе с указанием связи с</w:t>
      </w:r>
      <w:r w:rsidR="00625F71">
        <w:rPr>
          <w:sz w:val="28"/>
        </w:rPr>
        <w:t xml:space="preserve"> </w:t>
      </w:r>
      <w:r w:rsidRPr="00715ECB">
        <w:rPr>
          <w:sz w:val="28"/>
        </w:rPr>
        <w:t>региональными целями развития Ростовской области и государственными программами Ростовской области;</w:t>
      </w:r>
    </w:p>
    <w:p w:rsidR="00715ECB" w:rsidRPr="00715ECB" w:rsidRDefault="00715ECB" w:rsidP="00715ECB">
      <w:pPr>
        <w:widowControl w:val="0"/>
        <w:ind w:firstLine="709"/>
        <w:jc w:val="both"/>
        <w:rPr>
          <w:sz w:val="28"/>
        </w:rPr>
      </w:pPr>
      <w:r w:rsidRPr="00715ECB">
        <w:rPr>
          <w:sz w:val="28"/>
        </w:rPr>
        <w:t>- паспорт муниципальной (комплексной) программы;</w:t>
      </w:r>
    </w:p>
    <w:p w:rsidR="00715ECB" w:rsidRPr="00715ECB" w:rsidRDefault="00715ECB" w:rsidP="00715ECB">
      <w:pPr>
        <w:widowControl w:val="0"/>
        <w:ind w:firstLine="709"/>
        <w:jc w:val="both"/>
        <w:rPr>
          <w:sz w:val="28"/>
        </w:rPr>
      </w:pPr>
      <w:r w:rsidRPr="00715ECB">
        <w:rPr>
          <w:sz w:val="28"/>
        </w:rPr>
        <w:t>-</w:t>
      </w:r>
      <w:r w:rsidR="00C532CC">
        <w:rPr>
          <w:sz w:val="28"/>
        </w:rPr>
        <w:t> </w:t>
      </w:r>
      <w:r w:rsidRPr="00715ECB">
        <w:rPr>
          <w:sz w:val="28"/>
        </w:rPr>
        <w:t>паспорта структурных элементов муниципальной (комплексной) программы включающие, в том числе планы их реализации;</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w:t>
      </w:r>
      <w:r w:rsidR="00C532CC">
        <w:rPr>
          <w:sz w:val="28"/>
          <w:szCs w:val="28"/>
        </w:rPr>
        <w:t> </w:t>
      </w:r>
      <w:r w:rsidRPr="00715ECB">
        <w:rPr>
          <w:sz w:val="28"/>
          <w:szCs w:val="28"/>
        </w:rPr>
        <w:t xml:space="preserve">правила осуществления бюджетных инвестиций и предоставления субсидий из бюджета города Азова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w:t>
      </w:r>
      <w:r w:rsidRPr="00715ECB">
        <w:rPr>
          <w:sz w:val="28"/>
          <w:szCs w:val="28"/>
        </w:rPr>
        <w:lastRenderedPageBreak/>
        <w:t>субсидий);</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 решения об осуществлении капитальных вложений в рамках реализации муниципальной (комплексной) программы (при необходимости);</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w:t>
      </w:r>
      <w:r w:rsidR="00C532CC">
        <w:rPr>
          <w:sz w:val="28"/>
          <w:szCs w:val="28"/>
        </w:rPr>
        <w:t> </w:t>
      </w:r>
      <w:r w:rsidRPr="00715ECB">
        <w:rPr>
          <w:sz w:val="28"/>
          <w:szCs w:val="28"/>
        </w:rPr>
        <w:t>перечни инвестиционных проектов (объекты строительства, реконструкции, капитального ремонта, находящиеся в муниципальной собственности города Азова) (в случае если муниципальной (комплексной) программой предусматривается реализация таких проектов).</w:t>
      </w:r>
    </w:p>
    <w:p w:rsidR="00715ECB" w:rsidRPr="00715ECB" w:rsidRDefault="00715ECB" w:rsidP="00715ECB">
      <w:pPr>
        <w:widowControl w:val="0"/>
        <w:ind w:firstLine="709"/>
        <w:jc w:val="both"/>
        <w:rPr>
          <w:sz w:val="28"/>
        </w:rPr>
      </w:pPr>
      <w:r w:rsidRPr="00715ECB">
        <w:rPr>
          <w:sz w:val="28"/>
          <w:szCs w:val="28"/>
        </w:rPr>
        <w:t>2</w:t>
      </w:r>
      <w:r w:rsidRPr="00715ECB">
        <w:rPr>
          <w:sz w:val="28"/>
        </w:rPr>
        <w:t>.3.</w:t>
      </w:r>
      <w:r w:rsidR="00C532CC">
        <w:rPr>
          <w:sz w:val="28"/>
        </w:rPr>
        <w:t> </w:t>
      </w:r>
      <w:r w:rsidRPr="00715ECB">
        <w:rPr>
          <w:sz w:val="28"/>
        </w:rPr>
        <w:t>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w:t>
      </w:r>
      <w:r w:rsidR="00C532CC">
        <w:rPr>
          <w:sz w:val="28"/>
        </w:rPr>
        <w:t>тственным исполнителем в </w:t>
      </w:r>
      <w:r w:rsidRPr="00715ECB">
        <w:rPr>
          <w:sz w:val="28"/>
        </w:rPr>
        <w:t>электронном виде, который обеспечивает его актуальность и полноту.</w:t>
      </w:r>
    </w:p>
    <w:p w:rsidR="00715ECB" w:rsidRPr="00715ECB" w:rsidRDefault="00715ECB" w:rsidP="00715ECB">
      <w:pPr>
        <w:widowControl w:val="0"/>
        <w:ind w:firstLine="709"/>
        <w:jc w:val="both"/>
        <w:rPr>
          <w:sz w:val="28"/>
        </w:rPr>
      </w:pPr>
      <w:r w:rsidRPr="00715ECB">
        <w:rPr>
          <w:sz w:val="28"/>
        </w:rPr>
        <w:t>Порядок формирования и ведения реестра определяется методическими рекомендациями.</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2.4.При определении структуры муниципальной (комплексной) программы обособляются проектная и процессная части.</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В рамках проектной части муниципальной (комплексной) программы осуществляется реализация направлений деятельности, предусматривающих:</w:t>
      </w:r>
    </w:p>
    <w:p w:rsidR="00715ECB" w:rsidRPr="009C21AE" w:rsidRDefault="00C532CC"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9C21AE">
        <w:rPr>
          <w:sz w:val="28"/>
          <w:szCs w:val="28"/>
        </w:rPr>
        <w:t xml:space="preserve">финансовое обеспечение расходов в рамках реализации </w:t>
      </w:r>
      <w:r w:rsidR="00281B00" w:rsidRPr="009C21AE">
        <w:rPr>
          <w:sz w:val="28"/>
          <w:szCs w:val="28"/>
        </w:rPr>
        <w:t>муниципальных</w:t>
      </w:r>
      <w:r w:rsidR="00715ECB" w:rsidRPr="009C21AE">
        <w:rPr>
          <w:sz w:val="28"/>
          <w:szCs w:val="28"/>
        </w:rPr>
        <w:t xml:space="preserve"> проектов;</w:t>
      </w:r>
    </w:p>
    <w:p w:rsidR="00715ECB" w:rsidRPr="00715ECB" w:rsidRDefault="00C532CC"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осуществление бюджетных инвестиций</w:t>
      </w:r>
      <w:r>
        <w:rPr>
          <w:sz w:val="28"/>
          <w:szCs w:val="28"/>
        </w:rPr>
        <w:t xml:space="preserve"> в форме капитальных вложений в </w:t>
      </w:r>
      <w:r w:rsidR="00715ECB" w:rsidRPr="00715ECB">
        <w:rPr>
          <w:sz w:val="28"/>
          <w:szCs w:val="28"/>
        </w:rPr>
        <w:t>объекты муниципальной собственности города Азова;</w:t>
      </w:r>
    </w:p>
    <w:p w:rsidR="00715ECB" w:rsidRPr="00715ECB" w:rsidRDefault="00C532CC" w:rsidP="00715ECB">
      <w:pPr>
        <w:widowControl w:val="0"/>
        <w:tabs>
          <w:tab w:val="left" w:pos="709"/>
        </w:tabs>
        <w:autoSpaceDE w:val="0"/>
        <w:autoSpaceDN w:val="0"/>
        <w:adjustRightInd w:val="0"/>
        <w:ind w:firstLine="709"/>
        <w:jc w:val="both"/>
        <w:rPr>
          <w:sz w:val="28"/>
          <w:szCs w:val="28"/>
        </w:rPr>
      </w:pPr>
      <w:r>
        <w:rPr>
          <w:sz w:val="28"/>
          <w:szCs w:val="28"/>
        </w:rPr>
        <w:t>- </w:t>
      </w:r>
      <w:r w:rsidR="00715ECB" w:rsidRPr="00715ECB">
        <w:rPr>
          <w:sz w:val="28"/>
          <w:szCs w:val="28"/>
        </w:rPr>
        <w:t>предоставление субсидий на осуществление капитальных вложений в</w:t>
      </w:r>
      <w:r>
        <w:rPr>
          <w:sz w:val="28"/>
          <w:szCs w:val="28"/>
        </w:rPr>
        <w:t> </w:t>
      </w:r>
      <w:r w:rsidR="00715ECB" w:rsidRPr="00715ECB">
        <w:rPr>
          <w:sz w:val="28"/>
          <w:szCs w:val="28"/>
        </w:rPr>
        <w:t>объекты муниципальной собственности города Азова, в том числе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715ECB" w:rsidRPr="00715ECB" w:rsidRDefault="00C532CC" w:rsidP="00715ECB">
      <w:pPr>
        <w:widowControl w:val="0"/>
        <w:tabs>
          <w:tab w:val="left" w:pos="709"/>
        </w:tabs>
        <w:autoSpaceDE w:val="0"/>
        <w:autoSpaceDN w:val="0"/>
        <w:adjustRightInd w:val="0"/>
        <w:ind w:firstLine="709"/>
        <w:jc w:val="both"/>
        <w:rPr>
          <w:sz w:val="28"/>
        </w:rPr>
      </w:pPr>
      <w:r>
        <w:rPr>
          <w:sz w:val="28"/>
          <w:highlight w:val="white"/>
        </w:rPr>
        <w:t>- </w:t>
      </w:r>
      <w:r w:rsidR="00715ECB" w:rsidRPr="00715ECB">
        <w:rPr>
          <w:sz w:val="28"/>
          <w:highlight w:val="white"/>
        </w:rPr>
        <w:t>предоставление</w:t>
      </w:r>
      <w:r w:rsidR="00625F71">
        <w:rPr>
          <w:sz w:val="28"/>
        </w:rPr>
        <w:t xml:space="preserve"> </w:t>
      </w:r>
      <w:r w:rsidR="00715ECB" w:rsidRPr="00715ECB">
        <w:rPr>
          <w:sz w:val="28"/>
        </w:rPr>
        <w:t>из бюджета</w:t>
      </w:r>
      <w:r w:rsidR="00715ECB" w:rsidRPr="00715ECB">
        <w:rPr>
          <w:rStyle w:val="a8"/>
          <w:sz w:val="28"/>
        </w:rPr>
        <w:t xml:space="preserve"> города Азова бюджетных инвестиций и</w:t>
      </w:r>
      <w:r w:rsidR="00625F71">
        <w:rPr>
          <w:rStyle w:val="a8"/>
          <w:sz w:val="28"/>
        </w:rPr>
        <w:t xml:space="preserve"> </w:t>
      </w:r>
      <w:r w:rsidR="00715ECB" w:rsidRPr="00715ECB">
        <w:rPr>
          <w:sz w:val="28"/>
        </w:rPr>
        <w:t>субсидий юридическим лицам на</w:t>
      </w:r>
      <w:r w:rsidR="00625F71">
        <w:rPr>
          <w:sz w:val="28"/>
        </w:rPr>
        <w:t xml:space="preserve"> </w:t>
      </w:r>
      <w:r w:rsidR="00715ECB" w:rsidRPr="00715ECB">
        <w:rPr>
          <w:sz w:val="28"/>
        </w:rPr>
        <w:t>цели, соответствующие проектной деятельности, за исключением субсидий бюджетным, автономным учреждениям и иным некоммерческим организациям на содержание (текущую эксплуатацию) объектов, в том числе созданных в рамках проектной деятельности;</w:t>
      </w:r>
    </w:p>
    <w:p w:rsidR="00715ECB" w:rsidRPr="00715ECB" w:rsidRDefault="00C532CC" w:rsidP="00715ECB">
      <w:pPr>
        <w:widowControl w:val="0"/>
        <w:tabs>
          <w:tab w:val="left" w:pos="709"/>
        </w:tabs>
        <w:autoSpaceDE w:val="0"/>
        <w:autoSpaceDN w:val="0"/>
        <w:adjustRightInd w:val="0"/>
        <w:ind w:firstLine="709"/>
        <w:jc w:val="both"/>
        <w:rPr>
          <w:sz w:val="28"/>
        </w:rPr>
      </w:pPr>
      <w:r>
        <w:rPr>
          <w:sz w:val="28"/>
        </w:rPr>
        <w:t>- </w:t>
      </w:r>
      <w:r w:rsidR="00715ECB" w:rsidRPr="00715ECB">
        <w:rPr>
          <w:sz w:val="28"/>
        </w:rPr>
        <w:t xml:space="preserve">выработку предложений по совершенствованию </w:t>
      </w:r>
      <w:r w:rsidR="00715ECB" w:rsidRPr="00715ECB">
        <w:rPr>
          <w:sz w:val="28"/>
          <w:highlight w:val="white"/>
        </w:rPr>
        <w:t>муниципальной</w:t>
      </w:r>
      <w:r w:rsidR="00715ECB" w:rsidRPr="00715ECB">
        <w:rPr>
          <w:sz w:val="28"/>
        </w:rPr>
        <w:t xml:space="preserve"> политики и нормативного регулирования в сфере реализации </w:t>
      </w:r>
      <w:r w:rsidR="00715ECB" w:rsidRPr="00715ECB">
        <w:rPr>
          <w:sz w:val="28"/>
          <w:highlight w:val="white"/>
        </w:rPr>
        <w:t>муниципальной</w:t>
      </w:r>
      <w:r w:rsidR="00715ECB" w:rsidRPr="00715ECB">
        <w:rPr>
          <w:sz w:val="28"/>
        </w:rPr>
        <w:t xml:space="preserve"> (комплексной) программы, за исключением нормативного регулирования, осуществляемого на регулярной основе и не предполагающего системных изменений;</w:t>
      </w:r>
    </w:p>
    <w:p w:rsidR="00715ECB" w:rsidRPr="00715ECB" w:rsidRDefault="00C532CC" w:rsidP="00715ECB">
      <w:pPr>
        <w:widowControl w:val="0"/>
        <w:tabs>
          <w:tab w:val="left" w:pos="709"/>
        </w:tabs>
        <w:autoSpaceDE w:val="0"/>
        <w:autoSpaceDN w:val="0"/>
        <w:adjustRightInd w:val="0"/>
        <w:ind w:firstLine="709"/>
        <w:jc w:val="both"/>
        <w:rPr>
          <w:sz w:val="28"/>
        </w:rPr>
      </w:pPr>
      <w:r>
        <w:rPr>
          <w:sz w:val="28"/>
          <w:highlight w:val="white"/>
        </w:rPr>
        <w:t>- </w:t>
      </w:r>
      <w:r w:rsidR="00715ECB" w:rsidRPr="00715ECB">
        <w:rPr>
          <w:sz w:val="28"/>
          <w:highlight w:val="white"/>
        </w:rPr>
        <w:t>осуществление стимулирующих налоговых расходов;</w:t>
      </w:r>
    </w:p>
    <w:p w:rsidR="00715ECB" w:rsidRPr="00715ECB" w:rsidRDefault="00C532CC" w:rsidP="00715ECB">
      <w:pPr>
        <w:widowControl w:val="0"/>
        <w:tabs>
          <w:tab w:val="left" w:pos="709"/>
        </w:tabs>
        <w:autoSpaceDE w:val="0"/>
        <w:autoSpaceDN w:val="0"/>
        <w:adjustRightInd w:val="0"/>
        <w:ind w:firstLine="709"/>
        <w:jc w:val="both"/>
        <w:rPr>
          <w:sz w:val="28"/>
        </w:rPr>
      </w:pPr>
      <w:r>
        <w:rPr>
          <w:sz w:val="28"/>
        </w:rPr>
        <w:t>- </w:t>
      </w:r>
      <w:r w:rsidR="00715ECB" w:rsidRPr="00715ECB">
        <w:rPr>
          <w:sz w:val="28"/>
        </w:rPr>
        <w:t xml:space="preserve">организацию и проведение научно-исследовательских и опытно-конструкторских работ; </w:t>
      </w:r>
    </w:p>
    <w:p w:rsidR="00C532CC" w:rsidRDefault="00C532CC" w:rsidP="00715ECB">
      <w:pPr>
        <w:pStyle w:val="a7"/>
        <w:ind w:firstLine="709"/>
        <w:contextualSpacing/>
        <w:jc w:val="both"/>
        <w:rPr>
          <w:sz w:val="28"/>
        </w:rPr>
      </w:pPr>
    </w:p>
    <w:p w:rsidR="00715ECB" w:rsidRPr="00715ECB" w:rsidRDefault="00C532CC" w:rsidP="00715ECB">
      <w:pPr>
        <w:pStyle w:val="a7"/>
        <w:ind w:firstLine="709"/>
        <w:contextualSpacing/>
        <w:jc w:val="both"/>
        <w:rPr>
          <w:sz w:val="28"/>
        </w:rPr>
      </w:pPr>
      <w:r>
        <w:rPr>
          <w:sz w:val="28"/>
        </w:rPr>
        <w:lastRenderedPageBreak/>
        <w:t>- </w:t>
      </w:r>
      <w:r w:rsidR="00715ECB" w:rsidRPr="00715ECB">
        <w:rPr>
          <w:sz w:val="28"/>
        </w:rPr>
        <w:t xml:space="preserve">проведение образовательных мероприятий, соответствующих проектной деятельности, в сфере реализации </w:t>
      </w:r>
      <w:r w:rsidR="00715ECB" w:rsidRPr="00715ECB">
        <w:rPr>
          <w:sz w:val="28"/>
          <w:highlight w:val="white"/>
        </w:rPr>
        <w:t>муниципальной</w:t>
      </w:r>
      <w:r w:rsidR="00715ECB" w:rsidRPr="00715ECB">
        <w:rPr>
          <w:sz w:val="28"/>
        </w:rPr>
        <w:t xml:space="preserve"> (комплексной) программы;</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создание и развитие информационных систем;</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предоставление целевых субсидий муниципальным учреждениям на</w:t>
      </w:r>
      <w:r w:rsidR="00625F71">
        <w:rPr>
          <w:sz w:val="28"/>
          <w:highlight w:val="white"/>
        </w:rPr>
        <w:t xml:space="preserve"> </w:t>
      </w:r>
      <w:r w:rsidR="00715ECB" w:rsidRPr="00715ECB">
        <w:rPr>
          <w:sz w:val="28"/>
          <w:highlight w:val="white"/>
        </w:rPr>
        <w:t xml:space="preserve">иные цели на проведение капитального ремонта, разработку проектной документации, подключение к инженерным сетям, благоустройство </w:t>
      </w:r>
      <w:r w:rsidR="00715ECB" w:rsidRPr="00715ECB">
        <w:rPr>
          <w:sz w:val="28"/>
        </w:rPr>
        <w:t xml:space="preserve">объектов, </w:t>
      </w:r>
      <w:r w:rsidR="00715ECB" w:rsidRPr="00715ECB">
        <w:rPr>
          <w:sz w:val="28"/>
          <w:highlight w:val="white"/>
        </w:rPr>
        <w:t>соответствующих проектной деятельности;</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предоставление целевых субсидий муниципальным учреждениям в</w:t>
      </w:r>
      <w:r>
        <w:rPr>
          <w:sz w:val="28"/>
          <w:highlight w:val="white"/>
        </w:rPr>
        <w:t> </w:t>
      </w:r>
      <w:r w:rsidR="00715ECB" w:rsidRPr="00715ECB">
        <w:rPr>
          <w:sz w:val="28"/>
          <w:highlight w:val="white"/>
        </w:rPr>
        <w:t>целях приобретения нефинансовых активов, а также реализации иных мероприятий, отнесенных к проектной деятельности;</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обеспечение деятельности муниципальных казенных учреждений в</w:t>
      </w:r>
      <w:r>
        <w:rPr>
          <w:sz w:val="28"/>
          <w:highlight w:val="white"/>
        </w:rPr>
        <w:t> </w:t>
      </w:r>
      <w:r w:rsidR="00715ECB" w:rsidRPr="00715ECB">
        <w:rPr>
          <w:sz w:val="28"/>
          <w:highlight w:val="white"/>
        </w:rPr>
        <w:t xml:space="preserve">целях проведения капитального ремонта, разработки проектной документации, </w:t>
      </w:r>
      <w:r w:rsidR="00715ECB" w:rsidRPr="00715ECB">
        <w:rPr>
          <w:sz w:val="28"/>
        </w:rPr>
        <w:t>благоустройства территорий</w:t>
      </w:r>
      <w:r w:rsidR="00715ECB" w:rsidRPr="00715ECB">
        <w:rPr>
          <w:sz w:val="28"/>
          <w:highlight w:val="white"/>
        </w:rPr>
        <w:t>;</w:t>
      </w:r>
    </w:p>
    <w:p w:rsidR="00715ECB" w:rsidRPr="00715ECB" w:rsidRDefault="00C532CC" w:rsidP="00715ECB">
      <w:pPr>
        <w:pStyle w:val="a7"/>
        <w:ind w:firstLine="709"/>
        <w:contextualSpacing/>
        <w:jc w:val="both"/>
      </w:pPr>
      <w:r>
        <w:rPr>
          <w:sz w:val="28"/>
          <w:szCs w:val="28"/>
          <w:highlight w:val="white"/>
        </w:rPr>
        <w:t>- </w:t>
      </w:r>
      <w:r w:rsidR="00715ECB" w:rsidRPr="00715ECB">
        <w:rPr>
          <w:sz w:val="28"/>
          <w:szCs w:val="28"/>
          <w:highlight w:val="white"/>
        </w:rPr>
        <w:t>иные направления деятельности, соответствующие проектной деятельности, по</w:t>
      </w:r>
      <w:r w:rsidR="00625F71">
        <w:rPr>
          <w:sz w:val="28"/>
          <w:szCs w:val="28"/>
          <w:highlight w:val="white"/>
        </w:rPr>
        <w:t xml:space="preserve"> </w:t>
      </w:r>
      <w:r w:rsidR="00715ECB" w:rsidRPr="00715ECB">
        <w:rPr>
          <w:sz w:val="28"/>
          <w:szCs w:val="28"/>
          <w:highlight w:val="white"/>
        </w:rPr>
        <w:t xml:space="preserve">согласованию с </w:t>
      </w:r>
      <w:r w:rsidR="00715ECB" w:rsidRPr="00715ECB">
        <w:rPr>
          <w:sz w:val="28"/>
          <w:szCs w:val="28"/>
        </w:rPr>
        <w:t>Финансов</w:t>
      </w:r>
      <w:r>
        <w:rPr>
          <w:sz w:val="28"/>
          <w:szCs w:val="28"/>
        </w:rPr>
        <w:t>ым управлением Администрации г. </w:t>
      </w:r>
      <w:r w:rsidR="00715ECB" w:rsidRPr="00715ECB">
        <w:rPr>
          <w:sz w:val="28"/>
          <w:szCs w:val="28"/>
        </w:rPr>
        <w:t>Азова</w:t>
      </w:r>
      <w:r w:rsidR="00715ECB" w:rsidRPr="00715ECB">
        <w:rPr>
          <w:sz w:val="28"/>
          <w:szCs w:val="28"/>
          <w:highlight w:val="white"/>
        </w:rPr>
        <w:t xml:space="preserve">, </w:t>
      </w:r>
      <w:r w:rsidR="00715ECB" w:rsidRPr="00715ECB">
        <w:rPr>
          <w:sz w:val="28"/>
          <w:szCs w:val="28"/>
        </w:rPr>
        <w:t>экономическим отделом Администрации города Азова.</w:t>
      </w:r>
    </w:p>
    <w:p w:rsidR="00715ECB" w:rsidRPr="00715ECB" w:rsidRDefault="00715ECB" w:rsidP="00715ECB">
      <w:pPr>
        <w:pStyle w:val="a7"/>
        <w:ind w:firstLine="709"/>
        <w:contextualSpacing/>
        <w:jc w:val="both"/>
        <w:rPr>
          <w:sz w:val="28"/>
          <w:highlight w:val="white"/>
        </w:rPr>
      </w:pPr>
      <w:r w:rsidRPr="00715ECB">
        <w:rPr>
          <w:sz w:val="28"/>
          <w:highlight w:val="white"/>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выполнение муниципальных заданий на оказание муниципальных услуг;</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предоставление целевых субсидий муниципальным учреждениям на</w:t>
      </w:r>
      <w:r w:rsidR="00625F71">
        <w:rPr>
          <w:sz w:val="28"/>
          <w:highlight w:val="white"/>
        </w:rPr>
        <w:t xml:space="preserve"> </w:t>
      </w:r>
      <w:r w:rsidR="00715ECB" w:rsidRPr="00715ECB">
        <w:rPr>
          <w:sz w:val="28"/>
          <w:highlight w:val="white"/>
        </w:rPr>
        <w:t>иные цели в части обеспечения расходов, не отнесенных к проектной деятельности;</w:t>
      </w:r>
    </w:p>
    <w:p w:rsidR="00715ECB" w:rsidRPr="00715ECB" w:rsidRDefault="00C532CC" w:rsidP="00715ECB">
      <w:pPr>
        <w:pStyle w:val="a7"/>
        <w:ind w:firstLine="709"/>
        <w:contextualSpacing/>
        <w:jc w:val="both"/>
        <w:rPr>
          <w:sz w:val="28"/>
        </w:rPr>
      </w:pPr>
      <w:r>
        <w:rPr>
          <w:sz w:val="28"/>
          <w:highlight w:val="white"/>
        </w:rPr>
        <w:t>- </w:t>
      </w:r>
      <w:r w:rsidR="00715ECB" w:rsidRPr="00715ECB">
        <w:rPr>
          <w:sz w:val="28"/>
          <w:highlight w:val="white"/>
        </w:rPr>
        <w:t xml:space="preserve">оказание мер социальной поддержки отдельным категориям населения, включая осуществление социальных налоговых расходов (за исключением мер социальной поддержки, предусмотренных </w:t>
      </w:r>
      <w:r w:rsidR="00715ECB" w:rsidRPr="00715ECB">
        <w:rPr>
          <w:sz w:val="28"/>
        </w:rPr>
        <w:t>региональным проектом в рамках реализации национального проекта);</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 xml:space="preserve">предоставление субсидий в целях финансового обеспечения исполнения муниципального социального заказа на оказание муниципальных </w:t>
      </w:r>
      <w:r w:rsidR="00625F71">
        <w:rPr>
          <w:sz w:val="28"/>
          <w:highlight w:val="white"/>
        </w:rPr>
        <w:t>у</w:t>
      </w:r>
      <w:r w:rsidR="00715ECB" w:rsidRPr="00715ECB">
        <w:rPr>
          <w:sz w:val="28"/>
          <w:highlight w:val="white"/>
        </w:rPr>
        <w:t>слуг в</w:t>
      </w:r>
      <w:r>
        <w:rPr>
          <w:sz w:val="28"/>
          <w:highlight w:val="white"/>
        </w:rPr>
        <w:t> </w:t>
      </w:r>
      <w:r w:rsidR="00715ECB" w:rsidRPr="00715ECB">
        <w:rPr>
          <w:sz w:val="28"/>
          <w:highlight w:val="white"/>
        </w:rPr>
        <w:t>социальной сфере;</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предоставление субсидий автономным некоммерческим организациям (за</w:t>
      </w:r>
      <w:r>
        <w:rPr>
          <w:sz w:val="28"/>
          <w:highlight w:val="white"/>
        </w:rPr>
        <w:t> </w:t>
      </w:r>
      <w:r w:rsidR="00715ECB" w:rsidRPr="00715ECB">
        <w:rPr>
          <w:sz w:val="28"/>
          <w:highlight w:val="white"/>
        </w:rPr>
        <w:t xml:space="preserve">исключением субсидий, предоставляемых </w:t>
      </w:r>
      <w:r w:rsidR="00715ECB" w:rsidRPr="00715ECB">
        <w:rPr>
          <w:sz w:val="28"/>
        </w:rPr>
        <w:t>в рамках регионального проекта);</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осуществление текущей деятельности казенных учреждений;</w:t>
      </w:r>
    </w:p>
    <w:p w:rsidR="00715ECB" w:rsidRPr="00715ECB" w:rsidRDefault="00C532CC" w:rsidP="00715ECB">
      <w:pPr>
        <w:pStyle w:val="a7"/>
        <w:ind w:firstLine="709"/>
        <w:contextualSpacing/>
        <w:jc w:val="both"/>
        <w:rPr>
          <w:sz w:val="28"/>
          <w:highlight w:val="white"/>
        </w:rPr>
      </w:pPr>
      <w:r>
        <w:rPr>
          <w:sz w:val="28"/>
          <w:highlight w:val="white"/>
        </w:rPr>
        <w:t>- </w:t>
      </w:r>
      <w:r w:rsidR="00715ECB" w:rsidRPr="00715ECB">
        <w:rPr>
          <w:sz w:val="28"/>
          <w:highlight w:val="white"/>
        </w:rPr>
        <w:t xml:space="preserve">иные направления деятельности по согласованию </w:t>
      </w:r>
      <w:r w:rsidR="00715ECB" w:rsidRPr="00715ECB">
        <w:rPr>
          <w:sz w:val="28"/>
        </w:rPr>
        <w:t>с</w:t>
      </w:r>
      <w:r w:rsidR="00625F71">
        <w:rPr>
          <w:sz w:val="28"/>
        </w:rPr>
        <w:t xml:space="preserve"> </w:t>
      </w:r>
      <w:r w:rsidR="00715ECB" w:rsidRPr="00715ECB">
        <w:rPr>
          <w:sz w:val="28"/>
          <w:szCs w:val="28"/>
        </w:rPr>
        <w:t>Финансовым управлением Администрации г. Азова</w:t>
      </w:r>
      <w:r w:rsidR="00715ECB" w:rsidRPr="00715ECB">
        <w:rPr>
          <w:sz w:val="28"/>
          <w:szCs w:val="28"/>
          <w:highlight w:val="white"/>
        </w:rPr>
        <w:t xml:space="preserve">, </w:t>
      </w:r>
      <w:r w:rsidR="00715ECB" w:rsidRPr="00715ECB">
        <w:rPr>
          <w:sz w:val="28"/>
          <w:szCs w:val="28"/>
        </w:rPr>
        <w:t>экономическим отделом Администрации города Азова</w:t>
      </w:r>
    </w:p>
    <w:p w:rsidR="00715ECB" w:rsidRPr="00715ECB" w:rsidRDefault="00715ECB" w:rsidP="00715ECB">
      <w:pPr>
        <w:pStyle w:val="a7"/>
        <w:ind w:firstLine="709"/>
        <w:contextualSpacing/>
        <w:jc w:val="both"/>
        <w:rPr>
          <w:sz w:val="28"/>
          <w:highlight w:val="white"/>
        </w:rPr>
      </w:pPr>
      <w:r w:rsidRPr="00715ECB">
        <w:rPr>
          <w:sz w:val="28"/>
          <w:highlight w:val="white"/>
        </w:rPr>
        <w:t xml:space="preserve">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w:t>
      </w:r>
    </w:p>
    <w:p w:rsidR="00715ECB" w:rsidRPr="00715ECB" w:rsidRDefault="00715ECB" w:rsidP="00715ECB">
      <w:pPr>
        <w:pStyle w:val="a7"/>
        <w:ind w:firstLine="709"/>
        <w:contextualSpacing/>
        <w:jc w:val="both"/>
        <w:rPr>
          <w:sz w:val="28"/>
        </w:rPr>
      </w:pPr>
      <w:r w:rsidRPr="00715ECB">
        <w:rPr>
          <w:sz w:val="28"/>
          <w:highlight w:val="white"/>
        </w:rPr>
        <w:t>При формировании процессной части допускается включение мероприятий, не имеющих количественно измеримых итогов».</w:t>
      </w:r>
    </w:p>
    <w:p w:rsidR="00715ECB" w:rsidRPr="00715ECB" w:rsidRDefault="00715ECB" w:rsidP="00715ECB">
      <w:pPr>
        <w:pStyle w:val="a7"/>
        <w:ind w:firstLine="709"/>
        <w:contextualSpacing/>
        <w:jc w:val="both"/>
        <w:rPr>
          <w:sz w:val="28"/>
          <w:szCs w:val="28"/>
        </w:rPr>
      </w:pPr>
      <w:r w:rsidRPr="00715ECB">
        <w:rPr>
          <w:sz w:val="28"/>
          <w:szCs w:val="28"/>
        </w:rPr>
        <w:t>2.5.</w:t>
      </w:r>
      <w:r w:rsidR="00C532CC">
        <w:rPr>
          <w:sz w:val="28"/>
          <w:szCs w:val="28"/>
        </w:rPr>
        <w:t> </w:t>
      </w:r>
      <w:r w:rsidRPr="00715ECB">
        <w:rPr>
          <w:sz w:val="28"/>
          <w:szCs w:val="28"/>
        </w:rPr>
        <w:t>Муниципальные проекты, ком</w:t>
      </w:r>
      <w:r w:rsidR="00C532CC">
        <w:rPr>
          <w:sz w:val="28"/>
          <w:szCs w:val="28"/>
        </w:rPr>
        <w:t>плексы процессных мероприятий и </w:t>
      </w:r>
      <w:r w:rsidRPr="00715ECB">
        <w:rPr>
          <w:sz w:val="28"/>
          <w:szCs w:val="28"/>
        </w:rPr>
        <w:t xml:space="preserve">отдельные мероприятия, направленные на ликвидацию последствий чрезвычайных ситуаций, при необходимости группируются по направлениям </w:t>
      </w:r>
      <w:r w:rsidRPr="00715ECB">
        <w:rPr>
          <w:sz w:val="28"/>
          <w:szCs w:val="28"/>
        </w:rPr>
        <w:lastRenderedPageBreak/>
        <w:t>(подпрограммам) муниципальной (комплексной) программы.</w:t>
      </w:r>
    </w:p>
    <w:p w:rsidR="00715ECB" w:rsidRPr="00715ECB" w:rsidRDefault="00715ECB" w:rsidP="00715ECB">
      <w:pPr>
        <w:widowControl w:val="0"/>
        <w:tabs>
          <w:tab w:val="left" w:pos="709"/>
        </w:tabs>
        <w:autoSpaceDE w:val="0"/>
        <w:autoSpaceDN w:val="0"/>
        <w:adjustRightInd w:val="0"/>
        <w:ind w:firstLine="709"/>
        <w:jc w:val="both"/>
        <w:rPr>
          <w:sz w:val="28"/>
          <w:szCs w:val="28"/>
        </w:rPr>
      </w:pPr>
      <w:r w:rsidRPr="00715ECB">
        <w:rPr>
          <w:sz w:val="28"/>
          <w:szCs w:val="28"/>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715ECB" w:rsidRPr="00715ECB" w:rsidRDefault="00715ECB" w:rsidP="00715ECB">
      <w:pPr>
        <w:widowControl w:val="0"/>
        <w:ind w:firstLine="709"/>
        <w:jc w:val="both"/>
        <w:rPr>
          <w:color w:val="000000"/>
          <w:sz w:val="28"/>
          <w:szCs w:val="20"/>
        </w:rPr>
      </w:pPr>
    </w:p>
    <w:p w:rsidR="00715ECB" w:rsidRPr="00715ECB" w:rsidRDefault="00715ECB" w:rsidP="00715ECB">
      <w:pPr>
        <w:pStyle w:val="ConsPlusTitle"/>
        <w:jc w:val="center"/>
        <w:outlineLvl w:val="1"/>
        <w:rPr>
          <w:rFonts w:ascii="Times New Roman" w:hAnsi="Times New Roman" w:cs="Times New Roman"/>
          <w:b w:val="0"/>
          <w:sz w:val="28"/>
          <w:szCs w:val="28"/>
        </w:rPr>
      </w:pPr>
      <w:r w:rsidRPr="00715ECB">
        <w:rPr>
          <w:rFonts w:ascii="Times New Roman" w:hAnsi="Times New Roman" w:cs="Times New Roman"/>
          <w:b w:val="0"/>
          <w:sz w:val="28"/>
          <w:szCs w:val="28"/>
        </w:rPr>
        <w:t>3. Требования к содержанию</w:t>
      </w:r>
    </w:p>
    <w:p w:rsidR="00715ECB" w:rsidRPr="00715ECB" w:rsidRDefault="00715ECB" w:rsidP="00715ECB">
      <w:pPr>
        <w:pStyle w:val="ConsPlusTitle"/>
        <w:jc w:val="center"/>
        <w:rPr>
          <w:rFonts w:ascii="Times New Roman" w:hAnsi="Times New Roman" w:cs="Times New Roman"/>
          <w:b w:val="0"/>
          <w:sz w:val="28"/>
          <w:szCs w:val="28"/>
        </w:rPr>
      </w:pPr>
      <w:r w:rsidRPr="00715ECB">
        <w:rPr>
          <w:rFonts w:ascii="Times New Roman" w:hAnsi="Times New Roman" w:cs="Times New Roman"/>
          <w:b w:val="0"/>
          <w:sz w:val="28"/>
          <w:szCs w:val="28"/>
        </w:rPr>
        <w:t>муниципальной (комплексной) программы</w:t>
      </w:r>
    </w:p>
    <w:p w:rsidR="00715ECB" w:rsidRPr="00715ECB" w:rsidRDefault="00715ECB" w:rsidP="00715ECB">
      <w:pPr>
        <w:pStyle w:val="ConsPlusTitle"/>
        <w:tabs>
          <w:tab w:val="left" w:pos="709"/>
        </w:tabs>
        <w:ind w:firstLine="709"/>
        <w:jc w:val="center"/>
        <w:rPr>
          <w:rFonts w:ascii="Times New Roman" w:hAnsi="Times New Roman" w:cs="Times New Roman"/>
          <w:b w:val="0"/>
          <w:sz w:val="28"/>
          <w:szCs w:val="28"/>
        </w:rPr>
      </w:pP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3.1. Стратегические приоритеты муниципальной (комплексной) программы включают в себя:</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оценку текущего состояния соответствующей сферы социально-экономического развития города Азова;</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описание приоритетов и целей муниципальной политики города Азова в сфере реализации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сведения о взаимосвязи со стратег</w:t>
      </w:r>
      <w:r>
        <w:rPr>
          <w:rFonts w:ascii="Times New Roman" w:hAnsi="Times New Roman" w:cs="Times New Roman"/>
          <w:sz w:val="28"/>
          <w:szCs w:val="28"/>
        </w:rPr>
        <w:t>ическими приоритетами, целями и </w:t>
      </w:r>
      <w:r w:rsidR="00715ECB" w:rsidRPr="00715ECB">
        <w:rPr>
          <w:rFonts w:ascii="Times New Roman" w:hAnsi="Times New Roman" w:cs="Times New Roman"/>
          <w:sz w:val="28"/>
          <w:szCs w:val="28"/>
        </w:rPr>
        <w:t>показателями государственных программ Ростовской области;</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3.2. Паспорт муниципальной (комплексной) программы содержит: </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наименование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цели и показатели, их характеризующие;</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сроки реализации (с возможностью выделения этапов);</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перечень структурных элементов;</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перечень налоговых расходов;</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а</w:t>
      </w:r>
      <w:r>
        <w:rPr>
          <w:rFonts w:ascii="Times New Roman" w:hAnsi="Times New Roman" w:cs="Times New Roman"/>
          <w:sz w:val="28"/>
          <w:szCs w:val="28"/>
        </w:rPr>
        <w:t> </w:t>
      </w:r>
      <w:r w:rsidR="00715ECB" w:rsidRPr="00715ECB">
        <w:rPr>
          <w:rFonts w:ascii="Times New Roman" w:hAnsi="Times New Roman" w:cs="Times New Roman"/>
          <w:sz w:val="28"/>
          <w:szCs w:val="28"/>
        </w:rPr>
        <w:t>также с указанием общего объема налоговых расходов, предусмотренных в</w:t>
      </w:r>
      <w:r>
        <w:rPr>
          <w:rFonts w:ascii="Times New Roman" w:hAnsi="Times New Roman" w:cs="Times New Roman"/>
          <w:sz w:val="28"/>
          <w:szCs w:val="28"/>
        </w:rPr>
        <w:t> </w:t>
      </w:r>
      <w:r w:rsidR="00715ECB" w:rsidRPr="00715ECB">
        <w:rPr>
          <w:rFonts w:ascii="Times New Roman" w:hAnsi="Times New Roman" w:cs="Times New Roman"/>
          <w:sz w:val="28"/>
          <w:szCs w:val="28"/>
        </w:rPr>
        <w:t>рамках такой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сведения о кураторе, ответственном исполнителе;</w:t>
      </w:r>
    </w:p>
    <w:p w:rsidR="00715ECB" w:rsidRPr="007911CE" w:rsidRDefault="00C532CC" w:rsidP="00715ECB">
      <w:pPr>
        <w:pStyle w:val="ConsPlusNormal"/>
        <w:tabs>
          <w:tab w:val="left" w:pos="709"/>
        </w:tabs>
        <w:ind w:right="57" w:firstLine="794"/>
        <w:jc w:val="both"/>
        <w:rPr>
          <w:rFonts w:ascii="Times New Roman" w:hAnsi="Times New Roman" w:cs="Times New Roman"/>
          <w:sz w:val="28"/>
          <w:szCs w:val="28"/>
        </w:rPr>
      </w:pPr>
      <w:r>
        <w:rPr>
          <w:rFonts w:ascii="Times New Roman" w:hAnsi="Times New Roman" w:cs="Times New Roman"/>
          <w:sz w:val="28"/>
          <w:szCs w:val="28"/>
        </w:rPr>
        <w:t>- </w:t>
      </w:r>
      <w:r w:rsidR="007911CE">
        <w:rPr>
          <w:rFonts w:ascii="Times New Roman" w:hAnsi="Times New Roman" w:cs="Times New Roman"/>
          <w:sz w:val="28"/>
          <w:szCs w:val="28"/>
        </w:rPr>
        <w:t xml:space="preserve">связь </w:t>
      </w:r>
      <w:r w:rsidR="00715ECB" w:rsidRPr="007911CE">
        <w:rPr>
          <w:rFonts w:ascii="Times New Roman" w:hAnsi="Times New Roman" w:cs="Times New Roman"/>
          <w:sz w:val="28"/>
          <w:szCs w:val="28"/>
        </w:rPr>
        <w:t>с региональными целями развития Ростовской области, государственными программами Ростовской области</w:t>
      </w:r>
      <w:r w:rsidR="00ED292F" w:rsidRPr="007911CE">
        <w:rPr>
          <w:rFonts w:ascii="Times New Roman" w:hAnsi="Times New Roman" w:cs="Times New Roman"/>
          <w:sz w:val="28"/>
          <w:szCs w:val="28"/>
        </w:rPr>
        <w:t xml:space="preserve">  (при наличии)</w:t>
      </w:r>
      <w:r w:rsidR="00715ECB" w:rsidRPr="007911CE">
        <w:rPr>
          <w:rFonts w:ascii="Times New Roman" w:hAnsi="Times New Roman" w:cs="Times New Roman"/>
          <w:sz w:val="28"/>
          <w:szCs w:val="28"/>
        </w:rPr>
        <w:t>;</w:t>
      </w:r>
    </w:p>
    <w:p w:rsidR="00715ECB" w:rsidRPr="00715ECB" w:rsidRDefault="00C532CC" w:rsidP="00715ECB">
      <w:pPr>
        <w:pStyle w:val="ConsPlusNormal"/>
        <w:tabs>
          <w:tab w:val="left" w:pos="709"/>
        </w:tabs>
        <w:ind w:right="57" w:firstLine="794"/>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иную информацию в соответствии с методическими рекомендациями.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Паспорт комплексной программы сод</w:t>
      </w:r>
      <w:r w:rsidR="00C532CC">
        <w:rPr>
          <w:rFonts w:ascii="Times New Roman" w:hAnsi="Times New Roman" w:cs="Times New Roman"/>
          <w:sz w:val="28"/>
          <w:szCs w:val="28"/>
        </w:rPr>
        <w:t>ержит приложения. требования, к </w:t>
      </w:r>
      <w:r w:rsidRPr="00715ECB">
        <w:rPr>
          <w:rFonts w:ascii="Times New Roman" w:hAnsi="Times New Roman" w:cs="Times New Roman"/>
          <w:sz w:val="28"/>
          <w:szCs w:val="28"/>
        </w:rPr>
        <w:t>которым установлены методическими рекомендациями.</w:t>
      </w:r>
    </w:p>
    <w:p w:rsidR="00715ECB" w:rsidRPr="00715ECB" w:rsidRDefault="00715ECB" w:rsidP="00715ECB">
      <w:pPr>
        <w:pStyle w:val="ConsPlusNormal"/>
        <w:tabs>
          <w:tab w:val="left" w:pos="709"/>
        </w:tabs>
        <w:ind w:right="57" w:firstLine="709"/>
        <w:jc w:val="both"/>
        <w:rPr>
          <w:rFonts w:ascii="Times New Roman" w:hAnsi="Times New Roman" w:cs="Times New Roman"/>
          <w:sz w:val="28"/>
          <w:szCs w:val="28"/>
        </w:rPr>
      </w:pPr>
      <w:r w:rsidRPr="00715ECB">
        <w:rPr>
          <w:rFonts w:ascii="Times New Roman" w:hAnsi="Times New Roman" w:cs="Times New Roman"/>
          <w:sz w:val="28"/>
          <w:szCs w:val="28"/>
        </w:rPr>
        <w:t>3.3. Паспорт комплекса процессных мероприятий содержит:</w:t>
      </w:r>
    </w:p>
    <w:p w:rsidR="00715ECB" w:rsidRPr="00715ECB" w:rsidRDefault="00C532CC" w:rsidP="00715ECB">
      <w:pPr>
        <w:pStyle w:val="ConsPlusNormal"/>
        <w:tabs>
          <w:tab w:val="left" w:pos="426"/>
        </w:tabs>
        <w:ind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наименование комплекса процессных мероприятий;</w:t>
      </w:r>
    </w:p>
    <w:p w:rsidR="00715ECB" w:rsidRPr="00715ECB" w:rsidRDefault="00C532CC" w:rsidP="00715ECB">
      <w:pPr>
        <w:pStyle w:val="ConsPlusNormal"/>
        <w:tabs>
          <w:tab w:val="left" w:pos="426"/>
        </w:tabs>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задачи;</w:t>
      </w:r>
    </w:p>
    <w:p w:rsidR="00715ECB" w:rsidRPr="00715ECB" w:rsidRDefault="00C532CC" w:rsidP="00715ECB">
      <w:pPr>
        <w:pStyle w:val="ConsPlusNormal"/>
        <w:tabs>
          <w:tab w:val="left" w:pos="426"/>
        </w:tabs>
        <w:ind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показатели;</w:t>
      </w:r>
    </w:p>
    <w:p w:rsidR="00715ECB" w:rsidRPr="00715ECB" w:rsidRDefault="00C532CC" w:rsidP="00715ECB">
      <w:pPr>
        <w:pStyle w:val="ConsPlusNormal"/>
        <w:tabs>
          <w:tab w:val="left" w:pos="426"/>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сроки реализации;</w:t>
      </w:r>
    </w:p>
    <w:p w:rsidR="00715ECB" w:rsidRDefault="00C532CC" w:rsidP="00715ECB">
      <w:pPr>
        <w:pStyle w:val="ConsPlusNormal"/>
        <w:tabs>
          <w:tab w:val="left" w:pos="426"/>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перечень мероприятий (результатов);</w:t>
      </w:r>
    </w:p>
    <w:p w:rsidR="00C532CC" w:rsidRDefault="00C532CC" w:rsidP="00715ECB">
      <w:pPr>
        <w:pStyle w:val="ConsPlusNormal"/>
        <w:tabs>
          <w:tab w:val="left" w:pos="426"/>
        </w:tabs>
        <w:ind w:left="57" w:right="57" w:firstLine="709"/>
        <w:jc w:val="both"/>
        <w:rPr>
          <w:rFonts w:ascii="Times New Roman" w:hAnsi="Times New Roman" w:cs="Times New Roman"/>
          <w:sz w:val="28"/>
          <w:szCs w:val="28"/>
        </w:rPr>
      </w:pPr>
    </w:p>
    <w:p w:rsidR="00C532CC" w:rsidRPr="00715ECB" w:rsidRDefault="00C532CC" w:rsidP="00715ECB">
      <w:pPr>
        <w:pStyle w:val="ConsPlusNormal"/>
        <w:tabs>
          <w:tab w:val="left" w:pos="426"/>
        </w:tabs>
        <w:ind w:left="57" w:right="57" w:firstLine="709"/>
        <w:jc w:val="both"/>
        <w:rPr>
          <w:rFonts w:ascii="Times New Roman" w:hAnsi="Times New Roman" w:cs="Times New Roman"/>
          <w:sz w:val="28"/>
          <w:szCs w:val="28"/>
        </w:rPr>
      </w:pPr>
    </w:p>
    <w:p w:rsidR="00715ECB" w:rsidRPr="00715ECB" w:rsidRDefault="00C532CC" w:rsidP="00715ECB">
      <w:pPr>
        <w:pStyle w:val="ConsPlusNormal"/>
        <w:tabs>
          <w:tab w:val="left" w:pos="426"/>
        </w:tabs>
        <w:ind w:left="57"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15ECB" w:rsidRPr="00715ECB">
        <w:rPr>
          <w:rFonts w:ascii="Times New Roman" w:hAnsi="Times New Roman" w:cs="Times New Roman"/>
          <w:sz w:val="28"/>
          <w:szCs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план реализации, включающий информацию о контрольных точках;</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иную информацию в соответствии с методическими рекомендациями.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Паспорт комплекса процессных мероприятий формируется соисполнителем муниципальной (комплексной) программы.</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3.4.</w:t>
      </w:r>
      <w:r w:rsidR="00C532CC">
        <w:rPr>
          <w:rFonts w:ascii="Times New Roman" w:hAnsi="Times New Roman" w:cs="Times New Roman"/>
          <w:sz w:val="28"/>
          <w:szCs w:val="28"/>
        </w:rPr>
        <w:t> </w:t>
      </w:r>
      <w:r w:rsidRPr="00715ECB">
        <w:rPr>
          <w:rFonts w:ascii="Times New Roman" w:hAnsi="Times New Roman" w:cs="Times New Roman"/>
          <w:sz w:val="28"/>
          <w:szCs w:val="28"/>
        </w:rPr>
        <w:t>Паспорта муниципальных и ведомственных проектов, а также планы мероприятий по их реализации формируются и утверждаются в соответствии</w:t>
      </w:r>
      <w:r w:rsidR="00C532CC">
        <w:rPr>
          <w:rFonts w:ascii="Times New Roman" w:hAnsi="Times New Roman" w:cs="Times New Roman"/>
          <w:sz w:val="28"/>
        </w:rPr>
        <w:t xml:space="preserve"> с </w:t>
      </w:r>
      <w:r w:rsidRPr="00715ECB">
        <w:rPr>
          <w:rFonts w:ascii="Times New Roman" w:hAnsi="Times New Roman" w:cs="Times New Roman"/>
          <w:sz w:val="28"/>
        </w:rPr>
        <w:t>положением об организации проектной деятельности на территории города Азова, утвержденным Администрацией города Азова.</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3.5.</w:t>
      </w:r>
      <w:r w:rsidR="00C532CC">
        <w:rPr>
          <w:rFonts w:ascii="Times New Roman" w:hAnsi="Times New Roman" w:cs="Times New Roman"/>
          <w:sz w:val="28"/>
          <w:szCs w:val="28"/>
        </w:rPr>
        <w:t> </w:t>
      </w:r>
      <w:r w:rsidRPr="00715ECB">
        <w:rPr>
          <w:rFonts w:ascii="Times New Roman" w:hAnsi="Times New Roman" w:cs="Times New Roman"/>
          <w:sz w:val="28"/>
          <w:szCs w:val="28"/>
        </w:rPr>
        <w:t>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w:t>
      </w:r>
      <w:r w:rsidR="00C532CC">
        <w:rPr>
          <w:rFonts w:ascii="Times New Roman" w:hAnsi="Times New Roman" w:cs="Times New Roman"/>
          <w:sz w:val="28"/>
          <w:szCs w:val="28"/>
        </w:rPr>
        <w:t>ческого развития города Азова в </w:t>
      </w:r>
      <w:r w:rsidRPr="00715ECB">
        <w:rPr>
          <w:rFonts w:ascii="Times New Roman" w:hAnsi="Times New Roman" w:cs="Times New Roman"/>
          <w:sz w:val="28"/>
          <w:szCs w:val="28"/>
        </w:rPr>
        <w:t>соответствующей сфере.</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Цели муниципальной (комплексной) программы следует формулировать исходя из следующих критериев:</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специфичность (цель должна соответствовать сфере реализации муниципальной (комплексной) программы);</w:t>
      </w:r>
    </w:p>
    <w:p w:rsidR="00715ECB" w:rsidRPr="00715ECB" w:rsidRDefault="00C532CC" w:rsidP="00715ECB">
      <w:pPr>
        <w:pStyle w:val="ConsPlusNormal"/>
        <w:tabs>
          <w:tab w:val="left" w:pos="709"/>
          <w:tab w:val="left" w:pos="993"/>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конкретность (не следует использовать размытые (нечеткие) формулировки, допускающие произвольное или неоднозначное толкование);</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измеримость (возможность </w:t>
      </w:r>
      <w:r>
        <w:rPr>
          <w:rFonts w:ascii="Times New Roman" w:hAnsi="Times New Roman" w:cs="Times New Roman"/>
          <w:sz w:val="28"/>
          <w:szCs w:val="28"/>
        </w:rPr>
        <w:t>измерения (расчета) прогресса в </w:t>
      </w:r>
      <w:r w:rsidR="00715ECB" w:rsidRPr="00715ECB">
        <w:rPr>
          <w:rFonts w:ascii="Times New Roman" w:hAnsi="Times New Roman" w:cs="Times New Roman"/>
          <w:sz w:val="28"/>
          <w:szCs w:val="28"/>
        </w:rPr>
        <w:t>достижении цели, в том числе посредством достижения значений взаимоувязанных показателей);</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достижимость (цель должна быть достижима за период реализации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актуальность (цель должна соответствовать уровню и текущей ситуации развития соответствующей</w:t>
      </w:r>
      <w:r w:rsidR="00625F71">
        <w:rPr>
          <w:rFonts w:ascii="Times New Roman" w:hAnsi="Times New Roman" w:cs="Times New Roman"/>
          <w:sz w:val="28"/>
          <w:szCs w:val="28"/>
        </w:rPr>
        <w:t xml:space="preserve"> </w:t>
      </w:r>
      <w:r w:rsidR="00715ECB" w:rsidRPr="00715ECB">
        <w:rPr>
          <w:rFonts w:ascii="Times New Roman" w:hAnsi="Times New Roman" w:cs="Times New Roman"/>
          <w:sz w:val="28"/>
          <w:szCs w:val="28"/>
        </w:rPr>
        <w:t>сферы социально-экономического развития города Азова);</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ограниченность во времени (цель должна быть достигнута к</w:t>
      </w:r>
      <w:r>
        <w:rPr>
          <w:rFonts w:ascii="Times New Roman" w:hAnsi="Times New Roman" w:cs="Times New Roman"/>
          <w:sz w:val="28"/>
          <w:szCs w:val="28"/>
        </w:rPr>
        <w:t> </w:t>
      </w:r>
      <w:r w:rsidR="00715ECB" w:rsidRPr="00715ECB">
        <w:rPr>
          <w:rFonts w:ascii="Times New Roman" w:hAnsi="Times New Roman" w:cs="Times New Roman"/>
          <w:sz w:val="28"/>
          <w:szCs w:val="28"/>
        </w:rPr>
        <w:t>определенному моменту времени).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Цель муниципальной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муниципальной (комплексной) программы на момент окончания ее реализации.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Цели муниципальных (комплексных) программ, связанных с</w:t>
      </w:r>
      <w:r w:rsidR="00C532CC">
        <w:rPr>
          <w:rFonts w:ascii="Times New Roman" w:hAnsi="Times New Roman" w:cs="Times New Roman"/>
          <w:sz w:val="28"/>
          <w:szCs w:val="28"/>
        </w:rPr>
        <w:t> </w:t>
      </w:r>
      <w:r w:rsidRPr="00715ECB">
        <w:rPr>
          <w:rFonts w:ascii="Times New Roman" w:hAnsi="Times New Roman" w:cs="Times New Roman"/>
          <w:sz w:val="28"/>
          <w:szCs w:val="28"/>
        </w:rPr>
        <w:t>государственными программами Ростовской области, следует формулировать в соответствии с целями государственных программ Ростовской области.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Формулировки целей муниципальной (комплексной) программы не должны дублировать наименования ее задач, а также мероприятий </w:t>
      </w:r>
      <w:r w:rsidRPr="00715ECB">
        <w:rPr>
          <w:rFonts w:ascii="Times New Roman" w:hAnsi="Times New Roman" w:cs="Times New Roman"/>
          <w:sz w:val="28"/>
          <w:szCs w:val="28"/>
        </w:rPr>
        <w:lastRenderedPageBreak/>
        <w:t>(результатов), контрольных точек структурных элементов муниципальной (комплексной) программы.</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города Азова.</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3.6.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w:t>
      </w:r>
      <w:r w:rsidR="00625F71">
        <w:rPr>
          <w:rFonts w:ascii="Times New Roman" w:hAnsi="Times New Roman" w:cs="Times New Roman"/>
          <w:sz w:val="28"/>
          <w:szCs w:val="28"/>
        </w:rPr>
        <w:t xml:space="preserve"> </w:t>
      </w:r>
      <w:r w:rsidRPr="00715ECB">
        <w:rPr>
          <w:rFonts w:ascii="Times New Roman" w:hAnsi="Times New Roman" w:cs="Times New Roman"/>
          <w:sz w:val="28"/>
          <w:szCs w:val="28"/>
        </w:rPr>
        <w:t>результата) ее структурного элемента формируются показатели.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3.7. В число показателей муниципальной (комплексной) программы, показателей ее структурных элементов включаются:</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показатели, характеризующие</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 xml:space="preserve">достижения региональных целей развития  на территории </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 xml:space="preserve">города </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Азова;</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показатели, соответствующие показателям государственных программ Ростовской области, в том числе предусмотренные в заключенном соглашении о реализации на территории города Азова</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муниципальных программ города Азова,</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направленных на достижение целей и показателей государственной программы Ростовской области (без изменения наименования, единиц измерения и значений</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по годам реализации);</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показатели приоритетов социально-экономического развития города Азова, определяемые в документах стратегического планирования;</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показатели уровня удовлетворенности граждан качеством предоставляемых муниципальных услуг в соответствующей сфере социально-экономического развития города Азова (при необходимости);</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показатели для оценки эффективности деятельности органов местного самоуправления муниципального образования «Город Азов», определенные указом Президента Российской Федерации от 28.04.2008 № 607 «Об оценке эффективности деятельности органов местного самоуправления городских округов </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и</w:t>
      </w:r>
      <w:r w:rsidR="00FE744C">
        <w:rPr>
          <w:rFonts w:ascii="Times New Roman" w:hAnsi="Times New Roman" w:cs="Times New Roman"/>
          <w:sz w:val="28"/>
          <w:szCs w:val="28"/>
        </w:rPr>
        <w:t xml:space="preserve"> </w:t>
      </w:r>
      <w:r w:rsidR="00715ECB" w:rsidRPr="00715ECB">
        <w:rPr>
          <w:rFonts w:ascii="Times New Roman" w:hAnsi="Times New Roman" w:cs="Times New Roman"/>
          <w:sz w:val="28"/>
          <w:szCs w:val="28"/>
        </w:rPr>
        <w:t xml:space="preserve"> муниципальных районов».</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Показатели муниципальной (комплексной) программы и ее структурных элементов должны удовлетворять одному из следующих условий:</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значения показателей рассчитываются по методикам, принятым международными организациями;</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значения показателей определяются на основе данных официального статистического наблюдения;</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значения показателей </w:t>
      </w:r>
      <w:r w:rsidR="00715ECB" w:rsidRPr="00715ECB">
        <w:rPr>
          <w:rFonts w:ascii="Times New Roman" w:hAnsi="Times New Roman" w:cs="Times New Roman"/>
          <w:spacing w:val="-4"/>
          <w:sz w:val="28"/>
          <w:szCs w:val="28"/>
        </w:rPr>
        <w:t>рассчитываются по методикам, утвержденным</w:t>
      </w:r>
      <w:r w:rsidR="00C61085">
        <w:rPr>
          <w:rFonts w:ascii="Times New Roman" w:hAnsi="Times New Roman" w:cs="Times New Roman"/>
          <w:spacing w:val="-4"/>
          <w:sz w:val="28"/>
          <w:szCs w:val="28"/>
        </w:rPr>
        <w:t xml:space="preserve"> </w:t>
      </w:r>
      <w:r w:rsidR="00715ECB" w:rsidRPr="00715ECB">
        <w:rPr>
          <w:rFonts w:ascii="Times New Roman" w:hAnsi="Times New Roman" w:cs="Times New Roman"/>
          <w:spacing w:val="-4"/>
          <w:sz w:val="28"/>
          <w:szCs w:val="28"/>
        </w:rPr>
        <w:t xml:space="preserve">правовым актом </w:t>
      </w:r>
      <w:r w:rsidR="00715ECB" w:rsidRPr="00715ECB">
        <w:rPr>
          <w:rFonts w:ascii="Times New Roman" w:hAnsi="Times New Roman" w:cs="Times New Roman"/>
          <w:sz w:val="28"/>
          <w:szCs w:val="28"/>
        </w:rPr>
        <w:t xml:space="preserve">Администрации города Азова или отраслевым (функциональным) органом Администрации города Азова - ответственного исполнителя, соисполнителя, участника муниципальной (комплексной) </w:t>
      </w:r>
      <w:r w:rsidR="00715ECB" w:rsidRPr="00715ECB">
        <w:rPr>
          <w:rFonts w:ascii="Times New Roman" w:hAnsi="Times New Roman" w:cs="Times New Roman"/>
          <w:sz w:val="28"/>
          <w:szCs w:val="28"/>
        </w:rPr>
        <w:lastRenderedPageBreak/>
        <w:t>программы.</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Показатели муниципальной (комплексной) программы и показатели комплекса процессных мероприятий  должны отвечать критериям точности,</w:t>
      </w:r>
      <w:r w:rsidR="00C61085">
        <w:rPr>
          <w:rFonts w:ascii="Times New Roman" w:hAnsi="Times New Roman" w:cs="Times New Roman"/>
          <w:sz w:val="28"/>
          <w:szCs w:val="28"/>
        </w:rPr>
        <w:t xml:space="preserve"> однозначности, измеримости (сче</w:t>
      </w:r>
      <w:r w:rsidRPr="00715ECB">
        <w:rPr>
          <w:rFonts w:ascii="Times New Roman" w:hAnsi="Times New Roman" w:cs="Times New Roman"/>
          <w:sz w:val="28"/>
          <w:szCs w:val="28"/>
        </w:rPr>
        <w:t>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Показатели муниципальных и ведомственных проектов должны соответствовать требованиям, установленным в </w:t>
      </w:r>
      <w:r w:rsidRPr="00715ECB">
        <w:rPr>
          <w:rFonts w:ascii="Times New Roman" w:hAnsi="Times New Roman" w:cs="Times New Roman"/>
          <w:sz w:val="28"/>
        </w:rPr>
        <w:t>Положении</w:t>
      </w:r>
      <w:r w:rsidR="00C61085">
        <w:rPr>
          <w:rFonts w:ascii="Times New Roman" w:hAnsi="Times New Roman" w:cs="Times New Roman"/>
          <w:sz w:val="28"/>
        </w:rPr>
        <w:t xml:space="preserve"> </w:t>
      </w:r>
      <w:r w:rsidRPr="00715ECB">
        <w:rPr>
          <w:rFonts w:ascii="Times New Roman" w:hAnsi="Times New Roman" w:cs="Times New Roman"/>
          <w:sz w:val="28"/>
        </w:rPr>
        <w:t>об организации проектной деятельности на территории города Азова, утвержденным Администрацией города Азова</w:t>
      </w:r>
      <w:r w:rsidRPr="00715ECB">
        <w:rPr>
          <w:rFonts w:ascii="Times New Roman" w:hAnsi="Times New Roman" w:cs="Times New Roman"/>
          <w:sz w:val="28"/>
          <w:szCs w:val="28"/>
        </w:rPr>
        <w:t>.</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Методики </w:t>
      </w:r>
      <w:r w:rsidR="00C61085">
        <w:rPr>
          <w:rFonts w:ascii="Times New Roman" w:hAnsi="Times New Roman" w:cs="Times New Roman"/>
          <w:sz w:val="28"/>
          <w:szCs w:val="28"/>
        </w:rPr>
        <w:t xml:space="preserve"> </w:t>
      </w:r>
      <w:r w:rsidRPr="00715ECB">
        <w:rPr>
          <w:rFonts w:ascii="Times New Roman" w:hAnsi="Times New Roman" w:cs="Times New Roman"/>
          <w:sz w:val="28"/>
          <w:szCs w:val="28"/>
        </w:rPr>
        <w:t>расчета</w:t>
      </w:r>
      <w:r w:rsidR="00C61085">
        <w:rPr>
          <w:rFonts w:ascii="Times New Roman" w:hAnsi="Times New Roman" w:cs="Times New Roman"/>
          <w:sz w:val="28"/>
          <w:szCs w:val="28"/>
        </w:rPr>
        <w:t xml:space="preserve"> </w:t>
      </w:r>
      <w:r w:rsidRPr="00715ECB">
        <w:rPr>
          <w:rFonts w:ascii="Times New Roman" w:hAnsi="Times New Roman" w:cs="Times New Roman"/>
          <w:sz w:val="28"/>
          <w:szCs w:val="28"/>
        </w:rPr>
        <w:t xml:space="preserve"> значений</w:t>
      </w:r>
      <w:r w:rsidR="00C61085">
        <w:rPr>
          <w:rFonts w:ascii="Times New Roman" w:hAnsi="Times New Roman" w:cs="Times New Roman"/>
          <w:sz w:val="28"/>
          <w:szCs w:val="28"/>
        </w:rPr>
        <w:t xml:space="preserve"> </w:t>
      </w:r>
      <w:r w:rsidRPr="00715ECB">
        <w:rPr>
          <w:rFonts w:ascii="Times New Roman" w:hAnsi="Times New Roman" w:cs="Times New Roman"/>
          <w:sz w:val="28"/>
          <w:szCs w:val="28"/>
        </w:rPr>
        <w:t xml:space="preserve">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w:t>
      </w:r>
      <w:r w:rsidR="00C61085">
        <w:rPr>
          <w:rFonts w:ascii="Times New Roman" w:hAnsi="Times New Roman" w:cs="Times New Roman"/>
          <w:sz w:val="28"/>
          <w:szCs w:val="28"/>
        </w:rPr>
        <w:t xml:space="preserve">  </w:t>
      </w:r>
      <w:r w:rsidRPr="00715ECB">
        <w:rPr>
          <w:rFonts w:ascii="Times New Roman" w:hAnsi="Times New Roman" w:cs="Times New Roman"/>
          <w:sz w:val="28"/>
          <w:szCs w:val="28"/>
        </w:rPr>
        <w:t>принятым(утвержденным) на областном уровне методикам расчета.</w:t>
      </w:r>
    </w:p>
    <w:p w:rsidR="00715ECB" w:rsidRPr="00715ECB" w:rsidRDefault="00715ECB" w:rsidP="00715ECB">
      <w:pPr>
        <w:autoSpaceDE w:val="0"/>
        <w:autoSpaceDN w:val="0"/>
        <w:adjustRightInd w:val="0"/>
        <w:ind w:firstLine="708"/>
        <w:jc w:val="both"/>
        <w:rPr>
          <w:sz w:val="28"/>
          <w:szCs w:val="28"/>
        </w:rPr>
      </w:pPr>
      <w:r w:rsidRPr="00715ECB">
        <w:rPr>
          <w:sz w:val="28"/>
          <w:szCs w:val="28"/>
        </w:rPr>
        <w:t>3.8. Достижение целей и показателей муниципальной (комплексной) программы и решение задач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Мероприятие (результат) структурного элемента муниципальной (комплексной)</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программы должно соответствовать</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 xml:space="preserve"> принципам </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конкретности, точности, достоверности, измеримости.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Мероприятие (результат) структурного элемента муниципальной (комплексной) программы должно иметь контрольные точки,</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Мероприятия (результаты) структурных элементов муниципальной (комплексной) программы формируются с учетом собл</w:t>
      </w:r>
      <w:r w:rsidR="0089326F">
        <w:rPr>
          <w:rFonts w:ascii="Times New Roman" w:hAnsi="Times New Roman" w:cs="Times New Roman"/>
          <w:sz w:val="28"/>
          <w:szCs w:val="28"/>
        </w:rPr>
        <w:t xml:space="preserve">юдения принципа прослеживания </w:t>
      </w:r>
      <w:r w:rsidRPr="00715ECB">
        <w:rPr>
          <w:rFonts w:ascii="Times New Roman" w:hAnsi="Times New Roman" w:cs="Times New Roman"/>
          <w:sz w:val="28"/>
          <w:szCs w:val="28"/>
        </w:rPr>
        <w:t xml:space="preserve"> финансирования мероприятия (результата) - увязки одного мероприятия (результата) с одним направлением расходов, установленным в соответствии с порядком применения бюджетной классификации расходов</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бюджета города Азова на очередной финансовый год и плановый период, за исключением мероприятий (результатов), источником финансового обеспечения реализации которых является консолидированная</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субсидия, а также средства из резервного фонда Губернатора Ростовской области и резервного фонда Правительства Ростовской области.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C532CC" w:rsidRDefault="00C532CC" w:rsidP="00715ECB">
      <w:pPr>
        <w:pStyle w:val="ConsPlusNormal"/>
        <w:tabs>
          <w:tab w:val="left" w:pos="709"/>
        </w:tabs>
        <w:ind w:left="57" w:right="57" w:firstLine="709"/>
        <w:jc w:val="both"/>
        <w:rPr>
          <w:rFonts w:ascii="Times New Roman" w:hAnsi="Times New Roman" w:cs="Times New Roman"/>
          <w:sz w:val="28"/>
          <w:szCs w:val="28"/>
        </w:rPr>
      </w:pP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lastRenderedPageBreak/>
        <w:t>В составе структурных элементов муниципальной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областного бюджета</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(финансовое соглашение) без изменения их наименований, единиц измерения, значений по годам реализации, установленных в таком соглашении.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3.9.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bookmarkStart w:id="2" w:name="P199"/>
      <w:bookmarkEnd w:id="2"/>
      <w:r w:rsidRPr="00715ECB">
        <w:rPr>
          <w:rFonts w:ascii="Times New Roman" w:hAnsi="Times New Roman" w:cs="Times New Roman"/>
          <w:sz w:val="28"/>
          <w:szCs w:val="28"/>
        </w:rPr>
        <w:t>3.10. Постановлением Администрации города</w:t>
      </w:r>
      <w:r w:rsidR="0089326F">
        <w:rPr>
          <w:rFonts w:ascii="Times New Roman" w:hAnsi="Times New Roman" w:cs="Times New Roman"/>
          <w:sz w:val="28"/>
          <w:szCs w:val="28"/>
        </w:rPr>
        <w:t xml:space="preserve"> </w:t>
      </w:r>
      <w:r w:rsidRPr="00715ECB">
        <w:rPr>
          <w:rFonts w:ascii="Times New Roman" w:hAnsi="Times New Roman" w:cs="Times New Roman"/>
          <w:sz w:val="28"/>
          <w:szCs w:val="28"/>
        </w:rPr>
        <w:t>Азова об утверждении муниципальной (комплексной) программы утверждаются:</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стратегические приоритеты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паспорт муниципальной (комплексной) программы;</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ECB" w:rsidRPr="00715ECB">
        <w:rPr>
          <w:rFonts w:ascii="Times New Roman" w:hAnsi="Times New Roman" w:cs="Times New Roman"/>
          <w:sz w:val="28"/>
          <w:szCs w:val="28"/>
        </w:rPr>
        <w:t>паспорта комплексов процессных мероприятий;</w:t>
      </w:r>
    </w:p>
    <w:p w:rsidR="00715ECB" w:rsidRPr="00715ECB" w:rsidRDefault="00C532C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перечни</w:t>
      </w:r>
      <w:r w:rsidR="002D78D4">
        <w:rPr>
          <w:rFonts w:ascii="Times New Roman" w:hAnsi="Times New Roman" w:cs="Times New Roman"/>
          <w:sz w:val="28"/>
          <w:szCs w:val="28"/>
        </w:rPr>
        <w:t xml:space="preserve"> </w:t>
      </w:r>
      <w:r w:rsidR="00715ECB" w:rsidRPr="00715ECB">
        <w:rPr>
          <w:rFonts w:ascii="Times New Roman" w:hAnsi="Times New Roman" w:cs="Times New Roman"/>
          <w:sz w:val="28"/>
          <w:szCs w:val="28"/>
        </w:rPr>
        <w:t>инвестиционных</w:t>
      </w:r>
      <w:r w:rsidR="002D78D4">
        <w:rPr>
          <w:rFonts w:ascii="Times New Roman" w:hAnsi="Times New Roman" w:cs="Times New Roman"/>
          <w:sz w:val="28"/>
          <w:szCs w:val="28"/>
        </w:rPr>
        <w:t xml:space="preserve"> </w:t>
      </w:r>
      <w:r w:rsidR="00715ECB" w:rsidRPr="00715ECB">
        <w:rPr>
          <w:rFonts w:ascii="Times New Roman" w:hAnsi="Times New Roman" w:cs="Times New Roman"/>
          <w:sz w:val="28"/>
          <w:szCs w:val="28"/>
        </w:rPr>
        <w:t>проектов</w:t>
      </w:r>
      <w:r w:rsidR="00F400DF">
        <w:rPr>
          <w:rFonts w:ascii="Times New Roman" w:hAnsi="Times New Roman" w:cs="Times New Roman"/>
          <w:sz w:val="28"/>
          <w:szCs w:val="28"/>
        </w:rPr>
        <w:t xml:space="preserve"> </w:t>
      </w:r>
      <w:r w:rsidR="00715ECB" w:rsidRPr="00715ECB">
        <w:rPr>
          <w:rFonts w:ascii="Times New Roman" w:hAnsi="Times New Roman" w:cs="Times New Roman"/>
          <w:sz w:val="28"/>
          <w:szCs w:val="28"/>
        </w:rPr>
        <w:t>(объекты строительства, реконструкции, капитального</w:t>
      </w:r>
      <w:r w:rsidR="002D78D4">
        <w:rPr>
          <w:rFonts w:ascii="Times New Roman" w:hAnsi="Times New Roman" w:cs="Times New Roman"/>
          <w:sz w:val="28"/>
          <w:szCs w:val="28"/>
        </w:rPr>
        <w:t xml:space="preserve"> </w:t>
      </w:r>
      <w:r w:rsidR="00715ECB" w:rsidRPr="00715ECB">
        <w:rPr>
          <w:rFonts w:ascii="Times New Roman" w:hAnsi="Times New Roman" w:cs="Times New Roman"/>
          <w:sz w:val="28"/>
          <w:szCs w:val="28"/>
        </w:rPr>
        <w:t>ремонта, находящиеся в муниципальной собственности города Азова. (в случае если муниципальной (комплексной) программой предусматривается реализация таких проектов);</w:t>
      </w:r>
    </w:p>
    <w:p w:rsidR="00715ECB" w:rsidRPr="00715ECB" w:rsidRDefault="00335E3C" w:rsidP="00715ECB">
      <w:pPr>
        <w:pStyle w:val="ConsPlusNormal"/>
        <w:tabs>
          <w:tab w:val="left" w:pos="709"/>
        </w:tabs>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иные документы, необходимые для обеспечения реализации муниципальной (комплексной) программы.</w:t>
      </w:r>
    </w:p>
    <w:p w:rsidR="00715ECB" w:rsidRPr="00715ECB" w:rsidRDefault="00715ECB" w:rsidP="00715ECB">
      <w:pPr>
        <w:pStyle w:val="ConsPlusNormal"/>
        <w:tabs>
          <w:tab w:val="left" w:pos="709"/>
        </w:tabs>
        <w:ind w:left="57" w:right="57" w:firstLine="709"/>
        <w:jc w:val="both"/>
        <w:rPr>
          <w:rFonts w:ascii="Times New Roman" w:hAnsi="Times New Roman" w:cs="Times New Roman"/>
          <w:sz w:val="28"/>
          <w:szCs w:val="28"/>
        </w:rPr>
      </w:pPr>
      <w:r w:rsidRPr="00715ECB">
        <w:rPr>
          <w:rFonts w:ascii="Times New Roman" w:hAnsi="Times New Roman" w:cs="Times New Roman"/>
          <w:sz w:val="28"/>
          <w:szCs w:val="28"/>
        </w:rPr>
        <w:t>3.11. Муниципальные и ведомственные проекты, входящие в состав муниципальной</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 xml:space="preserve"> (комплексной)</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 xml:space="preserve"> программы, согласовываются до направления на согласование </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проекта</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 xml:space="preserve"> муниципальной</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 xml:space="preserve"> (комплексной)</w:t>
      </w:r>
      <w:r w:rsidR="00DB143F">
        <w:rPr>
          <w:rFonts w:ascii="Times New Roman" w:hAnsi="Times New Roman" w:cs="Times New Roman"/>
          <w:sz w:val="28"/>
          <w:szCs w:val="28"/>
        </w:rPr>
        <w:t xml:space="preserve"> </w:t>
      </w:r>
      <w:r w:rsidRPr="00715ECB">
        <w:rPr>
          <w:rFonts w:ascii="Times New Roman" w:hAnsi="Times New Roman" w:cs="Times New Roman"/>
          <w:sz w:val="28"/>
          <w:szCs w:val="28"/>
        </w:rPr>
        <w:t xml:space="preserve"> программы (проекта изменений в муниципальную (комплексную) программу</w:t>
      </w:r>
    </w:p>
    <w:p w:rsidR="00715ECB" w:rsidRPr="00715ECB" w:rsidRDefault="00715ECB" w:rsidP="00715ECB">
      <w:pPr>
        <w:pStyle w:val="ConsPlusTitle"/>
        <w:tabs>
          <w:tab w:val="left" w:pos="709"/>
        </w:tabs>
        <w:ind w:firstLine="709"/>
        <w:jc w:val="center"/>
        <w:outlineLvl w:val="1"/>
        <w:rPr>
          <w:rFonts w:ascii="Times New Roman" w:hAnsi="Times New Roman" w:cs="Times New Roman"/>
          <w:b w:val="0"/>
          <w:sz w:val="28"/>
          <w:szCs w:val="28"/>
        </w:rPr>
      </w:pPr>
    </w:p>
    <w:p w:rsidR="00715ECB" w:rsidRPr="00715ECB" w:rsidRDefault="00715ECB" w:rsidP="00715ECB">
      <w:pPr>
        <w:pStyle w:val="ConsPlusTitle"/>
        <w:tabs>
          <w:tab w:val="left" w:pos="709"/>
        </w:tabs>
        <w:ind w:firstLine="709"/>
        <w:jc w:val="center"/>
        <w:outlineLvl w:val="1"/>
        <w:rPr>
          <w:rFonts w:ascii="Times New Roman" w:hAnsi="Times New Roman" w:cs="Times New Roman"/>
          <w:b w:val="0"/>
          <w:sz w:val="28"/>
          <w:szCs w:val="28"/>
        </w:rPr>
      </w:pPr>
      <w:r w:rsidRPr="00715ECB">
        <w:rPr>
          <w:rFonts w:ascii="Times New Roman" w:hAnsi="Times New Roman" w:cs="Times New Roman"/>
          <w:b w:val="0"/>
          <w:sz w:val="28"/>
          <w:szCs w:val="28"/>
        </w:rPr>
        <w:t>4. Разработка и внесение изменений</w:t>
      </w:r>
    </w:p>
    <w:p w:rsidR="00715ECB" w:rsidRPr="00715ECB" w:rsidRDefault="00715ECB" w:rsidP="00715ECB">
      <w:pPr>
        <w:pStyle w:val="ConsPlusTitle"/>
        <w:tabs>
          <w:tab w:val="left" w:pos="709"/>
        </w:tabs>
        <w:ind w:firstLine="709"/>
        <w:jc w:val="center"/>
        <w:rPr>
          <w:rFonts w:ascii="Times New Roman" w:hAnsi="Times New Roman" w:cs="Times New Roman"/>
          <w:sz w:val="28"/>
          <w:szCs w:val="28"/>
        </w:rPr>
      </w:pPr>
      <w:r w:rsidRPr="00715ECB">
        <w:rPr>
          <w:rFonts w:ascii="Times New Roman" w:hAnsi="Times New Roman" w:cs="Times New Roman"/>
          <w:b w:val="0"/>
          <w:sz w:val="28"/>
          <w:szCs w:val="28"/>
        </w:rPr>
        <w:t>в муниципальную (комплексную) программу</w:t>
      </w:r>
    </w:p>
    <w:p w:rsidR="00335E3C" w:rsidRDefault="00335E3C" w:rsidP="00715ECB">
      <w:pPr>
        <w:pStyle w:val="ConsPlusNormal"/>
        <w:tabs>
          <w:tab w:val="left" w:pos="709"/>
        </w:tabs>
        <w:ind w:firstLine="709"/>
        <w:jc w:val="both"/>
        <w:rPr>
          <w:rFonts w:ascii="Times New Roman" w:hAnsi="Times New Roman" w:cs="Times New Roman"/>
          <w:sz w:val="28"/>
          <w:szCs w:val="28"/>
        </w:rPr>
      </w:pPr>
      <w:bookmarkStart w:id="3" w:name="P210"/>
      <w:bookmarkEnd w:id="3"/>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4.1. Разработка муниципальных (комплексных) программ осуществляется на основании перечня муниципальных программ, утверждаемого распоряжением Администрации города Азова.</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Перечень муниципальных програ</w:t>
      </w:r>
      <w:r w:rsidR="00335E3C">
        <w:rPr>
          <w:rFonts w:ascii="Times New Roman" w:hAnsi="Times New Roman" w:cs="Times New Roman"/>
          <w:sz w:val="28"/>
          <w:szCs w:val="28"/>
        </w:rPr>
        <w:t>мм формируется в соответствии с </w:t>
      </w:r>
      <w:r w:rsidRPr="00715ECB">
        <w:rPr>
          <w:rFonts w:ascii="Times New Roman" w:hAnsi="Times New Roman" w:cs="Times New Roman"/>
          <w:sz w:val="28"/>
          <w:szCs w:val="28"/>
        </w:rPr>
        <w:t>приоритетами социально-экономической политики, определенными стратегией социально-экономического развития города Азова</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с учетом региональных целей развития Ростовской области. При необходимости в указанный перечень допускается включение комплексных программ.</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lastRenderedPageBreak/>
        <w:t>4.2. В перечне муниципальных программ указываются: наименование каждой муниципальной (комплексной) программы, период ее</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реализации и ответственный исполнитель.</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4.3.</w:t>
      </w:r>
      <w:r w:rsidR="00335E3C">
        <w:rPr>
          <w:rFonts w:ascii="Times New Roman" w:hAnsi="Times New Roman" w:cs="Times New Roman"/>
          <w:sz w:val="28"/>
          <w:szCs w:val="28"/>
        </w:rPr>
        <w:t> </w:t>
      </w:r>
      <w:r w:rsidRPr="00715ECB">
        <w:rPr>
          <w:rFonts w:ascii="Times New Roman" w:hAnsi="Times New Roman" w:cs="Times New Roman"/>
          <w:sz w:val="28"/>
          <w:szCs w:val="28"/>
        </w:rPr>
        <w:t>Внесение изменений в перечень муниципальных программ осуществляется ответственным исполни</w:t>
      </w:r>
      <w:r w:rsidR="00335E3C">
        <w:rPr>
          <w:rFonts w:ascii="Times New Roman" w:hAnsi="Times New Roman" w:cs="Times New Roman"/>
          <w:sz w:val="28"/>
          <w:szCs w:val="28"/>
        </w:rPr>
        <w:t>телем муниципальной программы в </w:t>
      </w:r>
      <w:r w:rsidRPr="00715ECB">
        <w:rPr>
          <w:rFonts w:ascii="Times New Roman" w:hAnsi="Times New Roman" w:cs="Times New Roman"/>
          <w:sz w:val="28"/>
          <w:szCs w:val="28"/>
        </w:rPr>
        <w:t>месячный срок со дня приняти</w:t>
      </w:r>
      <w:r w:rsidR="00335E3C">
        <w:rPr>
          <w:rFonts w:ascii="Times New Roman" w:hAnsi="Times New Roman" w:cs="Times New Roman"/>
          <w:sz w:val="28"/>
          <w:szCs w:val="28"/>
        </w:rPr>
        <w:t>я Главой города Азова решения о </w:t>
      </w:r>
      <w:r w:rsidRPr="00715ECB">
        <w:rPr>
          <w:rFonts w:ascii="Times New Roman" w:hAnsi="Times New Roman" w:cs="Times New Roman"/>
          <w:sz w:val="28"/>
          <w:szCs w:val="28"/>
        </w:rPr>
        <w:t>целесообразности разработки муниципал</w:t>
      </w:r>
      <w:r w:rsidR="00335E3C">
        <w:rPr>
          <w:rFonts w:ascii="Times New Roman" w:hAnsi="Times New Roman" w:cs="Times New Roman"/>
          <w:sz w:val="28"/>
          <w:szCs w:val="28"/>
        </w:rPr>
        <w:t>ьной программы, но не позднее 1 </w:t>
      </w:r>
      <w:r w:rsidRPr="00715ECB">
        <w:rPr>
          <w:rFonts w:ascii="Times New Roman" w:hAnsi="Times New Roman" w:cs="Times New Roman"/>
          <w:sz w:val="28"/>
          <w:szCs w:val="28"/>
        </w:rPr>
        <w:t>октября текущего финансового года (если иное не предусмотрено нормативным актом Администрации города Азова).</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4.4. На основании перечня муниципальных программ выделяются 2 этапа реализации муниципальных программ:</w:t>
      </w:r>
    </w:p>
    <w:p w:rsidR="00715ECB" w:rsidRPr="00715ECB" w:rsidRDefault="00335E3C" w:rsidP="00715EC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715ECB" w:rsidRPr="00715ECB" w:rsidRDefault="00335E3C" w:rsidP="00715EC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второй этап реализации - с начала реализации муниципальной (комплексной) программы в соответствии с настоящим Порядком.</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4.5.</w:t>
      </w:r>
      <w:r w:rsidR="00335E3C">
        <w:rPr>
          <w:rFonts w:ascii="Times New Roman" w:hAnsi="Times New Roman" w:cs="Times New Roman"/>
          <w:sz w:val="28"/>
          <w:szCs w:val="28"/>
        </w:rPr>
        <w:t> </w:t>
      </w:r>
      <w:r w:rsidRPr="00715ECB">
        <w:rPr>
          <w:rFonts w:ascii="Times New Roman" w:hAnsi="Times New Roman" w:cs="Times New Roman"/>
          <w:sz w:val="28"/>
          <w:szCs w:val="28"/>
        </w:rPr>
        <w:t>Разработка проекта муниципальной программы производится ответственным исполнителем совместно с соисполнителями и участниками в</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соответствии с методическими рекомендациями.</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4.6.</w:t>
      </w:r>
      <w:r w:rsidR="00335E3C">
        <w:rPr>
          <w:rFonts w:ascii="Times New Roman" w:hAnsi="Times New Roman" w:cs="Times New Roman"/>
          <w:sz w:val="28"/>
          <w:szCs w:val="28"/>
        </w:rPr>
        <w:t> </w:t>
      </w:r>
      <w:r w:rsidRPr="00715ECB">
        <w:rPr>
          <w:rFonts w:ascii="Times New Roman" w:hAnsi="Times New Roman" w:cs="Times New Roman"/>
          <w:sz w:val="28"/>
          <w:szCs w:val="28"/>
        </w:rPr>
        <w:t>Проект постановления Администрации города</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 Азова об утверждении  муниципальной (комплексной) программы (о внесении изменений в муниципальную (комплексную) программу)</w:t>
      </w:r>
      <w:r w:rsidR="00335E3C">
        <w:rPr>
          <w:rFonts w:ascii="Times New Roman" w:hAnsi="Times New Roman" w:cs="Times New Roman"/>
          <w:sz w:val="28"/>
          <w:szCs w:val="28"/>
        </w:rPr>
        <w:t>, включающий в себя документы в </w:t>
      </w:r>
      <w:r w:rsidRPr="00715ECB">
        <w:rPr>
          <w:rFonts w:ascii="Times New Roman" w:hAnsi="Times New Roman" w:cs="Times New Roman"/>
          <w:sz w:val="28"/>
          <w:szCs w:val="28"/>
        </w:rPr>
        <w:t xml:space="preserve">соответствии с пунктом 3.10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 в Финансовое управление Администрации г. Азова, экономический отдел Администрации города </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Азова </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в </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порядке,</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 установленном</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 Регламентом</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 Администрации города Азова.</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4.7.</w:t>
      </w:r>
      <w:r w:rsidR="00335E3C">
        <w:rPr>
          <w:rFonts w:ascii="Times New Roman" w:hAnsi="Times New Roman" w:cs="Times New Roman"/>
          <w:sz w:val="28"/>
          <w:szCs w:val="28"/>
        </w:rPr>
        <w:t> </w:t>
      </w:r>
      <w:r w:rsidRPr="00715ECB">
        <w:rPr>
          <w:rFonts w:ascii="Times New Roman" w:hAnsi="Times New Roman" w:cs="Times New Roman"/>
          <w:sz w:val="28"/>
          <w:szCs w:val="28"/>
        </w:rPr>
        <w:t>Ответственный исполнитель муниципальной (комплексной) программы выносит проект новой</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муниципальной</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программы на общественное обсуждение с учетом требований законодательства Российской Федерации.</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Проект новой муниципальной (комплексной) программы подлежит размещению на официальном сай</w:t>
      </w:r>
      <w:r w:rsidR="00335E3C">
        <w:rPr>
          <w:rFonts w:ascii="Times New Roman" w:hAnsi="Times New Roman" w:cs="Times New Roman"/>
          <w:sz w:val="28"/>
          <w:szCs w:val="28"/>
        </w:rPr>
        <w:t>те Администрации города Азова в </w:t>
      </w:r>
      <w:r w:rsidRPr="00715ECB">
        <w:rPr>
          <w:rFonts w:ascii="Times New Roman" w:hAnsi="Times New Roman" w:cs="Times New Roman"/>
          <w:sz w:val="28"/>
          <w:szCs w:val="28"/>
        </w:rPr>
        <w:t>информационно-телекоммуникационной</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сети</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«Интернет» с указанием: ответственного исполнителя, наименования проекта новой муниципальной (комплексной) программы, проекта новой муниципальной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(комплексной) программы на официальном сайте Администрации города Азова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(комплексной) программы, </w:t>
      </w:r>
      <w:r w:rsidRPr="00715ECB">
        <w:rPr>
          <w:rFonts w:ascii="Times New Roman" w:hAnsi="Times New Roman" w:cs="Times New Roman"/>
          <w:sz w:val="28"/>
          <w:szCs w:val="28"/>
        </w:rPr>
        <w:lastRenderedPageBreak/>
        <w:t>который</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дорабатывает проект новой муниципальной (комплексной) программы с учетом полученных замечаний и предложений, поступивших в ходе общественного обсуждения.</w:t>
      </w:r>
    </w:p>
    <w:p w:rsidR="00715ECB" w:rsidRPr="00715ECB" w:rsidRDefault="00715ECB" w:rsidP="00715ECB">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4.8.</w:t>
      </w:r>
      <w:r w:rsidR="00335E3C">
        <w:rPr>
          <w:rFonts w:ascii="Times New Roman" w:hAnsi="Times New Roman" w:cs="Times New Roman"/>
          <w:sz w:val="28"/>
          <w:szCs w:val="28"/>
        </w:rPr>
        <w:t> </w:t>
      </w:r>
      <w:r w:rsidRPr="00715ECB">
        <w:rPr>
          <w:rFonts w:ascii="Times New Roman" w:hAnsi="Times New Roman" w:cs="Times New Roman"/>
          <w:sz w:val="28"/>
          <w:szCs w:val="28"/>
        </w:rPr>
        <w:t>Ответственный исполнитель муниципальной (комплексной) программы обеспечивает государственную</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 xml:space="preserve"> регистрацию новой муниципальной (комплексной) программы, а также изменений в ранее утвержденную муниципальную (комплексную) программу в федеральном государственном реестре документов стратегического</w:t>
      </w:r>
      <w:r w:rsidR="00D13DD6">
        <w:rPr>
          <w:rFonts w:ascii="Times New Roman" w:hAnsi="Times New Roman" w:cs="Times New Roman"/>
          <w:sz w:val="28"/>
          <w:szCs w:val="28"/>
        </w:rPr>
        <w:t xml:space="preserve"> </w:t>
      </w:r>
      <w:r w:rsidRPr="00715ECB">
        <w:rPr>
          <w:rFonts w:ascii="Times New Roman" w:hAnsi="Times New Roman" w:cs="Times New Roman"/>
          <w:sz w:val="28"/>
          <w:szCs w:val="28"/>
        </w:rPr>
        <w:t>планирования на портале ГАС «Управление»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715ECB" w:rsidRPr="00715ECB" w:rsidRDefault="00715ECB" w:rsidP="00335E3C">
      <w:pPr>
        <w:autoSpaceDE w:val="0"/>
        <w:autoSpaceDN w:val="0"/>
        <w:adjustRightInd w:val="0"/>
        <w:ind w:firstLine="709"/>
        <w:jc w:val="both"/>
        <w:rPr>
          <w:sz w:val="28"/>
          <w:szCs w:val="28"/>
        </w:rPr>
      </w:pPr>
      <w:r w:rsidRPr="00715ECB">
        <w:rPr>
          <w:sz w:val="28"/>
          <w:szCs w:val="28"/>
        </w:rPr>
        <w:t>4.9. Экономический отдел Администрации города Азова рассматривает проект муниципальной</w:t>
      </w:r>
      <w:r w:rsidR="00D13DD6">
        <w:rPr>
          <w:sz w:val="28"/>
          <w:szCs w:val="28"/>
        </w:rPr>
        <w:t xml:space="preserve"> </w:t>
      </w:r>
      <w:r w:rsidRPr="00715ECB">
        <w:rPr>
          <w:sz w:val="28"/>
          <w:szCs w:val="28"/>
        </w:rPr>
        <w:t xml:space="preserve"> </w:t>
      </w:r>
      <w:r w:rsidR="00B8794F">
        <w:rPr>
          <w:sz w:val="28"/>
          <w:szCs w:val="28"/>
        </w:rPr>
        <w:t>(</w:t>
      </w:r>
      <w:r w:rsidRPr="00715ECB">
        <w:rPr>
          <w:sz w:val="28"/>
          <w:szCs w:val="28"/>
        </w:rPr>
        <w:t>комплексной) программы (проект внесения изменений в муниципальной (комплексную) программу) на предмет:</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соблюдения требований к структуре и содержанию муниципальной (комплексной) программы, установленных настоящим Порядком;</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обоснованности подходов к выделению мероприятий (результатов) структурных элементов муниципальных (комплексных) программ;</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соответствия целей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Ростовской</w:t>
      </w:r>
      <w:r w:rsidR="00D13DD6">
        <w:rPr>
          <w:sz w:val="28"/>
          <w:szCs w:val="28"/>
        </w:rPr>
        <w:t xml:space="preserve"> </w:t>
      </w:r>
      <w:r w:rsidR="00715ECB" w:rsidRPr="00715ECB">
        <w:rPr>
          <w:sz w:val="28"/>
          <w:szCs w:val="28"/>
        </w:rPr>
        <w:t>области и Администрации города Азова.</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соответствия мероприятий (результатов) и задач структурных элементов муниципальных (комплексных) программ целям муниципальной (комплексной) программы;</w:t>
      </w:r>
    </w:p>
    <w:p w:rsidR="00715ECB" w:rsidRPr="00715ECB" w:rsidRDefault="00335E3C" w:rsidP="00335E3C">
      <w:pPr>
        <w:autoSpaceDE w:val="0"/>
        <w:autoSpaceDN w:val="0"/>
        <w:adjustRightInd w:val="0"/>
        <w:ind w:firstLine="709"/>
        <w:jc w:val="both"/>
        <w:rPr>
          <w:sz w:val="28"/>
          <w:szCs w:val="28"/>
        </w:rPr>
      </w:pPr>
      <w:r>
        <w:rPr>
          <w:sz w:val="28"/>
          <w:szCs w:val="28"/>
        </w:rPr>
        <w:t>- </w:t>
      </w:r>
      <w:r w:rsidR="00602E93">
        <w:rPr>
          <w:sz w:val="28"/>
          <w:szCs w:val="28"/>
        </w:rPr>
        <w:t xml:space="preserve">взаимные </w:t>
      </w:r>
      <w:r w:rsidR="00715ECB" w:rsidRPr="00715ECB">
        <w:rPr>
          <w:sz w:val="28"/>
          <w:szCs w:val="28"/>
        </w:rPr>
        <w:t>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715ECB" w:rsidRPr="00715ECB" w:rsidRDefault="00715ECB" w:rsidP="00335E3C">
      <w:pPr>
        <w:autoSpaceDE w:val="0"/>
        <w:autoSpaceDN w:val="0"/>
        <w:adjustRightInd w:val="0"/>
        <w:ind w:firstLine="709"/>
        <w:jc w:val="both"/>
        <w:rPr>
          <w:sz w:val="28"/>
          <w:szCs w:val="28"/>
        </w:rPr>
      </w:pPr>
      <w:r w:rsidRPr="00715ECB">
        <w:rPr>
          <w:sz w:val="28"/>
          <w:szCs w:val="28"/>
        </w:rPr>
        <w:t>Финансовое управление Администрации г. Азова рассматривает:</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проекты паспортов муниципальных (комплексных) программ, предлагаемых к реализации начиная с очередного финансового года, а также проекты изменений в ранее утвержденные паспорта муниципальных (комплексных) программ на соответствие возвратному распределению расходов бюджета города Азова в рамках доведенных до главных распорядителей средств бюджета города Азова предельных показателей расходов бюджета  города Азова на очередной финансовый год и на плановый период;</w:t>
      </w:r>
    </w:p>
    <w:p w:rsidR="00715ECB" w:rsidRPr="00715ECB" w:rsidRDefault="00335E3C" w:rsidP="00335E3C">
      <w:pPr>
        <w:autoSpaceDE w:val="0"/>
        <w:autoSpaceDN w:val="0"/>
        <w:adjustRightInd w:val="0"/>
        <w:ind w:firstLine="709"/>
        <w:jc w:val="both"/>
        <w:rPr>
          <w:sz w:val="28"/>
          <w:szCs w:val="28"/>
        </w:rPr>
      </w:pPr>
      <w:r>
        <w:rPr>
          <w:sz w:val="28"/>
          <w:szCs w:val="28"/>
        </w:rPr>
        <w:t>- </w:t>
      </w:r>
      <w:r w:rsidR="00715ECB" w:rsidRPr="00715ECB">
        <w:rPr>
          <w:sz w:val="28"/>
          <w:szCs w:val="28"/>
        </w:rPr>
        <w:t>проекты муниципальных (компле</w:t>
      </w:r>
      <w:r>
        <w:rPr>
          <w:sz w:val="28"/>
          <w:szCs w:val="28"/>
        </w:rPr>
        <w:t>ксных) программ, предлагаемых к </w:t>
      </w:r>
      <w:r w:rsidR="00715ECB" w:rsidRPr="00715ECB">
        <w:rPr>
          <w:sz w:val="28"/>
          <w:szCs w:val="28"/>
        </w:rPr>
        <w:t>реализации начиная с очередного финансового года, а также проекты изменений в ранее утвержденные муниципальные (комплексные) программы на соответствие принятому решению Азовской городской Думы о бюджете города Азова на очередной финансовый год и на плановый период;</w:t>
      </w:r>
    </w:p>
    <w:p w:rsidR="00715ECB" w:rsidRPr="00715ECB" w:rsidRDefault="00335E3C" w:rsidP="00335E3C">
      <w:pPr>
        <w:autoSpaceDE w:val="0"/>
        <w:autoSpaceDN w:val="0"/>
        <w:adjustRightInd w:val="0"/>
        <w:ind w:firstLine="709"/>
        <w:jc w:val="both"/>
        <w:rPr>
          <w:sz w:val="28"/>
          <w:szCs w:val="28"/>
        </w:rPr>
      </w:pPr>
      <w:r>
        <w:rPr>
          <w:sz w:val="28"/>
          <w:szCs w:val="28"/>
        </w:rPr>
        <w:lastRenderedPageBreak/>
        <w:t>- </w:t>
      </w:r>
      <w:r w:rsidR="00715ECB" w:rsidRPr="00715ECB">
        <w:rPr>
          <w:sz w:val="28"/>
          <w:szCs w:val="28"/>
        </w:rPr>
        <w:t>проекты постановлений Администрации города Азова о внесении изменений в муниципальные (комплексные) программы в текущем финансовом году на соответствие решению Азовской городской Думы о внесении изменений в решение Азовской городской Думы о бюджете города Азова на текущий финансовый год и на плановый период.</w:t>
      </w:r>
    </w:p>
    <w:p w:rsidR="00715ECB" w:rsidRPr="00715ECB" w:rsidRDefault="00715ECB" w:rsidP="00335E3C">
      <w:pPr>
        <w:autoSpaceDE w:val="0"/>
        <w:autoSpaceDN w:val="0"/>
        <w:adjustRightInd w:val="0"/>
        <w:ind w:firstLine="709"/>
        <w:jc w:val="both"/>
        <w:rPr>
          <w:sz w:val="28"/>
          <w:szCs w:val="28"/>
        </w:rPr>
      </w:pPr>
      <w:r w:rsidRPr="00715ECB">
        <w:rPr>
          <w:sz w:val="28"/>
          <w:szCs w:val="28"/>
        </w:rPr>
        <w:t>Согласованный экономическим отделом Администрации города Азова и Финансовым управлением Администрации города Азова проект муниципальной комплексной) программы (проект внесения изменений в муниципальную (комплексную) программу) направляется ответственным исполнителем в Контрольно-счетную палату города Азова для проведения экспертизы с приложением пояснительной записки.</w:t>
      </w:r>
    </w:p>
    <w:p w:rsidR="00715ECB" w:rsidRPr="00715ECB" w:rsidRDefault="00715ECB" w:rsidP="00335E3C">
      <w:pPr>
        <w:autoSpaceDE w:val="0"/>
        <w:autoSpaceDN w:val="0"/>
        <w:adjustRightInd w:val="0"/>
        <w:ind w:firstLine="709"/>
        <w:jc w:val="both"/>
        <w:rPr>
          <w:sz w:val="28"/>
          <w:szCs w:val="28"/>
        </w:rPr>
      </w:pPr>
      <w:r w:rsidRPr="00715ECB">
        <w:rPr>
          <w:sz w:val="28"/>
          <w:szCs w:val="28"/>
        </w:rPr>
        <w:t>Выявленные Контрольно-счетной палатой города Азова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715ECB" w:rsidRPr="00715ECB" w:rsidRDefault="00715ECB" w:rsidP="00335E3C">
      <w:pPr>
        <w:autoSpaceDE w:val="0"/>
        <w:autoSpaceDN w:val="0"/>
        <w:adjustRightInd w:val="0"/>
        <w:ind w:firstLine="709"/>
        <w:jc w:val="both"/>
        <w:rPr>
          <w:sz w:val="28"/>
          <w:szCs w:val="28"/>
        </w:rPr>
      </w:pPr>
      <w:r w:rsidRPr="00715ECB">
        <w:rPr>
          <w:sz w:val="28"/>
          <w:szCs w:val="28"/>
        </w:rPr>
        <w:t>После устранения замечаний Контрольно-счетной палаты города Азова проект муниципальной (комплексной) программы (проект внесения изменений в муниципальную (комплексную) программу) подлежит повторному направлению в экономический отдел Администрации города Азова и Финансовое управление Администрации г. Азова в установленном порядке.</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4.10. Ответственный исполнитель муниципальной (комплексной) программы на этапе согласования проекта постановления Администрации города Азова об утверждении муниципальной (комплексной) программы или внесении изменений в действующую муниципальную (комплексную) программу по каждому</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инвестиционному</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проекту(объекту строительства, реконструкции, капитального ремонта, находящемуся в муниципальной собственности города Азова), включаемому в муниципальную (комплексную) программу, представляет в экономический</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отдел Администрации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4.11. Внесение изменений в муниципальную (комплексную) программу осуществляется по инициативе ответственного исполнителя, соисполнителя (по согласованию с ответственным исполнителем) либо участника, являющегося структурным подразделением Администрации города Азова, отраслевым (функциональным) органом Администрации города Азова</w:t>
      </w:r>
      <w:r w:rsidR="00335E3C">
        <w:rPr>
          <w:rFonts w:ascii="Times New Roman" w:hAnsi="Times New Roman" w:cs="Times New Roman"/>
          <w:sz w:val="28"/>
          <w:szCs w:val="28"/>
        </w:rPr>
        <w:t xml:space="preserve"> (по согласованию с </w:t>
      </w:r>
      <w:r w:rsidRPr="00715ECB">
        <w:rPr>
          <w:rFonts w:ascii="Times New Roman" w:hAnsi="Times New Roman" w:cs="Times New Roman"/>
          <w:sz w:val="28"/>
          <w:szCs w:val="28"/>
        </w:rPr>
        <w:t>соисполнителем и ответственным исполнителем) в порядке, установленном Регламентом Администрации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Письмо на имя Главы города Азова с просьбой о</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подготовке проекта правового акта о внесении изменений в муниципальную (комплексную) программу (с приложением проекта правового акта и</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 xml:space="preserve">пояснительной </w:t>
      </w:r>
      <w:r w:rsidRPr="00715ECB">
        <w:rPr>
          <w:rFonts w:ascii="Times New Roman" w:hAnsi="Times New Roman" w:cs="Times New Roman"/>
          <w:sz w:val="28"/>
          <w:szCs w:val="28"/>
        </w:rPr>
        <w:lastRenderedPageBreak/>
        <w:t>информации о вносимых изменениях, в том числе расчетов</w:t>
      </w:r>
      <w:r w:rsidR="00FE1583">
        <w:rPr>
          <w:rFonts w:ascii="Times New Roman" w:hAnsi="Times New Roman" w:cs="Times New Roman"/>
          <w:sz w:val="28"/>
          <w:szCs w:val="28"/>
        </w:rPr>
        <w:t xml:space="preserve"> </w:t>
      </w:r>
      <w:r w:rsidRPr="00715ECB">
        <w:rPr>
          <w:rFonts w:ascii="Times New Roman" w:hAnsi="Times New Roman" w:cs="Times New Roman"/>
          <w:sz w:val="28"/>
          <w:szCs w:val="28"/>
        </w:rPr>
        <w:t xml:space="preserve"> и</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обоснований по бюджетным ассигнованиям) подлежат согласованию в</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 xml:space="preserve">Финансовом управлении Администрации г. Азова </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и в экономическом отделе Администрации города Азова в порядке, установленном Регламентом Администрации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Решением Азовской городской </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Думы</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о бюджете</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 xml:space="preserve"> города Азова и о внесении изменений в Решение Азовской городской Думы о бюджете города Азова, в соответствии с </w:t>
      </w:r>
      <w:hyperlink w:anchor="P263">
        <w:r w:rsidRPr="00715ECB">
          <w:rPr>
            <w:rFonts w:ascii="Times New Roman" w:hAnsi="Times New Roman" w:cs="Times New Roman"/>
            <w:sz w:val="28"/>
            <w:szCs w:val="28"/>
          </w:rPr>
          <w:t>пунктом 5.6 раздела 5</w:t>
        </w:r>
      </w:hyperlink>
      <w:r w:rsidRPr="00715ECB">
        <w:rPr>
          <w:rFonts w:ascii="Times New Roman" w:hAnsi="Times New Roman" w:cs="Times New Roman"/>
          <w:sz w:val="28"/>
          <w:szCs w:val="28"/>
        </w:rPr>
        <w:t xml:space="preserve">настоящего Порядка, письмо на имя </w:t>
      </w:r>
      <w:r w:rsidR="00335E3C">
        <w:rPr>
          <w:rFonts w:ascii="Times New Roman" w:hAnsi="Times New Roman" w:cs="Times New Roman"/>
          <w:sz w:val="28"/>
          <w:szCs w:val="28"/>
        </w:rPr>
        <w:t>Главы города Азова с просьбой о </w:t>
      </w:r>
      <w:r w:rsidRPr="00715ECB">
        <w:rPr>
          <w:rFonts w:ascii="Times New Roman" w:hAnsi="Times New Roman" w:cs="Times New Roman"/>
          <w:sz w:val="28"/>
          <w:szCs w:val="28"/>
        </w:rPr>
        <w:t>подготовке проекта правового акта о внесе</w:t>
      </w:r>
      <w:r w:rsidR="00335E3C">
        <w:rPr>
          <w:rFonts w:ascii="Times New Roman" w:hAnsi="Times New Roman" w:cs="Times New Roman"/>
          <w:sz w:val="28"/>
          <w:szCs w:val="28"/>
        </w:rPr>
        <w:t>нии соответствующих изменений в </w:t>
      </w:r>
      <w:r w:rsidRPr="00715ECB">
        <w:rPr>
          <w:rFonts w:ascii="Times New Roman" w:hAnsi="Times New Roman" w:cs="Times New Roman"/>
          <w:sz w:val="28"/>
          <w:szCs w:val="28"/>
        </w:rPr>
        <w:t>муниципальную(комплексную)программу не требуется.</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При необходимости изменения целей, перечня показателей, структуры муниципальной (комплексной) программы, задач, перечня показателей и состава мероприятий (результатов) ее структурных элементов (комплексов процессных мероприятий) письмо на имя </w:t>
      </w:r>
      <w:r w:rsidR="00335E3C">
        <w:rPr>
          <w:rFonts w:ascii="Times New Roman" w:hAnsi="Times New Roman" w:cs="Times New Roman"/>
          <w:sz w:val="28"/>
          <w:szCs w:val="28"/>
        </w:rPr>
        <w:t>Главы города Азова с просьбой о </w:t>
      </w:r>
      <w:r w:rsidRPr="00715ECB">
        <w:rPr>
          <w:rFonts w:ascii="Times New Roman" w:hAnsi="Times New Roman" w:cs="Times New Roman"/>
          <w:sz w:val="28"/>
          <w:szCs w:val="28"/>
        </w:rPr>
        <w:t>подготовке проекта правового</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акта о внесе</w:t>
      </w:r>
      <w:r w:rsidR="00335E3C">
        <w:rPr>
          <w:rFonts w:ascii="Times New Roman" w:hAnsi="Times New Roman" w:cs="Times New Roman"/>
          <w:sz w:val="28"/>
          <w:szCs w:val="28"/>
        </w:rPr>
        <w:t>нии соответствующих изменений в </w:t>
      </w:r>
      <w:r w:rsidRPr="00715ECB">
        <w:rPr>
          <w:rFonts w:ascii="Times New Roman" w:hAnsi="Times New Roman" w:cs="Times New Roman"/>
          <w:sz w:val="28"/>
          <w:szCs w:val="28"/>
        </w:rPr>
        <w:t>муниципальную (комплексную) программу подлежит согласованию в порядке, установленном Регламентом Администрации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периода</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Внесение изменений в муниципальные</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и ведомственные</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 xml:space="preserve">проекты осуществляются в соответствии с </w:t>
      </w:r>
      <w:r w:rsidRPr="00715ECB">
        <w:rPr>
          <w:rFonts w:ascii="Times New Roman" w:hAnsi="Times New Roman" w:cs="Times New Roman"/>
          <w:sz w:val="28"/>
        </w:rPr>
        <w:t>Положением об организации проектной деятельности на территории города Азова, утвержденным Администрацией города Азова</w:t>
      </w:r>
      <w:r w:rsidRPr="00715ECB">
        <w:rPr>
          <w:rFonts w:ascii="Times New Roman" w:hAnsi="Times New Roman" w:cs="Times New Roman"/>
          <w:sz w:val="28"/>
          <w:szCs w:val="28"/>
        </w:rPr>
        <w:t>.</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p>
    <w:p w:rsidR="00715ECB" w:rsidRPr="00715ECB" w:rsidRDefault="00715ECB" w:rsidP="00335E3C">
      <w:pPr>
        <w:pStyle w:val="ConsPlusTitle"/>
        <w:ind w:firstLine="709"/>
        <w:jc w:val="center"/>
        <w:outlineLvl w:val="1"/>
        <w:rPr>
          <w:rFonts w:ascii="Times New Roman" w:hAnsi="Times New Roman" w:cs="Times New Roman"/>
          <w:b w:val="0"/>
          <w:sz w:val="28"/>
          <w:szCs w:val="28"/>
        </w:rPr>
      </w:pPr>
      <w:r w:rsidRPr="00715ECB">
        <w:rPr>
          <w:rFonts w:ascii="Times New Roman" w:hAnsi="Times New Roman" w:cs="Times New Roman"/>
          <w:b w:val="0"/>
          <w:sz w:val="28"/>
          <w:szCs w:val="28"/>
        </w:rPr>
        <w:t>5. Финансовое обеспечение</w:t>
      </w:r>
    </w:p>
    <w:p w:rsidR="00715ECB" w:rsidRPr="00715ECB" w:rsidRDefault="00715ECB" w:rsidP="00335E3C">
      <w:pPr>
        <w:pStyle w:val="ConsPlusTitle"/>
        <w:ind w:firstLine="709"/>
        <w:jc w:val="center"/>
        <w:rPr>
          <w:rFonts w:ascii="Times New Roman" w:hAnsi="Times New Roman" w:cs="Times New Roman"/>
          <w:b w:val="0"/>
          <w:sz w:val="28"/>
          <w:szCs w:val="28"/>
        </w:rPr>
      </w:pPr>
      <w:r w:rsidRPr="00715ECB">
        <w:rPr>
          <w:rFonts w:ascii="Times New Roman" w:hAnsi="Times New Roman" w:cs="Times New Roman"/>
          <w:b w:val="0"/>
          <w:sz w:val="28"/>
          <w:szCs w:val="28"/>
        </w:rPr>
        <w:t>муниципальных (комплексных) программ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bookmarkStart w:id="4" w:name="P252"/>
      <w:bookmarkEnd w:id="4"/>
      <w:r w:rsidRPr="00715ECB">
        <w:rPr>
          <w:rFonts w:ascii="Times New Roman" w:hAnsi="Times New Roman" w:cs="Times New Roman"/>
          <w:sz w:val="28"/>
          <w:szCs w:val="28"/>
        </w:rPr>
        <w:t>5.1. Финансовое обеспечение реализации муниципальных (комплексных) программ осуществляется за счет:</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бюджетных ассигнований бюджета</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города Азова, включая собственные доходы муниципального образования «Город Азов», межбюджетные трансферты из федерального бюджета и бюджета Ростовской области, средства из бюджетов государственных внебюджетных фондов, внебюджетные источники финансирования.</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5.2.</w:t>
      </w:r>
      <w:r w:rsidR="00335E3C">
        <w:rPr>
          <w:rFonts w:ascii="Times New Roman" w:hAnsi="Times New Roman" w:cs="Times New Roman"/>
          <w:sz w:val="28"/>
          <w:szCs w:val="28"/>
        </w:rPr>
        <w:t> </w:t>
      </w:r>
      <w:r w:rsidRPr="00715ECB">
        <w:rPr>
          <w:rFonts w:ascii="Times New Roman" w:hAnsi="Times New Roman" w:cs="Times New Roman"/>
          <w:sz w:val="28"/>
          <w:szCs w:val="28"/>
        </w:rPr>
        <w:t>Распределение бюджетных ассигнований на</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реализацию муниципальных (комплексных) программ утверждается Решением Азовской городской Думы о бюджете города Азова на очередной финансовый год и плановый период.</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lastRenderedPageBreak/>
        <w:t>5.3. Параметры финансового обеспечения в паспорте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Параметры финансового обеспечения в паспорте структурного элемента муниципальной (комплексной) программы приводятся в разрезе источников финансирования, определенных пунктом 5.1 настоящего раздела, по годам реализации</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в</w:t>
      </w:r>
      <w:r w:rsidR="00602E93">
        <w:rPr>
          <w:rFonts w:ascii="Times New Roman" w:hAnsi="Times New Roman" w:cs="Times New Roman"/>
          <w:sz w:val="28"/>
          <w:szCs w:val="28"/>
        </w:rPr>
        <w:t xml:space="preserve"> </w:t>
      </w:r>
      <w:r w:rsidRPr="00715ECB">
        <w:rPr>
          <w:rFonts w:ascii="Times New Roman" w:hAnsi="Times New Roman" w:cs="Times New Roman"/>
          <w:sz w:val="28"/>
          <w:szCs w:val="28"/>
        </w:rPr>
        <w:t>целом</w:t>
      </w:r>
      <w:r w:rsidR="00F23521">
        <w:rPr>
          <w:rFonts w:ascii="Times New Roman" w:hAnsi="Times New Roman" w:cs="Times New Roman"/>
          <w:sz w:val="28"/>
          <w:szCs w:val="28"/>
        </w:rPr>
        <w:t xml:space="preserve"> </w:t>
      </w:r>
      <w:r w:rsidRPr="00715ECB">
        <w:rPr>
          <w:rFonts w:ascii="Times New Roman" w:hAnsi="Times New Roman" w:cs="Times New Roman"/>
          <w:sz w:val="28"/>
          <w:szCs w:val="28"/>
        </w:rPr>
        <w:t>по</w:t>
      </w:r>
      <w:r w:rsidR="00F23521">
        <w:rPr>
          <w:rFonts w:ascii="Times New Roman" w:hAnsi="Times New Roman" w:cs="Times New Roman"/>
          <w:sz w:val="28"/>
          <w:szCs w:val="28"/>
        </w:rPr>
        <w:t xml:space="preserve"> </w:t>
      </w:r>
      <w:r w:rsidRPr="00715ECB">
        <w:rPr>
          <w:rFonts w:ascii="Times New Roman" w:hAnsi="Times New Roman" w:cs="Times New Roman"/>
          <w:sz w:val="28"/>
          <w:szCs w:val="28"/>
        </w:rPr>
        <w:t>такому</w:t>
      </w:r>
      <w:r w:rsidR="00F23521">
        <w:rPr>
          <w:rFonts w:ascii="Times New Roman" w:hAnsi="Times New Roman" w:cs="Times New Roman"/>
          <w:sz w:val="28"/>
          <w:szCs w:val="28"/>
        </w:rPr>
        <w:t xml:space="preserve"> </w:t>
      </w:r>
      <w:r w:rsidRPr="00715ECB">
        <w:rPr>
          <w:rFonts w:ascii="Times New Roman" w:hAnsi="Times New Roman" w:cs="Times New Roman"/>
          <w:sz w:val="28"/>
          <w:szCs w:val="28"/>
        </w:rPr>
        <w:t>структурному</w:t>
      </w:r>
      <w:r w:rsidR="00F23521">
        <w:rPr>
          <w:rFonts w:ascii="Times New Roman" w:hAnsi="Times New Roman" w:cs="Times New Roman"/>
          <w:sz w:val="28"/>
          <w:szCs w:val="28"/>
        </w:rPr>
        <w:t xml:space="preserve"> </w:t>
      </w:r>
      <w:r w:rsidRPr="00715ECB">
        <w:rPr>
          <w:rFonts w:ascii="Times New Roman" w:hAnsi="Times New Roman" w:cs="Times New Roman"/>
          <w:sz w:val="28"/>
          <w:szCs w:val="28"/>
        </w:rPr>
        <w:t>элементу, а также с детализацией по его мероприятиям (результатам).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В случае расхождения в процессе исполнения бюджета параметров финансового обеспечения между паспортом регионального проекта, утвержденного </w:t>
      </w:r>
      <w:r w:rsidR="00F23521">
        <w:rPr>
          <w:rFonts w:ascii="Times New Roman" w:hAnsi="Times New Roman" w:cs="Times New Roman"/>
          <w:sz w:val="28"/>
          <w:szCs w:val="28"/>
        </w:rPr>
        <w:t xml:space="preserve"> </w:t>
      </w:r>
      <w:r w:rsidRPr="00715ECB">
        <w:rPr>
          <w:rFonts w:ascii="Times New Roman" w:hAnsi="Times New Roman" w:cs="Times New Roman"/>
          <w:sz w:val="28"/>
          <w:szCs w:val="28"/>
        </w:rPr>
        <w:t>в системе «Электронный бюджет», и параметрами финансового обеспечения, предусмотренного по такому региональному проекту в действующей редакции паспорта муниципальной (комплексной) программы, соответствующие изменения финансового обеспечения по региональному проекту включаются на очередном внесении изменений в бюджет города Азова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 программу.</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В случае реализации отдельных структурных элементов муниципальной (комплексной)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(комплексной) программы, обеспечивающих дополнительные источники финансирования.</w:t>
      </w:r>
    </w:p>
    <w:p w:rsidR="00715ECB" w:rsidRPr="00715ECB" w:rsidRDefault="009A6407" w:rsidP="00335E3C">
      <w:pPr>
        <w:autoSpaceDE w:val="0"/>
        <w:autoSpaceDN w:val="0"/>
        <w:adjustRightInd w:val="0"/>
        <w:ind w:firstLine="709"/>
        <w:jc w:val="both"/>
        <w:rPr>
          <w:sz w:val="28"/>
          <w:szCs w:val="28"/>
        </w:rPr>
      </w:pPr>
      <w:r>
        <w:rPr>
          <w:sz w:val="28"/>
          <w:szCs w:val="28"/>
        </w:rPr>
        <w:t>5.4</w:t>
      </w:r>
      <w:r w:rsidR="00715ECB" w:rsidRPr="00715ECB">
        <w:rPr>
          <w:sz w:val="28"/>
          <w:szCs w:val="28"/>
        </w:rPr>
        <w:t xml:space="preserve">. Муниципальные (комплексные) </w:t>
      </w:r>
      <w:r w:rsidR="00335E3C">
        <w:rPr>
          <w:sz w:val="28"/>
          <w:szCs w:val="28"/>
        </w:rPr>
        <w:t>программы подлежат приведению в соответствие с р</w:t>
      </w:r>
      <w:r w:rsidR="00715ECB" w:rsidRPr="00715ECB">
        <w:rPr>
          <w:sz w:val="28"/>
          <w:szCs w:val="28"/>
        </w:rPr>
        <w:t>ешением Азовской городской Думы о бюджете города Азова на очередной финансовый год и на плановый период в сроки, установленные Бюджетным кодексом Российской Федерации.</w:t>
      </w:r>
    </w:p>
    <w:p w:rsidR="00715ECB" w:rsidRPr="00715ECB" w:rsidRDefault="009A6407" w:rsidP="00335E3C">
      <w:pPr>
        <w:autoSpaceDE w:val="0"/>
        <w:autoSpaceDN w:val="0"/>
        <w:adjustRightInd w:val="0"/>
        <w:ind w:firstLine="709"/>
        <w:jc w:val="both"/>
        <w:rPr>
          <w:sz w:val="28"/>
          <w:szCs w:val="28"/>
        </w:rPr>
      </w:pPr>
      <w:r>
        <w:rPr>
          <w:sz w:val="28"/>
          <w:szCs w:val="28"/>
        </w:rPr>
        <w:t>5.5</w:t>
      </w:r>
      <w:r w:rsidR="00715ECB" w:rsidRPr="00715ECB">
        <w:rPr>
          <w:sz w:val="28"/>
          <w:szCs w:val="28"/>
        </w:rPr>
        <w:t xml:space="preserve">. Ответственные </w:t>
      </w:r>
      <w:r w:rsidR="00EE4A14">
        <w:rPr>
          <w:sz w:val="28"/>
          <w:szCs w:val="28"/>
        </w:rPr>
        <w:t xml:space="preserve"> </w:t>
      </w:r>
      <w:r w:rsidR="00715ECB" w:rsidRPr="00715ECB">
        <w:rPr>
          <w:sz w:val="28"/>
          <w:szCs w:val="28"/>
        </w:rPr>
        <w:t xml:space="preserve">исполнители </w:t>
      </w:r>
      <w:r w:rsidR="00EE4A14">
        <w:rPr>
          <w:sz w:val="28"/>
          <w:szCs w:val="28"/>
        </w:rPr>
        <w:t xml:space="preserve"> </w:t>
      </w:r>
      <w:r w:rsidR="00715ECB" w:rsidRPr="00715ECB">
        <w:rPr>
          <w:sz w:val="28"/>
          <w:szCs w:val="28"/>
        </w:rPr>
        <w:t>муниципальных (комплексных) программ в месячный срок со дня вступления в силу Решения Азовской городской</w:t>
      </w:r>
      <w:r w:rsidR="00EE4A14">
        <w:rPr>
          <w:sz w:val="28"/>
          <w:szCs w:val="28"/>
        </w:rPr>
        <w:t xml:space="preserve"> </w:t>
      </w:r>
      <w:r w:rsidR="00715ECB" w:rsidRPr="00715ECB">
        <w:rPr>
          <w:sz w:val="28"/>
          <w:szCs w:val="28"/>
        </w:rPr>
        <w:t xml:space="preserve"> Думы о внесении изменений в Решение Азовской городско</w:t>
      </w:r>
      <w:r w:rsidR="00335E3C">
        <w:rPr>
          <w:sz w:val="28"/>
          <w:szCs w:val="28"/>
        </w:rPr>
        <w:t>й Думы о </w:t>
      </w:r>
      <w:r w:rsidR="00715ECB" w:rsidRPr="00715ECB">
        <w:rPr>
          <w:sz w:val="28"/>
          <w:szCs w:val="28"/>
        </w:rPr>
        <w:t xml:space="preserve">бюджете </w:t>
      </w:r>
      <w:r w:rsidR="00EE4A14">
        <w:rPr>
          <w:sz w:val="28"/>
          <w:szCs w:val="28"/>
        </w:rPr>
        <w:t xml:space="preserve"> </w:t>
      </w:r>
      <w:r w:rsidR="00715ECB" w:rsidRPr="00715ECB">
        <w:rPr>
          <w:sz w:val="28"/>
          <w:szCs w:val="28"/>
        </w:rPr>
        <w:t>на</w:t>
      </w:r>
      <w:r w:rsidR="00EE4A14">
        <w:rPr>
          <w:sz w:val="28"/>
          <w:szCs w:val="28"/>
        </w:rPr>
        <w:t xml:space="preserve"> </w:t>
      </w:r>
      <w:r w:rsidR="00715ECB" w:rsidRPr="00715ECB">
        <w:rPr>
          <w:sz w:val="28"/>
          <w:szCs w:val="28"/>
        </w:rPr>
        <w:t xml:space="preserve"> текущий финансовый и плановый период подготавливают проекты постановлений Администрации города Азова о внесении соответствующих изменений в муниципал</w:t>
      </w:r>
      <w:r w:rsidR="00335E3C">
        <w:rPr>
          <w:sz w:val="28"/>
          <w:szCs w:val="28"/>
        </w:rPr>
        <w:t>ьные программы в соответствии с </w:t>
      </w:r>
      <w:r w:rsidR="00715ECB" w:rsidRPr="00715ECB">
        <w:rPr>
          <w:sz w:val="28"/>
          <w:szCs w:val="28"/>
        </w:rPr>
        <w:t>Регламентом Администрации города Азова, при этом муниципальные (комплексные) программы должны быть приведены в соответствие с Решением Азовской городской Думы о внесении изменений в бюджет города Азова на текущий финансовый год и плановый период, а также с учетом доведенных уведомлений об изменении сводной бюджетной росписи бюджета города Азова, в срок не позднее 31 декабря текущего года.</w:t>
      </w:r>
    </w:p>
    <w:p w:rsidR="00335E3C" w:rsidRDefault="00335E3C" w:rsidP="00335E3C">
      <w:pPr>
        <w:pStyle w:val="ConsPlusTitle"/>
        <w:ind w:firstLine="709"/>
        <w:jc w:val="center"/>
        <w:outlineLvl w:val="1"/>
        <w:rPr>
          <w:rFonts w:ascii="Times New Roman" w:hAnsi="Times New Roman" w:cs="Times New Roman"/>
          <w:b w:val="0"/>
          <w:sz w:val="28"/>
          <w:szCs w:val="28"/>
        </w:rPr>
      </w:pPr>
    </w:p>
    <w:p w:rsidR="00335E3C" w:rsidRDefault="00335E3C" w:rsidP="00335E3C">
      <w:pPr>
        <w:pStyle w:val="ConsPlusTitle"/>
        <w:ind w:firstLine="709"/>
        <w:jc w:val="center"/>
        <w:outlineLvl w:val="1"/>
        <w:rPr>
          <w:rFonts w:ascii="Times New Roman" w:hAnsi="Times New Roman" w:cs="Times New Roman"/>
          <w:b w:val="0"/>
          <w:sz w:val="28"/>
          <w:szCs w:val="28"/>
        </w:rPr>
      </w:pPr>
    </w:p>
    <w:p w:rsidR="00335E3C" w:rsidRDefault="00335E3C" w:rsidP="00335E3C">
      <w:pPr>
        <w:pStyle w:val="ConsPlusTitle"/>
        <w:ind w:firstLine="709"/>
        <w:jc w:val="center"/>
        <w:outlineLvl w:val="1"/>
        <w:rPr>
          <w:rFonts w:ascii="Times New Roman" w:hAnsi="Times New Roman" w:cs="Times New Roman"/>
          <w:b w:val="0"/>
          <w:sz w:val="28"/>
          <w:szCs w:val="28"/>
        </w:rPr>
      </w:pPr>
    </w:p>
    <w:p w:rsidR="00335E3C" w:rsidRDefault="00335E3C" w:rsidP="00335E3C">
      <w:pPr>
        <w:pStyle w:val="ConsPlusTitle"/>
        <w:ind w:firstLine="709"/>
        <w:jc w:val="center"/>
        <w:outlineLvl w:val="1"/>
        <w:rPr>
          <w:rFonts w:ascii="Times New Roman" w:hAnsi="Times New Roman" w:cs="Times New Roman"/>
          <w:b w:val="0"/>
          <w:sz w:val="28"/>
          <w:szCs w:val="28"/>
        </w:rPr>
      </w:pPr>
    </w:p>
    <w:p w:rsidR="00715ECB" w:rsidRPr="00715ECB" w:rsidRDefault="00715ECB" w:rsidP="00335E3C">
      <w:pPr>
        <w:pStyle w:val="ConsPlusTitle"/>
        <w:jc w:val="center"/>
        <w:outlineLvl w:val="1"/>
        <w:rPr>
          <w:rFonts w:ascii="Times New Roman" w:hAnsi="Times New Roman" w:cs="Times New Roman"/>
          <w:b w:val="0"/>
          <w:sz w:val="28"/>
          <w:szCs w:val="28"/>
        </w:rPr>
      </w:pPr>
      <w:r w:rsidRPr="00715ECB">
        <w:rPr>
          <w:rFonts w:ascii="Times New Roman" w:hAnsi="Times New Roman" w:cs="Times New Roman"/>
          <w:b w:val="0"/>
          <w:sz w:val="28"/>
          <w:szCs w:val="28"/>
        </w:rPr>
        <w:lastRenderedPageBreak/>
        <w:t>6. Система управления</w:t>
      </w:r>
    </w:p>
    <w:p w:rsidR="00715ECB" w:rsidRPr="00715ECB" w:rsidRDefault="00715ECB" w:rsidP="00335E3C">
      <w:pPr>
        <w:pStyle w:val="ConsPlusTitle"/>
        <w:jc w:val="center"/>
        <w:rPr>
          <w:rFonts w:ascii="Times New Roman" w:hAnsi="Times New Roman" w:cs="Times New Roman"/>
          <w:sz w:val="28"/>
          <w:szCs w:val="28"/>
        </w:rPr>
      </w:pPr>
      <w:r w:rsidRPr="00715ECB">
        <w:rPr>
          <w:rFonts w:ascii="Times New Roman" w:hAnsi="Times New Roman" w:cs="Times New Roman"/>
          <w:b w:val="0"/>
          <w:sz w:val="28"/>
          <w:szCs w:val="28"/>
        </w:rPr>
        <w:t>муниципальной (комплексной) программой</w:t>
      </w:r>
    </w:p>
    <w:p w:rsidR="00335E3C" w:rsidRDefault="00335E3C" w:rsidP="00335E3C">
      <w:pPr>
        <w:pStyle w:val="ConsPlusNormal"/>
        <w:tabs>
          <w:tab w:val="left" w:pos="709"/>
        </w:tabs>
        <w:ind w:firstLine="709"/>
        <w:jc w:val="both"/>
        <w:rPr>
          <w:rFonts w:ascii="Times New Roman" w:hAnsi="Times New Roman" w:cs="Times New Roman"/>
          <w:sz w:val="28"/>
          <w:szCs w:val="28"/>
        </w:rPr>
      </w:pP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6.1. 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Куратор урегулирует разногласия между ответственным исполнителем, соисполнителем, участниками муниципальной (комплексной) программы по параметрам муниципальной (комплексной) программы.</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Заместитель главы</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администрации по курируемому направлению реализации</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 xml:space="preserve"> муниципальной</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 xml:space="preserve"> (комплексной) программы города Азова, или иное должностное лицо Администрации города Азова и (или) отраслевого (функционального) органа Администрации города Азова,</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определенные</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ответственным</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 xml:space="preserve"> исполнителем</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муниципальной (комплексной) программы, несут персональную ответственность за текущее управление реализацией</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муниципальной (комплексной) программы и конечные результаты, рациональное использование выделяемых на ее выполнение финансовых средств,</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 xml:space="preserve"> определяет формы и методы </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управления реализацией муниципальной (комплексной) программы.</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правовым актом.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Руководитель структурного подразделения и (или) иное должностное лицо Администрации города Азова (в случае, если Администрация города Азова, является соисполнителем) и (или) отраслевого (функционального) органа Администрации города Азова, муниципального учреждения города Азова,</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определенного соисполнителем муниципальной (комплексной) программы, несет персональную ответственность за текущее управление реализацией структурного элемента муниципальной (комплексной) программы и конечные результаты, рациональное использование</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выделяемых на его выполнение финансовых средств.</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Руководитель структурного подразделения и (или) иное должностное лицо Администрации города Азова и (или) отраслевого (функционального) органа Администрации города Азова,</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муниципального учреждения города Азова, определенные участниками муниципальной (комплексной) программы, несут персональную ответственность за реализацию отдельных мероприятий (результатов) структурных элементов муниципальной (комплексной) программы и использование выделяемых на их выполнение финансовых средств.</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6.2. Ответственный исполнитель муниципальной (комплексной) программы:</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организует разработку и обеспечивает реализацию муниципальной (комплексной) программы, ее согласование и внесение в установленном порядке проекта</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постановления</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Администрации</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города</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 xml:space="preserve">Азова об утверждении </w:t>
      </w:r>
      <w:r w:rsidR="00715ECB" w:rsidRPr="00715ECB">
        <w:rPr>
          <w:rFonts w:ascii="Times New Roman" w:hAnsi="Times New Roman" w:cs="Times New Roman"/>
          <w:sz w:val="28"/>
          <w:szCs w:val="28"/>
        </w:rPr>
        <w:lastRenderedPageBreak/>
        <w:t>муниципальной программы или о внесении изменений в нее Главе города Азова;</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координирует деятельность соисполнителей и участников муниципальной (комплексной) программы;</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подготавливает отчеты о реализации муниципальной (комплексной) программы;</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выполняет иные функции, предусмотренные настоящим Порядком.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6.3. Соисполнители муниципальной (комплексной) программы:</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обеспечивают совместно с участниками муниципальной (комплексной) программы реализацию включенных в муниципальную (комплексную) программу</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муниципальных проектов</w:t>
      </w:r>
      <w:r w:rsidR="00EE4A14">
        <w:rPr>
          <w:rFonts w:ascii="Times New Roman" w:hAnsi="Times New Roman" w:cs="Times New Roman"/>
          <w:sz w:val="28"/>
          <w:szCs w:val="28"/>
        </w:rPr>
        <w:t xml:space="preserve"> </w:t>
      </w:r>
      <w:r w:rsidR="00715ECB" w:rsidRPr="00715ECB">
        <w:rPr>
          <w:rFonts w:ascii="Times New Roman" w:hAnsi="Times New Roman" w:cs="Times New Roman"/>
          <w:sz w:val="28"/>
          <w:szCs w:val="28"/>
        </w:rPr>
        <w:t>и комплекса процессных мероприятий;</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выполняют иные функции, предусмотренные настоящим Порядком.</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6.4. Участники муниципальной (комплексной) программы:</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обеспечивают реализацию отдельных мероприятий муниципальных проектов и комплекса процессных мероприятий, в реализации которых предполагается их участие;</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выполняют иные функции, предусмотренные настоящим Порядком.</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6.5. Планирование реализации муниципальной (комплексной) программы осуществляется на основе разработки планов реализации ее структурных элементов.</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Планы реализации муниципальных и ведомственных проектов и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текущий финансовый год.</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Указанные документы объединяются в единый аналитический план реализации муниципальной (комплек</w:t>
      </w:r>
      <w:r w:rsidR="00335E3C">
        <w:rPr>
          <w:rFonts w:ascii="Times New Roman" w:hAnsi="Times New Roman" w:cs="Times New Roman"/>
          <w:sz w:val="28"/>
          <w:szCs w:val="28"/>
        </w:rPr>
        <w:t>сной) программы автоматически в </w:t>
      </w:r>
      <w:r w:rsidRPr="00715ECB">
        <w:rPr>
          <w:rFonts w:ascii="Times New Roman" w:hAnsi="Times New Roman" w:cs="Times New Roman"/>
          <w:sz w:val="28"/>
          <w:szCs w:val="28"/>
        </w:rPr>
        <w:t xml:space="preserve">подсистеме управления государственными программами системы </w:t>
      </w:r>
      <w:r w:rsidR="00335E3C">
        <w:rPr>
          <w:rFonts w:ascii="Times New Roman" w:hAnsi="Times New Roman" w:cs="Times New Roman"/>
          <w:sz w:val="28"/>
          <w:szCs w:val="28"/>
        </w:rPr>
        <w:t>«</w:t>
      </w:r>
      <w:r w:rsidRPr="00715ECB">
        <w:rPr>
          <w:rFonts w:ascii="Times New Roman" w:hAnsi="Times New Roman" w:cs="Times New Roman"/>
          <w:sz w:val="28"/>
          <w:szCs w:val="28"/>
        </w:rPr>
        <w:t>Электронный бюджет</w:t>
      </w:r>
      <w:r w:rsidR="00335E3C">
        <w:rPr>
          <w:rFonts w:ascii="Times New Roman" w:hAnsi="Times New Roman" w:cs="Times New Roman"/>
          <w:sz w:val="28"/>
          <w:szCs w:val="28"/>
        </w:rPr>
        <w:t>»</w:t>
      </w:r>
      <w:r w:rsidRPr="00715ECB">
        <w:rPr>
          <w:rFonts w:ascii="Times New Roman" w:hAnsi="Times New Roman" w:cs="Times New Roman"/>
          <w:sz w:val="28"/>
          <w:szCs w:val="28"/>
        </w:rPr>
        <w:t>.</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До ввода в опытную эксплуатацию соответствующих компонентов и модулей системы </w:t>
      </w:r>
      <w:r w:rsidR="00335E3C">
        <w:rPr>
          <w:rFonts w:ascii="Times New Roman" w:hAnsi="Times New Roman" w:cs="Times New Roman"/>
          <w:sz w:val="28"/>
          <w:szCs w:val="28"/>
        </w:rPr>
        <w:t>«</w:t>
      </w:r>
      <w:r w:rsidRPr="00715ECB">
        <w:rPr>
          <w:rFonts w:ascii="Times New Roman" w:hAnsi="Times New Roman" w:cs="Times New Roman"/>
          <w:sz w:val="28"/>
          <w:szCs w:val="28"/>
        </w:rPr>
        <w:t>Электронный бюджет</w:t>
      </w:r>
      <w:r w:rsidR="00335E3C">
        <w:rPr>
          <w:rFonts w:ascii="Times New Roman" w:hAnsi="Times New Roman" w:cs="Times New Roman"/>
          <w:sz w:val="28"/>
          <w:szCs w:val="28"/>
        </w:rPr>
        <w:t>»</w:t>
      </w:r>
      <w:r w:rsidRPr="00715ECB">
        <w:rPr>
          <w:rFonts w:ascii="Times New Roman" w:hAnsi="Times New Roman" w:cs="Times New Roman"/>
          <w:sz w:val="28"/>
          <w:szCs w:val="28"/>
        </w:rPr>
        <w:t xml:space="preserve"> единый аналитический план реализации муниципальной (комплексной) программы формируется ответственным исполнителем муниципа</w:t>
      </w:r>
      <w:r w:rsidR="00335E3C">
        <w:rPr>
          <w:rFonts w:ascii="Times New Roman" w:hAnsi="Times New Roman" w:cs="Times New Roman"/>
          <w:sz w:val="28"/>
          <w:szCs w:val="28"/>
        </w:rPr>
        <w:t>льной (комплексной) программы и </w:t>
      </w:r>
      <w:r w:rsidRPr="00715ECB">
        <w:rPr>
          <w:rFonts w:ascii="Times New Roman" w:hAnsi="Times New Roman" w:cs="Times New Roman"/>
          <w:sz w:val="28"/>
          <w:szCs w:val="28"/>
        </w:rPr>
        <w:t>размещается на официальном сайте Администрации города</w:t>
      </w:r>
      <w:r w:rsidR="00335E3C">
        <w:rPr>
          <w:rFonts w:ascii="Times New Roman" w:hAnsi="Times New Roman" w:cs="Times New Roman"/>
          <w:sz w:val="28"/>
          <w:szCs w:val="28"/>
        </w:rPr>
        <w:t xml:space="preserve"> Азова в </w:t>
      </w:r>
      <w:r w:rsidRPr="00715ECB">
        <w:rPr>
          <w:rFonts w:ascii="Times New Roman" w:hAnsi="Times New Roman" w:cs="Times New Roman"/>
          <w:sz w:val="28"/>
          <w:szCs w:val="28"/>
        </w:rPr>
        <w:t>информационно-телекоммуникационной сети «Интернет»:</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при приведении муницип</w:t>
      </w:r>
      <w:r>
        <w:rPr>
          <w:rFonts w:ascii="Times New Roman" w:hAnsi="Times New Roman" w:cs="Times New Roman"/>
          <w:sz w:val="28"/>
          <w:szCs w:val="28"/>
        </w:rPr>
        <w:t>альных (комплексных) программ в </w:t>
      </w:r>
      <w:r w:rsidR="00715ECB" w:rsidRPr="00715ECB">
        <w:rPr>
          <w:rFonts w:ascii="Times New Roman" w:hAnsi="Times New Roman" w:cs="Times New Roman"/>
          <w:sz w:val="28"/>
          <w:szCs w:val="28"/>
        </w:rPr>
        <w:t>соответствие с Решением Азовской городс</w:t>
      </w:r>
      <w:r>
        <w:rPr>
          <w:rFonts w:ascii="Times New Roman" w:hAnsi="Times New Roman" w:cs="Times New Roman"/>
          <w:sz w:val="28"/>
          <w:szCs w:val="28"/>
        </w:rPr>
        <w:t>кой Думы о внесении изменений в </w:t>
      </w:r>
      <w:r w:rsidR="00715ECB" w:rsidRPr="00715ECB">
        <w:rPr>
          <w:rFonts w:ascii="Times New Roman" w:hAnsi="Times New Roman" w:cs="Times New Roman"/>
          <w:sz w:val="28"/>
          <w:szCs w:val="28"/>
        </w:rPr>
        <w:t xml:space="preserve">бюджет города Азова на текущий финансовый год и на плановый период </w:t>
      </w:r>
      <w:r w:rsidR="00715ECB" w:rsidRPr="00715ECB">
        <w:rPr>
          <w:rFonts w:ascii="Times New Roman" w:hAnsi="Times New Roman" w:cs="Times New Roman"/>
          <w:sz w:val="28"/>
          <w:szCs w:val="28"/>
        </w:rPr>
        <w:lastRenderedPageBreak/>
        <w:t>в</w:t>
      </w:r>
      <w:r>
        <w:rPr>
          <w:rFonts w:ascii="Times New Roman" w:hAnsi="Times New Roman" w:cs="Times New Roman"/>
          <w:sz w:val="28"/>
          <w:szCs w:val="28"/>
        </w:rPr>
        <w:t> </w:t>
      </w:r>
      <w:r w:rsidR="00715ECB" w:rsidRPr="00715ECB">
        <w:rPr>
          <w:rFonts w:ascii="Times New Roman" w:hAnsi="Times New Roman" w:cs="Times New Roman"/>
          <w:sz w:val="28"/>
          <w:szCs w:val="28"/>
        </w:rPr>
        <w:t>соответствии с пунктом 5.6 раздела 5 настоящего Порядка - не позднее 15 рабочих дней со дня утверждения постановлением Администрации города Азова муниципальной (комплексной) программы (внесения изменений в муниципальную (комплексную) программу) до 31 декабря текущего финансового года;</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при приведении муницип</w:t>
      </w:r>
      <w:r>
        <w:rPr>
          <w:rFonts w:ascii="Times New Roman" w:hAnsi="Times New Roman" w:cs="Times New Roman"/>
          <w:sz w:val="28"/>
          <w:szCs w:val="28"/>
        </w:rPr>
        <w:t>альных (комплексных) программ в </w:t>
      </w:r>
      <w:r w:rsidR="00715ECB" w:rsidRPr="00715ECB">
        <w:rPr>
          <w:rFonts w:ascii="Times New Roman" w:hAnsi="Times New Roman" w:cs="Times New Roman"/>
          <w:sz w:val="28"/>
          <w:szCs w:val="28"/>
        </w:rPr>
        <w:t xml:space="preserve">соответствие с </w:t>
      </w:r>
      <w:r>
        <w:rPr>
          <w:rFonts w:ascii="Times New Roman" w:hAnsi="Times New Roman" w:cs="Times New Roman"/>
          <w:sz w:val="28"/>
          <w:szCs w:val="28"/>
        </w:rPr>
        <w:t>р</w:t>
      </w:r>
      <w:r w:rsidR="00715ECB" w:rsidRPr="00715ECB">
        <w:rPr>
          <w:rFonts w:ascii="Times New Roman" w:hAnsi="Times New Roman" w:cs="Times New Roman"/>
          <w:sz w:val="28"/>
          <w:szCs w:val="28"/>
        </w:rPr>
        <w:t xml:space="preserve">ешением Азовской городской Думы о бюджете города Азова на очередной финансовый год и на плановый период в сроки, установленные Бюджетным </w:t>
      </w:r>
      <w:hyperlink r:id="rId9" w:history="1">
        <w:r w:rsidR="00715ECB" w:rsidRPr="00D25647">
          <w:rPr>
            <w:rStyle w:val="af8"/>
            <w:rFonts w:ascii="Times New Roman" w:hAnsi="Times New Roman"/>
            <w:color w:val="auto"/>
            <w:sz w:val="28"/>
            <w:szCs w:val="28"/>
            <w:u w:val="none"/>
          </w:rPr>
          <w:t>кодексом</w:t>
        </w:r>
      </w:hyperlink>
      <w:r w:rsidR="00715ECB" w:rsidRPr="00335E3C">
        <w:rPr>
          <w:rFonts w:ascii="Times New Roman" w:hAnsi="Times New Roman" w:cs="Times New Roman"/>
          <w:sz w:val="28"/>
          <w:szCs w:val="28"/>
        </w:rPr>
        <w:t xml:space="preserve"> </w:t>
      </w:r>
      <w:r w:rsidR="00715ECB" w:rsidRPr="00715ECB">
        <w:rPr>
          <w:rFonts w:ascii="Times New Roman" w:hAnsi="Times New Roman" w:cs="Times New Roman"/>
          <w:sz w:val="28"/>
          <w:szCs w:val="28"/>
        </w:rPr>
        <w:t>Российской Федерации, в соответствии с пунктом 5.5 раздела 5 настоящего Порядка - не позднее 15 рабочих дней со дня утверждения постановлением  Администрации города Азова муниципальной (комплексной) программы (внесения изменений в муниципальную (комплексную) программу).</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Планирование сроков выполнения (достижения) мероприятий (результатов) осуществляется с учетом:</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их равномерного распределения в течение календарного года;</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сопоставимости со сроками достижения показателей муниципальной (комплексной) программы и показателей ее структурных элементов;</w:t>
      </w:r>
    </w:p>
    <w:p w:rsidR="00715ECB" w:rsidRPr="00715ECB" w:rsidRDefault="00335E3C" w:rsidP="00335E3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Ростовской области.</w:t>
      </w:r>
    </w:p>
    <w:p w:rsidR="00715ECB" w:rsidRPr="00715ECB" w:rsidRDefault="00715ECB" w:rsidP="00335E3C">
      <w:pPr>
        <w:tabs>
          <w:tab w:val="left" w:pos="709"/>
        </w:tabs>
        <w:autoSpaceDE w:val="0"/>
        <w:autoSpaceDN w:val="0"/>
        <w:adjustRightInd w:val="0"/>
        <w:ind w:firstLine="709"/>
        <w:jc w:val="both"/>
        <w:rPr>
          <w:sz w:val="28"/>
          <w:szCs w:val="28"/>
        </w:rPr>
      </w:pPr>
      <w:r w:rsidRPr="00715ECB">
        <w:rPr>
          <w:sz w:val="28"/>
          <w:szCs w:val="28"/>
        </w:rPr>
        <w:t>Для мероприятий (результатов) структурных элементов муниципальных (комплексных) программ формируются контрольные точки, которые равномерно распределяются в течение года.</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6.6. Контроль за реализацией муниципальных (комплексных) программ осуществляется Администрацией города Азова.</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6.7. Оперативный контроль за реализацией муниципальных (комплексных)</w:t>
      </w:r>
      <w:r w:rsidR="00EE4A14">
        <w:rPr>
          <w:rFonts w:ascii="Times New Roman" w:hAnsi="Times New Roman" w:cs="Times New Roman"/>
          <w:sz w:val="28"/>
          <w:szCs w:val="28"/>
        </w:rPr>
        <w:t xml:space="preserve"> т</w:t>
      </w:r>
      <w:r w:rsidRPr="00715ECB">
        <w:rPr>
          <w:rFonts w:ascii="Times New Roman" w:hAnsi="Times New Roman" w:cs="Times New Roman"/>
          <w:sz w:val="28"/>
          <w:szCs w:val="28"/>
        </w:rPr>
        <w:t xml:space="preserve"> программ</w:t>
      </w:r>
      <w:r w:rsidR="00EE4A14">
        <w:rPr>
          <w:rFonts w:ascii="Times New Roman" w:hAnsi="Times New Roman" w:cs="Times New Roman"/>
          <w:sz w:val="28"/>
          <w:szCs w:val="28"/>
        </w:rPr>
        <w:t xml:space="preserve"> </w:t>
      </w:r>
      <w:r w:rsidRPr="00715ECB">
        <w:rPr>
          <w:rFonts w:ascii="Times New Roman" w:hAnsi="Times New Roman" w:cs="Times New Roman"/>
          <w:sz w:val="28"/>
        </w:rPr>
        <w:t xml:space="preserve">по итогам 1 квартала (при необходимости), </w:t>
      </w:r>
      <w:r w:rsidRPr="00715ECB">
        <w:rPr>
          <w:rFonts w:ascii="Times New Roman" w:hAnsi="Times New Roman" w:cs="Times New Roman"/>
          <w:sz w:val="28"/>
          <w:szCs w:val="28"/>
        </w:rPr>
        <w:t xml:space="preserve">по итогам полугодия и 9 месяцев осуществляется комиссией по обеспечению устойчивого социально-экономического развития города Азова и достижения показателей оценки эффективности деятельности муниципального образования «Город Азов», созданной Администрацией города Азова (далее - Комиссия). </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w:t>
      </w:r>
      <w:r w:rsidRPr="00715ECB">
        <w:rPr>
          <w:rFonts w:ascii="Times New Roman" w:hAnsi="Times New Roman" w:cs="Times New Roman"/>
          <w:sz w:val="28"/>
        </w:rPr>
        <w:t xml:space="preserve">1 квартала (при необходимости), </w:t>
      </w:r>
      <w:r w:rsidRPr="00715ECB">
        <w:rPr>
          <w:rFonts w:ascii="Times New Roman" w:hAnsi="Times New Roman" w:cs="Times New Roman"/>
          <w:sz w:val="28"/>
          <w:szCs w:val="28"/>
        </w:rPr>
        <w:t>полугодия и 9 месяцев.</w:t>
      </w:r>
    </w:p>
    <w:p w:rsidR="00335E3C" w:rsidRDefault="00335E3C" w:rsidP="00335E3C">
      <w:pPr>
        <w:widowControl w:val="0"/>
        <w:ind w:firstLine="709"/>
        <w:jc w:val="both"/>
        <w:rPr>
          <w:sz w:val="28"/>
        </w:rPr>
      </w:pPr>
    </w:p>
    <w:p w:rsidR="00715ECB" w:rsidRPr="00715ECB" w:rsidRDefault="00715ECB" w:rsidP="00335E3C">
      <w:pPr>
        <w:widowControl w:val="0"/>
        <w:ind w:firstLine="709"/>
        <w:jc w:val="both"/>
        <w:rPr>
          <w:sz w:val="28"/>
        </w:rPr>
      </w:pPr>
      <w:r w:rsidRPr="00715ECB">
        <w:rPr>
          <w:sz w:val="28"/>
        </w:rPr>
        <w:lastRenderedPageBreak/>
        <w:t>Квартально предоставляется отчетность по тем показателям, по которым разрабатывается квартальный план.</w:t>
      </w:r>
    </w:p>
    <w:p w:rsidR="00715ECB" w:rsidRPr="00715ECB" w:rsidRDefault="00715ECB" w:rsidP="00335E3C">
      <w:pPr>
        <w:widowControl w:val="0"/>
        <w:ind w:firstLine="709"/>
        <w:jc w:val="both"/>
        <w:rPr>
          <w:sz w:val="28"/>
          <w:szCs w:val="28"/>
        </w:rPr>
      </w:pPr>
      <w:r w:rsidRPr="00715ECB">
        <w:rPr>
          <w:sz w:val="28"/>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w:t>
      </w:r>
    </w:p>
    <w:p w:rsidR="00715ECB" w:rsidRPr="00715ECB" w:rsidRDefault="00715ECB" w:rsidP="00335E3C">
      <w:pPr>
        <w:pStyle w:val="ConsPlusNormal"/>
        <w:tabs>
          <w:tab w:val="left" w:pos="709"/>
        </w:tabs>
        <w:ind w:firstLine="709"/>
        <w:jc w:val="both"/>
        <w:rPr>
          <w:rFonts w:ascii="Times New Roman" w:hAnsi="Times New Roman" w:cs="Times New Roman"/>
          <w:sz w:val="28"/>
          <w:szCs w:val="28"/>
        </w:rPr>
      </w:pPr>
      <w:r w:rsidRPr="00715ECB">
        <w:rPr>
          <w:rFonts w:ascii="Times New Roman" w:hAnsi="Times New Roman" w:cs="Times New Roman"/>
          <w:sz w:val="28"/>
          <w:szCs w:val="28"/>
        </w:rPr>
        <w:t>6.9. Подготовка отчета о ходе реализации муниципальной (комплексной) программы</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осуществляется</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ответственным</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исполнителем</w:t>
      </w:r>
      <w:r w:rsidR="00EE4A14">
        <w:rPr>
          <w:rFonts w:ascii="Times New Roman" w:hAnsi="Times New Roman" w:cs="Times New Roman"/>
          <w:sz w:val="28"/>
          <w:szCs w:val="28"/>
        </w:rPr>
        <w:t xml:space="preserve"> </w:t>
      </w:r>
      <w:r w:rsidRPr="00715ECB">
        <w:rPr>
          <w:rFonts w:ascii="Times New Roman" w:hAnsi="Times New Roman" w:cs="Times New Roman"/>
          <w:sz w:val="28"/>
          <w:szCs w:val="28"/>
        </w:rPr>
        <w:t>с учетом отчет</w:t>
      </w:r>
      <w:r w:rsidR="00335E3C">
        <w:rPr>
          <w:rFonts w:ascii="Times New Roman" w:hAnsi="Times New Roman" w:cs="Times New Roman"/>
          <w:sz w:val="28"/>
          <w:szCs w:val="28"/>
        </w:rPr>
        <w:t>ов о </w:t>
      </w:r>
      <w:r w:rsidRPr="00715ECB">
        <w:rPr>
          <w:rFonts w:ascii="Times New Roman" w:hAnsi="Times New Roman" w:cs="Times New Roman"/>
          <w:sz w:val="28"/>
          <w:szCs w:val="28"/>
        </w:rPr>
        <w:t>ходе реализации муниципальных и ведомственных проектов, комплексов процессных мероприятий</w:t>
      </w:r>
      <w:r w:rsidR="00335E3C">
        <w:rPr>
          <w:rFonts w:ascii="Times New Roman" w:hAnsi="Times New Roman" w:cs="Times New Roman"/>
          <w:sz w:val="28"/>
          <w:szCs w:val="28"/>
        </w:rPr>
        <w:t>,</w:t>
      </w:r>
      <w:r w:rsidRPr="00715ECB">
        <w:rPr>
          <w:rFonts w:ascii="Times New Roman" w:hAnsi="Times New Roman" w:cs="Times New Roman"/>
          <w:sz w:val="28"/>
          <w:szCs w:val="28"/>
        </w:rPr>
        <w:t xml:space="preserve"> входящих в состав муниципальной (комплексной) программы, а также информации о ходе реализации </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6.10.</w:t>
      </w:r>
      <w:r w:rsidR="00335E3C">
        <w:rPr>
          <w:rFonts w:ascii="Times New Roman" w:hAnsi="Times New Roman" w:cs="Times New Roman"/>
          <w:sz w:val="28"/>
          <w:szCs w:val="28"/>
        </w:rPr>
        <w:t> </w:t>
      </w:r>
      <w:r w:rsidRPr="00715ECB">
        <w:rPr>
          <w:rFonts w:ascii="Times New Roman" w:hAnsi="Times New Roman" w:cs="Times New Roman"/>
          <w:sz w:val="28"/>
          <w:szCs w:val="28"/>
        </w:rPr>
        <w:t>Ответственный исполнитель соответствующей муниципальной (комплексной) программы по итогам 1 квартала, полугодия, 9 месяцев формирует и направляет на рассмотрение в экономический отдел Администрации города Азова согласованный с Финансовым управление</w:t>
      </w:r>
      <w:r w:rsidR="00C91A10">
        <w:rPr>
          <w:rFonts w:ascii="Times New Roman" w:hAnsi="Times New Roman" w:cs="Times New Roman"/>
          <w:sz w:val="28"/>
          <w:szCs w:val="28"/>
        </w:rPr>
        <w:t>м</w:t>
      </w:r>
      <w:r w:rsidR="00335E3C">
        <w:rPr>
          <w:rFonts w:ascii="Times New Roman" w:hAnsi="Times New Roman" w:cs="Times New Roman"/>
          <w:sz w:val="28"/>
          <w:szCs w:val="28"/>
        </w:rPr>
        <w:t xml:space="preserve"> г. </w:t>
      </w:r>
      <w:r w:rsidRPr="00715ECB">
        <w:rPr>
          <w:rFonts w:ascii="Times New Roman" w:hAnsi="Times New Roman" w:cs="Times New Roman"/>
          <w:sz w:val="28"/>
          <w:szCs w:val="28"/>
        </w:rPr>
        <w:t>Азова отчет о ходе реализации муниципальной (комплексной) прог</w:t>
      </w:r>
      <w:r w:rsidR="00335E3C">
        <w:rPr>
          <w:rFonts w:ascii="Times New Roman" w:hAnsi="Times New Roman" w:cs="Times New Roman"/>
          <w:sz w:val="28"/>
          <w:szCs w:val="28"/>
        </w:rPr>
        <w:t>раммы с </w:t>
      </w:r>
      <w:r w:rsidRPr="00715ECB">
        <w:rPr>
          <w:rFonts w:ascii="Times New Roman" w:hAnsi="Times New Roman" w:cs="Times New Roman"/>
          <w:sz w:val="28"/>
          <w:szCs w:val="28"/>
        </w:rPr>
        <w:t>учетом отчетов о ходе реализации структурных элементов муниципальной (комплексной) программы, входящих в ее состав, в срок до 15 числа месяца, следующего за отчетным периодом.</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Отчеты о ходе реализации структурных элементов муниципальной (комплексной) программы формируются ответственными за разработку и реализацию структурных элементов муниципальной (комплексной) программы и представляются в адрес ее ответственного исполнителя:</w:t>
      </w:r>
    </w:p>
    <w:p w:rsidR="00715ECB" w:rsidRPr="00715ECB" w:rsidRDefault="00335E3C"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комплексов процессных мероприятий в срок до 5-го рабочего дня месяца, следующего за отчетным периодом;</w:t>
      </w:r>
    </w:p>
    <w:p w:rsidR="00715ECB" w:rsidRPr="00715ECB" w:rsidRDefault="00335E3C" w:rsidP="00335E3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муниципальных и ведомстве</w:t>
      </w:r>
      <w:r>
        <w:rPr>
          <w:rFonts w:ascii="Times New Roman" w:hAnsi="Times New Roman" w:cs="Times New Roman"/>
          <w:sz w:val="28"/>
          <w:szCs w:val="28"/>
        </w:rPr>
        <w:t>нных проектов- в соответствии с </w:t>
      </w:r>
      <w:r w:rsidR="00715ECB" w:rsidRPr="00715ECB">
        <w:rPr>
          <w:rFonts w:ascii="Times New Roman" w:hAnsi="Times New Roman" w:cs="Times New Roman"/>
          <w:sz w:val="28"/>
          <w:szCs w:val="28"/>
        </w:rPr>
        <w:t>постановлением Администрации горо</w:t>
      </w:r>
      <w:r>
        <w:rPr>
          <w:rFonts w:ascii="Times New Roman" w:hAnsi="Times New Roman" w:cs="Times New Roman"/>
          <w:sz w:val="28"/>
          <w:szCs w:val="28"/>
        </w:rPr>
        <w:t>да Азова от 18.10.2024 № 39 «Об </w:t>
      </w:r>
      <w:r w:rsidR="00715ECB" w:rsidRPr="00715ECB">
        <w:rPr>
          <w:rFonts w:ascii="Times New Roman" w:hAnsi="Times New Roman" w:cs="Times New Roman"/>
          <w:sz w:val="28"/>
          <w:szCs w:val="28"/>
        </w:rPr>
        <w:t>утверждении Положения об организации проектной деятельности на территории города Азова».</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Отчет о ходе реализации муниципальной (комплексной) программы по итогам 1 квартала, полугодия и 9 месяцев рассматривается Финансовым управлением Администрации города Азова, экономическим отделом Администрации в срок, не превышающий трех рабочих дней с даты поступления. </w:t>
      </w:r>
    </w:p>
    <w:p w:rsidR="00715ECB" w:rsidRPr="00715ECB" w:rsidRDefault="00715ECB" w:rsidP="00335E3C">
      <w:pPr>
        <w:pStyle w:val="ConsPlusNormal"/>
        <w:ind w:firstLine="709"/>
        <w:contextualSpacing/>
        <w:jc w:val="both"/>
        <w:rPr>
          <w:rFonts w:ascii="Times New Roman" w:hAnsi="Times New Roman" w:cs="Times New Roman"/>
          <w:sz w:val="28"/>
          <w:szCs w:val="28"/>
        </w:rPr>
      </w:pPr>
      <w:r w:rsidRPr="00715ECB">
        <w:rPr>
          <w:rFonts w:ascii="Times New Roman" w:hAnsi="Times New Roman" w:cs="Times New Roman"/>
          <w:sz w:val="28"/>
          <w:szCs w:val="28"/>
        </w:rPr>
        <w:t xml:space="preserve">Формирование отчета о ходе реализации муниципальной (комплексной) программы, отчетов о ходе реализации структурных элементов муниципальной (комплексной) программы осуществляется ответственным исполнителем, ответственными за разработку и реализацию структурных элементов муниципальной (комплексной) программы в системе </w:t>
      </w:r>
      <w:r w:rsidR="00335E3C">
        <w:rPr>
          <w:rFonts w:ascii="Times New Roman" w:hAnsi="Times New Roman" w:cs="Times New Roman"/>
          <w:sz w:val="28"/>
          <w:szCs w:val="28"/>
        </w:rPr>
        <w:t>«</w:t>
      </w:r>
      <w:r w:rsidRPr="00715ECB">
        <w:rPr>
          <w:rFonts w:ascii="Times New Roman" w:hAnsi="Times New Roman" w:cs="Times New Roman"/>
          <w:sz w:val="28"/>
          <w:szCs w:val="28"/>
        </w:rPr>
        <w:t>Электронный бюджет</w:t>
      </w:r>
      <w:r w:rsidR="00335E3C">
        <w:rPr>
          <w:rFonts w:ascii="Times New Roman" w:hAnsi="Times New Roman" w:cs="Times New Roman"/>
          <w:sz w:val="28"/>
          <w:szCs w:val="28"/>
        </w:rPr>
        <w:t>», в </w:t>
      </w:r>
      <w:r w:rsidRPr="00715ECB">
        <w:rPr>
          <w:rFonts w:ascii="Times New Roman" w:hAnsi="Times New Roman" w:cs="Times New Roman"/>
          <w:sz w:val="28"/>
          <w:szCs w:val="28"/>
        </w:rPr>
        <w:t>форме</w:t>
      </w:r>
      <w:r w:rsidR="0042118E">
        <w:rPr>
          <w:rFonts w:ascii="Times New Roman" w:hAnsi="Times New Roman" w:cs="Times New Roman"/>
          <w:sz w:val="28"/>
          <w:szCs w:val="28"/>
        </w:rPr>
        <w:t xml:space="preserve"> </w:t>
      </w:r>
      <w:r w:rsidRPr="00715ECB">
        <w:rPr>
          <w:rFonts w:ascii="Times New Roman" w:hAnsi="Times New Roman" w:cs="Times New Roman"/>
          <w:sz w:val="28"/>
          <w:szCs w:val="28"/>
        </w:rPr>
        <w:t>электронных документов, подписанных усиленной квалифицированной электронной</w:t>
      </w:r>
      <w:r w:rsidR="00335E3C">
        <w:rPr>
          <w:rFonts w:ascii="Times New Roman" w:hAnsi="Times New Roman" w:cs="Times New Roman"/>
          <w:sz w:val="28"/>
          <w:szCs w:val="28"/>
        </w:rPr>
        <w:t xml:space="preserve"> подписью лиц, уполномоченных в </w:t>
      </w:r>
      <w:r w:rsidRPr="00715ECB">
        <w:rPr>
          <w:rFonts w:ascii="Times New Roman" w:hAnsi="Times New Roman" w:cs="Times New Roman"/>
          <w:sz w:val="28"/>
          <w:szCs w:val="28"/>
        </w:rPr>
        <w:t>установленном порядке действовать от имени ответственного исполнителя (соисполнителя, участника) муниципаль</w:t>
      </w:r>
      <w:r w:rsidR="00335E3C">
        <w:rPr>
          <w:rFonts w:ascii="Times New Roman" w:hAnsi="Times New Roman" w:cs="Times New Roman"/>
          <w:sz w:val="28"/>
          <w:szCs w:val="28"/>
        </w:rPr>
        <w:t>ной (комплексной) программы и в </w:t>
      </w:r>
      <w:r w:rsidRPr="00715ECB">
        <w:rPr>
          <w:rFonts w:ascii="Times New Roman" w:hAnsi="Times New Roman" w:cs="Times New Roman"/>
          <w:sz w:val="28"/>
          <w:szCs w:val="28"/>
        </w:rPr>
        <w:t xml:space="preserve">электронном виде посредством системы </w:t>
      </w:r>
      <w:r w:rsidR="00335E3C">
        <w:rPr>
          <w:rFonts w:ascii="Times New Roman" w:hAnsi="Times New Roman" w:cs="Times New Roman"/>
          <w:sz w:val="28"/>
          <w:szCs w:val="28"/>
        </w:rPr>
        <w:t>«</w:t>
      </w:r>
      <w:r w:rsidRPr="00715ECB">
        <w:rPr>
          <w:rFonts w:ascii="Times New Roman" w:hAnsi="Times New Roman" w:cs="Times New Roman"/>
          <w:sz w:val="28"/>
          <w:szCs w:val="28"/>
        </w:rPr>
        <w:t>Дело</w:t>
      </w:r>
      <w:r w:rsidR="00335E3C">
        <w:rPr>
          <w:rFonts w:ascii="Times New Roman" w:hAnsi="Times New Roman" w:cs="Times New Roman"/>
          <w:sz w:val="28"/>
          <w:szCs w:val="28"/>
        </w:rPr>
        <w:t>»</w:t>
      </w:r>
      <w:r w:rsidRPr="00715ECB">
        <w:rPr>
          <w:rFonts w:ascii="Times New Roman" w:hAnsi="Times New Roman" w:cs="Times New Roman"/>
          <w:sz w:val="28"/>
          <w:szCs w:val="28"/>
        </w:rPr>
        <w:t xml:space="preserve"> по мере ввода в опытную эксплуатацию соответствующих компонентов и модулей системы </w:t>
      </w:r>
      <w:r w:rsidR="00335E3C">
        <w:rPr>
          <w:rFonts w:ascii="Times New Roman" w:hAnsi="Times New Roman" w:cs="Times New Roman"/>
          <w:sz w:val="28"/>
          <w:szCs w:val="28"/>
        </w:rPr>
        <w:lastRenderedPageBreak/>
        <w:t>«</w:t>
      </w:r>
      <w:r w:rsidRPr="00715ECB">
        <w:rPr>
          <w:rFonts w:ascii="Times New Roman" w:hAnsi="Times New Roman" w:cs="Times New Roman"/>
          <w:sz w:val="28"/>
          <w:szCs w:val="28"/>
        </w:rPr>
        <w:t>Электронный бюджет</w:t>
      </w:r>
      <w:r w:rsidR="00335E3C">
        <w:rPr>
          <w:rFonts w:ascii="Times New Roman" w:hAnsi="Times New Roman" w:cs="Times New Roman"/>
          <w:sz w:val="28"/>
          <w:szCs w:val="28"/>
        </w:rPr>
        <w:t>»</w:t>
      </w:r>
      <w:r w:rsidRPr="00715ECB">
        <w:rPr>
          <w:rFonts w:ascii="Times New Roman" w:hAnsi="Times New Roman" w:cs="Times New Roman"/>
          <w:sz w:val="28"/>
          <w:szCs w:val="28"/>
        </w:rPr>
        <w:t xml:space="preserve"> и их синхронизации.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Требования к отчету о ходе реализации муниципальной (комплексной) программы по итогам 1 квартала, полугодия и 9 месяцев определяются методическими рекомендациями.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Информация о выполнении мероприятий (результатов) структурных элементов муниципальных (комплексных) программ, контрольных точек вносится экономическим отделом Администрации города Азова на рассмотрение Комиссии.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Ответственные исполнители муниципальных (комплексных) программ, допустившие невыполнение мероприятий (результатов) структурных элементов муниципальных (комплексных) программ и контрольных точек,</w:t>
      </w:r>
      <w:r w:rsidR="0042118E">
        <w:rPr>
          <w:rFonts w:ascii="Times New Roman" w:hAnsi="Times New Roman" w:cs="Times New Roman"/>
          <w:sz w:val="28"/>
          <w:szCs w:val="28"/>
        </w:rPr>
        <w:t xml:space="preserve"> </w:t>
      </w:r>
      <w:r w:rsidRPr="00715ECB">
        <w:rPr>
          <w:rFonts w:ascii="Times New Roman" w:hAnsi="Times New Roman" w:cs="Times New Roman"/>
          <w:sz w:val="28"/>
          <w:szCs w:val="28"/>
        </w:rPr>
        <w:t xml:space="preserve">докладывают на заседаниях Комиссии </w:t>
      </w:r>
      <w:r w:rsidR="00335E3C">
        <w:rPr>
          <w:rFonts w:ascii="Times New Roman" w:hAnsi="Times New Roman" w:cs="Times New Roman"/>
          <w:strike/>
          <w:sz w:val="28"/>
          <w:szCs w:val="28"/>
        </w:rPr>
        <w:t>-</w:t>
      </w:r>
      <w:r w:rsidR="0066523B">
        <w:rPr>
          <w:rFonts w:ascii="Times New Roman" w:hAnsi="Times New Roman" w:cs="Times New Roman"/>
          <w:strike/>
          <w:sz w:val="28"/>
          <w:szCs w:val="28"/>
        </w:rPr>
        <w:t> </w:t>
      </w:r>
      <w:r w:rsidRPr="00715ECB">
        <w:rPr>
          <w:rFonts w:ascii="Times New Roman" w:hAnsi="Times New Roman" w:cs="Times New Roman"/>
          <w:sz w:val="28"/>
          <w:szCs w:val="28"/>
        </w:rPr>
        <w:t>о причинах невыполнения и принимаемых мерах по их недопущению.</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Отчет о ходе реализации муниципальной (комплексной) программы по итогам 1 квартала, полугодия и 9 месяцев после согласования с Финансовым управлением Администрации города Азова и экономическим отделом Администрации города Азова подлежит размещению ответственным исполнителем муниципальной (комплексной) программы </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в течение 10 рабочих дней на официальном сайте Администрации города Азова в информационно-телекоммуникационной сети </w:t>
      </w:r>
      <w:r w:rsidR="0066523B">
        <w:rPr>
          <w:rFonts w:ascii="Times New Roman" w:hAnsi="Times New Roman" w:cs="Times New Roman"/>
          <w:sz w:val="28"/>
          <w:szCs w:val="28"/>
        </w:rPr>
        <w:t>«</w:t>
      </w:r>
      <w:r w:rsidRPr="00715ECB">
        <w:rPr>
          <w:rFonts w:ascii="Times New Roman" w:hAnsi="Times New Roman" w:cs="Times New Roman"/>
          <w:sz w:val="28"/>
          <w:szCs w:val="28"/>
        </w:rPr>
        <w:t>Интернет</w:t>
      </w:r>
      <w:r w:rsidR="0066523B">
        <w:rPr>
          <w:rFonts w:ascii="Times New Roman" w:hAnsi="Times New Roman" w:cs="Times New Roman"/>
          <w:sz w:val="28"/>
          <w:szCs w:val="28"/>
        </w:rPr>
        <w:t>»</w:t>
      </w:r>
      <w:r w:rsidRPr="00715ECB">
        <w:rPr>
          <w:rFonts w:ascii="Times New Roman" w:hAnsi="Times New Roman" w:cs="Times New Roman"/>
          <w:sz w:val="28"/>
          <w:szCs w:val="28"/>
        </w:rPr>
        <w:t>.</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6.11.</w:t>
      </w:r>
      <w:r w:rsidR="0066523B">
        <w:rPr>
          <w:rFonts w:ascii="Times New Roman" w:hAnsi="Times New Roman" w:cs="Times New Roman"/>
          <w:sz w:val="28"/>
          <w:szCs w:val="28"/>
        </w:rPr>
        <w:t> </w:t>
      </w:r>
      <w:r w:rsidRPr="00715ECB">
        <w:rPr>
          <w:rFonts w:ascii="Times New Roman" w:hAnsi="Times New Roman" w:cs="Times New Roman"/>
          <w:sz w:val="28"/>
          <w:szCs w:val="28"/>
        </w:rPr>
        <w:t>Ответственный исполнитель (соисполнители, участники) муниципальных (комплексных)</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программ обеспечивают достоверность данных, представляемых в рамках мониторинга реализации муниципальной</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комплексной) программы.</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6.12. Отчет о ходе реализации муниципальной (комплексной) программы по итогам года рассматривается Финансовым управлением Администрации города Азова, и экономическим отдел</w:t>
      </w:r>
      <w:r w:rsidR="0066523B">
        <w:rPr>
          <w:rFonts w:ascii="Times New Roman" w:hAnsi="Times New Roman" w:cs="Times New Roman"/>
          <w:sz w:val="28"/>
          <w:szCs w:val="28"/>
        </w:rPr>
        <w:t>ом Администрации города Азова в </w:t>
      </w:r>
      <w:r w:rsidRPr="00715ECB">
        <w:rPr>
          <w:rFonts w:ascii="Times New Roman" w:hAnsi="Times New Roman" w:cs="Times New Roman"/>
          <w:sz w:val="28"/>
          <w:szCs w:val="28"/>
        </w:rPr>
        <w:t>составе</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проекта</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постановления</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Администрации города Азова об утверждении отчета о реализации муниципальной программы за год.</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муниципального и ведомственного проекта - в соответствии с </w:t>
      </w:r>
      <w:hyperlink r:id="rId10" w:history="1">
        <w:r w:rsidRPr="0066523B">
          <w:rPr>
            <w:rStyle w:val="af8"/>
            <w:rFonts w:ascii="Times New Roman" w:hAnsi="Times New Roman"/>
            <w:color w:val="auto"/>
            <w:sz w:val="28"/>
            <w:szCs w:val="28"/>
            <w:u w:val="none"/>
          </w:rPr>
          <w:t>Положением</w:t>
        </w:r>
      </w:hyperlink>
      <w:r w:rsidRPr="00715ECB">
        <w:rPr>
          <w:rFonts w:ascii="Times New Roman" w:hAnsi="Times New Roman" w:cs="Times New Roman"/>
          <w:sz w:val="28"/>
          <w:szCs w:val="28"/>
        </w:rPr>
        <w:t xml:space="preserve"> об организации проектной деятельности</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 на территории  города Азова,  утвержденным  Администрацией  города Азова.</w:t>
      </w:r>
    </w:p>
    <w:p w:rsidR="00715ECB" w:rsidRPr="00715ECB" w:rsidRDefault="00715ECB" w:rsidP="00335E3C">
      <w:pPr>
        <w:autoSpaceDE w:val="0"/>
        <w:autoSpaceDN w:val="0"/>
        <w:adjustRightInd w:val="0"/>
        <w:ind w:firstLine="709"/>
        <w:jc w:val="both"/>
        <w:rPr>
          <w:rFonts w:eastAsia="Calibri"/>
          <w:sz w:val="28"/>
          <w:szCs w:val="28"/>
        </w:rPr>
      </w:pPr>
      <w:r w:rsidRPr="00715ECB">
        <w:rPr>
          <w:sz w:val="28"/>
          <w:szCs w:val="28"/>
        </w:rPr>
        <w:t>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w:t>
      </w:r>
      <w:r w:rsidR="00A53BD1">
        <w:rPr>
          <w:sz w:val="28"/>
          <w:szCs w:val="28"/>
        </w:rPr>
        <w:t xml:space="preserve"> </w:t>
      </w:r>
      <w:r w:rsidRPr="00715ECB">
        <w:rPr>
          <w:sz w:val="28"/>
          <w:szCs w:val="28"/>
        </w:rPr>
        <w:t xml:space="preserve"> муниципальной (комплексной) программы, входящих в ее состав,  согласовывает </w:t>
      </w:r>
      <w:r w:rsidR="00A53BD1">
        <w:rPr>
          <w:sz w:val="28"/>
          <w:szCs w:val="28"/>
        </w:rPr>
        <w:t xml:space="preserve"> </w:t>
      </w:r>
      <w:r w:rsidRPr="00715ECB">
        <w:rPr>
          <w:sz w:val="28"/>
          <w:szCs w:val="28"/>
        </w:rPr>
        <w:t>и</w:t>
      </w:r>
      <w:r w:rsidR="00A53BD1">
        <w:rPr>
          <w:sz w:val="28"/>
          <w:szCs w:val="28"/>
        </w:rPr>
        <w:t xml:space="preserve"> </w:t>
      </w:r>
      <w:r w:rsidRPr="00715ECB">
        <w:rPr>
          <w:sz w:val="28"/>
          <w:szCs w:val="28"/>
        </w:rPr>
        <w:t xml:space="preserve"> вносит на рассмотрение Администрации города Азова </w:t>
      </w:r>
      <w:r w:rsidR="00A53BD1">
        <w:rPr>
          <w:strike/>
          <w:sz w:val="28"/>
          <w:szCs w:val="28"/>
        </w:rPr>
        <w:t xml:space="preserve"> </w:t>
      </w:r>
      <w:r w:rsidRPr="00715ECB">
        <w:rPr>
          <w:sz w:val="28"/>
          <w:szCs w:val="28"/>
        </w:rPr>
        <w:t xml:space="preserve">проект  постановления Администрации  города Азова об утверждении отчета </w:t>
      </w:r>
      <w:r w:rsidRPr="00715ECB">
        <w:rPr>
          <w:sz w:val="28"/>
          <w:szCs w:val="28"/>
        </w:rPr>
        <w:lastRenderedPageBreak/>
        <w:t>о</w:t>
      </w:r>
      <w:r w:rsidR="0066523B">
        <w:rPr>
          <w:sz w:val="28"/>
          <w:szCs w:val="28"/>
        </w:rPr>
        <w:t> </w:t>
      </w:r>
      <w:r w:rsidRPr="00715ECB">
        <w:rPr>
          <w:sz w:val="28"/>
          <w:szCs w:val="28"/>
        </w:rPr>
        <w:t xml:space="preserve">реализации </w:t>
      </w:r>
      <w:r w:rsidR="00A53BD1">
        <w:rPr>
          <w:sz w:val="28"/>
          <w:szCs w:val="28"/>
        </w:rPr>
        <w:t xml:space="preserve"> </w:t>
      </w:r>
      <w:r w:rsidRPr="00715ECB">
        <w:rPr>
          <w:sz w:val="28"/>
          <w:szCs w:val="28"/>
        </w:rPr>
        <w:t>муниципальной</w:t>
      </w:r>
      <w:r w:rsidR="00A53BD1">
        <w:rPr>
          <w:sz w:val="28"/>
          <w:szCs w:val="28"/>
        </w:rPr>
        <w:t xml:space="preserve"> </w:t>
      </w:r>
      <w:r w:rsidRPr="00715ECB">
        <w:rPr>
          <w:sz w:val="28"/>
          <w:szCs w:val="28"/>
        </w:rPr>
        <w:t>(комплексной) программы за год (далее - годовой отчет) до 20 марта года, следующего за отчетным</w:t>
      </w:r>
      <w:r w:rsidRPr="00715ECB">
        <w:rPr>
          <w:rFonts w:eastAsia="Calibri"/>
          <w:sz w:val="28"/>
          <w:szCs w:val="28"/>
        </w:rPr>
        <w:t>.</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6.13. Отчет о ходе реализации муниципальной (комплексной) программы и отчеты о ходе реализации комплексов процессных мероприятий формируются в соответствии с требованиями методических рекомендаций.</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Отчеты о реализации муниципальных и ведомственных проектов формируются в соответствии с </w:t>
      </w:r>
      <w:hyperlink r:id="rId11" w:history="1">
        <w:r w:rsidRPr="0066523B">
          <w:rPr>
            <w:rStyle w:val="af8"/>
            <w:rFonts w:ascii="Times New Roman" w:hAnsi="Times New Roman"/>
            <w:color w:val="auto"/>
            <w:sz w:val="28"/>
            <w:szCs w:val="28"/>
            <w:u w:val="none"/>
          </w:rPr>
          <w:t>Положением</w:t>
        </w:r>
      </w:hyperlink>
      <w:r w:rsidRPr="00715ECB">
        <w:rPr>
          <w:rFonts w:ascii="Times New Roman" w:hAnsi="Times New Roman" w:cs="Times New Roman"/>
          <w:sz w:val="28"/>
          <w:szCs w:val="28"/>
        </w:rPr>
        <w:t xml:space="preserve"> об организации проектной деятельности на территории города Азова, утвержденным Администрацией  города Азова.</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Годовой отчет содержит:</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основные результаты реализации муниципальной (комплексной) программы, достигнутые за отчетный период; </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сведения о выполнении (достижении) мероприятий (результатов) и контрольных точек структурных элементов муниципальной (комплексной) программы за отчетный период (с указанием причин в случае невыполнения/недостижения);</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сведения о достижении плановых и фактических значений показателей муниципальной (комплексной) программы и ее структурных элементов за отчетный год;</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сведения об использовании бюджетных ассигнований и внебюджетных средств на реализацию муниципальной (комплексной) программы за отчетный период;</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сведения об эффективности муниципальной (комплексной) программы (интегральной оценке хода реализации и эффективности муниципальной (комплексной) программы) за отчетный период;</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анализ факторов, повлиявших на ход реализации муниципальной (комплексной) программы;</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предложения по дальнейшей реализации муниципальной (комплексной) программы (в том числе по оптимизации бюджетных расходов на реализацию муниципальной (комплексной) программы и входящих в ее состав структурных элементов и корректировке показателей на текущий финансовый год и плановый период).</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6.14. Оценка эффективности муниципальной (комплексной) программы (интегральная оценка хода реализации и эффективности муниципальной (комплексной) программы) проводится ответственным исполнителем в составе годового отчета.</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Интегральная оценка хода реализации и эффективности муниципальной (комплексной) программы рассчитывается как средневзвешенная оценки уровня</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достижения</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 муниципальных </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(комплексных)</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 программ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
    <w:p w:rsidR="0066523B" w:rsidRDefault="0066523B" w:rsidP="00335E3C">
      <w:pPr>
        <w:pStyle w:val="ConsPlusNormal"/>
        <w:ind w:firstLine="709"/>
        <w:jc w:val="both"/>
        <w:rPr>
          <w:rFonts w:ascii="Times New Roman" w:hAnsi="Times New Roman" w:cs="Times New Roman"/>
          <w:sz w:val="28"/>
          <w:szCs w:val="28"/>
        </w:rPr>
      </w:pP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lastRenderedPageBreak/>
        <w:t>Уровень достижения муниципальных (комплексных) программ за отчетный год рассчитывается в соответствии с методическими рекомендациями.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Оценка динамики прироста значений показателей осуществляется на основании расчета достижения запланированной динамики прироста значения показателей муниципальных (комплексных) программ и их структурных элементов за отчетный год относительно фактически достигнутых значений за год, предшествующий отчетному году.</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Оценка динамики прироста значений показателей осу</w:t>
      </w:r>
      <w:r w:rsidR="0066523B">
        <w:rPr>
          <w:rFonts w:ascii="Times New Roman" w:hAnsi="Times New Roman" w:cs="Times New Roman"/>
          <w:sz w:val="28"/>
          <w:szCs w:val="28"/>
        </w:rPr>
        <w:t>ществляется в </w:t>
      </w:r>
      <w:r w:rsidRPr="00715ECB">
        <w:rPr>
          <w:rFonts w:ascii="Times New Roman" w:hAnsi="Times New Roman" w:cs="Times New Roman"/>
          <w:sz w:val="28"/>
          <w:szCs w:val="28"/>
        </w:rPr>
        <w:t>соответствии с методическими рекомендациями.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Оценка качества финансового управления при реализации муниципальных (комплексных) программ в</w:t>
      </w:r>
      <w:r w:rsidR="0066523B">
        <w:rPr>
          <w:rFonts w:ascii="Times New Roman" w:hAnsi="Times New Roman" w:cs="Times New Roman"/>
          <w:sz w:val="28"/>
          <w:szCs w:val="28"/>
        </w:rPr>
        <w:t xml:space="preserve"> отчетном году осуществляется в </w:t>
      </w:r>
      <w:r w:rsidRPr="00715ECB">
        <w:rPr>
          <w:rFonts w:ascii="Times New Roman" w:hAnsi="Times New Roman" w:cs="Times New Roman"/>
          <w:sz w:val="28"/>
          <w:szCs w:val="28"/>
        </w:rPr>
        <w:t>соответствии с методическими рекомендациями.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6.15.</w:t>
      </w:r>
      <w:r w:rsidR="0066523B">
        <w:rPr>
          <w:rFonts w:ascii="Times New Roman" w:hAnsi="Times New Roman" w:cs="Times New Roman"/>
          <w:sz w:val="28"/>
          <w:szCs w:val="28"/>
        </w:rPr>
        <w:t> </w:t>
      </w:r>
      <w:r w:rsidRPr="00715ECB">
        <w:rPr>
          <w:rFonts w:ascii="Times New Roman" w:hAnsi="Times New Roman" w:cs="Times New Roman"/>
          <w:sz w:val="28"/>
          <w:szCs w:val="28"/>
        </w:rPr>
        <w:t>По результатам оценки эффективности муниципальной (комплексной) программы Администрацией города Азова</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может </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быть</w:t>
      </w:r>
      <w:r w:rsidR="00A53BD1">
        <w:rPr>
          <w:rFonts w:ascii="Times New Roman" w:hAnsi="Times New Roman" w:cs="Times New Roman"/>
          <w:sz w:val="28"/>
          <w:szCs w:val="28"/>
        </w:rPr>
        <w:t xml:space="preserve"> </w:t>
      </w:r>
      <w:r w:rsidRPr="00715ECB">
        <w:rPr>
          <w:rFonts w:ascii="Times New Roman" w:hAnsi="Times New Roman" w:cs="Times New Roman"/>
          <w:sz w:val="28"/>
          <w:szCs w:val="28"/>
        </w:rPr>
        <w:t xml:space="preserve"> принято решение о необходимости прекращения или об изменении</w:t>
      </w:r>
      <w:r w:rsidR="00E4170C">
        <w:rPr>
          <w:rFonts w:ascii="Times New Roman" w:hAnsi="Times New Roman" w:cs="Times New Roman"/>
          <w:sz w:val="28"/>
          <w:szCs w:val="28"/>
        </w:rPr>
        <w:t>,</w:t>
      </w:r>
      <w:r w:rsidR="0066523B">
        <w:rPr>
          <w:rFonts w:ascii="Times New Roman" w:hAnsi="Times New Roman" w:cs="Times New Roman"/>
          <w:sz w:val="28"/>
          <w:szCs w:val="28"/>
        </w:rPr>
        <w:t xml:space="preserve"> начиная с </w:t>
      </w:r>
      <w:r w:rsidRPr="00715ECB">
        <w:rPr>
          <w:rFonts w:ascii="Times New Roman" w:hAnsi="Times New Roman" w:cs="Times New Roman"/>
          <w:sz w:val="28"/>
          <w:szCs w:val="28"/>
        </w:rPr>
        <w:t>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6.16. В случае принятия Администрацией  города Азова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города Азова в порядке, установленном </w:t>
      </w:r>
      <w:hyperlink r:id="rId12" w:history="1">
        <w:r w:rsidRPr="0066523B">
          <w:rPr>
            <w:rStyle w:val="af8"/>
            <w:rFonts w:ascii="Times New Roman" w:hAnsi="Times New Roman"/>
            <w:color w:val="auto"/>
            <w:sz w:val="28"/>
            <w:szCs w:val="28"/>
            <w:u w:val="none"/>
          </w:rPr>
          <w:t>Регламентом</w:t>
        </w:r>
      </w:hyperlink>
      <w:r w:rsidRPr="0066523B">
        <w:rPr>
          <w:rFonts w:ascii="Times New Roman" w:hAnsi="Times New Roman" w:cs="Times New Roman"/>
          <w:sz w:val="28"/>
          <w:szCs w:val="28"/>
        </w:rPr>
        <w:t xml:space="preserve"> </w:t>
      </w:r>
      <w:r w:rsidR="00E4170C">
        <w:rPr>
          <w:rFonts w:ascii="Times New Roman" w:hAnsi="Times New Roman" w:cs="Times New Roman"/>
          <w:sz w:val="28"/>
          <w:szCs w:val="28"/>
        </w:rPr>
        <w:t xml:space="preserve"> </w:t>
      </w:r>
      <w:r w:rsidRPr="00715ECB">
        <w:rPr>
          <w:rFonts w:ascii="Times New Roman" w:hAnsi="Times New Roman" w:cs="Times New Roman"/>
          <w:sz w:val="28"/>
          <w:szCs w:val="28"/>
        </w:rPr>
        <w:t xml:space="preserve">Администрации  города Азова </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6.17. К годовому отчету за последний год реализации муниципальной программы положения пунктов 6.15, 6.16 настоящего раздела не применяются.</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6.18. Годовой отчет после принятия Администрацией города Азова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города Азова в информаци</w:t>
      </w:r>
      <w:r w:rsidR="0066523B">
        <w:rPr>
          <w:rFonts w:ascii="Times New Roman" w:hAnsi="Times New Roman" w:cs="Times New Roman"/>
          <w:sz w:val="28"/>
          <w:szCs w:val="28"/>
        </w:rPr>
        <w:t>онно-телекоммуникационной сети «</w:t>
      </w:r>
      <w:r w:rsidRPr="00715ECB">
        <w:rPr>
          <w:rFonts w:ascii="Times New Roman" w:hAnsi="Times New Roman" w:cs="Times New Roman"/>
          <w:sz w:val="28"/>
          <w:szCs w:val="28"/>
        </w:rPr>
        <w:t>Интернет</w:t>
      </w:r>
      <w:r w:rsidR="0066523B">
        <w:rPr>
          <w:rFonts w:ascii="Times New Roman" w:hAnsi="Times New Roman" w:cs="Times New Roman"/>
          <w:sz w:val="28"/>
          <w:szCs w:val="28"/>
        </w:rPr>
        <w:t>»</w:t>
      </w:r>
      <w:r w:rsidRPr="00715ECB">
        <w:rPr>
          <w:rFonts w:ascii="Times New Roman" w:hAnsi="Times New Roman" w:cs="Times New Roman"/>
          <w:sz w:val="28"/>
          <w:szCs w:val="28"/>
        </w:rPr>
        <w:t>.</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По мере ввода в опытную эксплуатацию компонентов и модулей системы </w:t>
      </w:r>
      <w:r w:rsidR="0066523B">
        <w:rPr>
          <w:rFonts w:ascii="Times New Roman" w:hAnsi="Times New Roman" w:cs="Times New Roman"/>
          <w:sz w:val="28"/>
          <w:szCs w:val="28"/>
        </w:rPr>
        <w:t>«</w:t>
      </w:r>
      <w:r w:rsidRPr="00715ECB">
        <w:rPr>
          <w:rFonts w:ascii="Times New Roman" w:hAnsi="Times New Roman" w:cs="Times New Roman"/>
          <w:sz w:val="28"/>
          <w:szCs w:val="28"/>
        </w:rPr>
        <w:t>Электронный бюджет</w:t>
      </w:r>
      <w:r w:rsidR="0066523B">
        <w:rPr>
          <w:rFonts w:ascii="Times New Roman" w:hAnsi="Times New Roman" w:cs="Times New Roman"/>
          <w:sz w:val="28"/>
          <w:szCs w:val="28"/>
        </w:rPr>
        <w:t>»</w:t>
      </w:r>
      <w:r w:rsidRPr="00715ECB">
        <w:rPr>
          <w:rFonts w:ascii="Times New Roman" w:hAnsi="Times New Roman" w:cs="Times New Roman"/>
          <w:sz w:val="28"/>
          <w:szCs w:val="28"/>
        </w:rPr>
        <w:t xml:space="preserve"> и их синхронизации сформированный годовой отчет подлежит формированию ответственным исполнителем муниципальной (комплексной) программы в системе </w:t>
      </w:r>
      <w:r w:rsidR="0066523B">
        <w:rPr>
          <w:rFonts w:ascii="Times New Roman" w:hAnsi="Times New Roman" w:cs="Times New Roman"/>
          <w:sz w:val="28"/>
          <w:szCs w:val="28"/>
        </w:rPr>
        <w:t>«</w:t>
      </w:r>
      <w:r w:rsidRPr="00715ECB">
        <w:rPr>
          <w:rFonts w:ascii="Times New Roman" w:hAnsi="Times New Roman" w:cs="Times New Roman"/>
          <w:sz w:val="28"/>
          <w:szCs w:val="28"/>
        </w:rPr>
        <w:t>Электронный бюджет</w:t>
      </w:r>
      <w:r w:rsidR="0066523B">
        <w:rPr>
          <w:rFonts w:ascii="Times New Roman" w:hAnsi="Times New Roman" w:cs="Times New Roman"/>
          <w:sz w:val="28"/>
          <w:szCs w:val="28"/>
        </w:rPr>
        <w:t>»</w:t>
      </w:r>
      <w:r w:rsidRPr="00715ECB">
        <w:rPr>
          <w:rFonts w:ascii="Times New Roman" w:hAnsi="Times New Roman" w:cs="Times New Roman"/>
          <w:sz w:val="28"/>
          <w:szCs w:val="28"/>
        </w:rPr>
        <w:t xml:space="preserve"> не позднее 14 февраля года, следующего за отчетным, ответственными за разработку и реализацию структурных элементов муниципальной (комплексной) программы по структурным элементам (комплексу процессных мероприятий) - не позднее 5 февраля года, следующего за отчетным, по муниципальному и </w:t>
      </w:r>
      <w:r w:rsidRPr="00715ECB">
        <w:rPr>
          <w:rFonts w:ascii="Times New Roman" w:hAnsi="Times New Roman" w:cs="Times New Roman"/>
          <w:sz w:val="28"/>
          <w:szCs w:val="28"/>
        </w:rPr>
        <w:lastRenderedPageBreak/>
        <w:t xml:space="preserve">ведомственному проектам - в соответствии с </w:t>
      </w:r>
      <w:hyperlink r:id="rId13" w:history="1">
        <w:r w:rsidRPr="0066523B">
          <w:rPr>
            <w:rStyle w:val="af8"/>
            <w:rFonts w:ascii="Times New Roman" w:hAnsi="Times New Roman"/>
            <w:color w:val="auto"/>
            <w:sz w:val="28"/>
            <w:szCs w:val="28"/>
            <w:u w:val="none"/>
          </w:rPr>
          <w:t>Положением</w:t>
        </w:r>
      </w:hyperlink>
      <w:r w:rsidRPr="00715ECB">
        <w:rPr>
          <w:rFonts w:ascii="Times New Roman" w:hAnsi="Times New Roman" w:cs="Times New Roman"/>
          <w:sz w:val="28"/>
          <w:szCs w:val="28"/>
        </w:rPr>
        <w:t xml:space="preserve"> об организации проектной деятельности на территории города Азова, утвержденным Администрацией города Азова, и уточнению (при необходимости) не позднее 10 рабочих дней после принятия постановления Администрацией  города Азова об утверждении годового отчета.</w:t>
      </w:r>
    </w:p>
    <w:p w:rsidR="00715ECB" w:rsidRPr="006379CB" w:rsidRDefault="00715ECB" w:rsidP="00335E3C">
      <w:pPr>
        <w:pStyle w:val="ConsPlusNormal"/>
        <w:ind w:firstLine="709"/>
        <w:jc w:val="both"/>
        <w:rPr>
          <w:rFonts w:ascii="Times New Roman" w:hAnsi="Times New Roman" w:cs="Times New Roman"/>
          <w:sz w:val="28"/>
          <w:szCs w:val="28"/>
        </w:rPr>
      </w:pPr>
      <w:r w:rsidRPr="006379CB">
        <w:rPr>
          <w:rFonts w:ascii="Times New Roman" w:hAnsi="Times New Roman" w:cs="Times New Roman"/>
          <w:sz w:val="28"/>
          <w:szCs w:val="28"/>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715ECB" w:rsidRPr="006379CB" w:rsidRDefault="00715ECB" w:rsidP="00335E3C">
      <w:pPr>
        <w:pStyle w:val="ConsPlusNormal"/>
        <w:ind w:firstLine="709"/>
        <w:jc w:val="both"/>
        <w:rPr>
          <w:rFonts w:ascii="Times New Roman" w:hAnsi="Times New Roman" w:cs="Times New Roman"/>
          <w:sz w:val="28"/>
          <w:szCs w:val="28"/>
        </w:rPr>
      </w:pPr>
      <w:r w:rsidRPr="006379CB">
        <w:rPr>
          <w:rFonts w:ascii="Times New Roman" w:hAnsi="Times New Roman" w:cs="Times New Roman"/>
          <w:sz w:val="28"/>
          <w:szCs w:val="28"/>
        </w:rPr>
        <w:t>Сводный доклад формируется экономическим</w:t>
      </w:r>
      <w:r w:rsidR="00E4170C" w:rsidRPr="006379CB">
        <w:rPr>
          <w:rFonts w:ascii="Times New Roman" w:hAnsi="Times New Roman" w:cs="Times New Roman"/>
          <w:sz w:val="28"/>
          <w:szCs w:val="28"/>
        </w:rPr>
        <w:t xml:space="preserve"> </w:t>
      </w:r>
      <w:r w:rsidRPr="006379CB">
        <w:rPr>
          <w:rFonts w:ascii="Times New Roman" w:hAnsi="Times New Roman" w:cs="Times New Roman"/>
          <w:sz w:val="28"/>
          <w:szCs w:val="28"/>
        </w:rPr>
        <w:t>отделом Администрации города Азова и в срок до 10 апреля года, следующего за отчетным, направляется в Финансовое управление Администрации г. Азова для обеспечения представления в Азовскую городскую Думу годового отчета об исполнении бюджета города Азова в соответствии с Положением о бюджетном процессе муниципального образования «Город Азов».</w:t>
      </w:r>
    </w:p>
    <w:p w:rsidR="00715ECB" w:rsidRDefault="00715ECB" w:rsidP="00335E3C">
      <w:pPr>
        <w:pStyle w:val="ConsPlusNormal"/>
        <w:ind w:firstLine="709"/>
        <w:jc w:val="both"/>
        <w:rPr>
          <w:rFonts w:ascii="Times New Roman" w:hAnsi="Times New Roman" w:cs="Times New Roman"/>
          <w:sz w:val="28"/>
          <w:szCs w:val="28"/>
        </w:rPr>
      </w:pPr>
      <w:r w:rsidRPr="006379CB">
        <w:rPr>
          <w:rFonts w:ascii="Times New Roman" w:hAnsi="Times New Roman" w:cs="Times New Roman"/>
          <w:sz w:val="28"/>
          <w:szCs w:val="28"/>
        </w:rPr>
        <w:t>Сводный доклад формируется на основании утвержденных Администрацией города Азова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9F1221" w:rsidRPr="00EA53F5"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9F1221" w:rsidRPr="00EA53F5">
        <w:rPr>
          <w:rFonts w:ascii="Times New Roman" w:hAnsi="Times New Roman" w:cs="Times New Roman"/>
          <w:sz w:val="28"/>
          <w:szCs w:val="28"/>
        </w:rPr>
        <w:t>сведения об основных результатах реализации муниципальных (комплексных) программ за отчетный период;</w:t>
      </w:r>
    </w:p>
    <w:p w:rsidR="00715ECB" w:rsidRPr="006379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6379CB">
        <w:rPr>
          <w:rFonts w:ascii="Times New Roman" w:hAnsi="Times New Roman" w:cs="Times New Roman"/>
          <w:sz w:val="28"/>
          <w:szCs w:val="28"/>
        </w:rPr>
        <w:t>сведения о плановых и фактических значениях показателей муниципальных (комплексных) программ и их структурных элементов за отчетный год;</w:t>
      </w:r>
    </w:p>
    <w:p w:rsidR="00715ECB" w:rsidRPr="006379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6379CB">
        <w:rPr>
          <w:rFonts w:ascii="Times New Roman" w:hAnsi="Times New Roman" w:cs="Times New Roman"/>
          <w:sz w:val="28"/>
          <w:szCs w:val="28"/>
        </w:rPr>
        <w:t>сведения о выполнении расходных обязательств Муниципального образования «Город Азов», связанных с реализацией муниципальных (комплексных) программ за отчетный период;</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6379CB">
        <w:rPr>
          <w:rFonts w:ascii="Times New Roman" w:hAnsi="Times New Roman" w:cs="Times New Roman"/>
          <w:sz w:val="28"/>
          <w:szCs w:val="28"/>
        </w:rPr>
        <w:t>сведения об интегральной оценке хода реализации и эффективности муниципальных (комплексных) программ за отчетный период</w:t>
      </w:r>
      <w:r w:rsidR="00715ECB" w:rsidRPr="00715ECB">
        <w:rPr>
          <w:rFonts w:ascii="Times New Roman" w:hAnsi="Times New Roman" w:cs="Times New Roman"/>
          <w:sz w:val="28"/>
          <w:szCs w:val="28"/>
        </w:rPr>
        <w:t>.</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6.20. На основе полученных интегральных оценок муниципальные (комплексные) программы делятся на следующие категории:</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I</w:t>
      </w:r>
      <w:r w:rsidR="0066523B">
        <w:rPr>
          <w:rFonts w:ascii="Times New Roman" w:hAnsi="Times New Roman" w:cs="Times New Roman"/>
          <w:sz w:val="28"/>
          <w:szCs w:val="28"/>
        </w:rPr>
        <w:t> </w:t>
      </w:r>
      <w:r w:rsidRPr="00715ECB">
        <w:rPr>
          <w:rFonts w:ascii="Times New Roman" w:hAnsi="Times New Roman" w:cs="Times New Roman"/>
          <w:sz w:val="28"/>
          <w:szCs w:val="28"/>
        </w:rPr>
        <w:t>-</w:t>
      </w:r>
      <w:r w:rsidR="0066523B">
        <w:rPr>
          <w:rFonts w:ascii="Times New Roman" w:hAnsi="Times New Roman" w:cs="Times New Roman"/>
          <w:sz w:val="28"/>
          <w:szCs w:val="28"/>
        </w:rPr>
        <w:t> </w:t>
      </w:r>
      <w:r w:rsidRPr="00715ECB">
        <w:rPr>
          <w:rFonts w:ascii="Times New Roman" w:hAnsi="Times New Roman" w:cs="Times New Roman"/>
          <w:sz w:val="28"/>
          <w:szCs w:val="28"/>
        </w:rPr>
        <w:t>высокая степень эффективности реализации муниципальной (комплексной) программы;</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II</w:t>
      </w:r>
      <w:r w:rsidR="0066523B">
        <w:rPr>
          <w:rFonts w:ascii="Times New Roman" w:hAnsi="Times New Roman" w:cs="Times New Roman"/>
          <w:sz w:val="28"/>
          <w:szCs w:val="28"/>
        </w:rPr>
        <w:t> </w:t>
      </w:r>
      <w:r w:rsidRPr="00715ECB">
        <w:rPr>
          <w:rFonts w:ascii="Times New Roman" w:hAnsi="Times New Roman" w:cs="Times New Roman"/>
          <w:sz w:val="28"/>
          <w:szCs w:val="28"/>
        </w:rPr>
        <w:t>-</w:t>
      </w:r>
      <w:r w:rsidR="0066523B">
        <w:rPr>
          <w:rFonts w:ascii="Times New Roman" w:hAnsi="Times New Roman" w:cs="Times New Roman"/>
          <w:sz w:val="28"/>
          <w:szCs w:val="28"/>
        </w:rPr>
        <w:t> </w:t>
      </w:r>
      <w:r w:rsidRPr="00715ECB">
        <w:rPr>
          <w:rFonts w:ascii="Times New Roman" w:hAnsi="Times New Roman" w:cs="Times New Roman"/>
          <w:sz w:val="28"/>
          <w:szCs w:val="28"/>
        </w:rPr>
        <w:t>степень эффективности реализации муниципальной (комплексной) программы выше среднего уровня;</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III</w:t>
      </w:r>
      <w:r w:rsidR="0066523B">
        <w:rPr>
          <w:rFonts w:ascii="Times New Roman" w:hAnsi="Times New Roman" w:cs="Times New Roman"/>
          <w:sz w:val="28"/>
          <w:szCs w:val="28"/>
        </w:rPr>
        <w:t> </w:t>
      </w:r>
      <w:r w:rsidRPr="00715ECB">
        <w:rPr>
          <w:rFonts w:ascii="Times New Roman" w:hAnsi="Times New Roman" w:cs="Times New Roman"/>
          <w:sz w:val="28"/>
          <w:szCs w:val="28"/>
        </w:rPr>
        <w:t>-</w:t>
      </w:r>
      <w:r w:rsidR="0066523B">
        <w:rPr>
          <w:rFonts w:ascii="Times New Roman" w:hAnsi="Times New Roman" w:cs="Times New Roman"/>
          <w:sz w:val="28"/>
          <w:szCs w:val="28"/>
        </w:rPr>
        <w:t> </w:t>
      </w:r>
      <w:r w:rsidRPr="00715ECB">
        <w:rPr>
          <w:rFonts w:ascii="Times New Roman" w:hAnsi="Times New Roman" w:cs="Times New Roman"/>
          <w:sz w:val="28"/>
          <w:szCs w:val="28"/>
        </w:rPr>
        <w:t>степень эффективности реализации муниципальной (комплексной) программы ниже среднего уровня;</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IV</w:t>
      </w:r>
      <w:r w:rsidR="0066523B">
        <w:rPr>
          <w:rFonts w:ascii="Times New Roman" w:hAnsi="Times New Roman" w:cs="Times New Roman"/>
          <w:sz w:val="28"/>
          <w:szCs w:val="28"/>
        </w:rPr>
        <w:t> </w:t>
      </w:r>
      <w:r w:rsidRPr="00715ECB">
        <w:rPr>
          <w:rFonts w:ascii="Times New Roman" w:hAnsi="Times New Roman" w:cs="Times New Roman"/>
          <w:sz w:val="28"/>
          <w:szCs w:val="28"/>
        </w:rPr>
        <w:t>-</w:t>
      </w:r>
      <w:r w:rsidR="0066523B">
        <w:rPr>
          <w:rFonts w:ascii="Times New Roman" w:hAnsi="Times New Roman" w:cs="Times New Roman"/>
          <w:sz w:val="28"/>
          <w:szCs w:val="28"/>
        </w:rPr>
        <w:t> </w:t>
      </w:r>
      <w:r w:rsidRPr="00715ECB">
        <w:rPr>
          <w:rFonts w:ascii="Times New Roman" w:hAnsi="Times New Roman" w:cs="Times New Roman"/>
          <w:sz w:val="28"/>
          <w:szCs w:val="28"/>
        </w:rPr>
        <w:t>низкая степень эффективности реализации муниципальной (комплексной) программы.</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Муниципальная (комплексная) про</w:t>
      </w:r>
      <w:r w:rsidR="0066523B">
        <w:rPr>
          <w:rFonts w:ascii="Times New Roman" w:hAnsi="Times New Roman" w:cs="Times New Roman"/>
          <w:sz w:val="28"/>
          <w:szCs w:val="28"/>
        </w:rPr>
        <w:t>грамма не может быть отнесена к </w:t>
      </w:r>
      <w:r w:rsidRPr="00715ECB">
        <w:rPr>
          <w:rFonts w:ascii="Times New Roman" w:hAnsi="Times New Roman" w:cs="Times New Roman"/>
          <w:sz w:val="28"/>
          <w:szCs w:val="28"/>
        </w:rPr>
        <w:t xml:space="preserve">категории </w:t>
      </w:r>
      <w:r w:rsidR="0066523B">
        <w:rPr>
          <w:rFonts w:ascii="Times New Roman" w:hAnsi="Times New Roman" w:cs="Times New Roman"/>
          <w:sz w:val="28"/>
          <w:szCs w:val="28"/>
        </w:rPr>
        <w:t>«</w:t>
      </w:r>
      <w:r w:rsidRPr="00715ECB">
        <w:rPr>
          <w:rFonts w:ascii="Times New Roman" w:hAnsi="Times New Roman" w:cs="Times New Roman"/>
          <w:sz w:val="28"/>
          <w:szCs w:val="28"/>
        </w:rPr>
        <w:t>высокая степень эффективности реализации муниципальной (комплексной) программы</w:t>
      </w:r>
      <w:r w:rsidR="0066523B">
        <w:rPr>
          <w:rFonts w:ascii="Times New Roman" w:hAnsi="Times New Roman" w:cs="Times New Roman"/>
          <w:sz w:val="28"/>
          <w:szCs w:val="28"/>
        </w:rPr>
        <w:t>»</w:t>
      </w:r>
      <w:r w:rsidRPr="00715ECB">
        <w:rPr>
          <w:rFonts w:ascii="Times New Roman" w:hAnsi="Times New Roman" w:cs="Times New Roman"/>
          <w:sz w:val="28"/>
          <w:szCs w:val="28"/>
        </w:rPr>
        <w:t>, если эффективность ее реализации составляет менее 91 процента (включительно).</w:t>
      </w:r>
    </w:p>
    <w:p w:rsidR="0066523B" w:rsidRDefault="0066523B" w:rsidP="00335E3C">
      <w:pPr>
        <w:pStyle w:val="ConsPlusNormal"/>
        <w:ind w:firstLine="709"/>
        <w:jc w:val="both"/>
        <w:rPr>
          <w:rFonts w:ascii="Times New Roman" w:hAnsi="Times New Roman" w:cs="Times New Roman"/>
          <w:sz w:val="28"/>
          <w:szCs w:val="28"/>
        </w:rPr>
      </w:pP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lastRenderedPageBreak/>
        <w:t>Муниципальная (комплексная) про</w:t>
      </w:r>
      <w:r w:rsidR="0066523B">
        <w:rPr>
          <w:rFonts w:ascii="Times New Roman" w:hAnsi="Times New Roman" w:cs="Times New Roman"/>
          <w:sz w:val="28"/>
          <w:szCs w:val="28"/>
        </w:rPr>
        <w:t>грамма не может быть отнесена к </w:t>
      </w:r>
      <w:r w:rsidRPr="00715ECB">
        <w:rPr>
          <w:rFonts w:ascii="Times New Roman" w:hAnsi="Times New Roman" w:cs="Times New Roman"/>
          <w:sz w:val="28"/>
          <w:szCs w:val="28"/>
        </w:rPr>
        <w:t xml:space="preserve">категории </w:t>
      </w:r>
      <w:r w:rsidR="0066523B">
        <w:rPr>
          <w:rFonts w:ascii="Times New Roman" w:hAnsi="Times New Roman" w:cs="Times New Roman"/>
          <w:sz w:val="28"/>
          <w:szCs w:val="28"/>
        </w:rPr>
        <w:t>«</w:t>
      </w:r>
      <w:r w:rsidRPr="00715ECB">
        <w:rPr>
          <w:rFonts w:ascii="Times New Roman" w:hAnsi="Times New Roman" w:cs="Times New Roman"/>
          <w:sz w:val="28"/>
          <w:szCs w:val="28"/>
        </w:rPr>
        <w:t>степень эффективности реализации муниципальной (комплексной) программы выше среднего уровня</w:t>
      </w:r>
      <w:r w:rsidR="0066523B">
        <w:rPr>
          <w:rFonts w:ascii="Times New Roman" w:hAnsi="Times New Roman" w:cs="Times New Roman"/>
          <w:sz w:val="28"/>
          <w:szCs w:val="28"/>
        </w:rPr>
        <w:t>»</w:t>
      </w:r>
      <w:r w:rsidRPr="00715ECB">
        <w:rPr>
          <w:rFonts w:ascii="Times New Roman" w:hAnsi="Times New Roman" w:cs="Times New Roman"/>
          <w:sz w:val="28"/>
          <w:szCs w:val="28"/>
        </w:rPr>
        <w:t>, если эффективность ее реализации составляет менее 84 процентов.</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Муниципальная (комплексная) программа не может быть отнесена к категории </w:t>
      </w:r>
      <w:r w:rsidR="0066523B">
        <w:rPr>
          <w:rFonts w:ascii="Times New Roman" w:hAnsi="Times New Roman" w:cs="Times New Roman"/>
          <w:sz w:val="28"/>
          <w:szCs w:val="28"/>
        </w:rPr>
        <w:t>«</w:t>
      </w:r>
      <w:r w:rsidRPr="00715ECB">
        <w:rPr>
          <w:rFonts w:ascii="Times New Roman" w:hAnsi="Times New Roman" w:cs="Times New Roman"/>
          <w:sz w:val="28"/>
          <w:szCs w:val="28"/>
        </w:rPr>
        <w:t>низкая степень эффективности реализации муниципальной (комплексной) программы</w:t>
      </w:r>
      <w:r w:rsidR="0066523B">
        <w:rPr>
          <w:rFonts w:ascii="Times New Roman" w:hAnsi="Times New Roman" w:cs="Times New Roman"/>
          <w:sz w:val="28"/>
          <w:szCs w:val="28"/>
        </w:rPr>
        <w:t>»</w:t>
      </w:r>
      <w:r w:rsidRPr="00715ECB">
        <w:rPr>
          <w:rFonts w:ascii="Times New Roman" w:hAnsi="Times New Roman" w:cs="Times New Roman"/>
          <w:sz w:val="28"/>
          <w:szCs w:val="28"/>
        </w:rPr>
        <w:t>, если эффективность ее реализации составляет более 76 процентов (включительно).</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 xml:space="preserve">В случае отсутствия муниципальных (комплексных) программ, интегральная оценка реализации которых составляет более 91 процента (включительно) и (или) менее 76 процентов (включительно), категория </w:t>
      </w:r>
      <w:r w:rsidR="0066523B">
        <w:rPr>
          <w:rFonts w:ascii="Times New Roman" w:hAnsi="Times New Roman" w:cs="Times New Roman"/>
          <w:sz w:val="28"/>
          <w:szCs w:val="28"/>
        </w:rPr>
        <w:t>«</w:t>
      </w:r>
      <w:r w:rsidRPr="00715ECB">
        <w:rPr>
          <w:rFonts w:ascii="Times New Roman" w:hAnsi="Times New Roman" w:cs="Times New Roman"/>
          <w:sz w:val="28"/>
          <w:szCs w:val="28"/>
        </w:rPr>
        <w:t>высокая степень эффективности реализации муниципальной программы</w:t>
      </w:r>
      <w:r w:rsidR="0066523B">
        <w:rPr>
          <w:rFonts w:ascii="Times New Roman" w:hAnsi="Times New Roman" w:cs="Times New Roman"/>
          <w:sz w:val="28"/>
          <w:szCs w:val="28"/>
        </w:rPr>
        <w:t>»</w:t>
      </w:r>
      <w:r w:rsidRPr="00715ECB">
        <w:rPr>
          <w:rFonts w:ascii="Times New Roman" w:hAnsi="Times New Roman" w:cs="Times New Roman"/>
          <w:sz w:val="28"/>
          <w:szCs w:val="28"/>
        </w:rPr>
        <w:t xml:space="preserve"> и (или) категория </w:t>
      </w:r>
      <w:r w:rsidR="0066523B">
        <w:rPr>
          <w:rFonts w:ascii="Times New Roman" w:hAnsi="Times New Roman" w:cs="Times New Roman"/>
          <w:sz w:val="28"/>
          <w:szCs w:val="28"/>
        </w:rPr>
        <w:t>«</w:t>
      </w:r>
      <w:r w:rsidRPr="00715ECB">
        <w:rPr>
          <w:rFonts w:ascii="Times New Roman" w:hAnsi="Times New Roman" w:cs="Times New Roman"/>
          <w:sz w:val="28"/>
          <w:szCs w:val="28"/>
        </w:rPr>
        <w:t>низкая степень эффективности реализации муниципальной программы</w:t>
      </w:r>
      <w:r w:rsidR="0066523B">
        <w:rPr>
          <w:rFonts w:ascii="Times New Roman" w:hAnsi="Times New Roman" w:cs="Times New Roman"/>
          <w:sz w:val="28"/>
          <w:szCs w:val="28"/>
        </w:rPr>
        <w:t>»</w:t>
      </w:r>
      <w:r w:rsidRPr="00715ECB">
        <w:rPr>
          <w:rFonts w:ascii="Times New Roman" w:hAnsi="Times New Roman" w:cs="Times New Roman"/>
          <w:sz w:val="28"/>
          <w:szCs w:val="28"/>
        </w:rPr>
        <w:t xml:space="preserve"> соответственно в сводном годовом докладе не отражаются.</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Муниципальная (комплексная) программа признается:</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эффективной - в случае включения по результатам интегральной оценки в категории </w:t>
      </w:r>
      <w:r>
        <w:rPr>
          <w:rFonts w:ascii="Times New Roman" w:hAnsi="Times New Roman" w:cs="Times New Roman"/>
          <w:sz w:val="28"/>
          <w:szCs w:val="28"/>
        </w:rPr>
        <w:t>«</w:t>
      </w:r>
      <w:r w:rsidR="00715ECB" w:rsidRPr="00715ECB">
        <w:rPr>
          <w:rFonts w:ascii="Times New Roman" w:hAnsi="Times New Roman" w:cs="Times New Roman"/>
          <w:sz w:val="28"/>
          <w:szCs w:val="28"/>
        </w:rPr>
        <w:t>высокая степень эффективности реализации муниципальной (комплексной) программы</w:t>
      </w:r>
      <w:r>
        <w:rPr>
          <w:rFonts w:ascii="Times New Roman" w:hAnsi="Times New Roman" w:cs="Times New Roman"/>
          <w:sz w:val="28"/>
          <w:szCs w:val="28"/>
        </w:rPr>
        <w:t>»</w:t>
      </w:r>
      <w:r w:rsidR="00715ECB" w:rsidRPr="00715ECB">
        <w:rPr>
          <w:rFonts w:ascii="Times New Roman" w:hAnsi="Times New Roman" w:cs="Times New Roman"/>
          <w:sz w:val="28"/>
          <w:szCs w:val="28"/>
        </w:rPr>
        <w:t xml:space="preserve"> или категории </w:t>
      </w:r>
      <w:r>
        <w:rPr>
          <w:rFonts w:ascii="Times New Roman" w:hAnsi="Times New Roman" w:cs="Times New Roman"/>
          <w:sz w:val="28"/>
          <w:szCs w:val="28"/>
        </w:rPr>
        <w:t>«</w:t>
      </w:r>
      <w:r w:rsidR="00715ECB" w:rsidRPr="00715ECB">
        <w:rPr>
          <w:rFonts w:ascii="Times New Roman" w:hAnsi="Times New Roman" w:cs="Times New Roman"/>
          <w:sz w:val="28"/>
          <w:szCs w:val="28"/>
        </w:rPr>
        <w:t>степень эффективности реализации муниципальной программы выше среднего уровня</w:t>
      </w:r>
      <w:r>
        <w:rPr>
          <w:rFonts w:ascii="Times New Roman" w:hAnsi="Times New Roman" w:cs="Times New Roman"/>
          <w:sz w:val="28"/>
          <w:szCs w:val="28"/>
        </w:rPr>
        <w:t>»</w:t>
      </w:r>
      <w:r w:rsidR="00715ECB" w:rsidRPr="00715ECB">
        <w:rPr>
          <w:rFonts w:ascii="Times New Roman" w:hAnsi="Times New Roman" w:cs="Times New Roman"/>
          <w:sz w:val="28"/>
          <w:szCs w:val="28"/>
        </w:rPr>
        <w:t>;</w:t>
      </w:r>
    </w:p>
    <w:p w:rsidR="00715ECB" w:rsidRPr="00715ECB" w:rsidRDefault="0066523B" w:rsidP="00335E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715ECB" w:rsidRPr="00715ECB">
        <w:rPr>
          <w:rFonts w:ascii="Times New Roman" w:hAnsi="Times New Roman" w:cs="Times New Roman"/>
          <w:sz w:val="28"/>
          <w:szCs w:val="28"/>
        </w:rPr>
        <w:t xml:space="preserve">недостаточно эффективной - в случае включения по результатам интегральной оценки в категорию </w:t>
      </w:r>
      <w:r>
        <w:rPr>
          <w:rFonts w:ascii="Times New Roman" w:hAnsi="Times New Roman" w:cs="Times New Roman"/>
          <w:sz w:val="28"/>
          <w:szCs w:val="28"/>
        </w:rPr>
        <w:t>«</w:t>
      </w:r>
      <w:r w:rsidR="00715ECB" w:rsidRPr="00715ECB">
        <w:rPr>
          <w:rFonts w:ascii="Times New Roman" w:hAnsi="Times New Roman" w:cs="Times New Roman"/>
          <w:sz w:val="28"/>
          <w:szCs w:val="28"/>
        </w:rPr>
        <w:t>степень эффективности реализации муниципальной (комплексной) программы ниже среднего уровня</w:t>
      </w:r>
      <w:r>
        <w:rPr>
          <w:rFonts w:ascii="Times New Roman" w:hAnsi="Times New Roman" w:cs="Times New Roman"/>
          <w:sz w:val="28"/>
          <w:szCs w:val="28"/>
        </w:rPr>
        <w:t>»</w:t>
      </w:r>
      <w:r w:rsidR="00715ECB" w:rsidRPr="00715ECB">
        <w:rPr>
          <w:rFonts w:ascii="Times New Roman" w:hAnsi="Times New Roman" w:cs="Times New Roman"/>
          <w:sz w:val="28"/>
          <w:szCs w:val="28"/>
        </w:rPr>
        <w:t>;</w:t>
      </w:r>
    </w:p>
    <w:p w:rsidR="00715ECB" w:rsidRPr="00715ECB" w:rsidRDefault="0066523B" w:rsidP="00335E3C">
      <w:pPr>
        <w:autoSpaceDE w:val="0"/>
        <w:autoSpaceDN w:val="0"/>
        <w:adjustRightInd w:val="0"/>
        <w:ind w:firstLine="709"/>
        <w:jc w:val="both"/>
        <w:rPr>
          <w:sz w:val="28"/>
          <w:szCs w:val="28"/>
        </w:rPr>
      </w:pPr>
      <w:r>
        <w:rPr>
          <w:sz w:val="28"/>
          <w:szCs w:val="28"/>
        </w:rPr>
        <w:t>- </w:t>
      </w:r>
      <w:r w:rsidR="00715ECB" w:rsidRPr="00715ECB">
        <w:rPr>
          <w:sz w:val="28"/>
          <w:szCs w:val="28"/>
        </w:rPr>
        <w:t xml:space="preserve">неэффективной - в случае включения по результатам интегральной оценки в категорию </w:t>
      </w:r>
      <w:r>
        <w:rPr>
          <w:sz w:val="28"/>
          <w:szCs w:val="28"/>
        </w:rPr>
        <w:t>«</w:t>
      </w:r>
      <w:r w:rsidR="00715ECB" w:rsidRPr="00715ECB">
        <w:rPr>
          <w:sz w:val="28"/>
          <w:szCs w:val="28"/>
        </w:rPr>
        <w:t>низкая степень эффективности реализации муниципальной комплексной) программы</w:t>
      </w:r>
      <w:r>
        <w:rPr>
          <w:sz w:val="28"/>
          <w:szCs w:val="28"/>
        </w:rPr>
        <w:t>»</w:t>
      </w:r>
      <w:r w:rsidR="00715ECB" w:rsidRPr="00715ECB">
        <w:rPr>
          <w:sz w:val="28"/>
          <w:szCs w:val="28"/>
        </w:rPr>
        <w:t>.</w:t>
      </w:r>
    </w:p>
    <w:p w:rsidR="00715ECB" w:rsidRPr="00715ECB" w:rsidRDefault="00715ECB" w:rsidP="00335E3C">
      <w:pPr>
        <w:pStyle w:val="ConsPlusNormal"/>
        <w:ind w:firstLine="709"/>
        <w:jc w:val="both"/>
        <w:rPr>
          <w:rFonts w:ascii="Times New Roman" w:hAnsi="Times New Roman" w:cs="Times New Roman"/>
          <w:sz w:val="28"/>
          <w:szCs w:val="28"/>
        </w:rPr>
      </w:pPr>
      <w:r w:rsidRPr="00715ECB">
        <w:rPr>
          <w:rFonts w:ascii="Times New Roman" w:hAnsi="Times New Roman" w:cs="Times New Roman"/>
          <w:sz w:val="28"/>
          <w:szCs w:val="28"/>
        </w:rPr>
        <w:t>6.21. Сводный доклад подлежит размещению экономическим отделом Администрации города Азова не позднее 10 рабочих дней со дня утверждения решения Азовской городской Думы об</w:t>
      </w:r>
      <w:r w:rsidR="00E4170C">
        <w:rPr>
          <w:rFonts w:ascii="Times New Roman" w:hAnsi="Times New Roman" w:cs="Times New Roman"/>
          <w:sz w:val="28"/>
          <w:szCs w:val="28"/>
        </w:rPr>
        <w:t xml:space="preserve"> </w:t>
      </w:r>
      <w:r w:rsidRPr="00715ECB">
        <w:rPr>
          <w:rFonts w:ascii="Times New Roman" w:hAnsi="Times New Roman" w:cs="Times New Roman"/>
          <w:sz w:val="28"/>
          <w:szCs w:val="28"/>
        </w:rPr>
        <w:t>ис</w:t>
      </w:r>
      <w:r w:rsidR="0066523B">
        <w:rPr>
          <w:rFonts w:ascii="Times New Roman" w:hAnsi="Times New Roman" w:cs="Times New Roman"/>
          <w:sz w:val="28"/>
          <w:szCs w:val="28"/>
        </w:rPr>
        <w:t>полнении бюджета города Азова в </w:t>
      </w:r>
      <w:r w:rsidRPr="00715ECB">
        <w:rPr>
          <w:rFonts w:ascii="Times New Roman" w:hAnsi="Times New Roman" w:cs="Times New Roman"/>
          <w:sz w:val="28"/>
          <w:szCs w:val="28"/>
        </w:rPr>
        <w:t xml:space="preserve">информационно-телекоммуникационной сети </w:t>
      </w:r>
      <w:r w:rsidR="0066523B">
        <w:rPr>
          <w:rFonts w:ascii="Times New Roman" w:hAnsi="Times New Roman" w:cs="Times New Roman"/>
          <w:sz w:val="28"/>
          <w:szCs w:val="28"/>
        </w:rPr>
        <w:t>«</w:t>
      </w:r>
      <w:r w:rsidRPr="00715ECB">
        <w:rPr>
          <w:rFonts w:ascii="Times New Roman" w:hAnsi="Times New Roman" w:cs="Times New Roman"/>
          <w:sz w:val="28"/>
          <w:szCs w:val="28"/>
        </w:rPr>
        <w:t>Интернет</w:t>
      </w:r>
      <w:r w:rsidR="0066523B">
        <w:rPr>
          <w:rFonts w:ascii="Times New Roman" w:hAnsi="Times New Roman" w:cs="Times New Roman"/>
          <w:sz w:val="28"/>
          <w:szCs w:val="28"/>
        </w:rPr>
        <w:t>»</w:t>
      </w:r>
      <w:r w:rsidRPr="00715ECB">
        <w:rPr>
          <w:rFonts w:ascii="Times New Roman" w:hAnsi="Times New Roman" w:cs="Times New Roman"/>
          <w:sz w:val="28"/>
          <w:szCs w:val="28"/>
        </w:rPr>
        <w:t>.</w:t>
      </w:r>
    </w:p>
    <w:p w:rsidR="00E4170C" w:rsidRPr="00715ECB" w:rsidRDefault="00E4170C" w:rsidP="00715ECB">
      <w:pPr>
        <w:autoSpaceDE w:val="0"/>
        <w:autoSpaceDN w:val="0"/>
        <w:adjustRightInd w:val="0"/>
        <w:jc w:val="right"/>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5C5412" w:rsidP="005C5412">
      <w:pPr>
        <w:autoSpaceDE w:val="0"/>
        <w:autoSpaceDN w:val="0"/>
        <w:adjustRightInd w:val="0"/>
        <w:jc w:val="both"/>
        <w:outlineLvl w:val="0"/>
        <w:rPr>
          <w:rFonts w:eastAsia="Calibri"/>
          <w:sz w:val="28"/>
          <w:szCs w:val="28"/>
        </w:rPr>
      </w:pPr>
      <w:r>
        <w:rPr>
          <w:rFonts w:eastAsia="Calibri"/>
          <w:sz w:val="28"/>
          <w:szCs w:val="28"/>
        </w:rPr>
        <w:t>Управляющий делами</w:t>
      </w:r>
    </w:p>
    <w:p w:rsidR="005C5412" w:rsidRDefault="005C5412" w:rsidP="005C5412">
      <w:pPr>
        <w:autoSpaceDE w:val="0"/>
        <w:autoSpaceDN w:val="0"/>
        <w:adjustRightInd w:val="0"/>
        <w:jc w:val="both"/>
        <w:outlineLvl w:val="0"/>
        <w:rPr>
          <w:rFonts w:eastAsia="Calibri"/>
          <w:sz w:val="28"/>
          <w:szCs w:val="28"/>
        </w:rPr>
      </w:pPr>
      <w:r>
        <w:rPr>
          <w:rFonts w:eastAsia="Calibri"/>
          <w:sz w:val="28"/>
          <w:szCs w:val="28"/>
        </w:rPr>
        <w:t xml:space="preserve">     администрации                                                                                  И.А. Фомина</w:t>
      </w:r>
    </w:p>
    <w:p w:rsidR="00555351" w:rsidRDefault="00555351" w:rsidP="005C5412">
      <w:pPr>
        <w:autoSpaceDE w:val="0"/>
        <w:autoSpaceDN w:val="0"/>
        <w:adjustRightInd w:val="0"/>
        <w:jc w:val="both"/>
        <w:outlineLvl w:val="0"/>
        <w:rPr>
          <w:rFonts w:eastAsia="Calibri"/>
          <w:sz w:val="28"/>
          <w:szCs w:val="28"/>
        </w:rPr>
      </w:pPr>
    </w:p>
    <w:p w:rsidR="00555351" w:rsidRDefault="00555351" w:rsidP="005C5412">
      <w:pPr>
        <w:autoSpaceDE w:val="0"/>
        <w:autoSpaceDN w:val="0"/>
        <w:adjustRightInd w:val="0"/>
        <w:jc w:val="both"/>
        <w:outlineLvl w:val="0"/>
        <w:rPr>
          <w:rFonts w:eastAsia="Calibri"/>
          <w:sz w:val="28"/>
          <w:szCs w:val="28"/>
        </w:rPr>
      </w:pPr>
      <w:r>
        <w:rPr>
          <w:rFonts w:eastAsia="Calibri"/>
          <w:sz w:val="28"/>
          <w:szCs w:val="28"/>
        </w:rPr>
        <w:t>Верно.</w:t>
      </w:r>
    </w:p>
    <w:p w:rsidR="00555351" w:rsidRDefault="00555351" w:rsidP="005C5412">
      <w:pPr>
        <w:autoSpaceDE w:val="0"/>
        <w:autoSpaceDN w:val="0"/>
        <w:adjustRightInd w:val="0"/>
        <w:jc w:val="both"/>
        <w:outlineLvl w:val="0"/>
        <w:rPr>
          <w:rFonts w:eastAsia="Calibri"/>
          <w:sz w:val="28"/>
          <w:szCs w:val="28"/>
        </w:rPr>
      </w:pPr>
      <w:r>
        <w:rPr>
          <w:rFonts w:eastAsia="Calibri"/>
          <w:sz w:val="28"/>
          <w:szCs w:val="28"/>
        </w:rPr>
        <w:t>Начальник общего отдела                                                                   А.С. Коломиец</w:t>
      </w:r>
    </w:p>
    <w:p w:rsidR="00555351" w:rsidRDefault="00555351" w:rsidP="005C5412">
      <w:pPr>
        <w:autoSpaceDE w:val="0"/>
        <w:autoSpaceDN w:val="0"/>
        <w:adjustRightInd w:val="0"/>
        <w:jc w:val="both"/>
        <w:outlineLvl w:val="0"/>
        <w:rPr>
          <w:rFonts w:eastAsia="Calibri"/>
          <w:sz w:val="28"/>
          <w:szCs w:val="28"/>
        </w:rPr>
      </w:pPr>
      <w:r>
        <w:rPr>
          <w:rFonts w:eastAsia="Calibri"/>
          <w:sz w:val="28"/>
          <w:szCs w:val="28"/>
        </w:rPr>
        <w:t>24.10.2025</w:t>
      </w: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66523B" w:rsidRDefault="0066523B" w:rsidP="0066523B">
      <w:pPr>
        <w:autoSpaceDE w:val="0"/>
        <w:autoSpaceDN w:val="0"/>
        <w:adjustRightInd w:val="0"/>
        <w:ind w:left="6096"/>
        <w:jc w:val="center"/>
        <w:outlineLvl w:val="0"/>
        <w:rPr>
          <w:rFonts w:eastAsia="Calibri"/>
          <w:sz w:val="28"/>
          <w:szCs w:val="28"/>
        </w:rPr>
      </w:pPr>
    </w:p>
    <w:p w:rsidR="00715ECB" w:rsidRPr="00715ECB" w:rsidRDefault="00715ECB" w:rsidP="0066523B">
      <w:pPr>
        <w:autoSpaceDE w:val="0"/>
        <w:autoSpaceDN w:val="0"/>
        <w:adjustRightInd w:val="0"/>
        <w:ind w:left="6096"/>
        <w:jc w:val="center"/>
        <w:outlineLvl w:val="0"/>
        <w:rPr>
          <w:rFonts w:eastAsia="Calibri"/>
          <w:sz w:val="28"/>
          <w:szCs w:val="28"/>
        </w:rPr>
      </w:pPr>
      <w:bookmarkStart w:id="5" w:name="_GoBack"/>
      <w:bookmarkEnd w:id="5"/>
      <w:r w:rsidRPr="00715ECB">
        <w:rPr>
          <w:rFonts w:eastAsia="Calibri"/>
          <w:sz w:val="28"/>
          <w:szCs w:val="28"/>
        </w:rPr>
        <w:lastRenderedPageBreak/>
        <w:t>Приложение</w:t>
      </w:r>
    </w:p>
    <w:p w:rsidR="00715ECB" w:rsidRPr="00715ECB" w:rsidRDefault="00671309" w:rsidP="0066523B">
      <w:pPr>
        <w:tabs>
          <w:tab w:val="left" w:pos="993"/>
        </w:tabs>
        <w:autoSpaceDE w:val="0"/>
        <w:autoSpaceDN w:val="0"/>
        <w:adjustRightInd w:val="0"/>
        <w:ind w:left="6096"/>
        <w:jc w:val="center"/>
        <w:rPr>
          <w:rFonts w:eastAsia="Calibri"/>
          <w:sz w:val="28"/>
          <w:szCs w:val="28"/>
        </w:rPr>
      </w:pPr>
      <w:r>
        <w:rPr>
          <w:rFonts w:eastAsia="Calibri"/>
          <w:sz w:val="28"/>
          <w:szCs w:val="28"/>
        </w:rPr>
        <w:t>к</w:t>
      </w:r>
      <w:r w:rsidR="00715ECB" w:rsidRPr="00715ECB">
        <w:rPr>
          <w:rFonts w:eastAsia="Calibri"/>
          <w:sz w:val="28"/>
          <w:szCs w:val="28"/>
        </w:rPr>
        <w:t xml:space="preserve"> Порядку</w:t>
      </w:r>
    </w:p>
    <w:p w:rsidR="00715ECB" w:rsidRPr="00715ECB" w:rsidRDefault="00715ECB" w:rsidP="0066523B">
      <w:pPr>
        <w:tabs>
          <w:tab w:val="left" w:pos="993"/>
        </w:tabs>
        <w:autoSpaceDE w:val="0"/>
        <w:autoSpaceDN w:val="0"/>
        <w:adjustRightInd w:val="0"/>
        <w:ind w:left="6096"/>
        <w:jc w:val="center"/>
        <w:rPr>
          <w:rFonts w:eastAsia="Calibri"/>
          <w:sz w:val="28"/>
          <w:szCs w:val="28"/>
        </w:rPr>
      </w:pPr>
      <w:r w:rsidRPr="00715ECB">
        <w:rPr>
          <w:rFonts w:eastAsia="Calibri"/>
          <w:sz w:val="28"/>
          <w:szCs w:val="28"/>
        </w:rPr>
        <w:t>разработки, реализации</w:t>
      </w:r>
    </w:p>
    <w:p w:rsidR="00715ECB" w:rsidRPr="00715ECB" w:rsidRDefault="00715ECB" w:rsidP="0066523B">
      <w:pPr>
        <w:tabs>
          <w:tab w:val="left" w:pos="993"/>
        </w:tabs>
        <w:autoSpaceDE w:val="0"/>
        <w:autoSpaceDN w:val="0"/>
        <w:adjustRightInd w:val="0"/>
        <w:ind w:left="6096"/>
        <w:jc w:val="center"/>
        <w:rPr>
          <w:rFonts w:eastAsia="Calibri"/>
          <w:sz w:val="28"/>
          <w:szCs w:val="28"/>
        </w:rPr>
      </w:pPr>
      <w:r w:rsidRPr="00715ECB">
        <w:rPr>
          <w:rFonts w:eastAsia="Calibri"/>
          <w:sz w:val="28"/>
          <w:szCs w:val="28"/>
        </w:rPr>
        <w:t>и оценки эффективности</w:t>
      </w:r>
    </w:p>
    <w:p w:rsidR="00715ECB" w:rsidRPr="00715ECB" w:rsidRDefault="00715ECB" w:rsidP="0066523B">
      <w:pPr>
        <w:tabs>
          <w:tab w:val="left" w:pos="993"/>
        </w:tabs>
        <w:autoSpaceDE w:val="0"/>
        <w:autoSpaceDN w:val="0"/>
        <w:adjustRightInd w:val="0"/>
        <w:ind w:left="6096"/>
        <w:jc w:val="center"/>
        <w:rPr>
          <w:rFonts w:eastAsia="Calibri"/>
          <w:sz w:val="28"/>
          <w:szCs w:val="28"/>
        </w:rPr>
      </w:pPr>
      <w:r w:rsidRPr="00715ECB">
        <w:rPr>
          <w:rFonts w:eastAsia="Calibri"/>
          <w:sz w:val="28"/>
          <w:szCs w:val="28"/>
        </w:rPr>
        <w:t>муниципальных</w:t>
      </w:r>
    </w:p>
    <w:p w:rsidR="00715ECB" w:rsidRPr="00715ECB" w:rsidRDefault="00715ECB" w:rsidP="0066523B">
      <w:pPr>
        <w:tabs>
          <w:tab w:val="left" w:pos="993"/>
        </w:tabs>
        <w:autoSpaceDE w:val="0"/>
        <w:autoSpaceDN w:val="0"/>
        <w:adjustRightInd w:val="0"/>
        <w:ind w:left="6096"/>
        <w:jc w:val="center"/>
        <w:rPr>
          <w:rFonts w:eastAsia="Calibri"/>
          <w:sz w:val="28"/>
          <w:szCs w:val="28"/>
        </w:rPr>
      </w:pPr>
      <w:r w:rsidRPr="00715ECB">
        <w:rPr>
          <w:sz w:val="28"/>
          <w:szCs w:val="28"/>
        </w:rPr>
        <w:t>программ города Азова</w:t>
      </w:r>
    </w:p>
    <w:p w:rsidR="00715ECB" w:rsidRPr="00715ECB" w:rsidRDefault="00715ECB" w:rsidP="00F7343E">
      <w:pPr>
        <w:tabs>
          <w:tab w:val="left" w:pos="993"/>
        </w:tabs>
        <w:autoSpaceDE w:val="0"/>
        <w:autoSpaceDN w:val="0"/>
        <w:adjustRightInd w:val="0"/>
        <w:ind w:firstLine="540"/>
        <w:jc w:val="both"/>
        <w:rPr>
          <w:rFonts w:eastAsia="Calibri"/>
          <w:sz w:val="28"/>
          <w:szCs w:val="28"/>
        </w:rPr>
      </w:pPr>
    </w:p>
    <w:p w:rsidR="00715ECB" w:rsidRPr="00715ECB" w:rsidRDefault="00715ECB" w:rsidP="00F7343E">
      <w:pPr>
        <w:pStyle w:val="Default"/>
        <w:tabs>
          <w:tab w:val="left" w:pos="993"/>
        </w:tabs>
        <w:jc w:val="center"/>
        <w:rPr>
          <w:sz w:val="28"/>
          <w:szCs w:val="28"/>
        </w:rPr>
      </w:pPr>
      <w:r w:rsidRPr="00715ECB">
        <w:rPr>
          <w:sz w:val="28"/>
          <w:szCs w:val="28"/>
        </w:rPr>
        <w:t>ПЕРЕЧЕНЬ</w:t>
      </w:r>
    </w:p>
    <w:p w:rsidR="00715ECB" w:rsidRPr="00715ECB" w:rsidRDefault="00E4170C" w:rsidP="00F7343E">
      <w:pPr>
        <w:pStyle w:val="Default"/>
        <w:tabs>
          <w:tab w:val="left" w:pos="851"/>
        </w:tabs>
        <w:jc w:val="center"/>
        <w:rPr>
          <w:sz w:val="28"/>
          <w:szCs w:val="28"/>
        </w:rPr>
      </w:pPr>
      <w:r>
        <w:rPr>
          <w:sz w:val="28"/>
          <w:szCs w:val="28"/>
        </w:rPr>
        <w:t>н</w:t>
      </w:r>
      <w:r w:rsidR="00715ECB" w:rsidRPr="00715ECB">
        <w:rPr>
          <w:sz w:val="28"/>
          <w:szCs w:val="28"/>
        </w:rPr>
        <w:t>аправлений деятельности, не подлежащих включению</w:t>
      </w:r>
    </w:p>
    <w:p w:rsidR="00715ECB" w:rsidRPr="00715ECB" w:rsidRDefault="00E4170C" w:rsidP="00F7343E">
      <w:pPr>
        <w:pStyle w:val="Default"/>
        <w:tabs>
          <w:tab w:val="left" w:pos="851"/>
        </w:tabs>
        <w:jc w:val="center"/>
        <w:rPr>
          <w:sz w:val="28"/>
          <w:szCs w:val="28"/>
        </w:rPr>
      </w:pPr>
      <w:r>
        <w:rPr>
          <w:sz w:val="28"/>
          <w:szCs w:val="28"/>
        </w:rPr>
        <w:t xml:space="preserve">в </w:t>
      </w:r>
      <w:r w:rsidR="00715ECB" w:rsidRPr="00715ECB">
        <w:rPr>
          <w:sz w:val="28"/>
          <w:szCs w:val="28"/>
        </w:rPr>
        <w:t>муниципальные (комплексные) программы города Азова</w:t>
      </w:r>
    </w:p>
    <w:p w:rsidR="00715ECB" w:rsidRDefault="00715ECB" w:rsidP="00F7343E">
      <w:pPr>
        <w:tabs>
          <w:tab w:val="left" w:pos="851"/>
        </w:tabs>
        <w:autoSpaceDE w:val="0"/>
        <w:autoSpaceDN w:val="0"/>
        <w:adjustRightInd w:val="0"/>
        <w:ind w:firstLine="540"/>
        <w:jc w:val="both"/>
        <w:rPr>
          <w:rFonts w:eastAsia="Calibri"/>
          <w:sz w:val="28"/>
          <w:szCs w:val="28"/>
        </w:rPr>
      </w:pPr>
    </w:p>
    <w:p w:rsidR="0066523B" w:rsidRPr="00715ECB" w:rsidRDefault="0066523B" w:rsidP="00F7343E">
      <w:pPr>
        <w:tabs>
          <w:tab w:val="left" w:pos="851"/>
        </w:tabs>
        <w:autoSpaceDE w:val="0"/>
        <w:autoSpaceDN w:val="0"/>
        <w:adjustRightInd w:val="0"/>
        <w:ind w:firstLine="540"/>
        <w:jc w:val="both"/>
        <w:rPr>
          <w:rFonts w:eastAsia="Calibri"/>
          <w:sz w:val="28"/>
          <w:szCs w:val="28"/>
        </w:rPr>
      </w:pPr>
    </w:p>
    <w:p w:rsidR="00F7343E" w:rsidRDefault="006F3CEA" w:rsidP="0066523B">
      <w:pPr>
        <w:autoSpaceDE w:val="0"/>
        <w:autoSpaceDN w:val="0"/>
        <w:adjustRightInd w:val="0"/>
        <w:ind w:firstLine="709"/>
        <w:jc w:val="both"/>
        <w:rPr>
          <w:rFonts w:eastAsia="Calibri"/>
          <w:sz w:val="28"/>
          <w:szCs w:val="28"/>
        </w:rPr>
      </w:pPr>
      <w:r>
        <w:rPr>
          <w:rFonts w:eastAsia="Calibri"/>
          <w:sz w:val="28"/>
          <w:szCs w:val="28"/>
        </w:rPr>
        <w:t>1.</w:t>
      </w:r>
      <w:r w:rsidR="0066523B">
        <w:rPr>
          <w:rFonts w:eastAsia="Calibri"/>
          <w:sz w:val="28"/>
          <w:szCs w:val="28"/>
        </w:rPr>
        <w:t xml:space="preserve"> </w:t>
      </w:r>
      <w:r w:rsidR="00715ECB" w:rsidRPr="00715ECB">
        <w:rPr>
          <w:rFonts w:eastAsia="Calibri"/>
          <w:sz w:val="28"/>
          <w:szCs w:val="28"/>
        </w:rPr>
        <w:t xml:space="preserve">Обеспечение функционирования Главы </w:t>
      </w:r>
      <w:r w:rsidR="00AF7456">
        <w:rPr>
          <w:rFonts w:eastAsia="Calibri"/>
          <w:sz w:val="28"/>
          <w:szCs w:val="28"/>
        </w:rPr>
        <w:t>города Азова.</w:t>
      </w:r>
    </w:p>
    <w:p w:rsidR="0066523B" w:rsidRDefault="0066523B" w:rsidP="0066523B">
      <w:pPr>
        <w:autoSpaceDE w:val="0"/>
        <w:autoSpaceDN w:val="0"/>
        <w:adjustRightInd w:val="0"/>
        <w:ind w:firstLine="709"/>
        <w:jc w:val="both"/>
        <w:rPr>
          <w:rFonts w:eastAsia="Calibri"/>
          <w:sz w:val="28"/>
          <w:szCs w:val="28"/>
        </w:rPr>
      </w:pPr>
    </w:p>
    <w:p w:rsidR="00BD580B" w:rsidRDefault="00F7343E" w:rsidP="0066523B">
      <w:pPr>
        <w:autoSpaceDE w:val="0"/>
        <w:autoSpaceDN w:val="0"/>
        <w:adjustRightInd w:val="0"/>
        <w:ind w:firstLine="709"/>
        <w:jc w:val="both"/>
        <w:rPr>
          <w:rFonts w:eastAsia="Calibri"/>
          <w:sz w:val="28"/>
          <w:szCs w:val="28"/>
        </w:rPr>
      </w:pPr>
      <w:r>
        <w:rPr>
          <w:rFonts w:eastAsia="Calibri"/>
          <w:sz w:val="28"/>
          <w:szCs w:val="28"/>
        </w:rPr>
        <w:t>2.</w:t>
      </w:r>
      <w:r w:rsidR="0066523B">
        <w:rPr>
          <w:rFonts w:eastAsia="Calibri"/>
          <w:sz w:val="28"/>
          <w:szCs w:val="28"/>
        </w:rPr>
        <w:t> </w:t>
      </w:r>
      <w:r w:rsidR="00BD580B">
        <w:rPr>
          <w:rFonts w:eastAsia="Calibri"/>
          <w:sz w:val="28"/>
          <w:szCs w:val="28"/>
        </w:rPr>
        <w:t>Обеспечение функционирования следующих органов местного самоуправления города Азова, отраслевых (функциональных) органов:</w:t>
      </w:r>
    </w:p>
    <w:p w:rsidR="00F7343E" w:rsidRDefault="0066523B" w:rsidP="0066523B">
      <w:pPr>
        <w:autoSpaceDE w:val="0"/>
        <w:autoSpaceDN w:val="0"/>
        <w:adjustRightInd w:val="0"/>
        <w:ind w:firstLine="709"/>
        <w:jc w:val="both"/>
        <w:rPr>
          <w:rFonts w:eastAsia="Calibri"/>
          <w:sz w:val="28"/>
          <w:szCs w:val="28"/>
        </w:rPr>
      </w:pPr>
      <w:r>
        <w:rPr>
          <w:rFonts w:eastAsia="Calibri"/>
          <w:sz w:val="28"/>
          <w:szCs w:val="28"/>
        </w:rPr>
        <w:t xml:space="preserve">- </w:t>
      </w:r>
      <w:r w:rsidR="00F045C2">
        <w:rPr>
          <w:rFonts w:eastAsia="Calibri"/>
          <w:sz w:val="28"/>
          <w:szCs w:val="28"/>
        </w:rPr>
        <w:t>Азовская городская Дума</w:t>
      </w:r>
      <w:r>
        <w:rPr>
          <w:rFonts w:eastAsia="Calibri"/>
          <w:sz w:val="28"/>
          <w:szCs w:val="28"/>
        </w:rPr>
        <w:t>;</w:t>
      </w:r>
    </w:p>
    <w:p w:rsidR="006B4275" w:rsidRDefault="0066523B" w:rsidP="0066523B">
      <w:pPr>
        <w:autoSpaceDE w:val="0"/>
        <w:autoSpaceDN w:val="0"/>
        <w:adjustRightInd w:val="0"/>
        <w:ind w:firstLine="709"/>
        <w:jc w:val="both"/>
        <w:rPr>
          <w:rFonts w:eastAsia="Calibri"/>
          <w:sz w:val="28"/>
          <w:szCs w:val="28"/>
        </w:rPr>
      </w:pPr>
      <w:r>
        <w:rPr>
          <w:rFonts w:eastAsia="Calibri"/>
          <w:sz w:val="28"/>
          <w:szCs w:val="28"/>
        </w:rPr>
        <w:t>- </w:t>
      </w:r>
      <w:r w:rsidR="004171DC">
        <w:rPr>
          <w:rFonts w:eastAsia="Calibri"/>
          <w:sz w:val="28"/>
          <w:szCs w:val="28"/>
        </w:rPr>
        <w:t>Контро</w:t>
      </w:r>
      <w:r w:rsidR="006B4275">
        <w:rPr>
          <w:rFonts w:eastAsia="Calibri"/>
          <w:sz w:val="28"/>
          <w:szCs w:val="28"/>
        </w:rPr>
        <w:t>льно-счетная палата города Азов</w:t>
      </w:r>
      <w:r>
        <w:rPr>
          <w:rFonts w:eastAsia="Calibri"/>
          <w:sz w:val="28"/>
          <w:szCs w:val="28"/>
        </w:rPr>
        <w:t>;</w:t>
      </w:r>
    </w:p>
    <w:p w:rsidR="003C5DA9" w:rsidRDefault="0066523B" w:rsidP="0066523B">
      <w:pPr>
        <w:autoSpaceDE w:val="0"/>
        <w:autoSpaceDN w:val="0"/>
        <w:adjustRightInd w:val="0"/>
        <w:ind w:firstLine="709"/>
        <w:jc w:val="both"/>
        <w:rPr>
          <w:rFonts w:eastAsia="Calibri"/>
          <w:sz w:val="28"/>
          <w:szCs w:val="28"/>
        </w:rPr>
      </w:pPr>
      <w:r>
        <w:rPr>
          <w:rFonts w:eastAsia="Calibri"/>
          <w:sz w:val="28"/>
          <w:szCs w:val="28"/>
        </w:rPr>
        <w:t xml:space="preserve">- </w:t>
      </w:r>
      <w:r w:rsidR="00D62D1F">
        <w:rPr>
          <w:rFonts w:eastAsia="Calibri"/>
          <w:sz w:val="28"/>
          <w:szCs w:val="28"/>
        </w:rPr>
        <w:t>Отдел ЗАГС</w:t>
      </w:r>
      <w:r w:rsidR="001C55B0">
        <w:rPr>
          <w:rFonts w:eastAsia="Calibri"/>
          <w:sz w:val="28"/>
          <w:szCs w:val="28"/>
        </w:rPr>
        <w:t>;</w:t>
      </w:r>
    </w:p>
    <w:p w:rsidR="004C444F" w:rsidRDefault="0066523B" w:rsidP="0066523B">
      <w:pPr>
        <w:autoSpaceDE w:val="0"/>
        <w:autoSpaceDN w:val="0"/>
        <w:adjustRightInd w:val="0"/>
        <w:ind w:firstLine="709"/>
        <w:jc w:val="both"/>
        <w:rPr>
          <w:rFonts w:eastAsia="Calibri"/>
          <w:sz w:val="28"/>
          <w:szCs w:val="28"/>
        </w:rPr>
      </w:pPr>
      <w:r>
        <w:rPr>
          <w:rFonts w:eastAsia="Calibri"/>
          <w:sz w:val="28"/>
          <w:szCs w:val="28"/>
        </w:rPr>
        <w:t>- </w:t>
      </w:r>
      <w:r w:rsidR="006B4275">
        <w:rPr>
          <w:rFonts w:eastAsia="Calibri"/>
          <w:sz w:val="28"/>
          <w:szCs w:val="28"/>
        </w:rPr>
        <w:t>ДИЗО</w:t>
      </w:r>
      <w:r>
        <w:rPr>
          <w:rFonts w:eastAsia="Calibri"/>
          <w:sz w:val="28"/>
          <w:szCs w:val="28"/>
        </w:rPr>
        <w:t>.</w:t>
      </w:r>
      <w:r w:rsidR="00D62D1F">
        <w:rPr>
          <w:rFonts w:eastAsia="Calibri"/>
          <w:sz w:val="28"/>
          <w:szCs w:val="28"/>
        </w:rPr>
        <w:t xml:space="preserve"> </w:t>
      </w:r>
    </w:p>
    <w:p w:rsidR="0066523B" w:rsidRDefault="0066523B" w:rsidP="0066523B">
      <w:pPr>
        <w:autoSpaceDE w:val="0"/>
        <w:autoSpaceDN w:val="0"/>
        <w:adjustRightInd w:val="0"/>
        <w:ind w:firstLine="709"/>
        <w:jc w:val="both"/>
        <w:rPr>
          <w:rFonts w:eastAsia="Calibri"/>
          <w:sz w:val="28"/>
          <w:szCs w:val="28"/>
        </w:rPr>
      </w:pPr>
    </w:p>
    <w:p w:rsidR="006B4275" w:rsidRDefault="006B4275" w:rsidP="0066523B">
      <w:pPr>
        <w:autoSpaceDE w:val="0"/>
        <w:autoSpaceDN w:val="0"/>
        <w:adjustRightInd w:val="0"/>
        <w:ind w:firstLine="709"/>
        <w:jc w:val="both"/>
        <w:rPr>
          <w:rFonts w:eastAsia="Calibri"/>
          <w:sz w:val="28"/>
          <w:szCs w:val="28"/>
        </w:rPr>
      </w:pPr>
      <w:r>
        <w:rPr>
          <w:rFonts w:eastAsia="Calibri"/>
          <w:sz w:val="28"/>
          <w:szCs w:val="28"/>
        </w:rPr>
        <w:t>3.</w:t>
      </w:r>
      <w:r w:rsidR="0066523B">
        <w:rPr>
          <w:rFonts w:eastAsia="Calibri"/>
          <w:sz w:val="28"/>
          <w:szCs w:val="28"/>
        </w:rPr>
        <w:t xml:space="preserve"> </w:t>
      </w:r>
      <w:r>
        <w:rPr>
          <w:rFonts w:eastAsia="Calibri"/>
          <w:sz w:val="28"/>
          <w:szCs w:val="28"/>
        </w:rPr>
        <w:t>Проведение выборов и референдумов</w:t>
      </w:r>
      <w:r w:rsidR="0066523B">
        <w:rPr>
          <w:rFonts w:eastAsia="Calibri"/>
          <w:sz w:val="28"/>
          <w:szCs w:val="28"/>
        </w:rPr>
        <w:t>.</w:t>
      </w:r>
    </w:p>
    <w:p w:rsidR="0066523B" w:rsidRDefault="0066523B" w:rsidP="0066523B">
      <w:pPr>
        <w:autoSpaceDE w:val="0"/>
        <w:autoSpaceDN w:val="0"/>
        <w:adjustRightInd w:val="0"/>
        <w:ind w:firstLine="709"/>
        <w:jc w:val="both"/>
        <w:rPr>
          <w:rFonts w:eastAsia="Calibri"/>
          <w:sz w:val="28"/>
          <w:szCs w:val="28"/>
        </w:rPr>
      </w:pPr>
    </w:p>
    <w:p w:rsidR="004C444F" w:rsidRDefault="006B4275" w:rsidP="0066523B">
      <w:pPr>
        <w:autoSpaceDE w:val="0"/>
        <w:autoSpaceDN w:val="0"/>
        <w:adjustRightInd w:val="0"/>
        <w:ind w:firstLine="709"/>
        <w:jc w:val="both"/>
        <w:rPr>
          <w:rFonts w:eastAsia="Calibri"/>
          <w:sz w:val="28"/>
          <w:szCs w:val="28"/>
        </w:rPr>
      </w:pPr>
      <w:r>
        <w:rPr>
          <w:rFonts w:eastAsia="Calibri"/>
          <w:sz w:val="28"/>
          <w:szCs w:val="28"/>
        </w:rPr>
        <w:t>4</w:t>
      </w:r>
      <w:r w:rsidR="007F52E4">
        <w:rPr>
          <w:rFonts w:eastAsia="Calibri"/>
          <w:sz w:val="28"/>
          <w:szCs w:val="28"/>
        </w:rPr>
        <w:t>.</w:t>
      </w:r>
      <w:r w:rsidR="0066523B">
        <w:rPr>
          <w:rFonts w:eastAsia="Calibri"/>
          <w:sz w:val="28"/>
          <w:szCs w:val="28"/>
        </w:rPr>
        <w:t xml:space="preserve"> </w:t>
      </w:r>
      <w:r w:rsidR="00715ECB" w:rsidRPr="00715ECB">
        <w:rPr>
          <w:rFonts w:eastAsia="Calibri"/>
          <w:sz w:val="28"/>
          <w:szCs w:val="28"/>
        </w:rPr>
        <w:t>Обслуживание муниципального долга города Азова.</w:t>
      </w:r>
    </w:p>
    <w:p w:rsidR="0066523B" w:rsidRDefault="0066523B" w:rsidP="0066523B">
      <w:pPr>
        <w:autoSpaceDE w:val="0"/>
        <w:autoSpaceDN w:val="0"/>
        <w:adjustRightInd w:val="0"/>
        <w:ind w:firstLine="709"/>
        <w:jc w:val="both"/>
        <w:rPr>
          <w:rFonts w:eastAsia="Calibri"/>
          <w:sz w:val="28"/>
          <w:szCs w:val="28"/>
        </w:rPr>
      </w:pPr>
    </w:p>
    <w:p w:rsidR="00C65031" w:rsidRDefault="006B4275" w:rsidP="0066523B">
      <w:pPr>
        <w:autoSpaceDE w:val="0"/>
        <w:autoSpaceDN w:val="0"/>
        <w:adjustRightInd w:val="0"/>
        <w:ind w:firstLine="709"/>
        <w:jc w:val="both"/>
        <w:rPr>
          <w:rFonts w:eastAsia="Calibri"/>
          <w:sz w:val="28"/>
          <w:szCs w:val="28"/>
        </w:rPr>
      </w:pPr>
      <w:r>
        <w:rPr>
          <w:rFonts w:eastAsia="Calibri"/>
          <w:sz w:val="28"/>
          <w:szCs w:val="28"/>
        </w:rPr>
        <w:t>5</w:t>
      </w:r>
      <w:r w:rsidR="007F52E4">
        <w:rPr>
          <w:rFonts w:eastAsia="Calibri"/>
          <w:sz w:val="28"/>
          <w:szCs w:val="28"/>
        </w:rPr>
        <w:t>.</w:t>
      </w:r>
      <w:r w:rsidR="0066523B">
        <w:rPr>
          <w:rFonts w:eastAsia="Calibri"/>
          <w:sz w:val="28"/>
          <w:szCs w:val="28"/>
        </w:rPr>
        <w:t> </w:t>
      </w:r>
      <w:r w:rsidR="00715ECB" w:rsidRPr="00715ECB">
        <w:rPr>
          <w:rFonts w:eastAsia="Calibri"/>
          <w:sz w:val="28"/>
          <w:szCs w:val="28"/>
        </w:rPr>
        <w:t>Управление зарезервированными за Финансовым</w:t>
      </w:r>
      <w:r>
        <w:rPr>
          <w:rFonts w:eastAsia="Calibri"/>
          <w:sz w:val="28"/>
          <w:szCs w:val="28"/>
        </w:rPr>
        <w:t xml:space="preserve"> </w:t>
      </w:r>
      <w:r w:rsidR="00715ECB" w:rsidRPr="00715ECB">
        <w:rPr>
          <w:rFonts w:eastAsia="Calibri"/>
          <w:sz w:val="28"/>
          <w:szCs w:val="28"/>
        </w:rPr>
        <w:t xml:space="preserve">управлением </w:t>
      </w:r>
      <w:r>
        <w:rPr>
          <w:rFonts w:eastAsia="Calibri"/>
          <w:sz w:val="28"/>
          <w:szCs w:val="28"/>
        </w:rPr>
        <w:t xml:space="preserve">Администрации города </w:t>
      </w:r>
      <w:r w:rsidR="00715ECB" w:rsidRPr="00715ECB">
        <w:rPr>
          <w:rFonts w:eastAsia="Calibri"/>
          <w:sz w:val="28"/>
          <w:szCs w:val="28"/>
        </w:rPr>
        <w:t>Азова бюджетными ассигнованиями, за исключением бюджетных ассигнований, целевое значение которых соответствует сферам реализации</w:t>
      </w:r>
      <w:r>
        <w:rPr>
          <w:rFonts w:eastAsia="Calibri"/>
          <w:sz w:val="28"/>
          <w:szCs w:val="28"/>
        </w:rPr>
        <w:t xml:space="preserve"> </w:t>
      </w:r>
      <w:r w:rsidR="00715ECB" w:rsidRPr="00715ECB">
        <w:rPr>
          <w:rFonts w:eastAsia="Calibri"/>
          <w:sz w:val="28"/>
          <w:szCs w:val="28"/>
        </w:rPr>
        <w:t>муниципальных (комплексных)</w:t>
      </w:r>
      <w:r>
        <w:rPr>
          <w:rFonts w:eastAsia="Calibri"/>
          <w:sz w:val="28"/>
          <w:szCs w:val="28"/>
        </w:rPr>
        <w:t xml:space="preserve"> </w:t>
      </w:r>
      <w:r w:rsidR="00715ECB" w:rsidRPr="00715ECB">
        <w:rPr>
          <w:rFonts w:eastAsia="Calibri"/>
          <w:sz w:val="28"/>
          <w:szCs w:val="28"/>
        </w:rPr>
        <w:t xml:space="preserve"> программ.</w:t>
      </w:r>
    </w:p>
    <w:p w:rsidR="0066523B" w:rsidRDefault="0066523B" w:rsidP="0066523B">
      <w:pPr>
        <w:autoSpaceDE w:val="0"/>
        <w:autoSpaceDN w:val="0"/>
        <w:adjustRightInd w:val="0"/>
        <w:ind w:firstLine="709"/>
        <w:jc w:val="both"/>
        <w:rPr>
          <w:rFonts w:eastAsia="Calibri"/>
          <w:sz w:val="28"/>
          <w:szCs w:val="28"/>
        </w:rPr>
      </w:pPr>
    </w:p>
    <w:p w:rsidR="001314D8" w:rsidRPr="00715ECB" w:rsidRDefault="003C5DA9" w:rsidP="005C5412">
      <w:pPr>
        <w:autoSpaceDE w:val="0"/>
        <w:autoSpaceDN w:val="0"/>
        <w:adjustRightInd w:val="0"/>
        <w:ind w:firstLine="709"/>
        <w:jc w:val="both"/>
        <w:rPr>
          <w:sz w:val="28"/>
          <w:szCs w:val="28"/>
        </w:rPr>
      </w:pPr>
      <w:r>
        <w:rPr>
          <w:rFonts w:eastAsia="Calibri"/>
          <w:sz w:val="28"/>
          <w:szCs w:val="28"/>
        </w:rPr>
        <w:t>6</w:t>
      </w:r>
      <w:r w:rsidR="007F52E4">
        <w:rPr>
          <w:rFonts w:eastAsia="Calibri"/>
          <w:sz w:val="28"/>
          <w:szCs w:val="28"/>
        </w:rPr>
        <w:t>.</w:t>
      </w:r>
      <w:r w:rsidR="0066523B">
        <w:rPr>
          <w:rFonts w:eastAsia="Calibri"/>
          <w:sz w:val="28"/>
          <w:szCs w:val="28"/>
        </w:rPr>
        <w:t> </w:t>
      </w:r>
      <w:r w:rsidR="00715ECB" w:rsidRPr="00715ECB">
        <w:rPr>
          <w:rFonts w:eastAsia="Calibri"/>
          <w:sz w:val="28"/>
          <w:szCs w:val="28"/>
        </w:rPr>
        <w:t>Иные не</w:t>
      </w:r>
      <w:r w:rsidR="00E4170C">
        <w:rPr>
          <w:rFonts w:eastAsia="Calibri"/>
          <w:sz w:val="28"/>
          <w:szCs w:val="28"/>
        </w:rPr>
        <w:t xml:space="preserve"> </w:t>
      </w:r>
      <w:r w:rsidR="00715ECB" w:rsidRPr="00715ECB">
        <w:rPr>
          <w:rFonts w:eastAsia="Calibri"/>
          <w:sz w:val="28"/>
          <w:szCs w:val="28"/>
        </w:rPr>
        <w:t>программные расходы муниципальных органов Муниципального образования «Город Азов</w:t>
      </w:r>
      <w:r w:rsidR="0066523B">
        <w:rPr>
          <w:rFonts w:eastAsia="Calibri"/>
          <w:sz w:val="28"/>
          <w:szCs w:val="28"/>
        </w:rPr>
        <w:t>» в соответствии с Положением о </w:t>
      </w:r>
      <w:r w:rsidR="00715ECB" w:rsidRPr="00715ECB">
        <w:rPr>
          <w:rFonts w:eastAsia="Calibri"/>
          <w:sz w:val="28"/>
          <w:szCs w:val="28"/>
        </w:rPr>
        <w:t>порядке применения бюджетной классификации расходов бюджета города Азова на очередной финансовый год и на плановый период.</w:t>
      </w:r>
    </w:p>
    <w:sectPr w:rsidR="001314D8" w:rsidRPr="00715ECB" w:rsidSect="00715ECB">
      <w:headerReference w:type="defaul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DB2" w:rsidRDefault="00700DB2">
      <w:r>
        <w:separator/>
      </w:r>
    </w:p>
  </w:endnote>
  <w:endnote w:type="continuationSeparator" w:id="0">
    <w:p w:rsidR="00700DB2" w:rsidRDefault="0070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 Souvenir">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DB2" w:rsidRDefault="00700DB2">
      <w:r>
        <w:separator/>
      </w:r>
    </w:p>
  </w:footnote>
  <w:footnote w:type="continuationSeparator" w:id="0">
    <w:p w:rsidR="00700DB2" w:rsidRDefault="00700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60937"/>
      <w:docPartObj>
        <w:docPartGallery w:val="Page Numbers (Top of Page)"/>
        <w:docPartUnique/>
      </w:docPartObj>
    </w:sdtPr>
    <w:sdtEndPr/>
    <w:sdtContent>
      <w:p w:rsidR="00C532CC" w:rsidRDefault="00C532CC">
        <w:pPr>
          <w:pStyle w:val="af3"/>
          <w:jc w:val="center"/>
        </w:pPr>
        <w:r>
          <w:fldChar w:fldCharType="begin"/>
        </w:r>
        <w:r>
          <w:instrText>PAGE   \* MERGEFORMAT</w:instrText>
        </w:r>
        <w:r>
          <w:fldChar w:fldCharType="separate"/>
        </w:r>
        <w:r w:rsidR="00555351">
          <w:rPr>
            <w:noProof/>
          </w:rPr>
          <w:t>28</w:t>
        </w:r>
        <w:r>
          <w:fldChar w:fldCharType="end"/>
        </w:r>
      </w:p>
    </w:sdtContent>
  </w:sdt>
  <w:p w:rsidR="00C532CC" w:rsidRDefault="00C532C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17C2D"/>
    <w:multiLevelType w:val="hybridMultilevel"/>
    <w:tmpl w:val="DD4C43A8"/>
    <w:lvl w:ilvl="0" w:tplc="A9DCFB5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12"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CF0041"/>
    <w:multiLevelType w:val="hybridMultilevel"/>
    <w:tmpl w:val="07AEE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37C50"/>
    <w:multiLevelType w:val="hybridMultilevel"/>
    <w:tmpl w:val="F02C7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4065C2"/>
    <w:multiLevelType w:val="hybridMultilevel"/>
    <w:tmpl w:val="19F8A242"/>
    <w:lvl w:ilvl="0" w:tplc="24C856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9266D2D"/>
    <w:multiLevelType w:val="hybridMultilevel"/>
    <w:tmpl w:val="68564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854981"/>
    <w:multiLevelType w:val="hybridMultilevel"/>
    <w:tmpl w:val="5E9609DE"/>
    <w:lvl w:ilvl="0" w:tplc="5DC6FB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19"/>
  </w:num>
  <w:num w:numId="4">
    <w:abstractNumId w:val="16"/>
  </w:num>
  <w:num w:numId="5">
    <w:abstractNumId w:val="4"/>
  </w:num>
  <w:num w:numId="6">
    <w:abstractNumId w:val="15"/>
  </w:num>
  <w:num w:numId="7">
    <w:abstractNumId w:val="10"/>
  </w:num>
  <w:num w:numId="8">
    <w:abstractNumId w:val="11"/>
  </w:num>
  <w:num w:numId="9">
    <w:abstractNumId w:val="6"/>
  </w:num>
  <w:num w:numId="10">
    <w:abstractNumId w:val="24"/>
  </w:num>
  <w:num w:numId="11">
    <w:abstractNumId w:val="22"/>
  </w:num>
  <w:num w:numId="12">
    <w:abstractNumId w:val="7"/>
  </w:num>
  <w:num w:numId="13">
    <w:abstractNumId w:val="9"/>
  </w:num>
  <w:num w:numId="14">
    <w:abstractNumId w:val="8"/>
  </w:num>
  <w:num w:numId="15">
    <w:abstractNumId w:val="2"/>
  </w:num>
  <w:num w:numId="16">
    <w:abstractNumId w:val="5"/>
  </w:num>
  <w:num w:numId="17">
    <w:abstractNumId w:val="20"/>
  </w:num>
  <w:num w:numId="18">
    <w:abstractNumId w:val="12"/>
  </w:num>
  <w:num w:numId="19">
    <w:abstractNumId w:val="21"/>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5"/>
  </w:num>
  <w:num w:numId="25">
    <w:abstractNumId w:val="17"/>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F1CC5"/>
    <w:rsid w:val="00000DE6"/>
    <w:rsid w:val="00001082"/>
    <w:rsid w:val="00001274"/>
    <w:rsid w:val="00001D2F"/>
    <w:rsid w:val="00002A98"/>
    <w:rsid w:val="00002F03"/>
    <w:rsid w:val="0000336B"/>
    <w:rsid w:val="0000386C"/>
    <w:rsid w:val="00003BF7"/>
    <w:rsid w:val="0000420B"/>
    <w:rsid w:val="00004702"/>
    <w:rsid w:val="0000505D"/>
    <w:rsid w:val="000055C6"/>
    <w:rsid w:val="000056F6"/>
    <w:rsid w:val="00006428"/>
    <w:rsid w:val="0000794A"/>
    <w:rsid w:val="00007A91"/>
    <w:rsid w:val="00007CBB"/>
    <w:rsid w:val="00007F79"/>
    <w:rsid w:val="0001034F"/>
    <w:rsid w:val="000104E8"/>
    <w:rsid w:val="00010C20"/>
    <w:rsid w:val="00010D11"/>
    <w:rsid w:val="00011E94"/>
    <w:rsid w:val="000128EC"/>
    <w:rsid w:val="00012B7C"/>
    <w:rsid w:val="00012E7D"/>
    <w:rsid w:val="0001322E"/>
    <w:rsid w:val="00013701"/>
    <w:rsid w:val="00013AEB"/>
    <w:rsid w:val="000140D3"/>
    <w:rsid w:val="00014195"/>
    <w:rsid w:val="00014CCE"/>
    <w:rsid w:val="00014E88"/>
    <w:rsid w:val="00015200"/>
    <w:rsid w:val="000153E6"/>
    <w:rsid w:val="00015471"/>
    <w:rsid w:val="00015939"/>
    <w:rsid w:val="00015D8A"/>
    <w:rsid w:val="000163CE"/>
    <w:rsid w:val="0001660E"/>
    <w:rsid w:val="00016AB3"/>
    <w:rsid w:val="00017164"/>
    <w:rsid w:val="00017A57"/>
    <w:rsid w:val="0002094D"/>
    <w:rsid w:val="00020D66"/>
    <w:rsid w:val="00021291"/>
    <w:rsid w:val="000212D4"/>
    <w:rsid w:val="00021728"/>
    <w:rsid w:val="00022761"/>
    <w:rsid w:val="000229C4"/>
    <w:rsid w:val="00022A09"/>
    <w:rsid w:val="00023462"/>
    <w:rsid w:val="00023A4F"/>
    <w:rsid w:val="00024203"/>
    <w:rsid w:val="000244B9"/>
    <w:rsid w:val="00024741"/>
    <w:rsid w:val="0002502B"/>
    <w:rsid w:val="000250D6"/>
    <w:rsid w:val="000252B0"/>
    <w:rsid w:val="0002538D"/>
    <w:rsid w:val="00026046"/>
    <w:rsid w:val="00026DCF"/>
    <w:rsid w:val="00026ECC"/>
    <w:rsid w:val="0002742B"/>
    <w:rsid w:val="00027853"/>
    <w:rsid w:val="00030B85"/>
    <w:rsid w:val="00030DF3"/>
    <w:rsid w:val="000311A7"/>
    <w:rsid w:val="000318BA"/>
    <w:rsid w:val="000318EC"/>
    <w:rsid w:val="0003194E"/>
    <w:rsid w:val="00032362"/>
    <w:rsid w:val="00032599"/>
    <w:rsid w:val="00032761"/>
    <w:rsid w:val="00032B1D"/>
    <w:rsid w:val="00032D1C"/>
    <w:rsid w:val="0003308D"/>
    <w:rsid w:val="00033650"/>
    <w:rsid w:val="00034132"/>
    <w:rsid w:val="00034983"/>
    <w:rsid w:val="00035DB0"/>
    <w:rsid w:val="00035FBA"/>
    <w:rsid w:val="00035FC2"/>
    <w:rsid w:val="000367D0"/>
    <w:rsid w:val="000369BF"/>
    <w:rsid w:val="00037079"/>
    <w:rsid w:val="00037956"/>
    <w:rsid w:val="00037A18"/>
    <w:rsid w:val="0004073A"/>
    <w:rsid w:val="0004098A"/>
    <w:rsid w:val="00041026"/>
    <w:rsid w:val="00041387"/>
    <w:rsid w:val="000416E0"/>
    <w:rsid w:val="00041829"/>
    <w:rsid w:val="00041B90"/>
    <w:rsid w:val="00041BD8"/>
    <w:rsid w:val="0004286C"/>
    <w:rsid w:val="00043450"/>
    <w:rsid w:val="0004388E"/>
    <w:rsid w:val="00043E31"/>
    <w:rsid w:val="00044265"/>
    <w:rsid w:val="0004477A"/>
    <w:rsid w:val="0004504E"/>
    <w:rsid w:val="000452E5"/>
    <w:rsid w:val="00045415"/>
    <w:rsid w:val="000459BC"/>
    <w:rsid w:val="0004671E"/>
    <w:rsid w:val="000467A6"/>
    <w:rsid w:val="00047171"/>
    <w:rsid w:val="0004748B"/>
    <w:rsid w:val="00047962"/>
    <w:rsid w:val="00050B1E"/>
    <w:rsid w:val="00050B49"/>
    <w:rsid w:val="00050FBA"/>
    <w:rsid w:val="000511F7"/>
    <w:rsid w:val="000512E9"/>
    <w:rsid w:val="00051435"/>
    <w:rsid w:val="00051E26"/>
    <w:rsid w:val="00051FA7"/>
    <w:rsid w:val="000524BD"/>
    <w:rsid w:val="000525D9"/>
    <w:rsid w:val="0005378B"/>
    <w:rsid w:val="00053C2F"/>
    <w:rsid w:val="0005433F"/>
    <w:rsid w:val="00055548"/>
    <w:rsid w:val="000556B7"/>
    <w:rsid w:val="000557EC"/>
    <w:rsid w:val="000564F5"/>
    <w:rsid w:val="000573A6"/>
    <w:rsid w:val="00057CF5"/>
    <w:rsid w:val="00057DF0"/>
    <w:rsid w:val="00057EE3"/>
    <w:rsid w:val="00060054"/>
    <w:rsid w:val="00060284"/>
    <w:rsid w:val="0006049A"/>
    <w:rsid w:val="00060501"/>
    <w:rsid w:val="00060643"/>
    <w:rsid w:val="00061070"/>
    <w:rsid w:val="00061755"/>
    <w:rsid w:val="00062033"/>
    <w:rsid w:val="00062D49"/>
    <w:rsid w:val="000638B4"/>
    <w:rsid w:val="000645E2"/>
    <w:rsid w:val="0006468F"/>
    <w:rsid w:val="000651B2"/>
    <w:rsid w:val="0006529F"/>
    <w:rsid w:val="0006566E"/>
    <w:rsid w:val="0006575C"/>
    <w:rsid w:val="0006591F"/>
    <w:rsid w:val="00066366"/>
    <w:rsid w:val="000669BC"/>
    <w:rsid w:val="00067897"/>
    <w:rsid w:val="00067BB6"/>
    <w:rsid w:val="00067EB6"/>
    <w:rsid w:val="00070051"/>
    <w:rsid w:val="00070EFF"/>
    <w:rsid w:val="0007137B"/>
    <w:rsid w:val="000716D5"/>
    <w:rsid w:val="00071C14"/>
    <w:rsid w:val="00073914"/>
    <w:rsid w:val="00073CFF"/>
    <w:rsid w:val="00073D9F"/>
    <w:rsid w:val="000742C7"/>
    <w:rsid w:val="000747E0"/>
    <w:rsid w:val="00074BBF"/>
    <w:rsid w:val="00074C6C"/>
    <w:rsid w:val="000754AB"/>
    <w:rsid w:val="0007655A"/>
    <w:rsid w:val="000765E7"/>
    <w:rsid w:val="00076A9E"/>
    <w:rsid w:val="00076EC8"/>
    <w:rsid w:val="000806AF"/>
    <w:rsid w:val="000810F9"/>
    <w:rsid w:val="00081A48"/>
    <w:rsid w:val="00082119"/>
    <w:rsid w:val="00082757"/>
    <w:rsid w:val="00082C61"/>
    <w:rsid w:val="00083089"/>
    <w:rsid w:val="00083346"/>
    <w:rsid w:val="000841FE"/>
    <w:rsid w:val="000846BE"/>
    <w:rsid w:val="000847D2"/>
    <w:rsid w:val="00084CFF"/>
    <w:rsid w:val="00084FB9"/>
    <w:rsid w:val="0008540F"/>
    <w:rsid w:val="00085424"/>
    <w:rsid w:val="00085635"/>
    <w:rsid w:val="000859F8"/>
    <w:rsid w:val="00085A15"/>
    <w:rsid w:val="00085F95"/>
    <w:rsid w:val="0008697C"/>
    <w:rsid w:val="00086C58"/>
    <w:rsid w:val="00086C81"/>
    <w:rsid w:val="00086ED6"/>
    <w:rsid w:val="00087085"/>
    <w:rsid w:val="00090375"/>
    <w:rsid w:val="0009038C"/>
    <w:rsid w:val="0009058C"/>
    <w:rsid w:val="00090DCC"/>
    <w:rsid w:val="00090F25"/>
    <w:rsid w:val="00092853"/>
    <w:rsid w:val="00092889"/>
    <w:rsid w:val="00092A13"/>
    <w:rsid w:val="00092DB9"/>
    <w:rsid w:val="00093340"/>
    <w:rsid w:val="00093637"/>
    <w:rsid w:val="0009370F"/>
    <w:rsid w:val="00093C92"/>
    <w:rsid w:val="00093EB1"/>
    <w:rsid w:val="00093FC1"/>
    <w:rsid w:val="00094815"/>
    <w:rsid w:val="000949FC"/>
    <w:rsid w:val="00094C90"/>
    <w:rsid w:val="000950BC"/>
    <w:rsid w:val="00095542"/>
    <w:rsid w:val="00095967"/>
    <w:rsid w:val="00095EDE"/>
    <w:rsid w:val="00096055"/>
    <w:rsid w:val="00096156"/>
    <w:rsid w:val="00096459"/>
    <w:rsid w:val="00096A93"/>
    <w:rsid w:val="00097A5C"/>
    <w:rsid w:val="00097D30"/>
    <w:rsid w:val="000A0E3D"/>
    <w:rsid w:val="000A1071"/>
    <w:rsid w:val="000A1D62"/>
    <w:rsid w:val="000A236F"/>
    <w:rsid w:val="000A241A"/>
    <w:rsid w:val="000A28DF"/>
    <w:rsid w:val="000A2D3C"/>
    <w:rsid w:val="000A31B6"/>
    <w:rsid w:val="000A3226"/>
    <w:rsid w:val="000A35D0"/>
    <w:rsid w:val="000A3847"/>
    <w:rsid w:val="000A3CAD"/>
    <w:rsid w:val="000A3F83"/>
    <w:rsid w:val="000A50F5"/>
    <w:rsid w:val="000A541B"/>
    <w:rsid w:val="000A5DF6"/>
    <w:rsid w:val="000A5F10"/>
    <w:rsid w:val="000A6A09"/>
    <w:rsid w:val="000A6BB4"/>
    <w:rsid w:val="000A7527"/>
    <w:rsid w:val="000B0AE5"/>
    <w:rsid w:val="000B171C"/>
    <w:rsid w:val="000B2E4A"/>
    <w:rsid w:val="000B2F3E"/>
    <w:rsid w:val="000B3BF8"/>
    <w:rsid w:val="000B3D2C"/>
    <w:rsid w:val="000B40D7"/>
    <w:rsid w:val="000B444D"/>
    <w:rsid w:val="000B452E"/>
    <w:rsid w:val="000B46A2"/>
    <w:rsid w:val="000B4DC1"/>
    <w:rsid w:val="000B4F25"/>
    <w:rsid w:val="000B516C"/>
    <w:rsid w:val="000B517A"/>
    <w:rsid w:val="000B530C"/>
    <w:rsid w:val="000B5565"/>
    <w:rsid w:val="000B5A63"/>
    <w:rsid w:val="000B62E6"/>
    <w:rsid w:val="000B6AB2"/>
    <w:rsid w:val="000B6BBB"/>
    <w:rsid w:val="000B6F94"/>
    <w:rsid w:val="000B7425"/>
    <w:rsid w:val="000B7DFF"/>
    <w:rsid w:val="000C0931"/>
    <w:rsid w:val="000C1029"/>
    <w:rsid w:val="000C1827"/>
    <w:rsid w:val="000C1B2C"/>
    <w:rsid w:val="000C1FB4"/>
    <w:rsid w:val="000C24FF"/>
    <w:rsid w:val="000C2A4C"/>
    <w:rsid w:val="000C3747"/>
    <w:rsid w:val="000C3D90"/>
    <w:rsid w:val="000C3DCC"/>
    <w:rsid w:val="000C401B"/>
    <w:rsid w:val="000C5575"/>
    <w:rsid w:val="000C5D3D"/>
    <w:rsid w:val="000C5ED6"/>
    <w:rsid w:val="000C66F3"/>
    <w:rsid w:val="000C6A29"/>
    <w:rsid w:val="000C6EF4"/>
    <w:rsid w:val="000C70C6"/>
    <w:rsid w:val="000C71A0"/>
    <w:rsid w:val="000C73F8"/>
    <w:rsid w:val="000C7564"/>
    <w:rsid w:val="000C7B13"/>
    <w:rsid w:val="000D0345"/>
    <w:rsid w:val="000D039C"/>
    <w:rsid w:val="000D04A3"/>
    <w:rsid w:val="000D11B2"/>
    <w:rsid w:val="000D14C9"/>
    <w:rsid w:val="000D1CC9"/>
    <w:rsid w:val="000D1D65"/>
    <w:rsid w:val="000D206A"/>
    <w:rsid w:val="000D240B"/>
    <w:rsid w:val="000D278D"/>
    <w:rsid w:val="000D2B9F"/>
    <w:rsid w:val="000D3234"/>
    <w:rsid w:val="000D3CA7"/>
    <w:rsid w:val="000D4678"/>
    <w:rsid w:val="000D4C21"/>
    <w:rsid w:val="000D4DDD"/>
    <w:rsid w:val="000D4E58"/>
    <w:rsid w:val="000D5BA0"/>
    <w:rsid w:val="000D68E3"/>
    <w:rsid w:val="000D6AD8"/>
    <w:rsid w:val="000D6B80"/>
    <w:rsid w:val="000D6E1E"/>
    <w:rsid w:val="000D7792"/>
    <w:rsid w:val="000D7A92"/>
    <w:rsid w:val="000E01A2"/>
    <w:rsid w:val="000E091A"/>
    <w:rsid w:val="000E1059"/>
    <w:rsid w:val="000E13F3"/>
    <w:rsid w:val="000E1EE7"/>
    <w:rsid w:val="000E214D"/>
    <w:rsid w:val="000E2525"/>
    <w:rsid w:val="000E27B6"/>
    <w:rsid w:val="000E296E"/>
    <w:rsid w:val="000E2AB3"/>
    <w:rsid w:val="000E2AF2"/>
    <w:rsid w:val="000E3523"/>
    <w:rsid w:val="000E37BC"/>
    <w:rsid w:val="000E3BB0"/>
    <w:rsid w:val="000E3F74"/>
    <w:rsid w:val="000E4499"/>
    <w:rsid w:val="000E48A8"/>
    <w:rsid w:val="000E58DE"/>
    <w:rsid w:val="000E6258"/>
    <w:rsid w:val="000E6376"/>
    <w:rsid w:val="000E67E0"/>
    <w:rsid w:val="000E74C4"/>
    <w:rsid w:val="000E7A69"/>
    <w:rsid w:val="000E7AD7"/>
    <w:rsid w:val="000E7BCC"/>
    <w:rsid w:val="000F02A4"/>
    <w:rsid w:val="000F02EF"/>
    <w:rsid w:val="000F04F7"/>
    <w:rsid w:val="000F0607"/>
    <w:rsid w:val="000F15B7"/>
    <w:rsid w:val="000F1610"/>
    <w:rsid w:val="000F1640"/>
    <w:rsid w:val="000F17B4"/>
    <w:rsid w:val="000F1FFB"/>
    <w:rsid w:val="000F2D10"/>
    <w:rsid w:val="000F2FB1"/>
    <w:rsid w:val="000F3A92"/>
    <w:rsid w:val="000F3BB4"/>
    <w:rsid w:val="000F3BB7"/>
    <w:rsid w:val="000F3D61"/>
    <w:rsid w:val="000F3D98"/>
    <w:rsid w:val="000F4369"/>
    <w:rsid w:val="000F4379"/>
    <w:rsid w:val="000F558B"/>
    <w:rsid w:val="000F6816"/>
    <w:rsid w:val="000F793D"/>
    <w:rsid w:val="000F7A72"/>
    <w:rsid w:val="0010075C"/>
    <w:rsid w:val="001008FC"/>
    <w:rsid w:val="0010219B"/>
    <w:rsid w:val="001028FA"/>
    <w:rsid w:val="00102C0B"/>
    <w:rsid w:val="00102CD5"/>
    <w:rsid w:val="0010325D"/>
    <w:rsid w:val="00104626"/>
    <w:rsid w:val="0010469F"/>
    <w:rsid w:val="00104998"/>
    <w:rsid w:val="001055D1"/>
    <w:rsid w:val="0010592B"/>
    <w:rsid w:val="00105A94"/>
    <w:rsid w:val="0010657D"/>
    <w:rsid w:val="001069A8"/>
    <w:rsid w:val="00106CEA"/>
    <w:rsid w:val="00110D5D"/>
    <w:rsid w:val="00110E5F"/>
    <w:rsid w:val="00110FB2"/>
    <w:rsid w:val="001118DE"/>
    <w:rsid w:val="00113137"/>
    <w:rsid w:val="001133DE"/>
    <w:rsid w:val="00113773"/>
    <w:rsid w:val="001140A9"/>
    <w:rsid w:val="0011436B"/>
    <w:rsid w:val="00114C94"/>
    <w:rsid w:val="00115CA8"/>
    <w:rsid w:val="0011614E"/>
    <w:rsid w:val="0011701D"/>
    <w:rsid w:val="00117723"/>
    <w:rsid w:val="00120229"/>
    <w:rsid w:val="001206F5"/>
    <w:rsid w:val="00120910"/>
    <w:rsid w:val="00120969"/>
    <w:rsid w:val="00120981"/>
    <w:rsid w:val="00122D98"/>
    <w:rsid w:val="00122E5A"/>
    <w:rsid w:val="00123342"/>
    <w:rsid w:val="001233CA"/>
    <w:rsid w:val="001242E9"/>
    <w:rsid w:val="00124873"/>
    <w:rsid w:val="00124B7B"/>
    <w:rsid w:val="00124EE3"/>
    <w:rsid w:val="00124F94"/>
    <w:rsid w:val="00125CDB"/>
    <w:rsid w:val="00125FDB"/>
    <w:rsid w:val="00126529"/>
    <w:rsid w:val="00126F1B"/>
    <w:rsid w:val="001275FC"/>
    <w:rsid w:val="00127E50"/>
    <w:rsid w:val="00131207"/>
    <w:rsid w:val="001314D8"/>
    <w:rsid w:val="001316A8"/>
    <w:rsid w:val="00132136"/>
    <w:rsid w:val="001321EE"/>
    <w:rsid w:val="00132C8B"/>
    <w:rsid w:val="00132E04"/>
    <w:rsid w:val="00133002"/>
    <w:rsid w:val="001335FD"/>
    <w:rsid w:val="0013426E"/>
    <w:rsid w:val="0013456B"/>
    <w:rsid w:val="0013480A"/>
    <w:rsid w:val="00134F38"/>
    <w:rsid w:val="00134FFC"/>
    <w:rsid w:val="00135057"/>
    <w:rsid w:val="00135AC9"/>
    <w:rsid w:val="00135E79"/>
    <w:rsid w:val="00136016"/>
    <w:rsid w:val="001362D4"/>
    <w:rsid w:val="00136313"/>
    <w:rsid w:val="00136663"/>
    <w:rsid w:val="00136F04"/>
    <w:rsid w:val="00137206"/>
    <w:rsid w:val="001373D4"/>
    <w:rsid w:val="00137BAA"/>
    <w:rsid w:val="00137BAF"/>
    <w:rsid w:val="001405AA"/>
    <w:rsid w:val="00140C85"/>
    <w:rsid w:val="001412DC"/>
    <w:rsid w:val="00142569"/>
    <w:rsid w:val="00142F0D"/>
    <w:rsid w:val="00143505"/>
    <w:rsid w:val="00143D40"/>
    <w:rsid w:val="00144ADD"/>
    <w:rsid w:val="00144EFB"/>
    <w:rsid w:val="00145308"/>
    <w:rsid w:val="0014564F"/>
    <w:rsid w:val="001457FC"/>
    <w:rsid w:val="00145EA0"/>
    <w:rsid w:val="00146015"/>
    <w:rsid w:val="0014612B"/>
    <w:rsid w:val="00146CA1"/>
    <w:rsid w:val="0014730D"/>
    <w:rsid w:val="0015032F"/>
    <w:rsid w:val="0015084A"/>
    <w:rsid w:val="00151259"/>
    <w:rsid w:val="001512CE"/>
    <w:rsid w:val="001514CF"/>
    <w:rsid w:val="0015204B"/>
    <w:rsid w:val="00152A7D"/>
    <w:rsid w:val="001536CE"/>
    <w:rsid w:val="00153922"/>
    <w:rsid w:val="00153CAB"/>
    <w:rsid w:val="00153D06"/>
    <w:rsid w:val="0015476F"/>
    <w:rsid w:val="0015499F"/>
    <w:rsid w:val="00154BF7"/>
    <w:rsid w:val="00155BA5"/>
    <w:rsid w:val="00155DF5"/>
    <w:rsid w:val="00155E86"/>
    <w:rsid w:val="0015607D"/>
    <w:rsid w:val="001567A7"/>
    <w:rsid w:val="001568E7"/>
    <w:rsid w:val="0015776E"/>
    <w:rsid w:val="00160157"/>
    <w:rsid w:val="00160548"/>
    <w:rsid w:val="00160A5A"/>
    <w:rsid w:val="00161E68"/>
    <w:rsid w:val="00162437"/>
    <w:rsid w:val="0016273D"/>
    <w:rsid w:val="00162BF0"/>
    <w:rsid w:val="00162F73"/>
    <w:rsid w:val="0016313D"/>
    <w:rsid w:val="00163356"/>
    <w:rsid w:val="001641C1"/>
    <w:rsid w:val="00164B24"/>
    <w:rsid w:val="0016530E"/>
    <w:rsid w:val="00165434"/>
    <w:rsid w:val="00166228"/>
    <w:rsid w:val="0016638D"/>
    <w:rsid w:val="001675E3"/>
    <w:rsid w:val="001676CB"/>
    <w:rsid w:val="00167CD7"/>
    <w:rsid w:val="001705E5"/>
    <w:rsid w:val="00170607"/>
    <w:rsid w:val="00171463"/>
    <w:rsid w:val="00171AC3"/>
    <w:rsid w:val="00172320"/>
    <w:rsid w:val="00173438"/>
    <w:rsid w:val="0017357F"/>
    <w:rsid w:val="001738A6"/>
    <w:rsid w:val="00173B3C"/>
    <w:rsid w:val="00173D8E"/>
    <w:rsid w:val="001741D7"/>
    <w:rsid w:val="00174DA7"/>
    <w:rsid w:val="001756E8"/>
    <w:rsid w:val="00175ABD"/>
    <w:rsid w:val="00175E06"/>
    <w:rsid w:val="001763F3"/>
    <w:rsid w:val="00176A38"/>
    <w:rsid w:val="001773F3"/>
    <w:rsid w:val="00177BA8"/>
    <w:rsid w:val="00177EB8"/>
    <w:rsid w:val="00177F6E"/>
    <w:rsid w:val="001800B3"/>
    <w:rsid w:val="001801FF"/>
    <w:rsid w:val="00180461"/>
    <w:rsid w:val="001806D2"/>
    <w:rsid w:val="00180C62"/>
    <w:rsid w:val="00180DB2"/>
    <w:rsid w:val="00180F96"/>
    <w:rsid w:val="001810C4"/>
    <w:rsid w:val="001813A2"/>
    <w:rsid w:val="00181953"/>
    <w:rsid w:val="00181F65"/>
    <w:rsid w:val="00182217"/>
    <w:rsid w:val="001833D6"/>
    <w:rsid w:val="0018396D"/>
    <w:rsid w:val="00183A66"/>
    <w:rsid w:val="00183C2E"/>
    <w:rsid w:val="0018494A"/>
    <w:rsid w:val="0018547B"/>
    <w:rsid w:val="001863E6"/>
    <w:rsid w:val="00186601"/>
    <w:rsid w:val="0018716D"/>
    <w:rsid w:val="001873D7"/>
    <w:rsid w:val="00187AF2"/>
    <w:rsid w:val="001912B5"/>
    <w:rsid w:val="001919D6"/>
    <w:rsid w:val="00191A5D"/>
    <w:rsid w:val="00191C0D"/>
    <w:rsid w:val="0019220C"/>
    <w:rsid w:val="00193675"/>
    <w:rsid w:val="00194049"/>
    <w:rsid w:val="001942FC"/>
    <w:rsid w:val="00195C3F"/>
    <w:rsid w:val="001960F2"/>
    <w:rsid w:val="0019635A"/>
    <w:rsid w:val="00196E86"/>
    <w:rsid w:val="001970B2"/>
    <w:rsid w:val="001979C2"/>
    <w:rsid w:val="00197EF4"/>
    <w:rsid w:val="001A002A"/>
    <w:rsid w:val="001A0226"/>
    <w:rsid w:val="001A032D"/>
    <w:rsid w:val="001A03E2"/>
    <w:rsid w:val="001A0B01"/>
    <w:rsid w:val="001A0CA7"/>
    <w:rsid w:val="001A0CEC"/>
    <w:rsid w:val="001A1001"/>
    <w:rsid w:val="001A203E"/>
    <w:rsid w:val="001A27BC"/>
    <w:rsid w:val="001A28F6"/>
    <w:rsid w:val="001A3D00"/>
    <w:rsid w:val="001A3D43"/>
    <w:rsid w:val="001A3D77"/>
    <w:rsid w:val="001A45CF"/>
    <w:rsid w:val="001A4B40"/>
    <w:rsid w:val="001A4C59"/>
    <w:rsid w:val="001A529A"/>
    <w:rsid w:val="001A5D82"/>
    <w:rsid w:val="001A5E94"/>
    <w:rsid w:val="001A73F5"/>
    <w:rsid w:val="001A77C2"/>
    <w:rsid w:val="001B038A"/>
    <w:rsid w:val="001B04FD"/>
    <w:rsid w:val="001B07DD"/>
    <w:rsid w:val="001B084C"/>
    <w:rsid w:val="001B0ACD"/>
    <w:rsid w:val="001B0DA3"/>
    <w:rsid w:val="001B1069"/>
    <w:rsid w:val="001B1119"/>
    <w:rsid w:val="001B1174"/>
    <w:rsid w:val="001B18D0"/>
    <w:rsid w:val="001B1A83"/>
    <w:rsid w:val="001B1AC1"/>
    <w:rsid w:val="001B1B5E"/>
    <w:rsid w:val="001B26AE"/>
    <w:rsid w:val="001B2A9F"/>
    <w:rsid w:val="001B2F7E"/>
    <w:rsid w:val="001B3394"/>
    <w:rsid w:val="001B3877"/>
    <w:rsid w:val="001B4115"/>
    <w:rsid w:val="001B4B24"/>
    <w:rsid w:val="001B4C79"/>
    <w:rsid w:val="001B4E27"/>
    <w:rsid w:val="001B4FA9"/>
    <w:rsid w:val="001B611D"/>
    <w:rsid w:val="001B61C4"/>
    <w:rsid w:val="001B67DD"/>
    <w:rsid w:val="001B6DC9"/>
    <w:rsid w:val="001B7B96"/>
    <w:rsid w:val="001B7D62"/>
    <w:rsid w:val="001C05ED"/>
    <w:rsid w:val="001C0C59"/>
    <w:rsid w:val="001C0DEB"/>
    <w:rsid w:val="001C0FA4"/>
    <w:rsid w:val="001C17B9"/>
    <w:rsid w:val="001C199B"/>
    <w:rsid w:val="001C2040"/>
    <w:rsid w:val="001C2139"/>
    <w:rsid w:val="001C21F4"/>
    <w:rsid w:val="001C256E"/>
    <w:rsid w:val="001C28D7"/>
    <w:rsid w:val="001C28F4"/>
    <w:rsid w:val="001C2928"/>
    <w:rsid w:val="001C2A67"/>
    <w:rsid w:val="001C3107"/>
    <w:rsid w:val="001C379F"/>
    <w:rsid w:val="001C3B31"/>
    <w:rsid w:val="001C3CF3"/>
    <w:rsid w:val="001C3F77"/>
    <w:rsid w:val="001C4E8D"/>
    <w:rsid w:val="001C5303"/>
    <w:rsid w:val="001C558E"/>
    <w:rsid w:val="001C55B0"/>
    <w:rsid w:val="001C5AB5"/>
    <w:rsid w:val="001C5AE2"/>
    <w:rsid w:val="001C6506"/>
    <w:rsid w:val="001C6812"/>
    <w:rsid w:val="001C6AB6"/>
    <w:rsid w:val="001C72CC"/>
    <w:rsid w:val="001C756F"/>
    <w:rsid w:val="001C75D4"/>
    <w:rsid w:val="001C7BAF"/>
    <w:rsid w:val="001C7E3B"/>
    <w:rsid w:val="001C7E91"/>
    <w:rsid w:val="001D078B"/>
    <w:rsid w:val="001D0EB1"/>
    <w:rsid w:val="001D119A"/>
    <w:rsid w:val="001D2307"/>
    <w:rsid w:val="001D2404"/>
    <w:rsid w:val="001D27A7"/>
    <w:rsid w:val="001D283C"/>
    <w:rsid w:val="001D30DD"/>
    <w:rsid w:val="001D321C"/>
    <w:rsid w:val="001D33C5"/>
    <w:rsid w:val="001D34BE"/>
    <w:rsid w:val="001D38BF"/>
    <w:rsid w:val="001D3E39"/>
    <w:rsid w:val="001D4281"/>
    <w:rsid w:val="001D441B"/>
    <w:rsid w:val="001D4463"/>
    <w:rsid w:val="001D44A8"/>
    <w:rsid w:val="001D5356"/>
    <w:rsid w:val="001D5E5A"/>
    <w:rsid w:val="001D69EF"/>
    <w:rsid w:val="001D7328"/>
    <w:rsid w:val="001D73EA"/>
    <w:rsid w:val="001D7C19"/>
    <w:rsid w:val="001E06EE"/>
    <w:rsid w:val="001E097D"/>
    <w:rsid w:val="001E09D8"/>
    <w:rsid w:val="001E16DB"/>
    <w:rsid w:val="001E185A"/>
    <w:rsid w:val="001E2B99"/>
    <w:rsid w:val="001E2DF5"/>
    <w:rsid w:val="001E3831"/>
    <w:rsid w:val="001E3C9D"/>
    <w:rsid w:val="001E4593"/>
    <w:rsid w:val="001E4931"/>
    <w:rsid w:val="001E5717"/>
    <w:rsid w:val="001E57CA"/>
    <w:rsid w:val="001E606E"/>
    <w:rsid w:val="001E6FC8"/>
    <w:rsid w:val="001E715C"/>
    <w:rsid w:val="001E7701"/>
    <w:rsid w:val="001E7A6B"/>
    <w:rsid w:val="001E7C68"/>
    <w:rsid w:val="001F03EB"/>
    <w:rsid w:val="001F0BC0"/>
    <w:rsid w:val="001F0BD8"/>
    <w:rsid w:val="001F0F2F"/>
    <w:rsid w:val="001F1784"/>
    <w:rsid w:val="001F18CB"/>
    <w:rsid w:val="001F285E"/>
    <w:rsid w:val="001F28AC"/>
    <w:rsid w:val="001F3027"/>
    <w:rsid w:val="001F3838"/>
    <w:rsid w:val="001F3C03"/>
    <w:rsid w:val="001F47E6"/>
    <w:rsid w:val="001F56DC"/>
    <w:rsid w:val="001F5BE5"/>
    <w:rsid w:val="001F5CC9"/>
    <w:rsid w:val="001F715B"/>
    <w:rsid w:val="0020024A"/>
    <w:rsid w:val="00200301"/>
    <w:rsid w:val="00200BBF"/>
    <w:rsid w:val="00200EC8"/>
    <w:rsid w:val="0020109F"/>
    <w:rsid w:val="002014A7"/>
    <w:rsid w:val="00201697"/>
    <w:rsid w:val="00201CE3"/>
    <w:rsid w:val="00202A7D"/>
    <w:rsid w:val="00202C46"/>
    <w:rsid w:val="00202C59"/>
    <w:rsid w:val="002038C2"/>
    <w:rsid w:val="00203DB7"/>
    <w:rsid w:val="00204437"/>
    <w:rsid w:val="002044B2"/>
    <w:rsid w:val="00204C88"/>
    <w:rsid w:val="002053A2"/>
    <w:rsid w:val="002058F1"/>
    <w:rsid w:val="00205FB8"/>
    <w:rsid w:val="00206CE5"/>
    <w:rsid w:val="0020722F"/>
    <w:rsid w:val="002075A6"/>
    <w:rsid w:val="00207DF5"/>
    <w:rsid w:val="00210197"/>
    <w:rsid w:val="00210E1A"/>
    <w:rsid w:val="002112E1"/>
    <w:rsid w:val="002116F7"/>
    <w:rsid w:val="002117B6"/>
    <w:rsid w:val="002117E8"/>
    <w:rsid w:val="00211ED1"/>
    <w:rsid w:val="00212C5C"/>
    <w:rsid w:val="00212F8F"/>
    <w:rsid w:val="00213058"/>
    <w:rsid w:val="00213841"/>
    <w:rsid w:val="00213D0F"/>
    <w:rsid w:val="00214922"/>
    <w:rsid w:val="00214E06"/>
    <w:rsid w:val="002154A7"/>
    <w:rsid w:val="002156B3"/>
    <w:rsid w:val="002157FE"/>
    <w:rsid w:val="00215B26"/>
    <w:rsid w:val="002163DB"/>
    <w:rsid w:val="0021669D"/>
    <w:rsid w:val="00216ACC"/>
    <w:rsid w:val="00216EA7"/>
    <w:rsid w:val="00220D2F"/>
    <w:rsid w:val="0022100E"/>
    <w:rsid w:val="002215D8"/>
    <w:rsid w:val="00221612"/>
    <w:rsid w:val="0022174E"/>
    <w:rsid w:val="00221A24"/>
    <w:rsid w:val="002227CC"/>
    <w:rsid w:val="002231D1"/>
    <w:rsid w:val="0022337C"/>
    <w:rsid w:val="00224C51"/>
    <w:rsid w:val="002252A8"/>
    <w:rsid w:val="00225C62"/>
    <w:rsid w:val="00225FDF"/>
    <w:rsid w:val="0022679F"/>
    <w:rsid w:val="002267D1"/>
    <w:rsid w:val="00226F96"/>
    <w:rsid w:val="00226FAC"/>
    <w:rsid w:val="00230394"/>
    <w:rsid w:val="00230733"/>
    <w:rsid w:val="00230E72"/>
    <w:rsid w:val="00231939"/>
    <w:rsid w:val="00231A8D"/>
    <w:rsid w:val="00231BCF"/>
    <w:rsid w:val="00232174"/>
    <w:rsid w:val="00232C25"/>
    <w:rsid w:val="002330DB"/>
    <w:rsid w:val="00233167"/>
    <w:rsid w:val="00233344"/>
    <w:rsid w:val="002333A1"/>
    <w:rsid w:val="002336B1"/>
    <w:rsid w:val="002338E0"/>
    <w:rsid w:val="0023479B"/>
    <w:rsid w:val="00234CB5"/>
    <w:rsid w:val="00234ECC"/>
    <w:rsid w:val="00235304"/>
    <w:rsid w:val="00235BAD"/>
    <w:rsid w:val="00237344"/>
    <w:rsid w:val="00237FB8"/>
    <w:rsid w:val="002403C5"/>
    <w:rsid w:val="00240656"/>
    <w:rsid w:val="002407E2"/>
    <w:rsid w:val="00240F58"/>
    <w:rsid w:val="00241B5F"/>
    <w:rsid w:val="0024241F"/>
    <w:rsid w:val="002425EF"/>
    <w:rsid w:val="00242ACF"/>
    <w:rsid w:val="00242E5E"/>
    <w:rsid w:val="0024405F"/>
    <w:rsid w:val="00244476"/>
    <w:rsid w:val="0024466C"/>
    <w:rsid w:val="002446E1"/>
    <w:rsid w:val="0024489A"/>
    <w:rsid w:val="002449BE"/>
    <w:rsid w:val="00245024"/>
    <w:rsid w:val="002454EF"/>
    <w:rsid w:val="00246066"/>
    <w:rsid w:val="00246196"/>
    <w:rsid w:val="00246563"/>
    <w:rsid w:val="002470E5"/>
    <w:rsid w:val="00247933"/>
    <w:rsid w:val="00247CC5"/>
    <w:rsid w:val="00247EEA"/>
    <w:rsid w:val="00247F26"/>
    <w:rsid w:val="00250828"/>
    <w:rsid w:val="00250927"/>
    <w:rsid w:val="00250966"/>
    <w:rsid w:val="00250DA0"/>
    <w:rsid w:val="002513B4"/>
    <w:rsid w:val="0025228E"/>
    <w:rsid w:val="002525E0"/>
    <w:rsid w:val="00252758"/>
    <w:rsid w:val="00252B47"/>
    <w:rsid w:val="00252C97"/>
    <w:rsid w:val="00252CAD"/>
    <w:rsid w:val="0025329A"/>
    <w:rsid w:val="002533A6"/>
    <w:rsid w:val="00253403"/>
    <w:rsid w:val="00253560"/>
    <w:rsid w:val="00253C73"/>
    <w:rsid w:val="0025427A"/>
    <w:rsid w:val="002545B0"/>
    <w:rsid w:val="00256452"/>
    <w:rsid w:val="0025671B"/>
    <w:rsid w:val="00256BF9"/>
    <w:rsid w:val="002574E8"/>
    <w:rsid w:val="0025751C"/>
    <w:rsid w:val="00257A95"/>
    <w:rsid w:val="00257F70"/>
    <w:rsid w:val="002603E8"/>
    <w:rsid w:val="00260466"/>
    <w:rsid w:val="002606D2"/>
    <w:rsid w:val="002613E6"/>
    <w:rsid w:val="00261402"/>
    <w:rsid w:val="00261B4B"/>
    <w:rsid w:val="002620AC"/>
    <w:rsid w:val="002620AE"/>
    <w:rsid w:val="00262E42"/>
    <w:rsid w:val="00262F5E"/>
    <w:rsid w:val="00262FC8"/>
    <w:rsid w:val="002633C0"/>
    <w:rsid w:val="002647FE"/>
    <w:rsid w:val="0026642F"/>
    <w:rsid w:val="002665C1"/>
    <w:rsid w:val="002670A7"/>
    <w:rsid w:val="00267210"/>
    <w:rsid w:val="00267B05"/>
    <w:rsid w:val="002709B3"/>
    <w:rsid w:val="00270D96"/>
    <w:rsid w:val="00270FAE"/>
    <w:rsid w:val="00272576"/>
    <w:rsid w:val="002727EC"/>
    <w:rsid w:val="00272C31"/>
    <w:rsid w:val="00272FB8"/>
    <w:rsid w:val="0027301C"/>
    <w:rsid w:val="00273028"/>
    <w:rsid w:val="00273059"/>
    <w:rsid w:val="00273192"/>
    <w:rsid w:val="00273875"/>
    <w:rsid w:val="0027456C"/>
    <w:rsid w:val="00274908"/>
    <w:rsid w:val="00274AC5"/>
    <w:rsid w:val="00274D54"/>
    <w:rsid w:val="00274FF6"/>
    <w:rsid w:val="00275464"/>
    <w:rsid w:val="00275507"/>
    <w:rsid w:val="002755AA"/>
    <w:rsid w:val="002758B9"/>
    <w:rsid w:val="0027605D"/>
    <w:rsid w:val="00276506"/>
    <w:rsid w:val="0027670B"/>
    <w:rsid w:val="00276A5F"/>
    <w:rsid w:val="00276EC7"/>
    <w:rsid w:val="002777E4"/>
    <w:rsid w:val="00277D4F"/>
    <w:rsid w:val="002809CD"/>
    <w:rsid w:val="00280E50"/>
    <w:rsid w:val="00281950"/>
    <w:rsid w:val="00281B00"/>
    <w:rsid w:val="00281E4C"/>
    <w:rsid w:val="002820F4"/>
    <w:rsid w:val="0028230F"/>
    <w:rsid w:val="0028269B"/>
    <w:rsid w:val="00282AAD"/>
    <w:rsid w:val="00284274"/>
    <w:rsid w:val="002847A3"/>
    <w:rsid w:val="00284929"/>
    <w:rsid w:val="00284996"/>
    <w:rsid w:val="00284AF9"/>
    <w:rsid w:val="00284F0D"/>
    <w:rsid w:val="00284FF2"/>
    <w:rsid w:val="00285007"/>
    <w:rsid w:val="00285608"/>
    <w:rsid w:val="00286117"/>
    <w:rsid w:val="00286389"/>
    <w:rsid w:val="0028656A"/>
    <w:rsid w:val="00286C89"/>
    <w:rsid w:val="00286E05"/>
    <w:rsid w:val="002872BF"/>
    <w:rsid w:val="00287599"/>
    <w:rsid w:val="00287645"/>
    <w:rsid w:val="0028797E"/>
    <w:rsid w:val="00290CEE"/>
    <w:rsid w:val="00290E74"/>
    <w:rsid w:val="002910F2"/>
    <w:rsid w:val="00291237"/>
    <w:rsid w:val="00292520"/>
    <w:rsid w:val="00292532"/>
    <w:rsid w:val="00292F14"/>
    <w:rsid w:val="0029394E"/>
    <w:rsid w:val="00294B9F"/>
    <w:rsid w:val="00294E17"/>
    <w:rsid w:val="00295673"/>
    <w:rsid w:val="0029588D"/>
    <w:rsid w:val="002978EB"/>
    <w:rsid w:val="00297ACB"/>
    <w:rsid w:val="002A04D0"/>
    <w:rsid w:val="002A04D8"/>
    <w:rsid w:val="002A0BFD"/>
    <w:rsid w:val="002A1410"/>
    <w:rsid w:val="002A1567"/>
    <w:rsid w:val="002A1E5C"/>
    <w:rsid w:val="002A207B"/>
    <w:rsid w:val="002A2142"/>
    <w:rsid w:val="002A285A"/>
    <w:rsid w:val="002A2D50"/>
    <w:rsid w:val="002A36AE"/>
    <w:rsid w:val="002A3A8E"/>
    <w:rsid w:val="002A41C5"/>
    <w:rsid w:val="002A466F"/>
    <w:rsid w:val="002A477E"/>
    <w:rsid w:val="002A4F10"/>
    <w:rsid w:val="002A560D"/>
    <w:rsid w:val="002A5E48"/>
    <w:rsid w:val="002A6C30"/>
    <w:rsid w:val="002A6CDF"/>
    <w:rsid w:val="002A73C1"/>
    <w:rsid w:val="002A7B10"/>
    <w:rsid w:val="002A7E77"/>
    <w:rsid w:val="002B0F88"/>
    <w:rsid w:val="002B12A3"/>
    <w:rsid w:val="002B19A8"/>
    <w:rsid w:val="002B24C4"/>
    <w:rsid w:val="002B2A2C"/>
    <w:rsid w:val="002B2D0C"/>
    <w:rsid w:val="002B2E86"/>
    <w:rsid w:val="002B300B"/>
    <w:rsid w:val="002B345B"/>
    <w:rsid w:val="002B34F4"/>
    <w:rsid w:val="002B3C9B"/>
    <w:rsid w:val="002B3D93"/>
    <w:rsid w:val="002B3FAA"/>
    <w:rsid w:val="002B4525"/>
    <w:rsid w:val="002B498D"/>
    <w:rsid w:val="002B4C72"/>
    <w:rsid w:val="002B5D1F"/>
    <w:rsid w:val="002B60A3"/>
    <w:rsid w:val="002B6B46"/>
    <w:rsid w:val="002B6BA4"/>
    <w:rsid w:val="002B6BF4"/>
    <w:rsid w:val="002B6C51"/>
    <w:rsid w:val="002B7852"/>
    <w:rsid w:val="002B7AEA"/>
    <w:rsid w:val="002C10B8"/>
    <w:rsid w:val="002C1EB8"/>
    <w:rsid w:val="002C1F06"/>
    <w:rsid w:val="002C2368"/>
    <w:rsid w:val="002C2B29"/>
    <w:rsid w:val="002C2DBF"/>
    <w:rsid w:val="002C2DF6"/>
    <w:rsid w:val="002C3397"/>
    <w:rsid w:val="002C45B5"/>
    <w:rsid w:val="002C4971"/>
    <w:rsid w:val="002C4BA5"/>
    <w:rsid w:val="002C5265"/>
    <w:rsid w:val="002C68BF"/>
    <w:rsid w:val="002C7057"/>
    <w:rsid w:val="002C7125"/>
    <w:rsid w:val="002C712C"/>
    <w:rsid w:val="002C7817"/>
    <w:rsid w:val="002C7B3C"/>
    <w:rsid w:val="002D0370"/>
    <w:rsid w:val="002D056E"/>
    <w:rsid w:val="002D0732"/>
    <w:rsid w:val="002D1723"/>
    <w:rsid w:val="002D18B6"/>
    <w:rsid w:val="002D1B37"/>
    <w:rsid w:val="002D23B7"/>
    <w:rsid w:val="002D23F7"/>
    <w:rsid w:val="002D2E17"/>
    <w:rsid w:val="002D33CF"/>
    <w:rsid w:val="002D3AA0"/>
    <w:rsid w:val="002D4058"/>
    <w:rsid w:val="002D4385"/>
    <w:rsid w:val="002D49BF"/>
    <w:rsid w:val="002D4F63"/>
    <w:rsid w:val="002D51AF"/>
    <w:rsid w:val="002D586A"/>
    <w:rsid w:val="002D5C8E"/>
    <w:rsid w:val="002D60D9"/>
    <w:rsid w:val="002D6139"/>
    <w:rsid w:val="002D6525"/>
    <w:rsid w:val="002D6C05"/>
    <w:rsid w:val="002D6F0A"/>
    <w:rsid w:val="002D7009"/>
    <w:rsid w:val="002D78D4"/>
    <w:rsid w:val="002D7DBC"/>
    <w:rsid w:val="002D7E55"/>
    <w:rsid w:val="002E094C"/>
    <w:rsid w:val="002E19F6"/>
    <w:rsid w:val="002E1A31"/>
    <w:rsid w:val="002E2027"/>
    <w:rsid w:val="002E2486"/>
    <w:rsid w:val="002E272C"/>
    <w:rsid w:val="002E27D6"/>
    <w:rsid w:val="002E4454"/>
    <w:rsid w:val="002E6152"/>
    <w:rsid w:val="002E6FC0"/>
    <w:rsid w:val="002E6FF6"/>
    <w:rsid w:val="002E747D"/>
    <w:rsid w:val="002E7C8E"/>
    <w:rsid w:val="002E7E22"/>
    <w:rsid w:val="002F020C"/>
    <w:rsid w:val="002F0849"/>
    <w:rsid w:val="002F0A62"/>
    <w:rsid w:val="002F1760"/>
    <w:rsid w:val="002F1CC5"/>
    <w:rsid w:val="002F27D0"/>
    <w:rsid w:val="002F2C50"/>
    <w:rsid w:val="002F3011"/>
    <w:rsid w:val="002F3251"/>
    <w:rsid w:val="002F3912"/>
    <w:rsid w:val="002F3B29"/>
    <w:rsid w:val="002F3B67"/>
    <w:rsid w:val="002F48DB"/>
    <w:rsid w:val="002F4CBE"/>
    <w:rsid w:val="002F5B7A"/>
    <w:rsid w:val="002F5C6F"/>
    <w:rsid w:val="002F5CDD"/>
    <w:rsid w:val="002F5E7D"/>
    <w:rsid w:val="002F67E6"/>
    <w:rsid w:val="002F6E24"/>
    <w:rsid w:val="002F7741"/>
    <w:rsid w:val="002F7ACF"/>
    <w:rsid w:val="002F7F11"/>
    <w:rsid w:val="00300900"/>
    <w:rsid w:val="0030093C"/>
    <w:rsid w:val="00300E28"/>
    <w:rsid w:val="00301329"/>
    <w:rsid w:val="00301B51"/>
    <w:rsid w:val="003022DD"/>
    <w:rsid w:val="00302934"/>
    <w:rsid w:val="00302EEA"/>
    <w:rsid w:val="00303BC7"/>
    <w:rsid w:val="0030420C"/>
    <w:rsid w:val="00304433"/>
    <w:rsid w:val="003045CA"/>
    <w:rsid w:val="003051C8"/>
    <w:rsid w:val="0030539F"/>
    <w:rsid w:val="00305544"/>
    <w:rsid w:val="00305680"/>
    <w:rsid w:val="00305DCE"/>
    <w:rsid w:val="0030635D"/>
    <w:rsid w:val="003072C2"/>
    <w:rsid w:val="0030730C"/>
    <w:rsid w:val="00307AB4"/>
    <w:rsid w:val="00307B1D"/>
    <w:rsid w:val="00307C0B"/>
    <w:rsid w:val="00310032"/>
    <w:rsid w:val="00310270"/>
    <w:rsid w:val="003104E7"/>
    <w:rsid w:val="00310790"/>
    <w:rsid w:val="0031156F"/>
    <w:rsid w:val="00311886"/>
    <w:rsid w:val="00311920"/>
    <w:rsid w:val="00311A91"/>
    <w:rsid w:val="00312141"/>
    <w:rsid w:val="0031227F"/>
    <w:rsid w:val="003124C5"/>
    <w:rsid w:val="00312B32"/>
    <w:rsid w:val="00313421"/>
    <w:rsid w:val="00313B9C"/>
    <w:rsid w:val="00314529"/>
    <w:rsid w:val="00314718"/>
    <w:rsid w:val="00314D14"/>
    <w:rsid w:val="00314FA0"/>
    <w:rsid w:val="00315703"/>
    <w:rsid w:val="00315BFD"/>
    <w:rsid w:val="00316387"/>
    <w:rsid w:val="00316F9D"/>
    <w:rsid w:val="003178C7"/>
    <w:rsid w:val="003201EF"/>
    <w:rsid w:val="003204E1"/>
    <w:rsid w:val="003208DE"/>
    <w:rsid w:val="00320BCE"/>
    <w:rsid w:val="00320F72"/>
    <w:rsid w:val="00320F87"/>
    <w:rsid w:val="003212AB"/>
    <w:rsid w:val="00321416"/>
    <w:rsid w:val="00321617"/>
    <w:rsid w:val="0032192D"/>
    <w:rsid w:val="003227DC"/>
    <w:rsid w:val="00322AC6"/>
    <w:rsid w:val="00323483"/>
    <w:rsid w:val="0032355E"/>
    <w:rsid w:val="003246CC"/>
    <w:rsid w:val="00324CFB"/>
    <w:rsid w:val="0032511B"/>
    <w:rsid w:val="003261FD"/>
    <w:rsid w:val="00326548"/>
    <w:rsid w:val="00326943"/>
    <w:rsid w:val="00326F5D"/>
    <w:rsid w:val="003272D4"/>
    <w:rsid w:val="00327753"/>
    <w:rsid w:val="0032787A"/>
    <w:rsid w:val="00327D44"/>
    <w:rsid w:val="00330739"/>
    <w:rsid w:val="00330934"/>
    <w:rsid w:val="00330FAD"/>
    <w:rsid w:val="00331635"/>
    <w:rsid w:val="003319E2"/>
    <w:rsid w:val="00331A21"/>
    <w:rsid w:val="00331ECC"/>
    <w:rsid w:val="0033207A"/>
    <w:rsid w:val="00332CA9"/>
    <w:rsid w:val="003331C0"/>
    <w:rsid w:val="00333996"/>
    <w:rsid w:val="00333F8E"/>
    <w:rsid w:val="00333FD8"/>
    <w:rsid w:val="0033404D"/>
    <w:rsid w:val="00335056"/>
    <w:rsid w:val="00335081"/>
    <w:rsid w:val="0033563C"/>
    <w:rsid w:val="00335E3C"/>
    <w:rsid w:val="00336486"/>
    <w:rsid w:val="00336DC9"/>
    <w:rsid w:val="0033759B"/>
    <w:rsid w:val="00337B36"/>
    <w:rsid w:val="0034020F"/>
    <w:rsid w:val="00340A81"/>
    <w:rsid w:val="003412F9"/>
    <w:rsid w:val="00341BDE"/>
    <w:rsid w:val="00341F5A"/>
    <w:rsid w:val="00342D97"/>
    <w:rsid w:val="003430FC"/>
    <w:rsid w:val="0034392A"/>
    <w:rsid w:val="00343DFA"/>
    <w:rsid w:val="00344844"/>
    <w:rsid w:val="0034491C"/>
    <w:rsid w:val="00344BC1"/>
    <w:rsid w:val="00345180"/>
    <w:rsid w:val="003454DB"/>
    <w:rsid w:val="00345CD3"/>
    <w:rsid w:val="0034675D"/>
    <w:rsid w:val="00346EAD"/>
    <w:rsid w:val="0034779E"/>
    <w:rsid w:val="00347C2F"/>
    <w:rsid w:val="0035030E"/>
    <w:rsid w:val="00351174"/>
    <w:rsid w:val="003518CB"/>
    <w:rsid w:val="00351D81"/>
    <w:rsid w:val="003522E9"/>
    <w:rsid w:val="00352375"/>
    <w:rsid w:val="003530D9"/>
    <w:rsid w:val="00353111"/>
    <w:rsid w:val="00353885"/>
    <w:rsid w:val="00353F5F"/>
    <w:rsid w:val="00354B37"/>
    <w:rsid w:val="00355187"/>
    <w:rsid w:val="0035590D"/>
    <w:rsid w:val="00355F9B"/>
    <w:rsid w:val="0035688E"/>
    <w:rsid w:val="00356D89"/>
    <w:rsid w:val="0036014A"/>
    <w:rsid w:val="003601F3"/>
    <w:rsid w:val="00360CD8"/>
    <w:rsid w:val="003619A4"/>
    <w:rsid w:val="00361A4A"/>
    <w:rsid w:val="00361A9D"/>
    <w:rsid w:val="00362412"/>
    <w:rsid w:val="00362BA6"/>
    <w:rsid w:val="00362E64"/>
    <w:rsid w:val="00363350"/>
    <w:rsid w:val="003639F6"/>
    <w:rsid w:val="00363F09"/>
    <w:rsid w:val="003645BA"/>
    <w:rsid w:val="00364F5C"/>
    <w:rsid w:val="00365049"/>
    <w:rsid w:val="003650A4"/>
    <w:rsid w:val="003650D4"/>
    <w:rsid w:val="00365C3B"/>
    <w:rsid w:val="00365E80"/>
    <w:rsid w:val="0036610F"/>
    <w:rsid w:val="00367453"/>
    <w:rsid w:val="0036793D"/>
    <w:rsid w:val="00367C21"/>
    <w:rsid w:val="00370453"/>
    <w:rsid w:val="003704F4"/>
    <w:rsid w:val="00371BB2"/>
    <w:rsid w:val="00371CD5"/>
    <w:rsid w:val="00372041"/>
    <w:rsid w:val="00372133"/>
    <w:rsid w:val="00372A8E"/>
    <w:rsid w:val="00372CF8"/>
    <w:rsid w:val="00373433"/>
    <w:rsid w:val="00373967"/>
    <w:rsid w:val="00373F21"/>
    <w:rsid w:val="0037460C"/>
    <w:rsid w:val="0037503C"/>
    <w:rsid w:val="003754C7"/>
    <w:rsid w:val="003755F3"/>
    <w:rsid w:val="00375B09"/>
    <w:rsid w:val="00376C2B"/>
    <w:rsid w:val="00377B81"/>
    <w:rsid w:val="00380B59"/>
    <w:rsid w:val="0038316F"/>
    <w:rsid w:val="003832EB"/>
    <w:rsid w:val="003833D4"/>
    <w:rsid w:val="00383768"/>
    <w:rsid w:val="00383B9C"/>
    <w:rsid w:val="00383F62"/>
    <w:rsid w:val="003850D5"/>
    <w:rsid w:val="0038524B"/>
    <w:rsid w:val="003855AD"/>
    <w:rsid w:val="00385F4E"/>
    <w:rsid w:val="00385F80"/>
    <w:rsid w:val="0038611F"/>
    <w:rsid w:val="00387057"/>
    <w:rsid w:val="00387484"/>
    <w:rsid w:val="00387611"/>
    <w:rsid w:val="003876A1"/>
    <w:rsid w:val="003877F5"/>
    <w:rsid w:val="00387F84"/>
    <w:rsid w:val="00390B5F"/>
    <w:rsid w:val="00391497"/>
    <w:rsid w:val="003914DB"/>
    <w:rsid w:val="00391C15"/>
    <w:rsid w:val="00392CA7"/>
    <w:rsid w:val="00393652"/>
    <w:rsid w:val="003936F5"/>
    <w:rsid w:val="00393BD2"/>
    <w:rsid w:val="00393D77"/>
    <w:rsid w:val="00393E42"/>
    <w:rsid w:val="00394209"/>
    <w:rsid w:val="0039423F"/>
    <w:rsid w:val="003944E5"/>
    <w:rsid w:val="0039489D"/>
    <w:rsid w:val="00395743"/>
    <w:rsid w:val="003957EA"/>
    <w:rsid w:val="00395F99"/>
    <w:rsid w:val="0039613A"/>
    <w:rsid w:val="00396787"/>
    <w:rsid w:val="0039720A"/>
    <w:rsid w:val="003976CE"/>
    <w:rsid w:val="003A0083"/>
    <w:rsid w:val="003A0156"/>
    <w:rsid w:val="003A0172"/>
    <w:rsid w:val="003A040D"/>
    <w:rsid w:val="003A10CD"/>
    <w:rsid w:val="003A220D"/>
    <w:rsid w:val="003A2CAE"/>
    <w:rsid w:val="003A2CC3"/>
    <w:rsid w:val="003A37E4"/>
    <w:rsid w:val="003A3987"/>
    <w:rsid w:val="003A3DFC"/>
    <w:rsid w:val="003A3F00"/>
    <w:rsid w:val="003A4143"/>
    <w:rsid w:val="003A4A0B"/>
    <w:rsid w:val="003A4FE0"/>
    <w:rsid w:val="003A61E6"/>
    <w:rsid w:val="003A65C6"/>
    <w:rsid w:val="003A676D"/>
    <w:rsid w:val="003A6FD9"/>
    <w:rsid w:val="003A7173"/>
    <w:rsid w:val="003A7489"/>
    <w:rsid w:val="003B04A6"/>
    <w:rsid w:val="003B06AD"/>
    <w:rsid w:val="003B133C"/>
    <w:rsid w:val="003B174B"/>
    <w:rsid w:val="003B1910"/>
    <w:rsid w:val="003B1CB8"/>
    <w:rsid w:val="003B22E8"/>
    <w:rsid w:val="003B275B"/>
    <w:rsid w:val="003B3F79"/>
    <w:rsid w:val="003B3FFC"/>
    <w:rsid w:val="003B4158"/>
    <w:rsid w:val="003B4400"/>
    <w:rsid w:val="003B4B0D"/>
    <w:rsid w:val="003B4D09"/>
    <w:rsid w:val="003B5C73"/>
    <w:rsid w:val="003B61BF"/>
    <w:rsid w:val="003B687F"/>
    <w:rsid w:val="003C0E68"/>
    <w:rsid w:val="003C1B7C"/>
    <w:rsid w:val="003C1F55"/>
    <w:rsid w:val="003C1FF7"/>
    <w:rsid w:val="003C224D"/>
    <w:rsid w:val="003C2ACF"/>
    <w:rsid w:val="003C2E5B"/>
    <w:rsid w:val="003C3316"/>
    <w:rsid w:val="003C33EB"/>
    <w:rsid w:val="003C39D7"/>
    <w:rsid w:val="003C4142"/>
    <w:rsid w:val="003C453F"/>
    <w:rsid w:val="003C49F2"/>
    <w:rsid w:val="003C531D"/>
    <w:rsid w:val="003C5909"/>
    <w:rsid w:val="003C5C30"/>
    <w:rsid w:val="003C5DA9"/>
    <w:rsid w:val="003C60D6"/>
    <w:rsid w:val="003C6218"/>
    <w:rsid w:val="003C6331"/>
    <w:rsid w:val="003C6466"/>
    <w:rsid w:val="003C6913"/>
    <w:rsid w:val="003C719E"/>
    <w:rsid w:val="003C7B1F"/>
    <w:rsid w:val="003C7D96"/>
    <w:rsid w:val="003D0678"/>
    <w:rsid w:val="003D0ACE"/>
    <w:rsid w:val="003D0CF3"/>
    <w:rsid w:val="003D17EA"/>
    <w:rsid w:val="003D1E43"/>
    <w:rsid w:val="003D1F2D"/>
    <w:rsid w:val="003D2862"/>
    <w:rsid w:val="003D2ED4"/>
    <w:rsid w:val="003D3604"/>
    <w:rsid w:val="003D38B6"/>
    <w:rsid w:val="003D3E58"/>
    <w:rsid w:val="003D3EDD"/>
    <w:rsid w:val="003D4079"/>
    <w:rsid w:val="003D4416"/>
    <w:rsid w:val="003D4B27"/>
    <w:rsid w:val="003D4E42"/>
    <w:rsid w:val="003D53CC"/>
    <w:rsid w:val="003D592B"/>
    <w:rsid w:val="003D68B3"/>
    <w:rsid w:val="003D78C2"/>
    <w:rsid w:val="003D7C35"/>
    <w:rsid w:val="003E037D"/>
    <w:rsid w:val="003E0941"/>
    <w:rsid w:val="003E0F30"/>
    <w:rsid w:val="003E1282"/>
    <w:rsid w:val="003E1E4A"/>
    <w:rsid w:val="003E289C"/>
    <w:rsid w:val="003E406E"/>
    <w:rsid w:val="003E5649"/>
    <w:rsid w:val="003E5C69"/>
    <w:rsid w:val="003E636D"/>
    <w:rsid w:val="003E6B26"/>
    <w:rsid w:val="003E6CD7"/>
    <w:rsid w:val="003E7BD7"/>
    <w:rsid w:val="003F0166"/>
    <w:rsid w:val="003F0636"/>
    <w:rsid w:val="003F0782"/>
    <w:rsid w:val="003F08FD"/>
    <w:rsid w:val="003F0F67"/>
    <w:rsid w:val="003F1293"/>
    <w:rsid w:val="003F14E1"/>
    <w:rsid w:val="003F1EAA"/>
    <w:rsid w:val="003F2905"/>
    <w:rsid w:val="003F2C56"/>
    <w:rsid w:val="003F3722"/>
    <w:rsid w:val="003F39F6"/>
    <w:rsid w:val="003F3CF4"/>
    <w:rsid w:val="003F3D91"/>
    <w:rsid w:val="003F3DDC"/>
    <w:rsid w:val="003F3F17"/>
    <w:rsid w:val="003F5C03"/>
    <w:rsid w:val="003F5E32"/>
    <w:rsid w:val="003F60ED"/>
    <w:rsid w:val="003F61C1"/>
    <w:rsid w:val="003F62FC"/>
    <w:rsid w:val="003F64A0"/>
    <w:rsid w:val="003F73F9"/>
    <w:rsid w:val="003F7B0E"/>
    <w:rsid w:val="0040053E"/>
    <w:rsid w:val="0040072E"/>
    <w:rsid w:val="00400EBB"/>
    <w:rsid w:val="00401643"/>
    <w:rsid w:val="00401D35"/>
    <w:rsid w:val="00401EB9"/>
    <w:rsid w:val="0040204F"/>
    <w:rsid w:val="00402829"/>
    <w:rsid w:val="0040295B"/>
    <w:rsid w:val="00402C14"/>
    <w:rsid w:val="0040395D"/>
    <w:rsid w:val="00403A87"/>
    <w:rsid w:val="00403EC1"/>
    <w:rsid w:val="00404F7D"/>
    <w:rsid w:val="0040560A"/>
    <w:rsid w:val="0040576E"/>
    <w:rsid w:val="00405A77"/>
    <w:rsid w:val="00405AAD"/>
    <w:rsid w:val="00406479"/>
    <w:rsid w:val="00407D3E"/>
    <w:rsid w:val="0041069E"/>
    <w:rsid w:val="00410B79"/>
    <w:rsid w:val="00410BF0"/>
    <w:rsid w:val="00411799"/>
    <w:rsid w:val="00411AD7"/>
    <w:rsid w:val="00411CC1"/>
    <w:rsid w:val="0041207C"/>
    <w:rsid w:val="004120E7"/>
    <w:rsid w:val="00412340"/>
    <w:rsid w:val="00412858"/>
    <w:rsid w:val="00412AEA"/>
    <w:rsid w:val="0041368A"/>
    <w:rsid w:val="00413FF5"/>
    <w:rsid w:val="00414170"/>
    <w:rsid w:val="00414930"/>
    <w:rsid w:val="004153AF"/>
    <w:rsid w:val="00416FD9"/>
    <w:rsid w:val="004171DC"/>
    <w:rsid w:val="0042036C"/>
    <w:rsid w:val="00420EDB"/>
    <w:rsid w:val="0042118E"/>
    <w:rsid w:val="00421D84"/>
    <w:rsid w:val="004233A3"/>
    <w:rsid w:val="00423E9E"/>
    <w:rsid w:val="00423F2A"/>
    <w:rsid w:val="00423F77"/>
    <w:rsid w:val="00423FF4"/>
    <w:rsid w:val="004245CD"/>
    <w:rsid w:val="0042461C"/>
    <w:rsid w:val="004249FA"/>
    <w:rsid w:val="00424D9D"/>
    <w:rsid w:val="00425059"/>
    <w:rsid w:val="004252CD"/>
    <w:rsid w:val="004256D9"/>
    <w:rsid w:val="00425937"/>
    <w:rsid w:val="00425957"/>
    <w:rsid w:val="00425992"/>
    <w:rsid w:val="004259C8"/>
    <w:rsid w:val="00426A2F"/>
    <w:rsid w:val="0042727B"/>
    <w:rsid w:val="00430110"/>
    <w:rsid w:val="00430626"/>
    <w:rsid w:val="0043087F"/>
    <w:rsid w:val="004310B0"/>
    <w:rsid w:val="00431C59"/>
    <w:rsid w:val="00432B90"/>
    <w:rsid w:val="00433DCD"/>
    <w:rsid w:val="00434793"/>
    <w:rsid w:val="0043479D"/>
    <w:rsid w:val="00434B39"/>
    <w:rsid w:val="00434D59"/>
    <w:rsid w:val="00434D86"/>
    <w:rsid w:val="00435026"/>
    <w:rsid w:val="00435044"/>
    <w:rsid w:val="004352C5"/>
    <w:rsid w:val="004356DB"/>
    <w:rsid w:val="00435874"/>
    <w:rsid w:val="00435EED"/>
    <w:rsid w:val="00435F99"/>
    <w:rsid w:val="00436104"/>
    <w:rsid w:val="0043617B"/>
    <w:rsid w:val="00436A62"/>
    <w:rsid w:val="00437639"/>
    <w:rsid w:val="00437985"/>
    <w:rsid w:val="00437EDC"/>
    <w:rsid w:val="00437F06"/>
    <w:rsid w:val="0044057C"/>
    <w:rsid w:val="00440F7A"/>
    <w:rsid w:val="004420C5"/>
    <w:rsid w:val="00442B10"/>
    <w:rsid w:val="00442D1D"/>
    <w:rsid w:val="00443022"/>
    <w:rsid w:val="0044337A"/>
    <w:rsid w:val="00443BD6"/>
    <w:rsid w:val="00443CBD"/>
    <w:rsid w:val="00443EC1"/>
    <w:rsid w:val="00443F97"/>
    <w:rsid w:val="004447EC"/>
    <w:rsid w:val="00444883"/>
    <w:rsid w:val="0044584B"/>
    <w:rsid w:val="00445D4A"/>
    <w:rsid w:val="00446409"/>
    <w:rsid w:val="004468DF"/>
    <w:rsid w:val="004476EE"/>
    <w:rsid w:val="00447703"/>
    <w:rsid w:val="00447752"/>
    <w:rsid w:val="00447AFD"/>
    <w:rsid w:val="00447EBD"/>
    <w:rsid w:val="00447F1A"/>
    <w:rsid w:val="00450427"/>
    <w:rsid w:val="004504DB"/>
    <w:rsid w:val="0045189C"/>
    <w:rsid w:val="00451D9A"/>
    <w:rsid w:val="0045263D"/>
    <w:rsid w:val="00452794"/>
    <w:rsid w:val="00453924"/>
    <w:rsid w:val="00453CA8"/>
    <w:rsid w:val="00454532"/>
    <w:rsid w:val="00456220"/>
    <w:rsid w:val="0045695A"/>
    <w:rsid w:val="00457563"/>
    <w:rsid w:val="0045789F"/>
    <w:rsid w:val="004601B1"/>
    <w:rsid w:val="004602C4"/>
    <w:rsid w:val="0046105B"/>
    <w:rsid w:val="00461A24"/>
    <w:rsid w:val="00461EBB"/>
    <w:rsid w:val="004628FB"/>
    <w:rsid w:val="0046309D"/>
    <w:rsid w:val="004633DF"/>
    <w:rsid w:val="00463C73"/>
    <w:rsid w:val="00464381"/>
    <w:rsid w:val="00464B82"/>
    <w:rsid w:val="00464F30"/>
    <w:rsid w:val="0046529A"/>
    <w:rsid w:val="004656E7"/>
    <w:rsid w:val="00465EBA"/>
    <w:rsid w:val="00466378"/>
    <w:rsid w:val="00466646"/>
    <w:rsid w:val="00466790"/>
    <w:rsid w:val="0046679A"/>
    <w:rsid w:val="00466A6A"/>
    <w:rsid w:val="00466EA3"/>
    <w:rsid w:val="0046712C"/>
    <w:rsid w:val="00467387"/>
    <w:rsid w:val="00467439"/>
    <w:rsid w:val="00467974"/>
    <w:rsid w:val="00467AC0"/>
    <w:rsid w:val="00467B56"/>
    <w:rsid w:val="00467D30"/>
    <w:rsid w:val="0047015C"/>
    <w:rsid w:val="0047033F"/>
    <w:rsid w:val="00471195"/>
    <w:rsid w:val="00471D2C"/>
    <w:rsid w:val="00472A89"/>
    <w:rsid w:val="00473C5B"/>
    <w:rsid w:val="00474D91"/>
    <w:rsid w:val="00474E49"/>
    <w:rsid w:val="00476C83"/>
    <w:rsid w:val="004773A7"/>
    <w:rsid w:val="0047754B"/>
    <w:rsid w:val="00477F1F"/>
    <w:rsid w:val="00481016"/>
    <w:rsid w:val="00481207"/>
    <w:rsid w:val="00481539"/>
    <w:rsid w:val="004824A4"/>
    <w:rsid w:val="0048292A"/>
    <w:rsid w:val="00482C04"/>
    <w:rsid w:val="00482D2B"/>
    <w:rsid w:val="00482F08"/>
    <w:rsid w:val="00483249"/>
    <w:rsid w:val="004832F3"/>
    <w:rsid w:val="004834FF"/>
    <w:rsid w:val="00483607"/>
    <w:rsid w:val="00483FAC"/>
    <w:rsid w:val="00484012"/>
    <w:rsid w:val="0048535B"/>
    <w:rsid w:val="00485413"/>
    <w:rsid w:val="00485C2D"/>
    <w:rsid w:val="00485E98"/>
    <w:rsid w:val="0048676A"/>
    <w:rsid w:val="00486B5E"/>
    <w:rsid w:val="00486D7B"/>
    <w:rsid w:val="00487537"/>
    <w:rsid w:val="00487F1F"/>
    <w:rsid w:val="00490190"/>
    <w:rsid w:val="0049159D"/>
    <w:rsid w:val="00491B0F"/>
    <w:rsid w:val="0049251D"/>
    <w:rsid w:val="00493152"/>
    <w:rsid w:val="00493B42"/>
    <w:rsid w:val="00493BAA"/>
    <w:rsid w:val="004945DC"/>
    <w:rsid w:val="004955C5"/>
    <w:rsid w:val="004959AF"/>
    <w:rsid w:val="004962F4"/>
    <w:rsid w:val="0049658A"/>
    <w:rsid w:val="00496907"/>
    <w:rsid w:val="004969D5"/>
    <w:rsid w:val="00496B4C"/>
    <w:rsid w:val="00496DC7"/>
    <w:rsid w:val="00496DF3"/>
    <w:rsid w:val="00496F43"/>
    <w:rsid w:val="004976CE"/>
    <w:rsid w:val="00497A0E"/>
    <w:rsid w:val="004A01C7"/>
    <w:rsid w:val="004A06AA"/>
    <w:rsid w:val="004A147C"/>
    <w:rsid w:val="004A1480"/>
    <w:rsid w:val="004A213B"/>
    <w:rsid w:val="004A24B4"/>
    <w:rsid w:val="004A286B"/>
    <w:rsid w:val="004A28B9"/>
    <w:rsid w:val="004A2BB0"/>
    <w:rsid w:val="004A2D51"/>
    <w:rsid w:val="004A32E1"/>
    <w:rsid w:val="004A3C45"/>
    <w:rsid w:val="004A4292"/>
    <w:rsid w:val="004A457E"/>
    <w:rsid w:val="004A4B3C"/>
    <w:rsid w:val="004A53DD"/>
    <w:rsid w:val="004A569E"/>
    <w:rsid w:val="004A5924"/>
    <w:rsid w:val="004A5D5B"/>
    <w:rsid w:val="004A6BFA"/>
    <w:rsid w:val="004A6EBC"/>
    <w:rsid w:val="004A6EEC"/>
    <w:rsid w:val="004A724B"/>
    <w:rsid w:val="004B06EB"/>
    <w:rsid w:val="004B0BF6"/>
    <w:rsid w:val="004B1B14"/>
    <w:rsid w:val="004B3209"/>
    <w:rsid w:val="004B3469"/>
    <w:rsid w:val="004B3B1B"/>
    <w:rsid w:val="004B4147"/>
    <w:rsid w:val="004B4580"/>
    <w:rsid w:val="004B459B"/>
    <w:rsid w:val="004B5280"/>
    <w:rsid w:val="004B638E"/>
    <w:rsid w:val="004C1097"/>
    <w:rsid w:val="004C13FB"/>
    <w:rsid w:val="004C16C5"/>
    <w:rsid w:val="004C22FB"/>
    <w:rsid w:val="004C2ABC"/>
    <w:rsid w:val="004C2B36"/>
    <w:rsid w:val="004C2E30"/>
    <w:rsid w:val="004C2FEA"/>
    <w:rsid w:val="004C3142"/>
    <w:rsid w:val="004C37E3"/>
    <w:rsid w:val="004C3BFB"/>
    <w:rsid w:val="004C444F"/>
    <w:rsid w:val="004C47BB"/>
    <w:rsid w:val="004C4C34"/>
    <w:rsid w:val="004C6108"/>
    <w:rsid w:val="004C6320"/>
    <w:rsid w:val="004C6484"/>
    <w:rsid w:val="004C68FF"/>
    <w:rsid w:val="004C6A25"/>
    <w:rsid w:val="004C6BB7"/>
    <w:rsid w:val="004C6EC8"/>
    <w:rsid w:val="004C7EA7"/>
    <w:rsid w:val="004D0289"/>
    <w:rsid w:val="004D044C"/>
    <w:rsid w:val="004D1071"/>
    <w:rsid w:val="004D186D"/>
    <w:rsid w:val="004D2B32"/>
    <w:rsid w:val="004D2CDC"/>
    <w:rsid w:val="004D2ED8"/>
    <w:rsid w:val="004D32BC"/>
    <w:rsid w:val="004D36C3"/>
    <w:rsid w:val="004D3A30"/>
    <w:rsid w:val="004D447D"/>
    <w:rsid w:val="004D4E1D"/>
    <w:rsid w:val="004D581A"/>
    <w:rsid w:val="004D71AB"/>
    <w:rsid w:val="004D7360"/>
    <w:rsid w:val="004E0532"/>
    <w:rsid w:val="004E0AF7"/>
    <w:rsid w:val="004E0DB6"/>
    <w:rsid w:val="004E0FA6"/>
    <w:rsid w:val="004E14DC"/>
    <w:rsid w:val="004E1C58"/>
    <w:rsid w:val="004E1E87"/>
    <w:rsid w:val="004E21A3"/>
    <w:rsid w:val="004E28FF"/>
    <w:rsid w:val="004E2AC4"/>
    <w:rsid w:val="004E2D97"/>
    <w:rsid w:val="004E3211"/>
    <w:rsid w:val="004E3E3C"/>
    <w:rsid w:val="004E4187"/>
    <w:rsid w:val="004E42C3"/>
    <w:rsid w:val="004E4AF7"/>
    <w:rsid w:val="004E501A"/>
    <w:rsid w:val="004E590D"/>
    <w:rsid w:val="004E6236"/>
    <w:rsid w:val="004E6247"/>
    <w:rsid w:val="004E6540"/>
    <w:rsid w:val="004E68DE"/>
    <w:rsid w:val="004E770E"/>
    <w:rsid w:val="004E77D6"/>
    <w:rsid w:val="004F0235"/>
    <w:rsid w:val="004F06BA"/>
    <w:rsid w:val="004F1699"/>
    <w:rsid w:val="004F18D2"/>
    <w:rsid w:val="004F2822"/>
    <w:rsid w:val="004F2B24"/>
    <w:rsid w:val="004F3380"/>
    <w:rsid w:val="004F358A"/>
    <w:rsid w:val="004F376D"/>
    <w:rsid w:val="004F3C6E"/>
    <w:rsid w:val="004F3E35"/>
    <w:rsid w:val="004F44D7"/>
    <w:rsid w:val="004F4A59"/>
    <w:rsid w:val="004F4F25"/>
    <w:rsid w:val="004F5013"/>
    <w:rsid w:val="004F532E"/>
    <w:rsid w:val="004F5B8F"/>
    <w:rsid w:val="004F5F60"/>
    <w:rsid w:val="004F6161"/>
    <w:rsid w:val="004F7107"/>
    <w:rsid w:val="004F7D71"/>
    <w:rsid w:val="00500D86"/>
    <w:rsid w:val="00501D96"/>
    <w:rsid w:val="00501FBE"/>
    <w:rsid w:val="0050259C"/>
    <w:rsid w:val="00502841"/>
    <w:rsid w:val="00502C3D"/>
    <w:rsid w:val="00502C48"/>
    <w:rsid w:val="00502FE3"/>
    <w:rsid w:val="00503409"/>
    <w:rsid w:val="00503465"/>
    <w:rsid w:val="005036BD"/>
    <w:rsid w:val="0050396A"/>
    <w:rsid w:val="00503C87"/>
    <w:rsid w:val="0050501A"/>
    <w:rsid w:val="005058C2"/>
    <w:rsid w:val="005059D1"/>
    <w:rsid w:val="00505B95"/>
    <w:rsid w:val="00505EA5"/>
    <w:rsid w:val="00507DFC"/>
    <w:rsid w:val="005100C2"/>
    <w:rsid w:val="00510683"/>
    <w:rsid w:val="005107F1"/>
    <w:rsid w:val="0051201C"/>
    <w:rsid w:val="005127AB"/>
    <w:rsid w:val="00512A2B"/>
    <w:rsid w:val="00512DAC"/>
    <w:rsid w:val="00512F69"/>
    <w:rsid w:val="0051315C"/>
    <w:rsid w:val="0051394A"/>
    <w:rsid w:val="00513E0D"/>
    <w:rsid w:val="00513E96"/>
    <w:rsid w:val="00514957"/>
    <w:rsid w:val="00514D66"/>
    <w:rsid w:val="00515496"/>
    <w:rsid w:val="005156DF"/>
    <w:rsid w:val="005157B5"/>
    <w:rsid w:val="00516118"/>
    <w:rsid w:val="005161BA"/>
    <w:rsid w:val="005167DE"/>
    <w:rsid w:val="0051698F"/>
    <w:rsid w:val="00516C5B"/>
    <w:rsid w:val="00516C5F"/>
    <w:rsid w:val="005178AD"/>
    <w:rsid w:val="005178BE"/>
    <w:rsid w:val="00517B09"/>
    <w:rsid w:val="00517E97"/>
    <w:rsid w:val="00521289"/>
    <w:rsid w:val="005212CF"/>
    <w:rsid w:val="005215D8"/>
    <w:rsid w:val="005217D7"/>
    <w:rsid w:val="00521AA8"/>
    <w:rsid w:val="005220FD"/>
    <w:rsid w:val="0052234C"/>
    <w:rsid w:val="005223DF"/>
    <w:rsid w:val="005225F3"/>
    <w:rsid w:val="00522A62"/>
    <w:rsid w:val="0052310D"/>
    <w:rsid w:val="00523260"/>
    <w:rsid w:val="005232D9"/>
    <w:rsid w:val="00523322"/>
    <w:rsid w:val="00523371"/>
    <w:rsid w:val="0052352F"/>
    <w:rsid w:val="0052370E"/>
    <w:rsid w:val="0052430F"/>
    <w:rsid w:val="005253F6"/>
    <w:rsid w:val="00525549"/>
    <w:rsid w:val="0052592D"/>
    <w:rsid w:val="0052611F"/>
    <w:rsid w:val="00526181"/>
    <w:rsid w:val="005266A8"/>
    <w:rsid w:val="005267DA"/>
    <w:rsid w:val="00526937"/>
    <w:rsid w:val="00526AC5"/>
    <w:rsid w:val="00526E3C"/>
    <w:rsid w:val="00527A05"/>
    <w:rsid w:val="00530046"/>
    <w:rsid w:val="00530FD8"/>
    <w:rsid w:val="00530FEA"/>
    <w:rsid w:val="0053156C"/>
    <w:rsid w:val="00531802"/>
    <w:rsid w:val="0053216F"/>
    <w:rsid w:val="0053360A"/>
    <w:rsid w:val="005350B0"/>
    <w:rsid w:val="005352B8"/>
    <w:rsid w:val="00535608"/>
    <w:rsid w:val="00535D35"/>
    <w:rsid w:val="0053613F"/>
    <w:rsid w:val="00536879"/>
    <w:rsid w:val="005369B9"/>
    <w:rsid w:val="00536C8B"/>
    <w:rsid w:val="0053725D"/>
    <w:rsid w:val="00537389"/>
    <w:rsid w:val="0053738B"/>
    <w:rsid w:val="005373E1"/>
    <w:rsid w:val="00537421"/>
    <w:rsid w:val="0053795C"/>
    <w:rsid w:val="00537E63"/>
    <w:rsid w:val="00540382"/>
    <w:rsid w:val="0054146B"/>
    <w:rsid w:val="005417B8"/>
    <w:rsid w:val="00542225"/>
    <w:rsid w:val="005422D4"/>
    <w:rsid w:val="005434B5"/>
    <w:rsid w:val="005441F0"/>
    <w:rsid w:val="005446BC"/>
    <w:rsid w:val="00544BA8"/>
    <w:rsid w:val="00544E37"/>
    <w:rsid w:val="00544F80"/>
    <w:rsid w:val="00545888"/>
    <w:rsid w:val="00545B72"/>
    <w:rsid w:val="005462F4"/>
    <w:rsid w:val="0054682E"/>
    <w:rsid w:val="00547DE0"/>
    <w:rsid w:val="00551032"/>
    <w:rsid w:val="005514C9"/>
    <w:rsid w:val="005519E9"/>
    <w:rsid w:val="00551A2C"/>
    <w:rsid w:val="005522BE"/>
    <w:rsid w:val="00553F17"/>
    <w:rsid w:val="00553F67"/>
    <w:rsid w:val="005543EB"/>
    <w:rsid w:val="005545E2"/>
    <w:rsid w:val="00554942"/>
    <w:rsid w:val="00555351"/>
    <w:rsid w:val="00555B14"/>
    <w:rsid w:val="00560E1F"/>
    <w:rsid w:val="00561221"/>
    <w:rsid w:val="0056151E"/>
    <w:rsid w:val="005620F8"/>
    <w:rsid w:val="0056248B"/>
    <w:rsid w:val="0056269B"/>
    <w:rsid w:val="00563B10"/>
    <w:rsid w:val="0056401B"/>
    <w:rsid w:val="005648C8"/>
    <w:rsid w:val="0056503C"/>
    <w:rsid w:val="0056519E"/>
    <w:rsid w:val="00565258"/>
    <w:rsid w:val="0056527A"/>
    <w:rsid w:val="00565344"/>
    <w:rsid w:val="0056546A"/>
    <w:rsid w:val="005654B6"/>
    <w:rsid w:val="005655F3"/>
    <w:rsid w:val="00565733"/>
    <w:rsid w:val="00565A2F"/>
    <w:rsid w:val="005661FC"/>
    <w:rsid w:val="005665B6"/>
    <w:rsid w:val="00566AF7"/>
    <w:rsid w:val="00567C2F"/>
    <w:rsid w:val="005703A8"/>
    <w:rsid w:val="00570813"/>
    <w:rsid w:val="00570F01"/>
    <w:rsid w:val="00571D23"/>
    <w:rsid w:val="0057217F"/>
    <w:rsid w:val="00572C95"/>
    <w:rsid w:val="0057334C"/>
    <w:rsid w:val="00574D15"/>
    <w:rsid w:val="00575207"/>
    <w:rsid w:val="00575302"/>
    <w:rsid w:val="005755D7"/>
    <w:rsid w:val="005756DB"/>
    <w:rsid w:val="00575749"/>
    <w:rsid w:val="00575CEC"/>
    <w:rsid w:val="00575E42"/>
    <w:rsid w:val="005762EA"/>
    <w:rsid w:val="00576615"/>
    <w:rsid w:val="005769AC"/>
    <w:rsid w:val="00576CE7"/>
    <w:rsid w:val="00577152"/>
    <w:rsid w:val="005772FC"/>
    <w:rsid w:val="005773CF"/>
    <w:rsid w:val="00577417"/>
    <w:rsid w:val="0058048E"/>
    <w:rsid w:val="00580DA0"/>
    <w:rsid w:val="0058110D"/>
    <w:rsid w:val="00581EB9"/>
    <w:rsid w:val="00582199"/>
    <w:rsid w:val="0058260F"/>
    <w:rsid w:val="0058273C"/>
    <w:rsid w:val="00582A86"/>
    <w:rsid w:val="00582CB9"/>
    <w:rsid w:val="00583366"/>
    <w:rsid w:val="005834F0"/>
    <w:rsid w:val="00583BBF"/>
    <w:rsid w:val="00583E5A"/>
    <w:rsid w:val="005843A1"/>
    <w:rsid w:val="00584872"/>
    <w:rsid w:val="00585795"/>
    <w:rsid w:val="00585E93"/>
    <w:rsid w:val="005860BF"/>
    <w:rsid w:val="0058664C"/>
    <w:rsid w:val="00586799"/>
    <w:rsid w:val="00586896"/>
    <w:rsid w:val="005870E3"/>
    <w:rsid w:val="005871E9"/>
    <w:rsid w:val="005879D3"/>
    <w:rsid w:val="00587A27"/>
    <w:rsid w:val="00587B1E"/>
    <w:rsid w:val="00590CAA"/>
    <w:rsid w:val="00590D4F"/>
    <w:rsid w:val="00590EA6"/>
    <w:rsid w:val="005910AD"/>
    <w:rsid w:val="005912A0"/>
    <w:rsid w:val="005916A6"/>
    <w:rsid w:val="00591780"/>
    <w:rsid w:val="005924DE"/>
    <w:rsid w:val="00592558"/>
    <w:rsid w:val="005928AD"/>
    <w:rsid w:val="0059296C"/>
    <w:rsid w:val="00592D58"/>
    <w:rsid w:val="00592F7C"/>
    <w:rsid w:val="00593950"/>
    <w:rsid w:val="00593E8E"/>
    <w:rsid w:val="00594330"/>
    <w:rsid w:val="005944D4"/>
    <w:rsid w:val="005948F1"/>
    <w:rsid w:val="00595077"/>
    <w:rsid w:val="00595098"/>
    <w:rsid w:val="00595D3D"/>
    <w:rsid w:val="00595E9D"/>
    <w:rsid w:val="00596192"/>
    <w:rsid w:val="005963C9"/>
    <w:rsid w:val="0059653E"/>
    <w:rsid w:val="005965F0"/>
    <w:rsid w:val="00596CE0"/>
    <w:rsid w:val="00596E42"/>
    <w:rsid w:val="00596E48"/>
    <w:rsid w:val="0059787A"/>
    <w:rsid w:val="00597A0B"/>
    <w:rsid w:val="00597A6F"/>
    <w:rsid w:val="005A007E"/>
    <w:rsid w:val="005A00A1"/>
    <w:rsid w:val="005A11D4"/>
    <w:rsid w:val="005A163C"/>
    <w:rsid w:val="005A164F"/>
    <w:rsid w:val="005A1BFF"/>
    <w:rsid w:val="005A1F18"/>
    <w:rsid w:val="005A32C5"/>
    <w:rsid w:val="005A3530"/>
    <w:rsid w:val="005A35B3"/>
    <w:rsid w:val="005A3E27"/>
    <w:rsid w:val="005A43F0"/>
    <w:rsid w:val="005A497E"/>
    <w:rsid w:val="005A4A38"/>
    <w:rsid w:val="005A51DB"/>
    <w:rsid w:val="005A54FD"/>
    <w:rsid w:val="005A55F2"/>
    <w:rsid w:val="005A5685"/>
    <w:rsid w:val="005A58E2"/>
    <w:rsid w:val="005A5C2D"/>
    <w:rsid w:val="005A5EBD"/>
    <w:rsid w:val="005A653A"/>
    <w:rsid w:val="005A6803"/>
    <w:rsid w:val="005A68F8"/>
    <w:rsid w:val="005A6AC8"/>
    <w:rsid w:val="005A6DA8"/>
    <w:rsid w:val="005A7023"/>
    <w:rsid w:val="005B0118"/>
    <w:rsid w:val="005B0902"/>
    <w:rsid w:val="005B0CEF"/>
    <w:rsid w:val="005B1788"/>
    <w:rsid w:val="005B2131"/>
    <w:rsid w:val="005B2333"/>
    <w:rsid w:val="005B262C"/>
    <w:rsid w:val="005B2A6D"/>
    <w:rsid w:val="005B2A84"/>
    <w:rsid w:val="005B2CEB"/>
    <w:rsid w:val="005B3459"/>
    <w:rsid w:val="005B4177"/>
    <w:rsid w:val="005B5470"/>
    <w:rsid w:val="005B5517"/>
    <w:rsid w:val="005B5679"/>
    <w:rsid w:val="005B624E"/>
    <w:rsid w:val="005B6466"/>
    <w:rsid w:val="005B682B"/>
    <w:rsid w:val="005B6DE4"/>
    <w:rsid w:val="005B714A"/>
    <w:rsid w:val="005B7DA9"/>
    <w:rsid w:val="005C0035"/>
    <w:rsid w:val="005C08D3"/>
    <w:rsid w:val="005C0A87"/>
    <w:rsid w:val="005C0CA5"/>
    <w:rsid w:val="005C1122"/>
    <w:rsid w:val="005C1170"/>
    <w:rsid w:val="005C16B6"/>
    <w:rsid w:val="005C16FC"/>
    <w:rsid w:val="005C1E02"/>
    <w:rsid w:val="005C2134"/>
    <w:rsid w:val="005C35AC"/>
    <w:rsid w:val="005C374B"/>
    <w:rsid w:val="005C39CF"/>
    <w:rsid w:val="005C3A3E"/>
    <w:rsid w:val="005C3A51"/>
    <w:rsid w:val="005C3B16"/>
    <w:rsid w:val="005C411D"/>
    <w:rsid w:val="005C4B09"/>
    <w:rsid w:val="005C5395"/>
    <w:rsid w:val="005C5412"/>
    <w:rsid w:val="005C58E5"/>
    <w:rsid w:val="005C5CF9"/>
    <w:rsid w:val="005C6412"/>
    <w:rsid w:val="005C64D0"/>
    <w:rsid w:val="005C6846"/>
    <w:rsid w:val="005C6C94"/>
    <w:rsid w:val="005C6DCA"/>
    <w:rsid w:val="005C6E74"/>
    <w:rsid w:val="005C75D5"/>
    <w:rsid w:val="005D0366"/>
    <w:rsid w:val="005D095A"/>
    <w:rsid w:val="005D0A9D"/>
    <w:rsid w:val="005D0EF0"/>
    <w:rsid w:val="005D158F"/>
    <w:rsid w:val="005D1EEB"/>
    <w:rsid w:val="005D2A07"/>
    <w:rsid w:val="005D2A5C"/>
    <w:rsid w:val="005D3232"/>
    <w:rsid w:val="005D340F"/>
    <w:rsid w:val="005D38F2"/>
    <w:rsid w:val="005D3C0B"/>
    <w:rsid w:val="005D4056"/>
    <w:rsid w:val="005D4242"/>
    <w:rsid w:val="005D46AE"/>
    <w:rsid w:val="005D4E32"/>
    <w:rsid w:val="005D4F87"/>
    <w:rsid w:val="005D5478"/>
    <w:rsid w:val="005D5634"/>
    <w:rsid w:val="005D5A64"/>
    <w:rsid w:val="005D5B12"/>
    <w:rsid w:val="005D5E87"/>
    <w:rsid w:val="005D654F"/>
    <w:rsid w:val="005D6B19"/>
    <w:rsid w:val="005D712E"/>
    <w:rsid w:val="005D760D"/>
    <w:rsid w:val="005D7807"/>
    <w:rsid w:val="005D7AB8"/>
    <w:rsid w:val="005E1231"/>
    <w:rsid w:val="005E183B"/>
    <w:rsid w:val="005E1853"/>
    <w:rsid w:val="005E26BA"/>
    <w:rsid w:val="005E286E"/>
    <w:rsid w:val="005E2A37"/>
    <w:rsid w:val="005E30D6"/>
    <w:rsid w:val="005E4732"/>
    <w:rsid w:val="005E5336"/>
    <w:rsid w:val="005E5994"/>
    <w:rsid w:val="005E5CFD"/>
    <w:rsid w:val="005E5E04"/>
    <w:rsid w:val="005E6935"/>
    <w:rsid w:val="005E69B2"/>
    <w:rsid w:val="005E6E3A"/>
    <w:rsid w:val="005E6F79"/>
    <w:rsid w:val="005E7353"/>
    <w:rsid w:val="005F0212"/>
    <w:rsid w:val="005F12CD"/>
    <w:rsid w:val="005F1C9F"/>
    <w:rsid w:val="005F20CB"/>
    <w:rsid w:val="005F2591"/>
    <w:rsid w:val="005F296A"/>
    <w:rsid w:val="005F2AEB"/>
    <w:rsid w:val="005F3143"/>
    <w:rsid w:val="005F31A5"/>
    <w:rsid w:val="005F3B79"/>
    <w:rsid w:val="005F45D9"/>
    <w:rsid w:val="005F4D0F"/>
    <w:rsid w:val="005F58A2"/>
    <w:rsid w:val="005F59F4"/>
    <w:rsid w:val="005F5E0C"/>
    <w:rsid w:val="005F5FB6"/>
    <w:rsid w:val="005F72F6"/>
    <w:rsid w:val="005F7A0D"/>
    <w:rsid w:val="00600931"/>
    <w:rsid w:val="00600D26"/>
    <w:rsid w:val="00600D2E"/>
    <w:rsid w:val="00600DA8"/>
    <w:rsid w:val="0060130F"/>
    <w:rsid w:val="00601470"/>
    <w:rsid w:val="00601605"/>
    <w:rsid w:val="00601BD2"/>
    <w:rsid w:val="00602DC5"/>
    <w:rsid w:val="00602E41"/>
    <w:rsid w:val="00602E93"/>
    <w:rsid w:val="00603B8F"/>
    <w:rsid w:val="00603BD5"/>
    <w:rsid w:val="00604320"/>
    <w:rsid w:val="00604C4C"/>
    <w:rsid w:val="00604FAB"/>
    <w:rsid w:val="00605CD1"/>
    <w:rsid w:val="00605EF8"/>
    <w:rsid w:val="00605F4D"/>
    <w:rsid w:val="00605FDD"/>
    <w:rsid w:val="00606066"/>
    <w:rsid w:val="006065C6"/>
    <w:rsid w:val="00607081"/>
    <w:rsid w:val="00607928"/>
    <w:rsid w:val="00607E6E"/>
    <w:rsid w:val="006102F5"/>
    <w:rsid w:val="00610D0A"/>
    <w:rsid w:val="006111BF"/>
    <w:rsid w:val="0061121A"/>
    <w:rsid w:val="00611CAC"/>
    <w:rsid w:val="00611D54"/>
    <w:rsid w:val="00611D8E"/>
    <w:rsid w:val="00611D9F"/>
    <w:rsid w:val="00612002"/>
    <w:rsid w:val="00613445"/>
    <w:rsid w:val="006139A5"/>
    <w:rsid w:val="0061401E"/>
    <w:rsid w:val="0061411F"/>
    <w:rsid w:val="006146A8"/>
    <w:rsid w:val="00614CEE"/>
    <w:rsid w:val="00615363"/>
    <w:rsid w:val="006153FD"/>
    <w:rsid w:val="00615C27"/>
    <w:rsid w:val="00615CF9"/>
    <w:rsid w:val="00615F4E"/>
    <w:rsid w:val="00616A4E"/>
    <w:rsid w:val="00616A80"/>
    <w:rsid w:val="0061727E"/>
    <w:rsid w:val="006173F0"/>
    <w:rsid w:val="00617580"/>
    <w:rsid w:val="00617D30"/>
    <w:rsid w:val="00617D36"/>
    <w:rsid w:val="00617F64"/>
    <w:rsid w:val="006207FB"/>
    <w:rsid w:val="00620C6C"/>
    <w:rsid w:val="00620ED5"/>
    <w:rsid w:val="006214A3"/>
    <w:rsid w:val="006228D8"/>
    <w:rsid w:val="00622DBC"/>
    <w:rsid w:val="006230A9"/>
    <w:rsid w:val="00623C8B"/>
    <w:rsid w:val="00623E86"/>
    <w:rsid w:val="0062400D"/>
    <w:rsid w:val="00624B15"/>
    <w:rsid w:val="0062580E"/>
    <w:rsid w:val="00625B46"/>
    <w:rsid w:val="00625F71"/>
    <w:rsid w:val="0062613B"/>
    <w:rsid w:val="0062690C"/>
    <w:rsid w:val="0062697F"/>
    <w:rsid w:val="00626B1E"/>
    <w:rsid w:val="00626D39"/>
    <w:rsid w:val="00627958"/>
    <w:rsid w:val="00627E0A"/>
    <w:rsid w:val="00627E1C"/>
    <w:rsid w:val="006302C0"/>
    <w:rsid w:val="0063033B"/>
    <w:rsid w:val="00630801"/>
    <w:rsid w:val="0063095A"/>
    <w:rsid w:val="00631C13"/>
    <w:rsid w:val="00632B48"/>
    <w:rsid w:val="00632DC8"/>
    <w:rsid w:val="0063374D"/>
    <w:rsid w:val="00633C71"/>
    <w:rsid w:val="00633F70"/>
    <w:rsid w:val="00633F8B"/>
    <w:rsid w:val="0063409F"/>
    <w:rsid w:val="00634C6E"/>
    <w:rsid w:val="006351DC"/>
    <w:rsid w:val="00635CEF"/>
    <w:rsid w:val="00635CF4"/>
    <w:rsid w:val="00636E46"/>
    <w:rsid w:val="006379CB"/>
    <w:rsid w:val="00637C35"/>
    <w:rsid w:val="0064037A"/>
    <w:rsid w:val="0064056F"/>
    <w:rsid w:val="006411D7"/>
    <w:rsid w:val="006413A7"/>
    <w:rsid w:val="006413F1"/>
    <w:rsid w:val="00641483"/>
    <w:rsid w:val="006414E6"/>
    <w:rsid w:val="00641BC1"/>
    <w:rsid w:val="00642009"/>
    <w:rsid w:val="00642729"/>
    <w:rsid w:val="00642877"/>
    <w:rsid w:val="0064355A"/>
    <w:rsid w:val="0064440E"/>
    <w:rsid w:val="00644E58"/>
    <w:rsid w:val="00645248"/>
    <w:rsid w:val="00645463"/>
    <w:rsid w:val="00645AE8"/>
    <w:rsid w:val="0064635E"/>
    <w:rsid w:val="00646865"/>
    <w:rsid w:val="00646B30"/>
    <w:rsid w:val="006473BB"/>
    <w:rsid w:val="00647BC7"/>
    <w:rsid w:val="00650810"/>
    <w:rsid w:val="00650E4F"/>
    <w:rsid w:val="00651A38"/>
    <w:rsid w:val="00651E11"/>
    <w:rsid w:val="00652047"/>
    <w:rsid w:val="00652F7E"/>
    <w:rsid w:val="006530E1"/>
    <w:rsid w:val="00654128"/>
    <w:rsid w:val="0065484F"/>
    <w:rsid w:val="006548CF"/>
    <w:rsid w:val="00654A8C"/>
    <w:rsid w:val="00654DC7"/>
    <w:rsid w:val="00654EC8"/>
    <w:rsid w:val="006554E6"/>
    <w:rsid w:val="006557BC"/>
    <w:rsid w:val="00655A61"/>
    <w:rsid w:val="00655A88"/>
    <w:rsid w:val="00655C4E"/>
    <w:rsid w:val="00656ED3"/>
    <w:rsid w:val="00656FDF"/>
    <w:rsid w:val="00660085"/>
    <w:rsid w:val="00660122"/>
    <w:rsid w:val="0066029D"/>
    <w:rsid w:val="0066077B"/>
    <w:rsid w:val="006607CB"/>
    <w:rsid w:val="006611A3"/>
    <w:rsid w:val="006612EC"/>
    <w:rsid w:val="006614C0"/>
    <w:rsid w:val="00661C2D"/>
    <w:rsid w:val="00661E2A"/>
    <w:rsid w:val="00662211"/>
    <w:rsid w:val="00662318"/>
    <w:rsid w:val="0066310B"/>
    <w:rsid w:val="00663422"/>
    <w:rsid w:val="006638F8"/>
    <w:rsid w:val="00663B29"/>
    <w:rsid w:val="00663C47"/>
    <w:rsid w:val="00663C60"/>
    <w:rsid w:val="006640E9"/>
    <w:rsid w:val="0066437A"/>
    <w:rsid w:val="0066519F"/>
    <w:rsid w:val="0066523B"/>
    <w:rsid w:val="00665E8A"/>
    <w:rsid w:val="00666D30"/>
    <w:rsid w:val="00666E28"/>
    <w:rsid w:val="006671AA"/>
    <w:rsid w:val="006671D8"/>
    <w:rsid w:val="0066728E"/>
    <w:rsid w:val="00667531"/>
    <w:rsid w:val="00667AEA"/>
    <w:rsid w:val="00667FB4"/>
    <w:rsid w:val="006700B1"/>
    <w:rsid w:val="006702A2"/>
    <w:rsid w:val="00670F61"/>
    <w:rsid w:val="0067102E"/>
    <w:rsid w:val="0067111B"/>
    <w:rsid w:val="00671232"/>
    <w:rsid w:val="00671309"/>
    <w:rsid w:val="00671AD2"/>
    <w:rsid w:val="00671E21"/>
    <w:rsid w:val="00671ED9"/>
    <w:rsid w:val="0067202E"/>
    <w:rsid w:val="00672449"/>
    <w:rsid w:val="0067352E"/>
    <w:rsid w:val="00673D96"/>
    <w:rsid w:val="006741CD"/>
    <w:rsid w:val="00674395"/>
    <w:rsid w:val="00674AF3"/>
    <w:rsid w:val="006751FB"/>
    <w:rsid w:val="00675286"/>
    <w:rsid w:val="006758E5"/>
    <w:rsid w:val="006759F1"/>
    <w:rsid w:val="00675C13"/>
    <w:rsid w:val="006765C1"/>
    <w:rsid w:val="00676B2A"/>
    <w:rsid w:val="006771C0"/>
    <w:rsid w:val="0067776A"/>
    <w:rsid w:val="00677913"/>
    <w:rsid w:val="006804F6"/>
    <w:rsid w:val="00680AC0"/>
    <w:rsid w:val="00680B9D"/>
    <w:rsid w:val="00680FFD"/>
    <w:rsid w:val="006813C6"/>
    <w:rsid w:val="0068178F"/>
    <w:rsid w:val="00681C43"/>
    <w:rsid w:val="00681F43"/>
    <w:rsid w:val="00682475"/>
    <w:rsid w:val="006824F8"/>
    <w:rsid w:val="006841A8"/>
    <w:rsid w:val="0068481D"/>
    <w:rsid w:val="00684BFE"/>
    <w:rsid w:val="006850ED"/>
    <w:rsid w:val="006854BD"/>
    <w:rsid w:val="00685DCF"/>
    <w:rsid w:val="00686186"/>
    <w:rsid w:val="006864F6"/>
    <w:rsid w:val="00686D24"/>
    <w:rsid w:val="006872CD"/>
    <w:rsid w:val="0068734E"/>
    <w:rsid w:val="00687C10"/>
    <w:rsid w:val="006900CC"/>
    <w:rsid w:val="00690319"/>
    <w:rsid w:val="00690FB3"/>
    <w:rsid w:val="00691026"/>
    <w:rsid w:val="00691268"/>
    <w:rsid w:val="0069174F"/>
    <w:rsid w:val="00691A38"/>
    <w:rsid w:val="00692860"/>
    <w:rsid w:val="00692F9F"/>
    <w:rsid w:val="0069370E"/>
    <w:rsid w:val="00693AAA"/>
    <w:rsid w:val="0069420B"/>
    <w:rsid w:val="00694BCC"/>
    <w:rsid w:val="00694D0A"/>
    <w:rsid w:val="006952A3"/>
    <w:rsid w:val="006963A9"/>
    <w:rsid w:val="0069653E"/>
    <w:rsid w:val="00696A2A"/>
    <w:rsid w:val="00696B6D"/>
    <w:rsid w:val="0069747C"/>
    <w:rsid w:val="00697FA7"/>
    <w:rsid w:val="006A0411"/>
    <w:rsid w:val="006A12EC"/>
    <w:rsid w:val="006A159E"/>
    <w:rsid w:val="006A15E5"/>
    <w:rsid w:val="006A1973"/>
    <w:rsid w:val="006A2588"/>
    <w:rsid w:val="006A2759"/>
    <w:rsid w:val="006A318B"/>
    <w:rsid w:val="006A3CC0"/>
    <w:rsid w:val="006A3EB3"/>
    <w:rsid w:val="006A40A5"/>
    <w:rsid w:val="006A4588"/>
    <w:rsid w:val="006A575A"/>
    <w:rsid w:val="006A5F88"/>
    <w:rsid w:val="006A63B2"/>
    <w:rsid w:val="006A6C4D"/>
    <w:rsid w:val="006A6C7A"/>
    <w:rsid w:val="006A70D0"/>
    <w:rsid w:val="006A71B6"/>
    <w:rsid w:val="006A758C"/>
    <w:rsid w:val="006A76D7"/>
    <w:rsid w:val="006A7DA1"/>
    <w:rsid w:val="006A7DFB"/>
    <w:rsid w:val="006B0006"/>
    <w:rsid w:val="006B0293"/>
    <w:rsid w:val="006B20B7"/>
    <w:rsid w:val="006B33A1"/>
    <w:rsid w:val="006B353C"/>
    <w:rsid w:val="006B367D"/>
    <w:rsid w:val="006B3729"/>
    <w:rsid w:val="006B3BC1"/>
    <w:rsid w:val="006B3D36"/>
    <w:rsid w:val="006B4067"/>
    <w:rsid w:val="006B4275"/>
    <w:rsid w:val="006B4277"/>
    <w:rsid w:val="006B4CF5"/>
    <w:rsid w:val="006B588E"/>
    <w:rsid w:val="006B660D"/>
    <w:rsid w:val="006B6703"/>
    <w:rsid w:val="006B6E12"/>
    <w:rsid w:val="006B746E"/>
    <w:rsid w:val="006B786B"/>
    <w:rsid w:val="006C0944"/>
    <w:rsid w:val="006C0A08"/>
    <w:rsid w:val="006C0CC9"/>
    <w:rsid w:val="006C0FAA"/>
    <w:rsid w:val="006C1029"/>
    <w:rsid w:val="006C18B5"/>
    <w:rsid w:val="006C1CA5"/>
    <w:rsid w:val="006C1E64"/>
    <w:rsid w:val="006C1F15"/>
    <w:rsid w:val="006C2C93"/>
    <w:rsid w:val="006C314C"/>
    <w:rsid w:val="006C3ACF"/>
    <w:rsid w:val="006C416F"/>
    <w:rsid w:val="006C47C5"/>
    <w:rsid w:val="006C56ED"/>
    <w:rsid w:val="006C64D4"/>
    <w:rsid w:val="006C6CD2"/>
    <w:rsid w:val="006D05EC"/>
    <w:rsid w:val="006D0A65"/>
    <w:rsid w:val="006D0E41"/>
    <w:rsid w:val="006D0F26"/>
    <w:rsid w:val="006D19BA"/>
    <w:rsid w:val="006D2042"/>
    <w:rsid w:val="006D2D4E"/>
    <w:rsid w:val="006D2E6D"/>
    <w:rsid w:val="006D3024"/>
    <w:rsid w:val="006D3157"/>
    <w:rsid w:val="006D3332"/>
    <w:rsid w:val="006D35E4"/>
    <w:rsid w:val="006D3778"/>
    <w:rsid w:val="006D3812"/>
    <w:rsid w:val="006D41E1"/>
    <w:rsid w:val="006D482C"/>
    <w:rsid w:val="006D48FC"/>
    <w:rsid w:val="006D491B"/>
    <w:rsid w:val="006D51B2"/>
    <w:rsid w:val="006D5209"/>
    <w:rsid w:val="006D682A"/>
    <w:rsid w:val="006D6AB3"/>
    <w:rsid w:val="006D6B56"/>
    <w:rsid w:val="006D7023"/>
    <w:rsid w:val="006D7070"/>
    <w:rsid w:val="006D7878"/>
    <w:rsid w:val="006E0474"/>
    <w:rsid w:val="006E04C9"/>
    <w:rsid w:val="006E0644"/>
    <w:rsid w:val="006E0785"/>
    <w:rsid w:val="006E09B8"/>
    <w:rsid w:val="006E1B72"/>
    <w:rsid w:val="006E25C3"/>
    <w:rsid w:val="006E2950"/>
    <w:rsid w:val="006E376D"/>
    <w:rsid w:val="006E3943"/>
    <w:rsid w:val="006E39DF"/>
    <w:rsid w:val="006E3D38"/>
    <w:rsid w:val="006E42B2"/>
    <w:rsid w:val="006E44F8"/>
    <w:rsid w:val="006E45BC"/>
    <w:rsid w:val="006E566B"/>
    <w:rsid w:val="006E56F7"/>
    <w:rsid w:val="006E60B1"/>
    <w:rsid w:val="006E61BB"/>
    <w:rsid w:val="006E688D"/>
    <w:rsid w:val="006E6B0B"/>
    <w:rsid w:val="006F0C9F"/>
    <w:rsid w:val="006F0D1B"/>
    <w:rsid w:val="006F1465"/>
    <w:rsid w:val="006F1675"/>
    <w:rsid w:val="006F172A"/>
    <w:rsid w:val="006F1A8A"/>
    <w:rsid w:val="006F1B79"/>
    <w:rsid w:val="006F1BAA"/>
    <w:rsid w:val="006F1C42"/>
    <w:rsid w:val="006F2251"/>
    <w:rsid w:val="006F343D"/>
    <w:rsid w:val="006F3A0D"/>
    <w:rsid w:val="006F3BD2"/>
    <w:rsid w:val="006F3CEA"/>
    <w:rsid w:val="006F4483"/>
    <w:rsid w:val="006F52CE"/>
    <w:rsid w:val="006F5964"/>
    <w:rsid w:val="006F60E0"/>
    <w:rsid w:val="006F6B92"/>
    <w:rsid w:val="006F6C4A"/>
    <w:rsid w:val="006F6E56"/>
    <w:rsid w:val="006F70A0"/>
    <w:rsid w:val="006F7D67"/>
    <w:rsid w:val="006F7FFC"/>
    <w:rsid w:val="0070030B"/>
    <w:rsid w:val="0070052B"/>
    <w:rsid w:val="00700A52"/>
    <w:rsid w:val="00700DB2"/>
    <w:rsid w:val="00701930"/>
    <w:rsid w:val="00701953"/>
    <w:rsid w:val="00702D30"/>
    <w:rsid w:val="00702E31"/>
    <w:rsid w:val="00702FCC"/>
    <w:rsid w:val="007030EA"/>
    <w:rsid w:val="007032A2"/>
    <w:rsid w:val="00703518"/>
    <w:rsid w:val="00704A1F"/>
    <w:rsid w:val="00705250"/>
    <w:rsid w:val="00705341"/>
    <w:rsid w:val="00705388"/>
    <w:rsid w:val="00706E27"/>
    <w:rsid w:val="00706E80"/>
    <w:rsid w:val="007078C0"/>
    <w:rsid w:val="0071018F"/>
    <w:rsid w:val="00710C35"/>
    <w:rsid w:val="00710DCA"/>
    <w:rsid w:val="0071118A"/>
    <w:rsid w:val="00711870"/>
    <w:rsid w:val="007135E6"/>
    <w:rsid w:val="007141A9"/>
    <w:rsid w:val="00714229"/>
    <w:rsid w:val="00714303"/>
    <w:rsid w:val="00714331"/>
    <w:rsid w:val="00714962"/>
    <w:rsid w:val="00714BE6"/>
    <w:rsid w:val="00714CAF"/>
    <w:rsid w:val="00714F86"/>
    <w:rsid w:val="0071542B"/>
    <w:rsid w:val="00715A30"/>
    <w:rsid w:val="00715ECB"/>
    <w:rsid w:val="00716A6B"/>
    <w:rsid w:val="00716E9D"/>
    <w:rsid w:val="007175F2"/>
    <w:rsid w:val="007176E6"/>
    <w:rsid w:val="00717C94"/>
    <w:rsid w:val="007203BB"/>
    <w:rsid w:val="007207BA"/>
    <w:rsid w:val="00720825"/>
    <w:rsid w:val="00720EA3"/>
    <w:rsid w:val="00720F2F"/>
    <w:rsid w:val="00721AAC"/>
    <w:rsid w:val="00721B09"/>
    <w:rsid w:val="00721D77"/>
    <w:rsid w:val="00723B0F"/>
    <w:rsid w:val="00724D4D"/>
    <w:rsid w:val="00724F05"/>
    <w:rsid w:val="007250DE"/>
    <w:rsid w:val="007266C7"/>
    <w:rsid w:val="0072672C"/>
    <w:rsid w:val="007267F4"/>
    <w:rsid w:val="00727F1E"/>
    <w:rsid w:val="0073068C"/>
    <w:rsid w:val="00730923"/>
    <w:rsid w:val="00730C2B"/>
    <w:rsid w:val="0073116C"/>
    <w:rsid w:val="007311D0"/>
    <w:rsid w:val="00731C00"/>
    <w:rsid w:val="00731E1F"/>
    <w:rsid w:val="00731F9B"/>
    <w:rsid w:val="0073297C"/>
    <w:rsid w:val="00732B72"/>
    <w:rsid w:val="00732BDA"/>
    <w:rsid w:val="00732FB0"/>
    <w:rsid w:val="00733240"/>
    <w:rsid w:val="00733896"/>
    <w:rsid w:val="0073391B"/>
    <w:rsid w:val="007347EF"/>
    <w:rsid w:val="007348DB"/>
    <w:rsid w:val="0073504D"/>
    <w:rsid w:val="00735260"/>
    <w:rsid w:val="007353F4"/>
    <w:rsid w:val="00735F86"/>
    <w:rsid w:val="00736049"/>
    <w:rsid w:val="007361DF"/>
    <w:rsid w:val="0073625F"/>
    <w:rsid w:val="007369E6"/>
    <w:rsid w:val="00736AFA"/>
    <w:rsid w:val="00737330"/>
    <w:rsid w:val="007373A4"/>
    <w:rsid w:val="0073752B"/>
    <w:rsid w:val="00737DE6"/>
    <w:rsid w:val="00737EA8"/>
    <w:rsid w:val="00740AB7"/>
    <w:rsid w:val="007416B2"/>
    <w:rsid w:val="0074182D"/>
    <w:rsid w:val="00741A6A"/>
    <w:rsid w:val="00741A78"/>
    <w:rsid w:val="007421EC"/>
    <w:rsid w:val="00744184"/>
    <w:rsid w:val="007441A7"/>
    <w:rsid w:val="00744BFB"/>
    <w:rsid w:val="0074532F"/>
    <w:rsid w:val="0074556B"/>
    <w:rsid w:val="0074557B"/>
    <w:rsid w:val="0074561D"/>
    <w:rsid w:val="00745C54"/>
    <w:rsid w:val="00745E3D"/>
    <w:rsid w:val="00746F4C"/>
    <w:rsid w:val="00747ADD"/>
    <w:rsid w:val="00750092"/>
    <w:rsid w:val="00751134"/>
    <w:rsid w:val="00751198"/>
    <w:rsid w:val="0075148F"/>
    <w:rsid w:val="007516F8"/>
    <w:rsid w:val="00751E97"/>
    <w:rsid w:val="00751EB5"/>
    <w:rsid w:val="00752A10"/>
    <w:rsid w:val="0075333F"/>
    <w:rsid w:val="00753E78"/>
    <w:rsid w:val="0075435A"/>
    <w:rsid w:val="00754FBC"/>
    <w:rsid w:val="00755CCB"/>
    <w:rsid w:val="00755F27"/>
    <w:rsid w:val="00756693"/>
    <w:rsid w:val="007566C6"/>
    <w:rsid w:val="007567D0"/>
    <w:rsid w:val="00756B45"/>
    <w:rsid w:val="00756FA3"/>
    <w:rsid w:val="00757016"/>
    <w:rsid w:val="00757C2C"/>
    <w:rsid w:val="0076014F"/>
    <w:rsid w:val="00760A06"/>
    <w:rsid w:val="00761555"/>
    <w:rsid w:val="007616EA"/>
    <w:rsid w:val="00761885"/>
    <w:rsid w:val="007619CF"/>
    <w:rsid w:val="00761A27"/>
    <w:rsid w:val="00762482"/>
    <w:rsid w:val="00762545"/>
    <w:rsid w:val="007627F4"/>
    <w:rsid w:val="00762976"/>
    <w:rsid w:val="00762991"/>
    <w:rsid w:val="00763409"/>
    <w:rsid w:val="0076376C"/>
    <w:rsid w:val="00763EAB"/>
    <w:rsid w:val="0076420C"/>
    <w:rsid w:val="00764BAC"/>
    <w:rsid w:val="00764C76"/>
    <w:rsid w:val="0076518A"/>
    <w:rsid w:val="007652BE"/>
    <w:rsid w:val="00765AC1"/>
    <w:rsid w:val="00766192"/>
    <w:rsid w:val="00766309"/>
    <w:rsid w:val="00766406"/>
    <w:rsid w:val="0076664F"/>
    <w:rsid w:val="00766E51"/>
    <w:rsid w:val="0076727D"/>
    <w:rsid w:val="00770268"/>
    <w:rsid w:val="00770DCE"/>
    <w:rsid w:val="007711CF"/>
    <w:rsid w:val="00771308"/>
    <w:rsid w:val="007714A0"/>
    <w:rsid w:val="007717FF"/>
    <w:rsid w:val="007718DE"/>
    <w:rsid w:val="0077202D"/>
    <w:rsid w:val="007723F2"/>
    <w:rsid w:val="00772461"/>
    <w:rsid w:val="007727B8"/>
    <w:rsid w:val="00772860"/>
    <w:rsid w:val="00772900"/>
    <w:rsid w:val="00772A04"/>
    <w:rsid w:val="00772A3F"/>
    <w:rsid w:val="00772F6D"/>
    <w:rsid w:val="007730FE"/>
    <w:rsid w:val="0077341E"/>
    <w:rsid w:val="007737FB"/>
    <w:rsid w:val="00773AAC"/>
    <w:rsid w:val="0077418C"/>
    <w:rsid w:val="0077484F"/>
    <w:rsid w:val="00775728"/>
    <w:rsid w:val="00775985"/>
    <w:rsid w:val="00775AA1"/>
    <w:rsid w:val="00775BA6"/>
    <w:rsid w:val="00775DCD"/>
    <w:rsid w:val="00776E5C"/>
    <w:rsid w:val="007808AF"/>
    <w:rsid w:val="007811A6"/>
    <w:rsid w:val="00781500"/>
    <w:rsid w:val="0078156F"/>
    <w:rsid w:val="0078160F"/>
    <w:rsid w:val="007816B2"/>
    <w:rsid w:val="0078188A"/>
    <w:rsid w:val="00781897"/>
    <w:rsid w:val="00781A1C"/>
    <w:rsid w:val="00781F19"/>
    <w:rsid w:val="007825A1"/>
    <w:rsid w:val="00782974"/>
    <w:rsid w:val="007847FD"/>
    <w:rsid w:val="00785491"/>
    <w:rsid w:val="00785528"/>
    <w:rsid w:val="00785C91"/>
    <w:rsid w:val="00786851"/>
    <w:rsid w:val="007869B4"/>
    <w:rsid w:val="00786BFE"/>
    <w:rsid w:val="007872F1"/>
    <w:rsid w:val="007876B6"/>
    <w:rsid w:val="007878EA"/>
    <w:rsid w:val="00787A74"/>
    <w:rsid w:val="00787DF2"/>
    <w:rsid w:val="007907E1"/>
    <w:rsid w:val="007911CE"/>
    <w:rsid w:val="00791C19"/>
    <w:rsid w:val="00791CF8"/>
    <w:rsid w:val="00792827"/>
    <w:rsid w:val="00792907"/>
    <w:rsid w:val="00792D93"/>
    <w:rsid w:val="00792DCF"/>
    <w:rsid w:val="00793961"/>
    <w:rsid w:val="00794147"/>
    <w:rsid w:val="00794324"/>
    <w:rsid w:val="00795465"/>
    <w:rsid w:val="0079551A"/>
    <w:rsid w:val="007956FF"/>
    <w:rsid w:val="00795768"/>
    <w:rsid w:val="007958F6"/>
    <w:rsid w:val="007959E5"/>
    <w:rsid w:val="00795B04"/>
    <w:rsid w:val="00795E30"/>
    <w:rsid w:val="007960EB"/>
    <w:rsid w:val="00796388"/>
    <w:rsid w:val="00796717"/>
    <w:rsid w:val="00796AA1"/>
    <w:rsid w:val="00796BF6"/>
    <w:rsid w:val="00796BFA"/>
    <w:rsid w:val="007975B5"/>
    <w:rsid w:val="00797D5E"/>
    <w:rsid w:val="007A01E7"/>
    <w:rsid w:val="007A03B5"/>
    <w:rsid w:val="007A1361"/>
    <w:rsid w:val="007A1712"/>
    <w:rsid w:val="007A26CC"/>
    <w:rsid w:val="007A3D6A"/>
    <w:rsid w:val="007A438F"/>
    <w:rsid w:val="007A4416"/>
    <w:rsid w:val="007A441D"/>
    <w:rsid w:val="007A4544"/>
    <w:rsid w:val="007A4F40"/>
    <w:rsid w:val="007A566B"/>
    <w:rsid w:val="007A57C0"/>
    <w:rsid w:val="007A5873"/>
    <w:rsid w:val="007A5D7F"/>
    <w:rsid w:val="007A636D"/>
    <w:rsid w:val="007A738A"/>
    <w:rsid w:val="007A7B16"/>
    <w:rsid w:val="007A7E98"/>
    <w:rsid w:val="007B0ED0"/>
    <w:rsid w:val="007B1500"/>
    <w:rsid w:val="007B1D47"/>
    <w:rsid w:val="007B1E1F"/>
    <w:rsid w:val="007B209D"/>
    <w:rsid w:val="007B3430"/>
    <w:rsid w:val="007B3D0D"/>
    <w:rsid w:val="007B4217"/>
    <w:rsid w:val="007B43ED"/>
    <w:rsid w:val="007B4A25"/>
    <w:rsid w:val="007B4AA3"/>
    <w:rsid w:val="007B4F64"/>
    <w:rsid w:val="007B4FCA"/>
    <w:rsid w:val="007B54BC"/>
    <w:rsid w:val="007B6287"/>
    <w:rsid w:val="007B678C"/>
    <w:rsid w:val="007B6E61"/>
    <w:rsid w:val="007B7013"/>
    <w:rsid w:val="007B713D"/>
    <w:rsid w:val="007B72EB"/>
    <w:rsid w:val="007B73CF"/>
    <w:rsid w:val="007B7448"/>
    <w:rsid w:val="007B7A47"/>
    <w:rsid w:val="007B7AED"/>
    <w:rsid w:val="007C01F3"/>
    <w:rsid w:val="007C093A"/>
    <w:rsid w:val="007C0E71"/>
    <w:rsid w:val="007C0FD1"/>
    <w:rsid w:val="007C10F6"/>
    <w:rsid w:val="007C1574"/>
    <w:rsid w:val="007C15D0"/>
    <w:rsid w:val="007C166A"/>
    <w:rsid w:val="007C1779"/>
    <w:rsid w:val="007C1789"/>
    <w:rsid w:val="007C17D0"/>
    <w:rsid w:val="007C1877"/>
    <w:rsid w:val="007C1CF0"/>
    <w:rsid w:val="007C1DA1"/>
    <w:rsid w:val="007C1F5D"/>
    <w:rsid w:val="007C2208"/>
    <w:rsid w:val="007C294B"/>
    <w:rsid w:val="007C2968"/>
    <w:rsid w:val="007C3EE7"/>
    <w:rsid w:val="007C41A9"/>
    <w:rsid w:val="007C4461"/>
    <w:rsid w:val="007C45C8"/>
    <w:rsid w:val="007C4988"/>
    <w:rsid w:val="007C4F98"/>
    <w:rsid w:val="007C5226"/>
    <w:rsid w:val="007C5C14"/>
    <w:rsid w:val="007C62D4"/>
    <w:rsid w:val="007C6324"/>
    <w:rsid w:val="007C693E"/>
    <w:rsid w:val="007C6A56"/>
    <w:rsid w:val="007C6D65"/>
    <w:rsid w:val="007C7A59"/>
    <w:rsid w:val="007D1BA7"/>
    <w:rsid w:val="007D1F8F"/>
    <w:rsid w:val="007D22D8"/>
    <w:rsid w:val="007D2DB4"/>
    <w:rsid w:val="007D3C03"/>
    <w:rsid w:val="007D49C6"/>
    <w:rsid w:val="007D4A29"/>
    <w:rsid w:val="007D4CD5"/>
    <w:rsid w:val="007D4ED5"/>
    <w:rsid w:val="007D4F1E"/>
    <w:rsid w:val="007D5003"/>
    <w:rsid w:val="007D5487"/>
    <w:rsid w:val="007D5809"/>
    <w:rsid w:val="007D65DC"/>
    <w:rsid w:val="007D6CC7"/>
    <w:rsid w:val="007D6FAB"/>
    <w:rsid w:val="007D74EC"/>
    <w:rsid w:val="007D7D00"/>
    <w:rsid w:val="007E04CA"/>
    <w:rsid w:val="007E0950"/>
    <w:rsid w:val="007E10CE"/>
    <w:rsid w:val="007E1594"/>
    <w:rsid w:val="007E16FE"/>
    <w:rsid w:val="007E2795"/>
    <w:rsid w:val="007E37FC"/>
    <w:rsid w:val="007E3D3A"/>
    <w:rsid w:val="007E435F"/>
    <w:rsid w:val="007E4571"/>
    <w:rsid w:val="007E4F0A"/>
    <w:rsid w:val="007E51BC"/>
    <w:rsid w:val="007E56A0"/>
    <w:rsid w:val="007E58DD"/>
    <w:rsid w:val="007E5F9F"/>
    <w:rsid w:val="007E6270"/>
    <w:rsid w:val="007E6312"/>
    <w:rsid w:val="007E65BF"/>
    <w:rsid w:val="007E679C"/>
    <w:rsid w:val="007E6D38"/>
    <w:rsid w:val="007E7899"/>
    <w:rsid w:val="007E7DF3"/>
    <w:rsid w:val="007E7F8D"/>
    <w:rsid w:val="007F0475"/>
    <w:rsid w:val="007F2877"/>
    <w:rsid w:val="007F3CEB"/>
    <w:rsid w:val="007F3F14"/>
    <w:rsid w:val="007F4AE0"/>
    <w:rsid w:val="007F4C65"/>
    <w:rsid w:val="007F52E4"/>
    <w:rsid w:val="007F573F"/>
    <w:rsid w:val="007F5758"/>
    <w:rsid w:val="007F5F79"/>
    <w:rsid w:val="007F6BAB"/>
    <w:rsid w:val="007F6E0B"/>
    <w:rsid w:val="007F7AC1"/>
    <w:rsid w:val="007F7CE3"/>
    <w:rsid w:val="007F7CEA"/>
    <w:rsid w:val="0080008F"/>
    <w:rsid w:val="0080047D"/>
    <w:rsid w:val="00800691"/>
    <w:rsid w:val="008009BD"/>
    <w:rsid w:val="00800BB0"/>
    <w:rsid w:val="008015B2"/>
    <w:rsid w:val="008026FC"/>
    <w:rsid w:val="00802EB6"/>
    <w:rsid w:val="00804523"/>
    <w:rsid w:val="008049B8"/>
    <w:rsid w:val="0080572B"/>
    <w:rsid w:val="00805759"/>
    <w:rsid w:val="0080602D"/>
    <w:rsid w:val="00806DD4"/>
    <w:rsid w:val="008078A3"/>
    <w:rsid w:val="00810330"/>
    <w:rsid w:val="008110F9"/>
    <w:rsid w:val="00811787"/>
    <w:rsid w:val="00811874"/>
    <w:rsid w:val="00811CD1"/>
    <w:rsid w:val="00811D77"/>
    <w:rsid w:val="00811EE6"/>
    <w:rsid w:val="00812090"/>
    <w:rsid w:val="00812264"/>
    <w:rsid w:val="008123D5"/>
    <w:rsid w:val="008124A5"/>
    <w:rsid w:val="00812FF2"/>
    <w:rsid w:val="008134C3"/>
    <w:rsid w:val="00814327"/>
    <w:rsid w:val="008148D7"/>
    <w:rsid w:val="00815158"/>
    <w:rsid w:val="0081519D"/>
    <w:rsid w:val="00815A16"/>
    <w:rsid w:val="008166A4"/>
    <w:rsid w:val="00816DFF"/>
    <w:rsid w:val="00816EBB"/>
    <w:rsid w:val="00816FE9"/>
    <w:rsid w:val="00817F53"/>
    <w:rsid w:val="008206CC"/>
    <w:rsid w:val="00820B20"/>
    <w:rsid w:val="00820B92"/>
    <w:rsid w:val="00820FB8"/>
    <w:rsid w:val="008224DA"/>
    <w:rsid w:val="00822C2D"/>
    <w:rsid w:val="008231E2"/>
    <w:rsid w:val="0082336A"/>
    <w:rsid w:val="00823C3A"/>
    <w:rsid w:val="00823EA6"/>
    <w:rsid w:val="00824725"/>
    <w:rsid w:val="00824A2E"/>
    <w:rsid w:val="00824B0E"/>
    <w:rsid w:val="00824F35"/>
    <w:rsid w:val="00825853"/>
    <w:rsid w:val="00825A33"/>
    <w:rsid w:val="0082665E"/>
    <w:rsid w:val="00827689"/>
    <w:rsid w:val="00827953"/>
    <w:rsid w:val="00827F46"/>
    <w:rsid w:val="00830BE8"/>
    <w:rsid w:val="008313AA"/>
    <w:rsid w:val="00831C86"/>
    <w:rsid w:val="00832677"/>
    <w:rsid w:val="00833137"/>
    <w:rsid w:val="00833B04"/>
    <w:rsid w:val="0083435F"/>
    <w:rsid w:val="0083626A"/>
    <w:rsid w:val="008369F1"/>
    <w:rsid w:val="00837228"/>
    <w:rsid w:val="008375DC"/>
    <w:rsid w:val="00837F26"/>
    <w:rsid w:val="00840027"/>
    <w:rsid w:val="008404AD"/>
    <w:rsid w:val="00840864"/>
    <w:rsid w:val="00841CE5"/>
    <w:rsid w:val="00841EE5"/>
    <w:rsid w:val="00842A82"/>
    <w:rsid w:val="00843070"/>
    <w:rsid w:val="00843222"/>
    <w:rsid w:val="0084369E"/>
    <w:rsid w:val="00843969"/>
    <w:rsid w:val="00843BDA"/>
    <w:rsid w:val="00843C25"/>
    <w:rsid w:val="00844135"/>
    <w:rsid w:val="00844430"/>
    <w:rsid w:val="00845AF4"/>
    <w:rsid w:val="008461A1"/>
    <w:rsid w:val="008464D7"/>
    <w:rsid w:val="008472F0"/>
    <w:rsid w:val="008476A2"/>
    <w:rsid w:val="0084770A"/>
    <w:rsid w:val="00847753"/>
    <w:rsid w:val="00847A50"/>
    <w:rsid w:val="00847A7F"/>
    <w:rsid w:val="00847F34"/>
    <w:rsid w:val="0085026F"/>
    <w:rsid w:val="00850E6E"/>
    <w:rsid w:val="008512CB"/>
    <w:rsid w:val="00851935"/>
    <w:rsid w:val="00851BEF"/>
    <w:rsid w:val="00851D89"/>
    <w:rsid w:val="0085253E"/>
    <w:rsid w:val="0085348B"/>
    <w:rsid w:val="00853A8C"/>
    <w:rsid w:val="00853FB0"/>
    <w:rsid w:val="00854103"/>
    <w:rsid w:val="008543FD"/>
    <w:rsid w:val="00854831"/>
    <w:rsid w:val="0085488E"/>
    <w:rsid w:val="00854D8D"/>
    <w:rsid w:val="0085550F"/>
    <w:rsid w:val="0085615C"/>
    <w:rsid w:val="00856312"/>
    <w:rsid w:val="008568B0"/>
    <w:rsid w:val="0085704B"/>
    <w:rsid w:val="0085735B"/>
    <w:rsid w:val="008577E1"/>
    <w:rsid w:val="00857AF4"/>
    <w:rsid w:val="00857EF4"/>
    <w:rsid w:val="00860765"/>
    <w:rsid w:val="0086098F"/>
    <w:rsid w:val="00860CDD"/>
    <w:rsid w:val="00860CE0"/>
    <w:rsid w:val="00860FDE"/>
    <w:rsid w:val="00861148"/>
    <w:rsid w:val="008619E0"/>
    <w:rsid w:val="008627FF"/>
    <w:rsid w:val="00862979"/>
    <w:rsid w:val="008631C8"/>
    <w:rsid w:val="0086482E"/>
    <w:rsid w:val="00864D8A"/>
    <w:rsid w:val="00865D50"/>
    <w:rsid w:val="0086600B"/>
    <w:rsid w:val="00866214"/>
    <w:rsid w:val="00866479"/>
    <w:rsid w:val="0086690B"/>
    <w:rsid w:val="00866C36"/>
    <w:rsid w:val="00867600"/>
    <w:rsid w:val="00870052"/>
    <w:rsid w:val="00870536"/>
    <w:rsid w:val="00870662"/>
    <w:rsid w:val="00870A7D"/>
    <w:rsid w:val="00870C8D"/>
    <w:rsid w:val="008715CB"/>
    <w:rsid w:val="008726DF"/>
    <w:rsid w:val="0087290D"/>
    <w:rsid w:val="00872B82"/>
    <w:rsid w:val="00873093"/>
    <w:rsid w:val="008736B5"/>
    <w:rsid w:val="0087415E"/>
    <w:rsid w:val="0087427C"/>
    <w:rsid w:val="00874329"/>
    <w:rsid w:val="0087487C"/>
    <w:rsid w:val="0087493A"/>
    <w:rsid w:val="00875FB6"/>
    <w:rsid w:val="008762C9"/>
    <w:rsid w:val="00876645"/>
    <w:rsid w:val="00876B58"/>
    <w:rsid w:val="00877576"/>
    <w:rsid w:val="008775AE"/>
    <w:rsid w:val="00877B82"/>
    <w:rsid w:val="00880703"/>
    <w:rsid w:val="00880C2F"/>
    <w:rsid w:val="00880C77"/>
    <w:rsid w:val="0088139A"/>
    <w:rsid w:val="008826AB"/>
    <w:rsid w:val="00882959"/>
    <w:rsid w:val="00882D39"/>
    <w:rsid w:val="008830CA"/>
    <w:rsid w:val="00883AC0"/>
    <w:rsid w:val="00883C11"/>
    <w:rsid w:val="00883FED"/>
    <w:rsid w:val="00884342"/>
    <w:rsid w:val="008850B3"/>
    <w:rsid w:val="008856B7"/>
    <w:rsid w:val="008856ED"/>
    <w:rsid w:val="00885A16"/>
    <w:rsid w:val="00885B54"/>
    <w:rsid w:val="0088622F"/>
    <w:rsid w:val="0088707B"/>
    <w:rsid w:val="00890793"/>
    <w:rsid w:val="00890A11"/>
    <w:rsid w:val="00890D2E"/>
    <w:rsid w:val="00890DBB"/>
    <w:rsid w:val="00891F2E"/>
    <w:rsid w:val="00891F87"/>
    <w:rsid w:val="0089263D"/>
    <w:rsid w:val="0089326F"/>
    <w:rsid w:val="00893C87"/>
    <w:rsid w:val="00893EDF"/>
    <w:rsid w:val="008943F8"/>
    <w:rsid w:val="0089444C"/>
    <w:rsid w:val="00894469"/>
    <w:rsid w:val="00894E48"/>
    <w:rsid w:val="00895B5B"/>
    <w:rsid w:val="008960EB"/>
    <w:rsid w:val="008960F8"/>
    <w:rsid w:val="00896A46"/>
    <w:rsid w:val="00896BF4"/>
    <w:rsid w:val="00897155"/>
    <w:rsid w:val="00897213"/>
    <w:rsid w:val="008974C7"/>
    <w:rsid w:val="00897A29"/>
    <w:rsid w:val="00897ADA"/>
    <w:rsid w:val="00897B96"/>
    <w:rsid w:val="00897FAE"/>
    <w:rsid w:val="008A072A"/>
    <w:rsid w:val="008A0736"/>
    <w:rsid w:val="008A0E48"/>
    <w:rsid w:val="008A14C2"/>
    <w:rsid w:val="008A16F7"/>
    <w:rsid w:val="008A20E9"/>
    <w:rsid w:val="008A2C00"/>
    <w:rsid w:val="008A2F73"/>
    <w:rsid w:val="008A3016"/>
    <w:rsid w:val="008A30ED"/>
    <w:rsid w:val="008A3230"/>
    <w:rsid w:val="008A3382"/>
    <w:rsid w:val="008A386F"/>
    <w:rsid w:val="008A3B5E"/>
    <w:rsid w:val="008A3F39"/>
    <w:rsid w:val="008A4241"/>
    <w:rsid w:val="008A48B2"/>
    <w:rsid w:val="008A4D85"/>
    <w:rsid w:val="008A515D"/>
    <w:rsid w:val="008A5F43"/>
    <w:rsid w:val="008A68F1"/>
    <w:rsid w:val="008A6DC5"/>
    <w:rsid w:val="008A788F"/>
    <w:rsid w:val="008B04C0"/>
    <w:rsid w:val="008B08B5"/>
    <w:rsid w:val="008B0B94"/>
    <w:rsid w:val="008B0FD2"/>
    <w:rsid w:val="008B195E"/>
    <w:rsid w:val="008B1A94"/>
    <w:rsid w:val="008B2BBF"/>
    <w:rsid w:val="008B2BE9"/>
    <w:rsid w:val="008B30FB"/>
    <w:rsid w:val="008B35AE"/>
    <w:rsid w:val="008B3768"/>
    <w:rsid w:val="008B37A7"/>
    <w:rsid w:val="008B427B"/>
    <w:rsid w:val="008B45A2"/>
    <w:rsid w:val="008B5260"/>
    <w:rsid w:val="008B5B97"/>
    <w:rsid w:val="008B645D"/>
    <w:rsid w:val="008B6683"/>
    <w:rsid w:val="008B6726"/>
    <w:rsid w:val="008B698E"/>
    <w:rsid w:val="008B7646"/>
    <w:rsid w:val="008B7D32"/>
    <w:rsid w:val="008B7ED6"/>
    <w:rsid w:val="008C0176"/>
    <w:rsid w:val="008C0AE6"/>
    <w:rsid w:val="008C0B57"/>
    <w:rsid w:val="008C0B80"/>
    <w:rsid w:val="008C0EB8"/>
    <w:rsid w:val="008C2947"/>
    <w:rsid w:val="008C2BAA"/>
    <w:rsid w:val="008C2CAD"/>
    <w:rsid w:val="008C2E2F"/>
    <w:rsid w:val="008C338C"/>
    <w:rsid w:val="008C4ED9"/>
    <w:rsid w:val="008C5035"/>
    <w:rsid w:val="008C548F"/>
    <w:rsid w:val="008C5A9E"/>
    <w:rsid w:val="008C62DE"/>
    <w:rsid w:val="008C64A5"/>
    <w:rsid w:val="008C6E12"/>
    <w:rsid w:val="008C6F10"/>
    <w:rsid w:val="008D0223"/>
    <w:rsid w:val="008D0F77"/>
    <w:rsid w:val="008D103A"/>
    <w:rsid w:val="008D1412"/>
    <w:rsid w:val="008D14D9"/>
    <w:rsid w:val="008D175F"/>
    <w:rsid w:val="008D187E"/>
    <w:rsid w:val="008D1A1B"/>
    <w:rsid w:val="008D1C16"/>
    <w:rsid w:val="008D2225"/>
    <w:rsid w:val="008D23C5"/>
    <w:rsid w:val="008D24F8"/>
    <w:rsid w:val="008D304F"/>
    <w:rsid w:val="008D3D3D"/>
    <w:rsid w:val="008D4CA5"/>
    <w:rsid w:val="008D50BE"/>
    <w:rsid w:val="008D5A46"/>
    <w:rsid w:val="008D5B43"/>
    <w:rsid w:val="008D5CD0"/>
    <w:rsid w:val="008D60D6"/>
    <w:rsid w:val="008D6DAF"/>
    <w:rsid w:val="008D7366"/>
    <w:rsid w:val="008D7B19"/>
    <w:rsid w:val="008D7CE8"/>
    <w:rsid w:val="008E0090"/>
    <w:rsid w:val="008E092C"/>
    <w:rsid w:val="008E1632"/>
    <w:rsid w:val="008E1954"/>
    <w:rsid w:val="008E2667"/>
    <w:rsid w:val="008E27EB"/>
    <w:rsid w:val="008E2AC5"/>
    <w:rsid w:val="008E3E86"/>
    <w:rsid w:val="008E488C"/>
    <w:rsid w:val="008E58E5"/>
    <w:rsid w:val="008E5974"/>
    <w:rsid w:val="008E61BD"/>
    <w:rsid w:val="008E674F"/>
    <w:rsid w:val="008E6E76"/>
    <w:rsid w:val="008E72EB"/>
    <w:rsid w:val="008E7381"/>
    <w:rsid w:val="008F01E3"/>
    <w:rsid w:val="008F0918"/>
    <w:rsid w:val="008F1087"/>
    <w:rsid w:val="008F183E"/>
    <w:rsid w:val="008F1C23"/>
    <w:rsid w:val="008F1DC8"/>
    <w:rsid w:val="008F216A"/>
    <w:rsid w:val="008F27D4"/>
    <w:rsid w:val="008F2D24"/>
    <w:rsid w:val="008F4607"/>
    <w:rsid w:val="008F49CE"/>
    <w:rsid w:val="008F4B79"/>
    <w:rsid w:val="008F5397"/>
    <w:rsid w:val="008F570D"/>
    <w:rsid w:val="008F5B35"/>
    <w:rsid w:val="008F5D53"/>
    <w:rsid w:val="008F6769"/>
    <w:rsid w:val="008F69E4"/>
    <w:rsid w:val="008F78A9"/>
    <w:rsid w:val="0090045D"/>
    <w:rsid w:val="00900579"/>
    <w:rsid w:val="009007F8"/>
    <w:rsid w:val="00900A9D"/>
    <w:rsid w:val="00900F19"/>
    <w:rsid w:val="0090146A"/>
    <w:rsid w:val="0090179E"/>
    <w:rsid w:val="00901843"/>
    <w:rsid w:val="00902E79"/>
    <w:rsid w:val="00903453"/>
    <w:rsid w:val="00903A4C"/>
    <w:rsid w:val="00904175"/>
    <w:rsid w:val="00904721"/>
    <w:rsid w:val="009060C0"/>
    <w:rsid w:val="0090656F"/>
    <w:rsid w:val="00906AB2"/>
    <w:rsid w:val="00906C71"/>
    <w:rsid w:val="00906D61"/>
    <w:rsid w:val="00907BEF"/>
    <w:rsid w:val="009103E3"/>
    <w:rsid w:val="00910BB4"/>
    <w:rsid w:val="00910F24"/>
    <w:rsid w:val="0091156A"/>
    <w:rsid w:val="0091157B"/>
    <w:rsid w:val="00911C96"/>
    <w:rsid w:val="00912313"/>
    <w:rsid w:val="00913F29"/>
    <w:rsid w:val="0091430D"/>
    <w:rsid w:val="00915506"/>
    <w:rsid w:val="009158A5"/>
    <w:rsid w:val="009160B4"/>
    <w:rsid w:val="009163C0"/>
    <w:rsid w:val="009165F8"/>
    <w:rsid w:val="00916DAC"/>
    <w:rsid w:val="009172AE"/>
    <w:rsid w:val="0091756C"/>
    <w:rsid w:val="00917773"/>
    <w:rsid w:val="00917D76"/>
    <w:rsid w:val="009200C6"/>
    <w:rsid w:val="0092089F"/>
    <w:rsid w:val="00920A49"/>
    <w:rsid w:val="00920B74"/>
    <w:rsid w:val="009211B7"/>
    <w:rsid w:val="009224EF"/>
    <w:rsid w:val="009229C3"/>
    <w:rsid w:val="00922DFD"/>
    <w:rsid w:val="0092365F"/>
    <w:rsid w:val="00923889"/>
    <w:rsid w:val="009239DA"/>
    <w:rsid w:val="00924023"/>
    <w:rsid w:val="00924387"/>
    <w:rsid w:val="009243C5"/>
    <w:rsid w:val="009251C0"/>
    <w:rsid w:val="009251CB"/>
    <w:rsid w:val="0092523C"/>
    <w:rsid w:val="00925827"/>
    <w:rsid w:val="0092587A"/>
    <w:rsid w:val="00926527"/>
    <w:rsid w:val="00926A6B"/>
    <w:rsid w:val="00926EAB"/>
    <w:rsid w:val="00927069"/>
    <w:rsid w:val="0092718F"/>
    <w:rsid w:val="009272DB"/>
    <w:rsid w:val="009272EF"/>
    <w:rsid w:val="00927703"/>
    <w:rsid w:val="00927961"/>
    <w:rsid w:val="00927FC2"/>
    <w:rsid w:val="009300BE"/>
    <w:rsid w:val="0093017E"/>
    <w:rsid w:val="009308D9"/>
    <w:rsid w:val="009310C3"/>
    <w:rsid w:val="00931112"/>
    <w:rsid w:val="0093202C"/>
    <w:rsid w:val="009321C4"/>
    <w:rsid w:val="00932406"/>
    <w:rsid w:val="009327F8"/>
    <w:rsid w:val="009331DC"/>
    <w:rsid w:val="00933383"/>
    <w:rsid w:val="00933C4C"/>
    <w:rsid w:val="00933DB3"/>
    <w:rsid w:val="009340C8"/>
    <w:rsid w:val="009346AD"/>
    <w:rsid w:val="00934A35"/>
    <w:rsid w:val="0093519B"/>
    <w:rsid w:val="00935EFA"/>
    <w:rsid w:val="0093607E"/>
    <w:rsid w:val="00936347"/>
    <w:rsid w:val="00936972"/>
    <w:rsid w:val="00936EE9"/>
    <w:rsid w:val="00937303"/>
    <w:rsid w:val="00937C0F"/>
    <w:rsid w:val="00940622"/>
    <w:rsid w:val="00940A9B"/>
    <w:rsid w:val="009415A8"/>
    <w:rsid w:val="0094164E"/>
    <w:rsid w:val="009418B2"/>
    <w:rsid w:val="009418E2"/>
    <w:rsid w:val="00941E76"/>
    <w:rsid w:val="009420ED"/>
    <w:rsid w:val="009421FD"/>
    <w:rsid w:val="00942460"/>
    <w:rsid w:val="009428D9"/>
    <w:rsid w:val="00943123"/>
    <w:rsid w:val="009432F8"/>
    <w:rsid w:val="009433DE"/>
    <w:rsid w:val="00943867"/>
    <w:rsid w:val="009440F9"/>
    <w:rsid w:val="009442F5"/>
    <w:rsid w:val="00944F7C"/>
    <w:rsid w:val="00945928"/>
    <w:rsid w:val="00945E9B"/>
    <w:rsid w:val="009464B4"/>
    <w:rsid w:val="009472C4"/>
    <w:rsid w:val="00947B47"/>
    <w:rsid w:val="00950010"/>
    <w:rsid w:val="00950667"/>
    <w:rsid w:val="009506AA"/>
    <w:rsid w:val="00951B4C"/>
    <w:rsid w:val="00951BF4"/>
    <w:rsid w:val="0095201B"/>
    <w:rsid w:val="009525C3"/>
    <w:rsid w:val="00952639"/>
    <w:rsid w:val="0095285D"/>
    <w:rsid w:val="00952971"/>
    <w:rsid w:val="00952CF3"/>
    <w:rsid w:val="00953D8C"/>
    <w:rsid w:val="00954114"/>
    <w:rsid w:val="0095469D"/>
    <w:rsid w:val="00954E76"/>
    <w:rsid w:val="00955602"/>
    <w:rsid w:val="009556A0"/>
    <w:rsid w:val="009558AD"/>
    <w:rsid w:val="00955C47"/>
    <w:rsid w:val="00955E91"/>
    <w:rsid w:val="00956926"/>
    <w:rsid w:val="0096010C"/>
    <w:rsid w:val="00960547"/>
    <w:rsid w:val="00960953"/>
    <w:rsid w:val="00960C51"/>
    <w:rsid w:val="00960CF9"/>
    <w:rsid w:val="00961476"/>
    <w:rsid w:val="00962309"/>
    <w:rsid w:val="00962498"/>
    <w:rsid w:val="00962CC4"/>
    <w:rsid w:val="00963AE4"/>
    <w:rsid w:val="00963B34"/>
    <w:rsid w:val="00964725"/>
    <w:rsid w:val="00965C1D"/>
    <w:rsid w:val="00965E40"/>
    <w:rsid w:val="00965EEC"/>
    <w:rsid w:val="00965F58"/>
    <w:rsid w:val="00966465"/>
    <w:rsid w:val="009667DC"/>
    <w:rsid w:val="00967138"/>
    <w:rsid w:val="0096717E"/>
    <w:rsid w:val="0096728B"/>
    <w:rsid w:val="009677E2"/>
    <w:rsid w:val="00967D41"/>
    <w:rsid w:val="00967D9B"/>
    <w:rsid w:val="00967DB6"/>
    <w:rsid w:val="009701DE"/>
    <w:rsid w:val="00970A12"/>
    <w:rsid w:val="00970E15"/>
    <w:rsid w:val="00971DD6"/>
    <w:rsid w:val="00972D64"/>
    <w:rsid w:val="0097353F"/>
    <w:rsid w:val="00973742"/>
    <w:rsid w:val="00973DB9"/>
    <w:rsid w:val="00974013"/>
    <w:rsid w:val="009743CB"/>
    <w:rsid w:val="00974480"/>
    <w:rsid w:val="00974729"/>
    <w:rsid w:val="00974862"/>
    <w:rsid w:val="00974887"/>
    <w:rsid w:val="00974CE6"/>
    <w:rsid w:val="00974F4F"/>
    <w:rsid w:val="00975CEA"/>
    <w:rsid w:val="00976777"/>
    <w:rsid w:val="009771C8"/>
    <w:rsid w:val="00980430"/>
    <w:rsid w:val="00980470"/>
    <w:rsid w:val="00980905"/>
    <w:rsid w:val="00980A95"/>
    <w:rsid w:val="0098149D"/>
    <w:rsid w:val="00981965"/>
    <w:rsid w:val="00981E75"/>
    <w:rsid w:val="00982309"/>
    <w:rsid w:val="009825BA"/>
    <w:rsid w:val="009831E7"/>
    <w:rsid w:val="00983308"/>
    <w:rsid w:val="009838FA"/>
    <w:rsid w:val="00983B5A"/>
    <w:rsid w:val="00984166"/>
    <w:rsid w:val="0098437E"/>
    <w:rsid w:val="009857A6"/>
    <w:rsid w:val="00985E16"/>
    <w:rsid w:val="009866D7"/>
    <w:rsid w:val="00987C65"/>
    <w:rsid w:val="00987EBD"/>
    <w:rsid w:val="009913EA"/>
    <w:rsid w:val="0099154C"/>
    <w:rsid w:val="0099193E"/>
    <w:rsid w:val="009919E1"/>
    <w:rsid w:val="00992271"/>
    <w:rsid w:val="00992CE2"/>
    <w:rsid w:val="009932A7"/>
    <w:rsid w:val="00993302"/>
    <w:rsid w:val="00993478"/>
    <w:rsid w:val="009936F3"/>
    <w:rsid w:val="00993A31"/>
    <w:rsid w:val="00993B01"/>
    <w:rsid w:val="00994819"/>
    <w:rsid w:val="00994B5D"/>
    <w:rsid w:val="00995409"/>
    <w:rsid w:val="009958A6"/>
    <w:rsid w:val="00995BA5"/>
    <w:rsid w:val="00995D8C"/>
    <w:rsid w:val="0099600C"/>
    <w:rsid w:val="00996359"/>
    <w:rsid w:val="00996794"/>
    <w:rsid w:val="00996D90"/>
    <w:rsid w:val="009978DF"/>
    <w:rsid w:val="009979F5"/>
    <w:rsid w:val="00997C00"/>
    <w:rsid w:val="009A0134"/>
    <w:rsid w:val="009A02A9"/>
    <w:rsid w:val="009A0945"/>
    <w:rsid w:val="009A0ACD"/>
    <w:rsid w:val="009A1817"/>
    <w:rsid w:val="009A1C9D"/>
    <w:rsid w:val="009A1F96"/>
    <w:rsid w:val="009A2247"/>
    <w:rsid w:val="009A251D"/>
    <w:rsid w:val="009A2A91"/>
    <w:rsid w:val="009A2B75"/>
    <w:rsid w:val="009A313D"/>
    <w:rsid w:val="009A3B79"/>
    <w:rsid w:val="009A4580"/>
    <w:rsid w:val="009A4A17"/>
    <w:rsid w:val="009A4D5C"/>
    <w:rsid w:val="009A5343"/>
    <w:rsid w:val="009A59B1"/>
    <w:rsid w:val="009A6407"/>
    <w:rsid w:val="009A6542"/>
    <w:rsid w:val="009A6B0B"/>
    <w:rsid w:val="009A736E"/>
    <w:rsid w:val="009A7549"/>
    <w:rsid w:val="009A7DA6"/>
    <w:rsid w:val="009B11AA"/>
    <w:rsid w:val="009B13A7"/>
    <w:rsid w:val="009B16FD"/>
    <w:rsid w:val="009B1836"/>
    <w:rsid w:val="009B2909"/>
    <w:rsid w:val="009B2B69"/>
    <w:rsid w:val="009B2B7F"/>
    <w:rsid w:val="009B4296"/>
    <w:rsid w:val="009B4414"/>
    <w:rsid w:val="009B444A"/>
    <w:rsid w:val="009B5423"/>
    <w:rsid w:val="009B561C"/>
    <w:rsid w:val="009B5B0F"/>
    <w:rsid w:val="009B5F7F"/>
    <w:rsid w:val="009B618F"/>
    <w:rsid w:val="009B6770"/>
    <w:rsid w:val="009B6851"/>
    <w:rsid w:val="009B73A4"/>
    <w:rsid w:val="009B7584"/>
    <w:rsid w:val="009B768E"/>
    <w:rsid w:val="009B7967"/>
    <w:rsid w:val="009B7B34"/>
    <w:rsid w:val="009C000C"/>
    <w:rsid w:val="009C028A"/>
    <w:rsid w:val="009C0633"/>
    <w:rsid w:val="009C0BFA"/>
    <w:rsid w:val="009C1521"/>
    <w:rsid w:val="009C1AFE"/>
    <w:rsid w:val="009C1B9D"/>
    <w:rsid w:val="009C1D49"/>
    <w:rsid w:val="009C1F34"/>
    <w:rsid w:val="009C21AE"/>
    <w:rsid w:val="009C265A"/>
    <w:rsid w:val="009C3128"/>
    <w:rsid w:val="009C3244"/>
    <w:rsid w:val="009C3FFA"/>
    <w:rsid w:val="009C490E"/>
    <w:rsid w:val="009C4F8E"/>
    <w:rsid w:val="009C4F96"/>
    <w:rsid w:val="009C5531"/>
    <w:rsid w:val="009C581E"/>
    <w:rsid w:val="009C5B42"/>
    <w:rsid w:val="009C710A"/>
    <w:rsid w:val="009C7609"/>
    <w:rsid w:val="009D0113"/>
    <w:rsid w:val="009D19E9"/>
    <w:rsid w:val="009D1BE7"/>
    <w:rsid w:val="009D20EE"/>
    <w:rsid w:val="009D2389"/>
    <w:rsid w:val="009D2456"/>
    <w:rsid w:val="009D24A4"/>
    <w:rsid w:val="009D25F7"/>
    <w:rsid w:val="009D29C1"/>
    <w:rsid w:val="009D2A77"/>
    <w:rsid w:val="009D2CEA"/>
    <w:rsid w:val="009D30BD"/>
    <w:rsid w:val="009D347D"/>
    <w:rsid w:val="009D34CD"/>
    <w:rsid w:val="009D3997"/>
    <w:rsid w:val="009D3BB4"/>
    <w:rsid w:val="009D3BFA"/>
    <w:rsid w:val="009D3BFC"/>
    <w:rsid w:val="009D3D1E"/>
    <w:rsid w:val="009D3ED7"/>
    <w:rsid w:val="009D3F39"/>
    <w:rsid w:val="009D42CA"/>
    <w:rsid w:val="009D44E0"/>
    <w:rsid w:val="009D4B9A"/>
    <w:rsid w:val="009D501C"/>
    <w:rsid w:val="009D628A"/>
    <w:rsid w:val="009D6F84"/>
    <w:rsid w:val="009D74CD"/>
    <w:rsid w:val="009D757B"/>
    <w:rsid w:val="009D7D63"/>
    <w:rsid w:val="009E08CE"/>
    <w:rsid w:val="009E1091"/>
    <w:rsid w:val="009E186C"/>
    <w:rsid w:val="009E19F1"/>
    <w:rsid w:val="009E1D94"/>
    <w:rsid w:val="009E1F38"/>
    <w:rsid w:val="009E2916"/>
    <w:rsid w:val="009E2B9D"/>
    <w:rsid w:val="009E2DA5"/>
    <w:rsid w:val="009E33EF"/>
    <w:rsid w:val="009E3AAF"/>
    <w:rsid w:val="009E5533"/>
    <w:rsid w:val="009E55C9"/>
    <w:rsid w:val="009E5631"/>
    <w:rsid w:val="009E579F"/>
    <w:rsid w:val="009E60EC"/>
    <w:rsid w:val="009E6100"/>
    <w:rsid w:val="009E6D95"/>
    <w:rsid w:val="009E730A"/>
    <w:rsid w:val="009E77B5"/>
    <w:rsid w:val="009E7B1E"/>
    <w:rsid w:val="009F0522"/>
    <w:rsid w:val="009F0B7D"/>
    <w:rsid w:val="009F1221"/>
    <w:rsid w:val="009F1EC2"/>
    <w:rsid w:val="009F22DD"/>
    <w:rsid w:val="009F25F3"/>
    <w:rsid w:val="009F3002"/>
    <w:rsid w:val="009F3061"/>
    <w:rsid w:val="009F372B"/>
    <w:rsid w:val="009F48EE"/>
    <w:rsid w:val="009F4E71"/>
    <w:rsid w:val="009F51A4"/>
    <w:rsid w:val="009F51E9"/>
    <w:rsid w:val="009F5D1E"/>
    <w:rsid w:val="009F633E"/>
    <w:rsid w:val="009F67E6"/>
    <w:rsid w:val="009F69F6"/>
    <w:rsid w:val="00A00292"/>
    <w:rsid w:val="00A005BD"/>
    <w:rsid w:val="00A00972"/>
    <w:rsid w:val="00A00DCD"/>
    <w:rsid w:val="00A01893"/>
    <w:rsid w:val="00A01AF1"/>
    <w:rsid w:val="00A02971"/>
    <w:rsid w:val="00A030F2"/>
    <w:rsid w:val="00A031BF"/>
    <w:rsid w:val="00A040CA"/>
    <w:rsid w:val="00A04C0B"/>
    <w:rsid w:val="00A05007"/>
    <w:rsid w:val="00A053C1"/>
    <w:rsid w:val="00A055C3"/>
    <w:rsid w:val="00A05FCE"/>
    <w:rsid w:val="00A067FA"/>
    <w:rsid w:val="00A06C6D"/>
    <w:rsid w:val="00A07E9A"/>
    <w:rsid w:val="00A10B0D"/>
    <w:rsid w:val="00A10E45"/>
    <w:rsid w:val="00A11FF9"/>
    <w:rsid w:val="00A13DEE"/>
    <w:rsid w:val="00A1482D"/>
    <w:rsid w:val="00A15273"/>
    <w:rsid w:val="00A1548B"/>
    <w:rsid w:val="00A158D8"/>
    <w:rsid w:val="00A15BE3"/>
    <w:rsid w:val="00A166B3"/>
    <w:rsid w:val="00A16CF2"/>
    <w:rsid w:val="00A17756"/>
    <w:rsid w:val="00A17820"/>
    <w:rsid w:val="00A17C18"/>
    <w:rsid w:val="00A17EFF"/>
    <w:rsid w:val="00A20077"/>
    <w:rsid w:val="00A203A1"/>
    <w:rsid w:val="00A208C9"/>
    <w:rsid w:val="00A214C3"/>
    <w:rsid w:val="00A2151A"/>
    <w:rsid w:val="00A21539"/>
    <w:rsid w:val="00A2166A"/>
    <w:rsid w:val="00A21952"/>
    <w:rsid w:val="00A21E3C"/>
    <w:rsid w:val="00A22598"/>
    <w:rsid w:val="00A22877"/>
    <w:rsid w:val="00A22E99"/>
    <w:rsid w:val="00A232BC"/>
    <w:rsid w:val="00A234F9"/>
    <w:rsid w:val="00A243FF"/>
    <w:rsid w:val="00A24A67"/>
    <w:rsid w:val="00A24EC2"/>
    <w:rsid w:val="00A251B3"/>
    <w:rsid w:val="00A2568D"/>
    <w:rsid w:val="00A25815"/>
    <w:rsid w:val="00A263A0"/>
    <w:rsid w:val="00A265CC"/>
    <w:rsid w:val="00A26748"/>
    <w:rsid w:val="00A267B2"/>
    <w:rsid w:val="00A268AB"/>
    <w:rsid w:val="00A270F3"/>
    <w:rsid w:val="00A27181"/>
    <w:rsid w:val="00A27439"/>
    <w:rsid w:val="00A27967"/>
    <w:rsid w:val="00A27CFD"/>
    <w:rsid w:val="00A303C1"/>
    <w:rsid w:val="00A30989"/>
    <w:rsid w:val="00A30BFF"/>
    <w:rsid w:val="00A317B3"/>
    <w:rsid w:val="00A31F3E"/>
    <w:rsid w:val="00A324C7"/>
    <w:rsid w:val="00A325D0"/>
    <w:rsid w:val="00A32A17"/>
    <w:rsid w:val="00A32C30"/>
    <w:rsid w:val="00A32F38"/>
    <w:rsid w:val="00A3307A"/>
    <w:rsid w:val="00A33985"/>
    <w:rsid w:val="00A339CD"/>
    <w:rsid w:val="00A344E4"/>
    <w:rsid w:val="00A348DF"/>
    <w:rsid w:val="00A358ED"/>
    <w:rsid w:val="00A363B7"/>
    <w:rsid w:val="00A36997"/>
    <w:rsid w:val="00A36A4B"/>
    <w:rsid w:val="00A37069"/>
    <w:rsid w:val="00A373F7"/>
    <w:rsid w:val="00A3797E"/>
    <w:rsid w:val="00A40454"/>
    <w:rsid w:val="00A4120D"/>
    <w:rsid w:val="00A416CD"/>
    <w:rsid w:val="00A43006"/>
    <w:rsid w:val="00A43034"/>
    <w:rsid w:val="00A4369B"/>
    <w:rsid w:val="00A4374A"/>
    <w:rsid w:val="00A43FB7"/>
    <w:rsid w:val="00A4503B"/>
    <w:rsid w:val="00A45C3E"/>
    <w:rsid w:val="00A45D2E"/>
    <w:rsid w:val="00A461E1"/>
    <w:rsid w:val="00A463F2"/>
    <w:rsid w:val="00A46871"/>
    <w:rsid w:val="00A475A0"/>
    <w:rsid w:val="00A4789C"/>
    <w:rsid w:val="00A47946"/>
    <w:rsid w:val="00A508A0"/>
    <w:rsid w:val="00A52A90"/>
    <w:rsid w:val="00A53AF3"/>
    <w:rsid w:val="00A53BD1"/>
    <w:rsid w:val="00A53E00"/>
    <w:rsid w:val="00A54B00"/>
    <w:rsid w:val="00A54DC4"/>
    <w:rsid w:val="00A54F45"/>
    <w:rsid w:val="00A563BF"/>
    <w:rsid w:val="00A56E29"/>
    <w:rsid w:val="00A573DF"/>
    <w:rsid w:val="00A5781E"/>
    <w:rsid w:val="00A5789D"/>
    <w:rsid w:val="00A57950"/>
    <w:rsid w:val="00A579BC"/>
    <w:rsid w:val="00A603B0"/>
    <w:rsid w:val="00A6042E"/>
    <w:rsid w:val="00A608DD"/>
    <w:rsid w:val="00A60B5F"/>
    <w:rsid w:val="00A60C52"/>
    <w:rsid w:val="00A61452"/>
    <w:rsid w:val="00A61474"/>
    <w:rsid w:val="00A61559"/>
    <w:rsid w:val="00A61635"/>
    <w:rsid w:val="00A61BDC"/>
    <w:rsid w:val="00A62029"/>
    <w:rsid w:val="00A62399"/>
    <w:rsid w:val="00A6245B"/>
    <w:rsid w:val="00A62C63"/>
    <w:rsid w:val="00A634BB"/>
    <w:rsid w:val="00A639D8"/>
    <w:rsid w:val="00A63AE8"/>
    <w:rsid w:val="00A644E7"/>
    <w:rsid w:val="00A64655"/>
    <w:rsid w:val="00A64681"/>
    <w:rsid w:val="00A65D4B"/>
    <w:rsid w:val="00A67742"/>
    <w:rsid w:val="00A70372"/>
    <w:rsid w:val="00A71224"/>
    <w:rsid w:val="00A7175A"/>
    <w:rsid w:val="00A71FE0"/>
    <w:rsid w:val="00A72595"/>
    <w:rsid w:val="00A725F7"/>
    <w:rsid w:val="00A72716"/>
    <w:rsid w:val="00A73368"/>
    <w:rsid w:val="00A734ED"/>
    <w:rsid w:val="00A73F88"/>
    <w:rsid w:val="00A74D06"/>
    <w:rsid w:val="00A74F9A"/>
    <w:rsid w:val="00A755A9"/>
    <w:rsid w:val="00A75ADE"/>
    <w:rsid w:val="00A77F76"/>
    <w:rsid w:val="00A8096A"/>
    <w:rsid w:val="00A809FA"/>
    <w:rsid w:val="00A80F91"/>
    <w:rsid w:val="00A817CA"/>
    <w:rsid w:val="00A81C93"/>
    <w:rsid w:val="00A8228E"/>
    <w:rsid w:val="00A82DF6"/>
    <w:rsid w:val="00A83A21"/>
    <w:rsid w:val="00A83B3D"/>
    <w:rsid w:val="00A83E09"/>
    <w:rsid w:val="00A843C1"/>
    <w:rsid w:val="00A84444"/>
    <w:rsid w:val="00A8453C"/>
    <w:rsid w:val="00A849A1"/>
    <w:rsid w:val="00A85141"/>
    <w:rsid w:val="00A8519D"/>
    <w:rsid w:val="00A872CB"/>
    <w:rsid w:val="00A876A8"/>
    <w:rsid w:val="00A9006D"/>
    <w:rsid w:val="00A90546"/>
    <w:rsid w:val="00A90A9A"/>
    <w:rsid w:val="00A90B80"/>
    <w:rsid w:val="00A91146"/>
    <w:rsid w:val="00A91336"/>
    <w:rsid w:val="00A91EEA"/>
    <w:rsid w:val="00A9220D"/>
    <w:rsid w:val="00A92270"/>
    <w:rsid w:val="00A9249D"/>
    <w:rsid w:val="00A92811"/>
    <w:rsid w:val="00A92C2A"/>
    <w:rsid w:val="00A92DD9"/>
    <w:rsid w:val="00A934E5"/>
    <w:rsid w:val="00A93D47"/>
    <w:rsid w:val="00A93DAB"/>
    <w:rsid w:val="00A9403B"/>
    <w:rsid w:val="00A94273"/>
    <w:rsid w:val="00A94847"/>
    <w:rsid w:val="00A95D61"/>
    <w:rsid w:val="00A95F2C"/>
    <w:rsid w:val="00A96D39"/>
    <w:rsid w:val="00A97444"/>
    <w:rsid w:val="00A97518"/>
    <w:rsid w:val="00A97720"/>
    <w:rsid w:val="00A97D90"/>
    <w:rsid w:val="00AA10D3"/>
    <w:rsid w:val="00AA13CF"/>
    <w:rsid w:val="00AA1605"/>
    <w:rsid w:val="00AA168A"/>
    <w:rsid w:val="00AA19F6"/>
    <w:rsid w:val="00AA1DFD"/>
    <w:rsid w:val="00AA1E28"/>
    <w:rsid w:val="00AA1FEB"/>
    <w:rsid w:val="00AA250F"/>
    <w:rsid w:val="00AA2684"/>
    <w:rsid w:val="00AA279A"/>
    <w:rsid w:val="00AA2B8D"/>
    <w:rsid w:val="00AA2F6D"/>
    <w:rsid w:val="00AA309E"/>
    <w:rsid w:val="00AA3709"/>
    <w:rsid w:val="00AA3878"/>
    <w:rsid w:val="00AA3937"/>
    <w:rsid w:val="00AA39B0"/>
    <w:rsid w:val="00AA3E22"/>
    <w:rsid w:val="00AA413C"/>
    <w:rsid w:val="00AA4A56"/>
    <w:rsid w:val="00AA4D63"/>
    <w:rsid w:val="00AA4F1D"/>
    <w:rsid w:val="00AA5539"/>
    <w:rsid w:val="00AA59C0"/>
    <w:rsid w:val="00AA62A6"/>
    <w:rsid w:val="00AA6FCC"/>
    <w:rsid w:val="00AA71FD"/>
    <w:rsid w:val="00AA722C"/>
    <w:rsid w:val="00AA7444"/>
    <w:rsid w:val="00AA7924"/>
    <w:rsid w:val="00AB03C1"/>
    <w:rsid w:val="00AB166A"/>
    <w:rsid w:val="00AB1BEC"/>
    <w:rsid w:val="00AB1CE9"/>
    <w:rsid w:val="00AB1D09"/>
    <w:rsid w:val="00AB2E70"/>
    <w:rsid w:val="00AB322B"/>
    <w:rsid w:val="00AB3E04"/>
    <w:rsid w:val="00AB4F83"/>
    <w:rsid w:val="00AB5836"/>
    <w:rsid w:val="00AB5C50"/>
    <w:rsid w:val="00AB61C2"/>
    <w:rsid w:val="00AB659C"/>
    <w:rsid w:val="00AB6BEF"/>
    <w:rsid w:val="00AB6DB8"/>
    <w:rsid w:val="00AB7211"/>
    <w:rsid w:val="00AB7F62"/>
    <w:rsid w:val="00AC08D9"/>
    <w:rsid w:val="00AC0B0E"/>
    <w:rsid w:val="00AC1A2D"/>
    <w:rsid w:val="00AC1BAA"/>
    <w:rsid w:val="00AC1C70"/>
    <w:rsid w:val="00AC1D0B"/>
    <w:rsid w:val="00AC1DD4"/>
    <w:rsid w:val="00AC2109"/>
    <w:rsid w:val="00AC26D0"/>
    <w:rsid w:val="00AC2AFA"/>
    <w:rsid w:val="00AC37BB"/>
    <w:rsid w:val="00AC3A27"/>
    <w:rsid w:val="00AC406A"/>
    <w:rsid w:val="00AC45F4"/>
    <w:rsid w:val="00AC470B"/>
    <w:rsid w:val="00AC4A76"/>
    <w:rsid w:val="00AC4C11"/>
    <w:rsid w:val="00AC5219"/>
    <w:rsid w:val="00AC5BF8"/>
    <w:rsid w:val="00AC5E87"/>
    <w:rsid w:val="00AC617E"/>
    <w:rsid w:val="00AC621F"/>
    <w:rsid w:val="00AC64C5"/>
    <w:rsid w:val="00AC6EBB"/>
    <w:rsid w:val="00AC79B7"/>
    <w:rsid w:val="00AC7A9D"/>
    <w:rsid w:val="00AC7D10"/>
    <w:rsid w:val="00AD054C"/>
    <w:rsid w:val="00AD0E7C"/>
    <w:rsid w:val="00AD1298"/>
    <w:rsid w:val="00AD12BE"/>
    <w:rsid w:val="00AD1C36"/>
    <w:rsid w:val="00AD1EC8"/>
    <w:rsid w:val="00AD25E4"/>
    <w:rsid w:val="00AD2648"/>
    <w:rsid w:val="00AD29FD"/>
    <w:rsid w:val="00AD2C2B"/>
    <w:rsid w:val="00AD30BC"/>
    <w:rsid w:val="00AD3283"/>
    <w:rsid w:val="00AD35C1"/>
    <w:rsid w:val="00AD3E16"/>
    <w:rsid w:val="00AD4160"/>
    <w:rsid w:val="00AD5292"/>
    <w:rsid w:val="00AD5811"/>
    <w:rsid w:val="00AD5DB1"/>
    <w:rsid w:val="00AD5ECA"/>
    <w:rsid w:val="00AD65A6"/>
    <w:rsid w:val="00AD6700"/>
    <w:rsid w:val="00AD6B5A"/>
    <w:rsid w:val="00AD7495"/>
    <w:rsid w:val="00AD7ED1"/>
    <w:rsid w:val="00AE00C0"/>
    <w:rsid w:val="00AE028B"/>
    <w:rsid w:val="00AE034F"/>
    <w:rsid w:val="00AE0458"/>
    <w:rsid w:val="00AE04F3"/>
    <w:rsid w:val="00AE0606"/>
    <w:rsid w:val="00AE06E4"/>
    <w:rsid w:val="00AE094A"/>
    <w:rsid w:val="00AE1580"/>
    <w:rsid w:val="00AE1694"/>
    <w:rsid w:val="00AE21D3"/>
    <w:rsid w:val="00AE27C5"/>
    <w:rsid w:val="00AE3A53"/>
    <w:rsid w:val="00AE3E36"/>
    <w:rsid w:val="00AE40BD"/>
    <w:rsid w:val="00AE4E3B"/>
    <w:rsid w:val="00AE4E92"/>
    <w:rsid w:val="00AE5581"/>
    <w:rsid w:val="00AE59A9"/>
    <w:rsid w:val="00AE617D"/>
    <w:rsid w:val="00AE640C"/>
    <w:rsid w:val="00AE7138"/>
    <w:rsid w:val="00AE7EB0"/>
    <w:rsid w:val="00AF025A"/>
    <w:rsid w:val="00AF0264"/>
    <w:rsid w:val="00AF033C"/>
    <w:rsid w:val="00AF0D88"/>
    <w:rsid w:val="00AF2A09"/>
    <w:rsid w:val="00AF37CD"/>
    <w:rsid w:val="00AF3FC9"/>
    <w:rsid w:val="00AF4347"/>
    <w:rsid w:val="00AF44DE"/>
    <w:rsid w:val="00AF455C"/>
    <w:rsid w:val="00AF4ABD"/>
    <w:rsid w:val="00AF5984"/>
    <w:rsid w:val="00AF62FB"/>
    <w:rsid w:val="00AF6362"/>
    <w:rsid w:val="00AF720A"/>
    <w:rsid w:val="00AF7456"/>
    <w:rsid w:val="00AF78EF"/>
    <w:rsid w:val="00B00131"/>
    <w:rsid w:val="00B00896"/>
    <w:rsid w:val="00B00C2A"/>
    <w:rsid w:val="00B00D75"/>
    <w:rsid w:val="00B0109C"/>
    <w:rsid w:val="00B01775"/>
    <w:rsid w:val="00B0222D"/>
    <w:rsid w:val="00B02B39"/>
    <w:rsid w:val="00B02C7F"/>
    <w:rsid w:val="00B02FC5"/>
    <w:rsid w:val="00B0351F"/>
    <w:rsid w:val="00B03594"/>
    <w:rsid w:val="00B035E9"/>
    <w:rsid w:val="00B042F8"/>
    <w:rsid w:val="00B04F4B"/>
    <w:rsid w:val="00B05B5E"/>
    <w:rsid w:val="00B060D7"/>
    <w:rsid w:val="00B06651"/>
    <w:rsid w:val="00B06936"/>
    <w:rsid w:val="00B070F8"/>
    <w:rsid w:val="00B10B3B"/>
    <w:rsid w:val="00B10BB2"/>
    <w:rsid w:val="00B10DD0"/>
    <w:rsid w:val="00B11265"/>
    <w:rsid w:val="00B11FBB"/>
    <w:rsid w:val="00B12551"/>
    <w:rsid w:val="00B13022"/>
    <w:rsid w:val="00B13321"/>
    <w:rsid w:val="00B135A6"/>
    <w:rsid w:val="00B136E4"/>
    <w:rsid w:val="00B14098"/>
    <w:rsid w:val="00B14DDF"/>
    <w:rsid w:val="00B1554B"/>
    <w:rsid w:val="00B1556C"/>
    <w:rsid w:val="00B156B5"/>
    <w:rsid w:val="00B15E78"/>
    <w:rsid w:val="00B15EAE"/>
    <w:rsid w:val="00B16698"/>
    <w:rsid w:val="00B16C3A"/>
    <w:rsid w:val="00B17005"/>
    <w:rsid w:val="00B1789F"/>
    <w:rsid w:val="00B2020B"/>
    <w:rsid w:val="00B20E7F"/>
    <w:rsid w:val="00B20F2B"/>
    <w:rsid w:val="00B20F4C"/>
    <w:rsid w:val="00B21DB4"/>
    <w:rsid w:val="00B21E5A"/>
    <w:rsid w:val="00B21F89"/>
    <w:rsid w:val="00B22CD6"/>
    <w:rsid w:val="00B22CE0"/>
    <w:rsid w:val="00B23763"/>
    <w:rsid w:val="00B237BF"/>
    <w:rsid w:val="00B239E5"/>
    <w:rsid w:val="00B23E11"/>
    <w:rsid w:val="00B23F6B"/>
    <w:rsid w:val="00B24583"/>
    <w:rsid w:val="00B250CE"/>
    <w:rsid w:val="00B257FC"/>
    <w:rsid w:val="00B26215"/>
    <w:rsid w:val="00B270B1"/>
    <w:rsid w:val="00B27328"/>
    <w:rsid w:val="00B275CB"/>
    <w:rsid w:val="00B27DC5"/>
    <w:rsid w:val="00B30267"/>
    <w:rsid w:val="00B30811"/>
    <w:rsid w:val="00B30B87"/>
    <w:rsid w:val="00B30D03"/>
    <w:rsid w:val="00B30E7C"/>
    <w:rsid w:val="00B31301"/>
    <w:rsid w:val="00B31C12"/>
    <w:rsid w:val="00B320AD"/>
    <w:rsid w:val="00B33037"/>
    <w:rsid w:val="00B333EB"/>
    <w:rsid w:val="00B3349C"/>
    <w:rsid w:val="00B342A1"/>
    <w:rsid w:val="00B349FD"/>
    <w:rsid w:val="00B34B6E"/>
    <w:rsid w:val="00B34CE2"/>
    <w:rsid w:val="00B34E1E"/>
    <w:rsid w:val="00B35943"/>
    <w:rsid w:val="00B36A11"/>
    <w:rsid w:val="00B36E1A"/>
    <w:rsid w:val="00B36E8C"/>
    <w:rsid w:val="00B3749E"/>
    <w:rsid w:val="00B3776F"/>
    <w:rsid w:val="00B37CB4"/>
    <w:rsid w:val="00B40A3D"/>
    <w:rsid w:val="00B417B1"/>
    <w:rsid w:val="00B41910"/>
    <w:rsid w:val="00B420E7"/>
    <w:rsid w:val="00B430FF"/>
    <w:rsid w:val="00B44F9E"/>
    <w:rsid w:val="00B44FFE"/>
    <w:rsid w:val="00B451D9"/>
    <w:rsid w:val="00B46207"/>
    <w:rsid w:val="00B4650A"/>
    <w:rsid w:val="00B468A8"/>
    <w:rsid w:val="00B46EBD"/>
    <w:rsid w:val="00B47168"/>
    <w:rsid w:val="00B479E6"/>
    <w:rsid w:val="00B47CA4"/>
    <w:rsid w:val="00B501E3"/>
    <w:rsid w:val="00B5020F"/>
    <w:rsid w:val="00B5067A"/>
    <w:rsid w:val="00B517A1"/>
    <w:rsid w:val="00B52008"/>
    <w:rsid w:val="00B526C0"/>
    <w:rsid w:val="00B52982"/>
    <w:rsid w:val="00B532E9"/>
    <w:rsid w:val="00B53926"/>
    <w:rsid w:val="00B53EAD"/>
    <w:rsid w:val="00B5470B"/>
    <w:rsid w:val="00B54C97"/>
    <w:rsid w:val="00B55096"/>
    <w:rsid w:val="00B55777"/>
    <w:rsid w:val="00B55980"/>
    <w:rsid w:val="00B55D0F"/>
    <w:rsid w:val="00B55EA1"/>
    <w:rsid w:val="00B560A0"/>
    <w:rsid w:val="00B567EA"/>
    <w:rsid w:val="00B56D31"/>
    <w:rsid w:val="00B575D9"/>
    <w:rsid w:val="00B579DD"/>
    <w:rsid w:val="00B6046C"/>
    <w:rsid w:val="00B6051F"/>
    <w:rsid w:val="00B609BE"/>
    <w:rsid w:val="00B60D38"/>
    <w:rsid w:val="00B61992"/>
    <w:rsid w:val="00B61B77"/>
    <w:rsid w:val="00B62250"/>
    <w:rsid w:val="00B6307D"/>
    <w:rsid w:val="00B63170"/>
    <w:rsid w:val="00B64933"/>
    <w:rsid w:val="00B6514F"/>
    <w:rsid w:val="00B66306"/>
    <w:rsid w:val="00B6737B"/>
    <w:rsid w:val="00B67F2F"/>
    <w:rsid w:val="00B70019"/>
    <w:rsid w:val="00B70460"/>
    <w:rsid w:val="00B70572"/>
    <w:rsid w:val="00B70919"/>
    <w:rsid w:val="00B713ED"/>
    <w:rsid w:val="00B7150E"/>
    <w:rsid w:val="00B71984"/>
    <w:rsid w:val="00B72A66"/>
    <w:rsid w:val="00B72D0F"/>
    <w:rsid w:val="00B734ED"/>
    <w:rsid w:val="00B736D4"/>
    <w:rsid w:val="00B743C4"/>
    <w:rsid w:val="00B75640"/>
    <w:rsid w:val="00B75AC0"/>
    <w:rsid w:val="00B75F34"/>
    <w:rsid w:val="00B76054"/>
    <w:rsid w:val="00B7663D"/>
    <w:rsid w:val="00B76827"/>
    <w:rsid w:val="00B76971"/>
    <w:rsid w:val="00B76C59"/>
    <w:rsid w:val="00B770BE"/>
    <w:rsid w:val="00B772AE"/>
    <w:rsid w:val="00B77697"/>
    <w:rsid w:val="00B776F9"/>
    <w:rsid w:val="00B77B10"/>
    <w:rsid w:val="00B8014B"/>
    <w:rsid w:val="00B80411"/>
    <w:rsid w:val="00B805D4"/>
    <w:rsid w:val="00B80889"/>
    <w:rsid w:val="00B809EF"/>
    <w:rsid w:val="00B809F2"/>
    <w:rsid w:val="00B80D6A"/>
    <w:rsid w:val="00B811FE"/>
    <w:rsid w:val="00B81388"/>
    <w:rsid w:val="00B81891"/>
    <w:rsid w:val="00B81C45"/>
    <w:rsid w:val="00B82914"/>
    <w:rsid w:val="00B853FE"/>
    <w:rsid w:val="00B85454"/>
    <w:rsid w:val="00B85942"/>
    <w:rsid w:val="00B85AD4"/>
    <w:rsid w:val="00B85C1C"/>
    <w:rsid w:val="00B85EFB"/>
    <w:rsid w:val="00B865FE"/>
    <w:rsid w:val="00B86799"/>
    <w:rsid w:val="00B8720B"/>
    <w:rsid w:val="00B8728D"/>
    <w:rsid w:val="00B876A9"/>
    <w:rsid w:val="00B8794F"/>
    <w:rsid w:val="00B8797D"/>
    <w:rsid w:val="00B87C26"/>
    <w:rsid w:val="00B9004A"/>
    <w:rsid w:val="00B905CE"/>
    <w:rsid w:val="00B9078F"/>
    <w:rsid w:val="00B90D73"/>
    <w:rsid w:val="00B91835"/>
    <w:rsid w:val="00B9234F"/>
    <w:rsid w:val="00B92631"/>
    <w:rsid w:val="00B9269B"/>
    <w:rsid w:val="00B92FBE"/>
    <w:rsid w:val="00B93980"/>
    <w:rsid w:val="00B93B4E"/>
    <w:rsid w:val="00B93F4C"/>
    <w:rsid w:val="00B94159"/>
    <w:rsid w:val="00B9469C"/>
    <w:rsid w:val="00B95A61"/>
    <w:rsid w:val="00B95B42"/>
    <w:rsid w:val="00B95C11"/>
    <w:rsid w:val="00B95FEB"/>
    <w:rsid w:val="00B96B77"/>
    <w:rsid w:val="00B97234"/>
    <w:rsid w:val="00BA0565"/>
    <w:rsid w:val="00BA0833"/>
    <w:rsid w:val="00BA08B3"/>
    <w:rsid w:val="00BA0E1E"/>
    <w:rsid w:val="00BA14A3"/>
    <w:rsid w:val="00BA171E"/>
    <w:rsid w:val="00BA24FA"/>
    <w:rsid w:val="00BA2609"/>
    <w:rsid w:val="00BA37D3"/>
    <w:rsid w:val="00BA385B"/>
    <w:rsid w:val="00BA39E4"/>
    <w:rsid w:val="00BA3EA3"/>
    <w:rsid w:val="00BA3FC9"/>
    <w:rsid w:val="00BA4228"/>
    <w:rsid w:val="00BA42A2"/>
    <w:rsid w:val="00BA4573"/>
    <w:rsid w:val="00BA4B23"/>
    <w:rsid w:val="00BA59F0"/>
    <w:rsid w:val="00BA5B6F"/>
    <w:rsid w:val="00BA5FCB"/>
    <w:rsid w:val="00BA7A1A"/>
    <w:rsid w:val="00BA7A45"/>
    <w:rsid w:val="00BA7CC3"/>
    <w:rsid w:val="00BB0912"/>
    <w:rsid w:val="00BB0CFB"/>
    <w:rsid w:val="00BB11A4"/>
    <w:rsid w:val="00BB124F"/>
    <w:rsid w:val="00BB13F5"/>
    <w:rsid w:val="00BB1DC1"/>
    <w:rsid w:val="00BB1F68"/>
    <w:rsid w:val="00BB2DCF"/>
    <w:rsid w:val="00BB4367"/>
    <w:rsid w:val="00BB4A04"/>
    <w:rsid w:val="00BB52B0"/>
    <w:rsid w:val="00BB56B5"/>
    <w:rsid w:val="00BB59FF"/>
    <w:rsid w:val="00BB5EF5"/>
    <w:rsid w:val="00BB603B"/>
    <w:rsid w:val="00BB7538"/>
    <w:rsid w:val="00BC05E4"/>
    <w:rsid w:val="00BC060C"/>
    <w:rsid w:val="00BC06B9"/>
    <w:rsid w:val="00BC0806"/>
    <w:rsid w:val="00BC0914"/>
    <w:rsid w:val="00BC0ACC"/>
    <w:rsid w:val="00BC0C93"/>
    <w:rsid w:val="00BC1255"/>
    <w:rsid w:val="00BC1B91"/>
    <w:rsid w:val="00BC2110"/>
    <w:rsid w:val="00BC23E1"/>
    <w:rsid w:val="00BC3019"/>
    <w:rsid w:val="00BC567B"/>
    <w:rsid w:val="00BC5823"/>
    <w:rsid w:val="00BC673E"/>
    <w:rsid w:val="00BC74D6"/>
    <w:rsid w:val="00BC7E7B"/>
    <w:rsid w:val="00BD0521"/>
    <w:rsid w:val="00BD0B1D"/>
    <w:rsid w:val="00BD0FAF"/>
    <w:rsid w:val="00BD13DA"/>
    <w:rsid w:val="00BD25B4"/>
    <w:rsid w:val="00BD31EB"/>
    <w:rsid w:val="00BD321D"/>
    <w:rsid w:val="00BD3DD2"/>
    <w:rsid w:val="00BD41A2"/>
    <w:rsid w:val="00BD5045"/>
    <w:rsid w:val="00BD580B"/>
    <w:rsid w:val="00BD5A54"/>
    <w:rsid w:val="00BD5B1B"/>
    <w:rsid w:val="00BD6070"/>
    <w:rsid w:val="00BD63DC"/>
    <w:rsid w:val="00BD6A6F"/>
    <w:rsid w:val="00BE0936"/>
    <w:rsid w:val="00BE0F9E"/>
    <w:rsid w:val="00BE0FBB"/>
    <w:rsid w:val="00BE1F6E"/>
    <w:rsid w:val="00BE1FDB"/>
    <w:rsid w:val="00BE25B7"/>
    <w:rsid w:val="00BE26A0"/>
    <w:rsid w:val="00BE2EDA"/>
    <w:rsid w:val="00BE33C3"/>
    <w:rsid w:val="00BE3457"/>
    <w:rsid w:val="00BE3542"/>
    <w:rsid w:val="00BE3C3F"/>
    <w:rsid w:val="00BE3CE2"/>
    <w:rsid w:val="00BE4F20"/>
    <w:rsid w:val="00BE50F2"/>
    <w:rsid w:val="00BE5799"/>
    <w:rsid w:val="00BE5F74"/>
    <w:rsid w:val="00BE6A9B"/>
    <w:rsid w:val="00BE6E1F"/>
    <w:rsid w:val="00BE6E8D"/>
    <w:rsid w:val="00BE773A"/>
    <w:rsid w:val="00BF071F"/>
    <w:rsid w:val="00BF17EC"/>
    <w:rsid w:val="00BF190D"/>
    <w:rsid w:val="00BF1EEB"/>
    <w:rsid w:val="00BF2870"/>
    <w:rsid w:val="00BF2D67"/>
    <w:rsid w:val="00BF35F0"/>
    <w:rsid w:val="00BF40F7"/>
    <w:rsid w:val="00BF48D8"/>
    <w:rsid w:val="00BF6C30"/>
    <w:rsid w:val="00BF6CBA"/>
    <w:rsid w:val="00BF6EDE"/>
    <w:rsid w:val="00BF72E5"/>
    <w:rsid w:val="00BF7311"/>
    <w:rsid w:val="00BF77B2"/>
    <w:rsid w:val="00C00712"/>
    <w:rsid w:val="00C00D65"/>
    <w:rsid w:val="00C012FD"/>
    <w:rsid w:val="00C016C8"/>
    <w:rsid w:val="00C01DE9"/>
    <w:rsid w:val="00C023A7"/>
    <w:rsid w:val="00C02A74"/>
    <w:rsid w:val="00C02C03"/>
    <w:rsid w:val="00C033D2"/>
    <w:rsid w:val="00C0412D"/>
    <w:rsid w:val="00C044E8"/>
    <w:rsid w:val="00C0451D"/>
    <w:rsid w:val="00C04BAD"/>
    <w:rsid w:val="00C05441"/>
    <w:rsid w:val="00C0549F"/>
    <w:rsid w:val="00C0565E"/>
    <w:rsid w:val="00C0606C"/>
    <w:rsid w:val="00C060FE"/>
    <w:rsid w:val="00C063B5"/>
    <w:rsid w:val="00C0707D"/>
    <w:rsid w:val="00C070CE"/>
    <w:rsid w:val="00C070D1"/>
    <w:rsid w:val="00C07D37"/>
    <w:rsid w:val="00C1037C"/>
    <w:rsid w:val="00C10A80"/>
    <w:rsid w:val="00C10ABD"/>
    <w:rsid w:val="00C10BCF"/>
    <w:rsid w:val="00C11478"/>
    <w:rsid w:val="00C119B7"/>
    <w:rsid w:val="00C11BB6"/>
    <w:rsid w:val="00C12AAD"/>
    <w:rsid w:val="00C12DE9"/>
    <w:rsid w:val="00C1325B"/>
    <w:rsid w:val="00C133C8"/>
    <w:rsid w:val="00C13814"/>
    <w:rsid w:val="00C1386F"/>
    <w:rsid w:val="00C13B75"/>
    <w:rsid w:val="00C148D0"/>
    <w:rsid w:val="00C14B96"/>
    <w:rsid w:val="00C14CE4"/>
    <w:rsid w:val="00C1557A"/>
    <w:rsid w:val="00C156B9"/>
    <w:rsid w:val="00C15B22"/>
    <w:rsid w:val="00C15D1C"/>
    <w:rsid w:val="00C15E9C"/>
    <w:rsid w:val="00C15EAA"/>
    <w:rsid w:val="00C1633E"/>
    <w:rsid w:val="00C16753"/>
    <w:rsid w:val="00C16A91"/>
    <w:rsid w:val="00C16B8E"/>
    <w:rsid w:val="00C16F9B"/>
    <w:rsid w:val="00C17009"/>
    <w:rsid w:val="00C1737A"/>
    <w:rsid w:val="00C2036F"/>
    <w:rsid w:val="00C20699"/>
    <w:rsid w:val="00C20E04"/>
    <w:rsid w:val="00C22004"/>
    <w:rsid w:val="00C2234B"/>
    <w:rsid w:val="00C22797"/>
    <w:rsid w:val="00C23746"/>
    <w:rsid w:val="00C24AC4"/>
    <w:rsid w:val="00C24D94"/>
    <w:rsid w:val="00C2504C"/>
    <w:rsid w:val="00C2506E"/>
    <w:rsid w:val="00C25078"/>
    <w:rsid w:val="00C25790"/>
    <w:rsid w:val="00C26501"/>
    <w:rsid w:val="00C274AB"/>
    <w:rsid w:val="00C2783C"/>
    <w:rsid w:val="00C27A4B"/>
    <w:rsid w:val="00C27DF9"/>
    <w:rsid w:val="00C30391"/>
    <w:rsid w:val="00C306AE"/>
    <w:rsid w:val="00C310BD"/>
    <w:rsid w:val="00C31A00"/>
    <w:rsid w:val="00C31B4F"/>
    <w:rsid w:val="00C31F5E"/>
    <w:rsid w:val="00C326AA"/>
    <w:rsid w:val="00C3319B"/>
    <w:rsid w:val="00C331A7"/>
    <w:rsid w:val="00C33255"/>
    <w:rsid w:val="00C3382C"/>
    <w:rsid w:val="00C339B5"/>
    <w:rsid w:val="00C33E6C"/>
    <w:rsid w:val="00C347F1"/>
    <w:rsid w:val="00C34D68"/>
    <w:rsid w:val="00C3532C"/>
    <w:rsid w:val="00C35FE6"/>
    <w:rsid w:val="00C360B0"/>
    <w:rsid w:val="00C364ED"/>
    <w:rsid w:val="00C36B5D"/>
    <w:rsid w:val="00C36EAC"/>
    <w:rsid w:val="00C371C8"/>
    <w:rsid w:val="00C37A4B"/>
    <w:rsid w:val="00C37A76"/>
    <w:rsid w:val="00C4088B"/>
    <w:rsid w:val="00C4102D"/>
    <w:rsid w:val="00C412F9"/>
    <w:rsid w:val="00C413A3"/>
    <w:rsid w:val="00C41711"/>
    <w:rsid w:val="00C41853"/>
    <w:rsid w:val="00C4199D"/>
    <w:rsid w:val="00C41F9F"/>
    <w:rsid w:val="00C4222E"/>
    <w:rsid w:val="00C433D3"/>
    <w:rsid w:val="00C439BD"/>
    <w:rsid w:val="00C44188"/>
    <w:rsid w:val="00C442F8"/>
    <w:rsid w:val="00C44B89"/>
    <w:rsid w:val="00C451F8"/>
    <w:rsid w:val="00C45360"/>
    <w:rsid w:val="00C45CBF"/>
    <w:rsid w:val="00C45DEE"/>
    <w:rsid w:val="00C46193"/>
    <w:rsid w:val="00C4624F"/>
    <w:rsid w:val="00C464E6"/>
    <w:rsid w:val="00C464ED"/>
    <w:rsid w:val="00C46A29"/>
    <w:rsid w:val="00C46FC6"/>
    <w:rsid w:val="00C47D42"/>
    <w:rsid w:val="00C501AB"/>
    <w:rsid w:val="00C50747"/>
    <w:rsid w:val="00C510E1"/>
    <w:rsid w:val="00C517E4"/>
    <w:rsid w:val="00C51ADA"/>
    <w:rsid w:val="00C51D24"/>
    <w:rsid w:val="00C51E1F"/>
    <w:rsid w:val="00C52186"/>
    <w:rsid w:val="00C522C5"/>
    <w:rsid w:val="00C52E39"/>
    <w:rsid w:val="00C52EFE"/>
    <w:rsid w:val="00C532CC"/>
    <w:rsid w:val="00C53417"/>
    <w:rsid w:val="00C54158"/>
    <w:rsid w:val="00C54472"/>
    <w:rsid w:val="00C54D1C"/>
    <w:rsid w:val="00C552AB"/>
    <w:rsid w:val="00C55C96"/>
    <w:rsid w:val="00C560D1"/>
    <w:rsid w:val="00C5644A"/>
    <w:rsid w:val="00C5658D"/>
    <w:rsid w:val="00C567B1"/>
    <w:rsid w:val="00C56B5D"/>
    <w:rsid w:val="00C5720F"/>
    <w:rsid w:val="00C57B7C"/>
    <w:rsid w:val="00C602E8"/>
    <w:rsid w:val="00C61085"/>
    <w:rsid w:val="00C628EE"/>
    <w:rsid w:val="00C6358B"/>
    <w:rsid w:val="00C63690"/>
    <w:rsid w:val="00C63C4F"/>
    <w:rsid w:val="00C63C56"/>
    <w:rsid w:val="00C64CCD"/>
    <w:rsid w:val="00C65031"/>
    <w:rsid w:val="00C655C3"/>
    <w:rsid w:val="00C65F50"/>
    <w:rsid w:val="00C6698C"/>
    <w:rsid w:val="00C673DB"/>
    <w:rsid w:val="00C678A8"/>
    <w:rsid w:val="00C70107"/>
    <w:rsid w:val="00C708EC"/>
    <w:rsid w:val="00C70ECC"/>
    <w:rsid w:val="00C71A19"/>
    <w:rsid w:val="00C72CDD"/>
    <w:rsid w:val="00C7351B"/>
    <w:rsid w:val="00C735B8"/>
    <w:rsid w:val="00C73698"/>
    <w:rsid w:val="00C738AE"/>
    <w:rsid w:val="00C74018"/>
    <w:rsid w:val="00C74764"/>
    <w:rsid w:val="00C75909"/>
    <w:rsid w:val="00C760DF"/>
    <w:rsid w:val="00C764AA"/>
    <w:rsid w:val="00C76983"/>
    <w:rsid w:val="00C76A92"/>
    <w:rsid w:val="00C76AAF"/>
    <w:rsid w:val="00C7700C"/>
    <w:rsid w:val="00C7713C"/>
    <w:rsid w:val="00C8105B"/>
    <w:rsid w:val="00C81653"/>
    <w:rsid w:val="00C819FD"/>
    <w:rsid w:val="00C81BDE"/>
    <w:rsid w:val="00C81BEB"/>
    <w:rsid w:val="00C81CEB"/>
    <w:rsid w:val="00C81DBE"/>
    <w:rsid w:val="00C820CC"/>
    <w:rsid w:val="00C824FF"/>
    <w:rsid w:val="00C83322"/>
    <w:rsid w:val="00C83481"/>
    <w:rsid w:val="00C834D1"/>
    <w:rsid w:val="00C8426E"/>
    <w:rsid w:val="00C8458A"/>
    <w:rsid w:val="00C84E86"/>
    <w:rsid w:val="00C85119"/>
    <w:rsid w:val="00C851F6"/>
    <w:rsid w:val="00C857AA"/>
    <w:rsid w:val="00C8590B"/>
    <w:rsid w:val="00C86065"/>
    <w:rsid w:val="00C86EAC"/>
    <w:rsid w:val="00C8716F"/>
    <w:rsid w:val="00C8762A"/>
    <w:rsid w:val="00C90292"/>
    <w:rsid w:val="00C90AF4"/>
    <w:rsid w:val="00C90D95"/>
    <w:rsid w:val="00C912F8"/>
    <w:rsid w:val="00C9160B"/>
    <w:rsid w:val="00C91A10"/>
    <w:rsid w:val="00C92122"/>
    <w:rsid w:val="00C92A8B"/>
    <w:rsid w:val="00C94460"/>
    <w:rsid w:val="00C945C4"/>
    <w:rsid w:val="00C94670"/>
    <w:rsid w:val="00C94946"/>
    <w:rsid w:val="00C94B97"/>
    <w:rsid w:val="00C95CF8"/>
    <w:rsid w:val="00C95DD4"/>
    <w:rsid w:val="00CA0433"/>
    <w:rsid w:val="00CA0507"/>
    <w:rsid w:val="00CA07E7"/>
    <w:rsid w:val="00CA1524"/>
    <w:rsid w:val="00CA1C3F"/>
    <w:rsid w:val="00CA233F"/>
    <w:rsid w:val="00CA23D5"/>
    <w:rsid w:val="00CA2AEE"/>
    <w:rsid w:val="00CA2ECA"/>
    <w:rsid w:val="00CA3676"/>
    <w:rsid w:val="00CA3785"/>
    <w:rsid w:val="00CA3C05"/>
    <w:rsid w:val="00CA3DF3"/>
    <w:rsid w:val="00CA4072"/>
    <w:rsid w:val="00CA4502"/>
    <w:rsid w:val="00CA4615"/>
    <w:rsid w:val="00CA4CC9"/>
    <w:rsid w:val="00CA53EA"/>
    <w:rsid w:val="00CA5513"/>
    <w:rsid w:val="00CA5635"/>
    <w:rsid w:val="00CA5AFD"/>
    <w:rsid w:val="00CA634C"/>
    <w:rsid w:val="00CA64C8"/>
    <w:rsid w:val="00CA653C"/>
    <w:rsid w:val="00CA6E15"/>
    <w:rsid w:val="00CA6EFC"/>
    <w:rsid w:val="00CB003B"/>
    <w:rsid w:val="00CB0419"/>
    <w:rsid w:val="00CB09AC"/>
    <w:rsid w:val="00CB2742"/>
    <w:rsid w:val="00CB28DF"/>
    <w:rsid w:val="00CB2F06"/>
    <w:rsid w:val="00CB3200"/>
    <w:rsid w:val="00CB3BED"/>
    <w:rsid w:val="00CB46C3"/>
    <w:rsid w:val="00CB47AD"/>
    <w:rsid w:val="00CB4993"/>
    <w:rsid w:val="00CB4BFA"/>
    <w:rsid w:val="00CB5842"/>
    <w:rsid w:val="00CB62B4"/>
    <w:rsid w:val="00CB64DE"/>
    <w:rsid w:val="00CB6B25"/>
    <w:rsid w:val="00CB6CAF"/>
    <w:rsid w:val="00CB7282"/>
    <w:rsid w:val="00CB787C"/>
    <w:rsid w:val="00CB7F41"/>
    <w:rsid w:val="00CB7F4A"/>
    <w:rsid w:val="00CC0F02"/>
    <w:rsid w:val="00CC1042"/>
    <w:rsid w:val="00CC11B7"/>
    <w:rsid w:val="00CC1652"/>
    <w:rsid w:val="00CC16AA"/>
    <w:rsid w:val="00CC17CF"/>
    <w:rsid w:val="00CC1A1E"/>
    <w:rsid w:val="00CC2518"/>
    <w:rsid w:val="00CC34F3"/>
    <w:rsid w:val="00CC37B6"/>
    <w:rsid w:val="00CC38E9"/>
    <w:rsid w:val="00CC3BD0"/>
    <w:rsid w:val="00CC405D"/>
    <w:rsid w:val="00CC483A"/>
    <w:rsid w:val="00CC4A25"/>
    <w:rsid w:val="00CC5082"/>
    <w:rsid w:val="00CC5302"/>
    <w:rsid w:val="00CC5A01"/>
    <w:rsid w:val="00CC6588"/>
    <w:rsid w:val="00CC7258"/>
    <w:rsid w:val="00CC73ED"/>
    <w:rsid w:val="00CC7489"/>
    <w:rsid w:val="00CC74AB"/>
    <w:rsid w:val="00CC7A1B"/>
    <w:rsid w:val="00CC7AC0"/>
    <w:rsid w:val="00CC7D69"/>
    <w:rsid w:val="00CC7D8B"/>
    <w:rsid w:val="00CC7D9E"/>
    <w:rsid w:val="00CC7E9F"/>
    <w:rsid w:val="00CD05FB"/>
    <w:rsid w:val="00CD162B"/>
    <w:rsid w:val="00CD17C0"/>
    <w:rsid w:val="00CD1CA2"/>
    <w:rsid w:val="00CD2D1E"/>
    <w:rsid w:val="00CD30CD"/>
    <w:rsid w:val="00CD399E"/>
    <w:rsid w:val="00CD3DE1"/>
    <w:rsid w:val="00CD4AE6"/>
    <w:rsid w:val="00CD5A19"/>
    <w:rsid w:val="00CD7036"/>
    <w:rsid w:val="00CD7899"/>
    <w:rsid w:val="00CD793C"/>
    <w:rsid w:val="00CD7946"/>
    <w:rsid w:val="00CE02D7"/>
    <w:rsid w:val="00CE02FE"/>
    <w:rsid w:val="00CE0A0F"/>
    <w:rsid w:val="00CE0DE4"/>
    <w:rsid w:val="00CE1A91"/>
    <w:rsid w:val="00CE1B50"/>
    <w:rsid w:val="00CE1BD2"/>
    <w:rsid w:val="00CE2288"/>
    <w:rsid w:val="00CE27C3"/>
    <w:rsid w:val="00CE43EC"/>
    <w:rsid w:val="00CE47DD"/>
    <w:rsid w:val="00CE4DBF"/>
    <w:rsid w:val="00CE5CFF"/>
    <w:rsid w:val="00CE5E7A"/>
    <w:rsid w:val="00CE6354"/>
    <w:rsid w:val="00CE636D"/>
    <w:rsid w:val="00CE6B56"/>
    <w:rsid w:val="00CE6C78"/>
    <w:rsid w:val="00CE6E77"/>
    <w:rsid w:val="00CE70DB"/>
    <w:rsid w:val="00CE7BE5"/>
    <w:rsid w:val="00CF0279"/>
    <w:rsid w:val="00CF0545"/>
    <w:rsid w:val="00CF0EC4"/>
    <w:rsid w:val="00CF1943"/>
    <w:rsid w:val="00CF19EC"/>
    <w:rsid w:val="00CF206E"/>
    <w:rsid w:val="00CF2809"/>
    <w:rsid w:val="00CF29D6"/>
    <w:rsid w:val="00CF2C26"/>
    <w:rsid w:val="00CF2C2D"/>
    <w:rsid w:val="00CF3271"/>
    <w:rsid w:val="00CF34C7"/>
    <w:rsid w:val="00CF3614"/>
    <w:rsid w:val="00CF4488"/>
    <w:rsid w:val="00CF4B3B"/>
    <w:rsid w:val="00CF5234"/>
    <w:rsid w:val="00CF52E6"/>
    <w:rsid w:val="00CF5391"/>
    <w:rsid w:val="00CF58F7"/>
    <w:rsid w:val="00CF5E22"/>
    <w:rsid w:val="00CF620A"/>
    <w:rsid w:val="00CF62D9"/>
    <w:rsid w:val="00CF6384"/>
    <w:rsid w:val="00D00049"/>
    <w:rsid w:val="00D0058A"/>
    <w:rsid w:val="00D00971"/>
    <w:rsid w:val="00D00D06"/>
    <w:rsid w:val="00D00E05"/>
    <w:rsid w:val="00D00FDD"/>
    <w:rsid w:val="00D01021"/>
    <w:rsid w:val="00D012BE"/>
    <w:rsid w:val="00D0174E"/>
    <w:rsid w:val="00D01AF0"/>
    <w:rsid w:val="00D01CF1"/>
    <w:rsid w:val="00D01D61"/>
    <w:rsid w:val="00D01E87"/>
    <w:rsid w:val="00D02704"/>
    <w:rsid w:val="00D03549"/>
    <w:rsid w:val="00D03FD7"/>
    <w:rsid w:val="00D041AA"/>
    <w:rsid w:val="00D0524B"/>
    <w:rsid w:val="00D05674"/>
    <w:rsid w:val="00D062B4"/>
    <w:rsid w:val="00D06729"/>
    <w:rsid w:val="00D069C3"/>
    <w:rsid w:val="00D06D66"/>
    <w:rsid w:val="00D07120"/>
    <w:rsid w:val="00D07BFF"/>
    <w:rsid w:val="00D07FDA"/>
    <w:rsid w:val="00D10325"/>
    <w:rsid w:val="00D10523"/>
    <w:rsid w:val="00D10F60"/>
    <w:rsid w:val="00D11334"/>
    <w:rsid w:val="00D1182A"/>
    <w:rsid w:val="00D11849"/>
    <w:rsid w:val="00D11C9E"/>
    <w:rsid w:val="00D1205F"/>
    <w:rsid w:val="00D12771"/>
    <w:rsid w:val="00D1281E"/>
    <w:rsid w:val="00D12D0E"/>
    <w:rsid w:val="00D13DD6"/>
    <w:rsid w:val="00D13FDE"/>
    <w:rsid w:val="00D142A7"/>
    <w:rsid w:val="00D145A2"/>
    <w:rsid w:val="00D14891"/>
    <w:rsid w:val="00D153AF"/>
    <w:rsid w:val="00D15C5D"/>
    <w:rsid w:val="00D15CF5"/>
    <w:rsid w:val="00D1673B"/>
    <w:rsid w:val="00D16AAE"/>
    <w:rsid w:val="00D17ED8"/>
    <w:rsid w:val="00D208E8"/>
    <w:rsid w:val="00D20E18"/>
    <w:rsid w:val="00D21486"/>
    <w:rsid w:val="00D218F7"/>
    <w:rsid w:val="00D21B19"/>
    <w:rsid w:val="00D22178"/>
    <w:rsid w:val="00D227F7"/>
    <w:rsid w:val="00D2296B"/>
    <w:rsid w:val="00D22A64"/>
    <w:rsid w:val="00D22D48"/>
    <w:rsid w:val="00D23159"/>
    <w:rsid w:val="00D23478"/>
    <w:rsid w:val="00D23938"/>
    <w:rsid w:val="00D23F92"/>
    <w:rsid w:val="00D24422"/>
    <w:rsid w:val="00D24D46"/>
    <w:rsid w:val="00D253B0"/>
    <w:rsid w:val="00D25647"/>
    <w:rsid w:val="00D25F8F"/>
    <w:rsid w:val="00D26040"/>
    <w:rsid w:val="00D2619E"/>
    <w:rsid w:val="00D2656A"/>
    <w:rsid w:val="00D27520"/>
    <w:rsid w:val="00D2761A"/>
    <w:rsid w:val="00D27796"/>
    <w:rsid w:val="00D279F9"/>
    <w:rsid w:val="00D27C82"/>
    <w:rsid w:val="00D3056A"/>
    <w:rsid w:val="00D30C02"/>
    <w:rsid w:val="00D31391"/>
    <w:rsid w:val="00D316BF"/>
    <w:rsid w:val="00D31CDD"/>
    <w:rsid w:val="00D32021"/>
    <w:rsid w:val="00D32D51"/>
    <w:rsid w:val="00D32D63"/>
    <w:rsid w:val="00D336E0"/>
    <w:rsid w:val="00D34771"/>
    <w:rsid w:val="00D350EF"/>
    <w:rsid w:val="00D3552A"/>
    <w:rsid w:val="00D356EF"/>
    <w:rsid w:val="00D3595E"/>
    <w:rsid w:val="00D363F0"/>
    <w:rsid w:val="00D36665"/>
    <w:rsid w:val="00D366F5"/>
    <w:rsid w:val="00D367E8"/>
    <w:rsid w:val="00D36B6A"/>
    <w:rsid w:val="00D3712E"/>
    <w:rsid w:val="00D37333"/>
    <w:rsid w:val="00D37491"/>
    <w:rsid w:val="00D37699"/>
    <w:rsid w:val="00D3795F"/>
    <w:rsid w:val="00D4045A"/>
    <w:rsid w:val="00D40B5A"/>
    <w:rsid w:val="00D40DDD"/>
    <w:rsid w:val="00D424CF"/>
    <w:rsid w:val="00D42E34"/>
    <w:rsid w:val="00D42F3B"/>
    <w:rsid w:val="00D442F0"/>
    <w:rsid w:val="00D445BD"/>
    <w:rsid w:val="00D44CC8"/>
    <w:rsid w:val="00D44FF4"/>
    <w:rsid w:val="00D45315"/>
    <w:rsid w:val="00D4534C"/>
    <w:rsid w:val="00D45CAE"/>
    <w:rsid w:val="00D45ED7"/>
    <w:rsid w:val="00D46103"/>
    <w:rsid w:val="00D46196"/>
    <w:rsid w:val="00D47551"/>
    <w:rsid w:val="00D5093E"/>
    <w:rsid w:val="00D50AD7"/>
    <w:rsid w:val="00D50C30"/>
    <w:rsid w:val="00D50F30"/>
    <w:rsid w:val="00D52CBC"/>
    <w:rsid w:val="00D52CD5"/>
    <w:rsid w:val="00D52E87"/>
    <w:rsid w:val="00D53A69"/>
    <w:rsid w:val="00D53EA5"/>
    <w:rsid w:val="00D53FA2"/>
    <w:rsid w:val="00D540C2"/>
    <w:rsid w:val="00D54C2C"/>
    <w:rsid w:val="00D5583F"/>
    <w:rsid w:val="00D566BD"/>
    <w:rsid w:val="00D56BAA"/>
    <w:rsid w:val="00D570BA"/>
    <w:rsid w:val="00D5787D"/>
    <w:rsid w:val="00D579EE"/>
    <w:rsid w:val="00D60843"/>
    <w:rsid w:val="00D60A12"/>
    <w:rsid w:val="00D60C0D"/>
    <w:rsid w:val="00D61707"/>
    <w:rsid w:val="00D6265F"/>
    <w:rsid w:val="00D62AA2"/>
    <w:rsid w:val="00D62AB1"/>
    <w:rsid w:val="00D62D1F"/>
    <w:rsid w:val="00D62E29"/>
    <w:rsid w:val="00D630E1"/>
    <w:rsid w:val="00D6325F"/>
    <w:rsid w:val="00D63891"/>
    <w:rsid w:val="00D63C9D"/>
    <w:rsid w:val="00D64167"/>
    <w:rsid w:val="00D64D06"/>
    <w:rsid w:val="00D64E4E"/>
    <w:rsid w:val="00D656EE"/>
    <w:rsid w:val="00D67E76"/>
    <w:rsid w:val="00D67EB5"/>
    <w:rsid w:val="00D70216"/>
    <w:rsid w:val="00D70385"/>
    <w:rsid w:val="00D706D6"/>
    <w:rsid w:val="00D70B13"/>
    <w:rsid w:val="00D71300"/>
    <w:rsid w:val="00D71749"/>
    <w:rsid w:val="00D71D1B"/>
    <w:rsid w:val="00D71DE7"/>
    <w:rsid w:val="00D72CA9"/>
    <w:rsid w:val="00D730AB"/>
    <w:rsid w:val="00D73CAD"/>
    <w:rsid w:val="00D73D2C"/>
    <w:rsid w:val="00D740DF"/>
    <w:rsid w:val="00D74418"/>
    <w:rsid w:val="00D74E51"/>
    <w:rsid w:val="00D757AE"/>
    <w:rsid w:val="00D75848"/>
    <w:rsid w:val="00D75A10"/>
    <w:rsid w:val="00D76348"/>
    <w:rsid w:val="00D767B2"/>
    <w:rsid w:val="00D806F6"/>
    <w:rsid w:val="00D8097A"/>
    <w:rsid w:val="00D812E9"/>
    <w:rsid w:val="00D81B6F"/>
    <w:rsid w:val="00D81C45"/>
    <w:rsid w:val="00D82453"/>
    <w:rsid w:val="00D824C0"/>
    <w:rsid w:val="00D82535"/>
    <w:rsid w:val="00D830AD"/>
    <w:rsid w:val="00D83587"/>
    <w:rsid w:val="00D83637"/>
    <w:rsid w:val="00D8366F"/>
    <w:rsid w:val="00D83F0E"/>
    <w:rsid w:val="00D84708"/>
    <w:rsid w:val="00D84BB2"/>
    <w:rsid w:val="00D851E8"/>
    <w:rsid w:val="00D85B91"/>
    <w:rsid w:val="00D86185"/>
    <w:rsid w:val="00D86262"/>
    <w:rsid w:val="00D8672D"/>
    <w:rsid w:val="00D87014"/>
    <w:rsid w:val="00D872F4"/>
    <w:rsid w:val="00D877B1"/>
    <w:rsid w:val="00D87802"/>
    <w:rsid w:val="00D87ACB"/>
    <w:rsid w:val="00D87B3B"/>
    <w:rsid w:val="00D87BA0"/>
    <w:rsid w:val="00D901A1"/>
    <w:rsid w:val="00D903A0"/>
    <w:rsid w:val="00D90A34"/>
    <w:rsid w:val="00D90D33"/>
    <w:rsid w:val="00D90FDF"/>
    <w:rsid w:val="00D91B93"/>
    <w:rsid w:val="00D91C03"/>
    <w:rsid w:val="00D91C74"/>
    <w:rsid w:val="00D9247B"/>
    <w:rsid w:val="00D92628"/>
    <w:rsid w:val="00D92632"/>
    <w:rsid w:val="00D92869"/>
    <w:rsid w:val="00D9324B"/>
    <w:rsid w:val="00D933A4"/>
    <w:rsid w:val="00D9358B"/>
    <w:rsid w:val="00D938DE"/>
    <w:rsid w:val="00D939F2"/>
    <w:rsid w:val="00D93ABE"/>
    <w:rsid w:val="00D94572"/>
    <w:rsid w:val="00D945F3"/>
    <w:rsid w:val="00D94774"/>
    <w:rsid w:val="00D947CF"/>
    <w:rsid w:val="00D959CA"/>
    <w:rsid w:val="00D95E89"/>
    <w:rsid w:val="00D95EA1"/>
    <w:rsid w:val="00D970B7"/>
    <w:rsid w:val="00D976D9"/>
    <w:rsid w:val="00D97F15"/>
    <w:rsid w:val="00DA0452"/>
    <w:rsid w:val="00DA23BD"/>
    <w:rsid w:val="00DA276D"/>
    <w:rsid w:val="00DA295A"/>
    <w:rsid w:val="00DA2FE3"/>
    <w:rsid w:val="00DA3ACB"/>
    <w:rsid w:val="00DA3B05"/>
    <w:rsid w:val="00DA3BDF"/>
    <w:rsid w:val="00DA4091"/>
    <w:rsid w:val="00DA49E8"/>
    <w:rsid w:val="00DA4A93"/>
    <w:rsid w:val="00DA4ACD"/>
    <w:rsid w:val="00DA4C5C"/>
    <w:rsid w:val="00DA4F06"/>
    <w:rsid w:val="00DA52EB"/>
    <w:rsid w:val="00DA5D3A"/>
    <w:rsid w:val="00DA5D44"/>
    <w:rsid w:val="00DA66EE"/>
    <w:rsid w:val="00DA6CD2"/>
    <w:rsid w:val="00DA6EC4"/>
    <w:rsid w:val="00DA7410"/>
    <w:rsid w:val="00DB0140"/>
    <w:rsid w:val="00DB0426"/>
    <w:rsid w:val="00DB07ED"/>
    <w:rsid w:val="00DB0BDF"/>
    <w:rsid w:val="00DB0C22"/>
    <w:rsid w:val="00DB143F"/>
    <w:rsid w:val="00DB2342"/>
    <w:rsid w:val="00DB238B"/>
    <w:rsid w:val="00DB2E84"/>
    <w:rsid w:val="00DB4DE8"/>
    <w:rsid w:val="00DB4E61"/>
    <w:rsid w:val="00DB512B"/>
    <w:rsid w:val="00DB567A"/>
    <w:rsid w:val="00DB5751"/>
    <w:rsid w:val="00DB5AAF"/>
    <w:rsid w:val="00DB5B6E"/>
    <w:rsid w:val="00DB6204"/>
    <w:rsid w:val="00DB6CA2"/>
    <w:rsid w:val="00DB6F37"/>
    <w:rsid w:val="00DB73AD"/>
    <w:rsid w:val="00DB7972"/>
    <w:rsid w:val="00DC00BB"/>
    <w:rsid w:val="00DC0259"/>
    <w:rsid w:val="00DC06E8"/>
    <w:rsid w:val="00DC0A4B"/>
    <w:rsid w:val="00DC152C"/>
    <w:rsid w:val="00DC2E3D"/>
    <w:rsid w:val="00DC39CD"/>
    <w:rsid w:val="00DC39DE"/>
    <w:rsid w:val="00DC3AF3"/>
    <w:rsid w:val="00DC3BA5"/>
    <w:rsid w:val="00DC3D2B"/>
    <w:rsid w:val="00DC3DD0"/>
    <w:rsid w:val="00DC4263"/>
    <w:rsid w:val="00DC4AA8"/>
    <w:rsid w:val="00DC4AB5"/>
    <w:rsid w:val="00DC51DE"/>
    <w:rsid w:val="00DC5390"/>
    <w:rsid w:val="00DC5544"/>
    <w:rsid w:val="00DC5F4D"/>
    <w:rsid w:val="00DC6082"/>
    <w:rsid w:val="00DC60FD"/>
    <w:rsid w:val="00DC6DEE"/>
    <w:rsid w:val="00DC77B6"/>
    <w:rsid w:val="00DD00A8"/>
    <w:rsid w:val="00DD09CE"/>
    <w:rsid w:val="00DD1098"/>
    <w:rsid w:val="00DD1B2E"/>
    <w:rsid w:val="00DD21BF"/>
    <w:rsid w:val="00DD23E4"/>
    <w:rsid w:val="00DD24E2"/>
    <w:rsid w:val="00DD26C1"/>
    <w:rsid w:val="00DD3737"/>
    <w:rsid w:val="00DD37BC"/>
    <w:rsid w:val="00DD4960"/>
    <w:rsid w:val="00DD5D0B"/>
    <w:rsid w:val="00DD61BB"/>
    <w:rsid w:val="00DD6989"/>
    <w:rsid w:val="00DD6AAC"/>
    <w:rsid w:val="00DD6E1B"/>
    <w:rsid w:val="00DD7275"/>
    <w:rsid w:val="00DD7818"/>
    <w:rsid w:val="00DD7951"/>
    <w:rsid w:val="00DE00D7"/>
    <w:rsid w:val="00DE0315"/>
    <w:rsid w:val="00DE11D1"/>
    <w:rsid w:val="00DE1956"/>
    <w:rsid w:val="00DE1E09"/>
    <w:rsid w:val="00DE2704"/>
    <w:rsid w:val="00DE42CE"/>
    <w:rsid w:val="00DE435D"/>
    <w:rsid w:val="00DE5619"/>
    <w:rsid w:val="00DE5645"/>
    <w:rsid w:val="00DE6538"/>
    <w:rsid w:val="00DE6B3A"/>
    <w:rsid w:val="00DE75FE"/>
    <w:rsid w:val="00DF00C9"/>
    <w:rsid w:val="00DF0BB4"/>
    <w:rsid w:val="00DF0DAF"/>
    <w:rsid w:val="00DF1763"/>
    <w:rsid w:val="00DF1885"/>
    <w:rsid w:val="00DF2442"/>
    <w:rsid w:val="00DF2675"/>
    <w:rsid w:val="00DF2DBB"/>
    <w:rsid w:val="00DF312D"/>
    <w:rsid w:val="00DF3669"/>
    <w:rsid w:val="00DF375F"/>
    <w:rsid w:val="00DF3776"/>
    <w:rsid w:val="00DF38F1"/>
    <w:rsid w:val="00DF3D2D"/>
    <w:rsid w:val="00DF7356"/>
    <w:rsid w:val="00DF7444"/>
    <w:rsid w:val="00DF783A"/>
    <w:rsid w:val="00DF7C4E"/>
    <w:rsid w:val="00DF7CB0"/>
    <w:rsid w:val="00DF7E19"/>
    <w:rsid w:val="00E003A6"/>
    <w:rsid w:val="00E00628"/>
    <w:rsid w:val="00E00780"/>
    <w:rsid w:val="00E00893"/>
    <w:rsid w:val="00E010D4"/>
    <w:rsid w:val="00E0126D"/>
    <w:rsid w:val="00E02143"/>
    <w:rsid w:val="00E02EB4"/>
    <w:rsid w:val="00E0368F"/>
    <w:rsid w:val="00E03B22"/>
    <w:rsid w:val="00E03FCC"/>
    <w:rsid w:val="00E04185"/>
    <w:rsid w:val="00E0469D"/>
    <w:rsid w:val="00E04BC1"/>
    <w:rsid w:val="00E04D1E"/>
    <w:rsid w:val="00E04D25"/>
    <w:rsid w:val="00E0505C"/>
    <w:rsid w:val="00E05255"/>
    <w:rsid w:val="00E05BAF"/>
    <w:rsid w:val="00E05E4C"/>
    <w:rsid w:val="00E061CF"/>
    <w:rsid w:val="00E064B4"/>
    <w:rsid w:val="00E06724"/>
    <w:rsid w:val="00E06831"/>
    <w:rsid w:val="00E06FB2"/>
    <w:rsid w:val="00E071DC"/>
    <w:rsid w:val="00E0789E"/>
    <w:rsid w:val="00E07BA6"/>
    <w:rsid w:val="00E07C5D"/>
    <w:rsid w:val="00E07C61"/>
    <w:rsid w:val="00E07EE2"/>
    <w:rsid w:val="00E102B8"/>
    <w:rsid w:val="00E10474"/>
    <w:rsid w:val="00E110C4"/>
    <w:rsid w:val="00E112B3"/>
    <w:rsid w:val="00E114AF"/>
    <w:rsid w:val="00E12D98"/>
    <w:rsid w:val="00E12F69"/>
    <w:rsid w:val="00E138F1"/>
    <w:rsid w:val="00E13AF8"/>
    <w:rsid w:val="00E13C04"/>
    <w:rsid w:val="00E142E6"/>
    <w:rsid w:val="00E15659"/>
    <w:rsid w:val="00E15B49"/>
    <w:rsid w:val="00E15C21"/>
    <w:rsid w:val="00E160AD"/>
    <w:rsid w:val="00E1643B"/>
    <w:rsid w:val="00E1651F"/>
    <w:rsid w:val="00E1679A"/>
    <w:rsid w:val="00E16E8C"/>
    <w:rsid w:val="00E16F9A"/>
    <w:rsid w:val="00E173E3"/>
    <w:rsid w:val="00E17DDD"/>
    <w:rsid w:val="00E17F02"/>
    <w:rsid w:val="00E2008A"/>
    <w:rsid w:val="00E208BD"/>
    <w:rsid w:val="00E20A82"/>
    <w:rsid w:val="00E20DA8"/>
    <w:rsid w:val="00E20FAF"/>
    <w:rsid w:val="00E21456"/>
    <w:rsid w:val="00E21C4D"/>
    <w:rsid w:val="00E2228B"/>
    <w:rsid w:val="00E23403"/>
    <w:rsid w:val="00E239E3"/>
    <w:rsid w:val="00E24784"/>
    <w:rsid w:val="00E2499E"/>
    <w:rsid w:val="00E2502F"/>
    <w:rsid w:val="00E2524D"/>
    <w:rsid w:val="00E25EF4"/>
    <w:rsid w:val="00E26088"/>
    <w:rsid w:val="00E2610F"/>
    <w:rsid w:val="00E26F3D"/>
    <w:rsid w:val="00E273BF"/>
    <w:rsid w:val="00E27625"/>
    <w:rsid w:val="00E30086"/>
    <w:rsid w:val="00E30592"/>
    <w:rsid w:val="00E307AD"/>
    <w:rsid w:val="00E3087A"/>
    <w:rsid w:val="00E30C41"/>
    <w:rsid w:val="00E31ACF"/>
    <w:rsid w:val="00E31D1D"/>
    <w:rsid w:val="00E32BC8"/>
    <w:rsid w:val="00E32DFA"/>
    <w:rsid w:val="00E33342"/>
    <w:rsid w:val="00E33D82"/>
    <w:rsid w:val="00E34C43"/>
    <w:rsid w:val="00E3557C"/>
    <w:rsid w:val="00E357AD"/>
    <w:rsid w:val="00E35831"/>
    <w:rsid w:val="00E35BC4"/>
    <w:rsid w:val="00E361CC"/>
    <w:rsid w:val="00E36397"/>
    <w:rsid w:val="00E36411"/>
    <w:rsid w:val="00E365B7"/>
    <w:rsid w:val="00E366A8"/>
    <w:rsid w:val="00E3698F"/>
    <w:rsid w:val="00E36B3E"/>
    <w:rsid w:val="00E37F1F"/>
    <w:rsid w:val="00E37F23"/>
    <w:rsid w:val="00E4032C"/>
    <w:rsid w:val="00E406AA"/>
    <w:rsid w:val="00E40A50"/>
    <w:rsid w:val="00E40A66"/>
    <w:rsid w:val="00E4109F"/>
    <w:rsid w:val="00E41142"/>
    <w:rsid w:val="00E4170C"/>
    <w:rsid w:val="00E41956"/>
    <w:rsid w:val="00E41E74"/>
    <w:rsid w:val="00E41FB0"/>
    <w:rsid w:val="00E42238"/>
    <w:rsid w:val="00E4248A"/>
    <w:rsid w:val="00E4279B"/>
    <w:rsid w:val="00E42C92"/>
    <w:rsid w:val="00E42F28"/>
    <w:rsid w:val="00E437DB"/>
    <w:rsid w:val="00E44DE5"/>
    <w:rsid w:val="00E452D3"/>
    <w:rsid w:val="00E466EB"/>
    <w:rsid w:val="00E4753C"/>
    <w:rsid w:val="00E47F1B"/>
    <w:rsid w:val="00E510E2"/>
    <w:rsid w:val="00E5137C"/>
    <w:rsid w:val="00E51CDC"/>
    <w:rsid w:val="00E51D0D"/>
    <w:rsid w:val="00E529AB"/>
    <w:rsid w:val="00E52BAA"/>
    <w:rsid w:val="00E52C09"/>
    <w:rsid w:val="00E535E3"/>
    <w:rsid w:val="00E53D6B"/>
    <w:rsid w:val="00E53E78"/>
    <w:rsid w:val="00E53F5A"/>
    <w:rsid w:val="00E53FE3"/>
    <w:rsid w:val="00E53FF7"/>
    <w:rsid w:val="00E54B06"/>
    <w:rsid w:val="00E55750"/>
    <w:rsid w:val="00E557ED"/>
    <w:rsid w:val="00E55A2F"/>
    <w:rsid w:val="00E55C27"/>
    <w:rsid w:val="00E562B3"/>
    <w:rsid w:val="00E56D05"/>
    <w:rsid w:val="00E56ECC"/>
    <w:rsid w:val="00E57AD5"/>
    <w:rsid w:val="00E60314"/>
    <w:rsid w:val="00E6047C"/>
    <w:rsid w:val="00E60742"/>
    <w:rsid w:val="00E607EF"/>
    <w:rsid w:val="00E61648"/>
    <w:rsid w:val="00E61939"/>
    <w:rsid w:val="00E620ED"/>
    <w:rsid w:val="00E62253"/>
    <w:rsid w:val="00E629BD"/>
    <w:rsid w:val="00E62C75"/>
    <w:rsid w:val="00E63235"/>
    <w:rsid w:val="00E637E7"/>
    <w:rsid w:val="00E63B87"/>
    <w:rsid w:val="00E64186"/>
    <w:rsid w:val="00E642AE"/>
    <w:rsid w:val="00E64962"/>
    <w:rsid w:val="00E650CC"/>
    <w:rsid w:val="00E65B97"/>
    <w:rsid w:val="00E663B7"/>
    <w:rsid w:val="00E6697D"/>
    <w:rsid w:val="00E675FA"/>
    <w:rsid w:val="00E67636"/>
    <w:rsid w:val="00E67F23"/>
    <w:rsid w:val="00E70362"/>
    <w:rsid w:val="00E70DF1"/>
    <w:rsid w:val="00E710D8"/>
    <w:rsid w:val="00E7114B"/>
    <w:rsid w:val="00E71F36"/>
    <w:rsid w:val="00E720F9"/>
    <w:rsid w:val="00E721B5"/>
    <w:rsid w:val="00E7279D"/>
    <w:rsid w:val="00E72B15"/>
    <w:rsid w:val="00E72C88"/>
    <w:rsid w:val="00E72D3C"/>
    <w:rsid w:val="00E7371C"/>
    <w:rsid w:val="00E73DE9"/>
    <w:rsid w:val="00E7467E"/>
    <w:rsid w:val="00E7469A"/>
    <w:rsid w:val="00E76192"/>
    <w:rsid w:val="00E76667"/>
    <w:rsid w:val="00E76724"/>
    <w:rsid w:val="00E770DA"/>
    <w:rsid w:val="00E77801"/>
    <w:rsid w:val="00E77CE8"/>
    <w:rsid w:val="00E77D40"/>
    <w:rsid w:val="00E77E50"/>
    <w:rsid w:val="00E77ECB"/>
    <w:rsid w:val="00E809E7"/>
    <w:rsid w:val="00E815EE"/>
    <w:rsid w:val="00E81D24"/>
    <w:rsid w:val="00E81E93"/>
    <w:rsid w:val="00E82062"/>
    <w:rsid w:val="00E8245F"/>
    <w:rsid w:val="00E82749"/>
    <w:rsid w:val="00E82863"/>
    <w:rsid w:val="00E82C8C"/>
    <w:rsid w:val="00E82D92"/>
    <w:rsid w:val="00E83449"/>
    <w:rsid w:val="00E83511"/>
    <w:rsid w:val="00E83632"/>
    <w:rsid w:val="00E83AA9"/>
    <w:rsid w:val="00E841FE"/>
    <w:rsid w:val="00E845C8"/>
    <w:rsid w:val="00E84752"/>
    <w:rsid w:val="00E850D1"/>
    <w:rsid w:val="00E850E0"/>
    <w:rsid w:val="00E854F5"/>
    <w:rsid w:val="00E86267"/>
    <w:rsid w:val="00E8730F"/>
    <w:rsid w:val="00E87FF2"/>
    <w:rsid w:val="00E90110"/>
    <w:rsid w:val="00E902A3"/>
    <w:rsid w:val="00E90F96"/>
    <w:rsid w:val="00E9191A"/>
    <w:rsid w:val="00E91AB2"/>
    <w:rsid w:val="00E92237"/>
    <w:rsid w:val="00E92958"/>
    <w:rsid w:val="00E93325"/>
    <w:rsid w:val="00E9369F"/>
    <w:rsid w:val="00E94E1A"/>
    <w:rsid w:val="00E95B10"/>
    <w:rsid w:val="00E95D39"/>
    <w:rsid w:val="00E95D82"/>
    <w:rsid w:val="00E95E63"/>
    <w:rsid w:val="00E960A4"/>
    <w:rsid w:val="00E96C2E"/>
    <w:rsid w:val="00E96C85"/>
    <w:rsid w:val="00E9732F"/>
    <w:rsid w:val="00E973D9"/>
    <w:rsid w:val="00E9744F"/>
    <w:rsid w:val="00E976BB"/>
    <w:rsid w:val="00E978B3"/>
    <w:rsid w:val="00E97E02"/>
    <w:rsid w:val="00EA047E"/>
    <w:rsid w:val="00EA0588"/>
    <w:rsid w:val="00EA080B"/>
    <w:rsid w:val="00EA0930"/>
    <w:rsid w:val="00EA0C92"/>
    <w:rsid w:val="00EA1191"/>
    <w:rsid w:val="00EA18B6"/>
    <w:rsid w:val="00EA23C6"/>
    <w:rsid w:val="00EA2500"/>
    <w:rsid w:val="00EA288C"/>
    <w:rsid w:val="00EA2EEE"/>
    <w:rsid w:val="00EA3005"/>
    <w:rsid w:val="00EA37FD"/>
    <w:rsid w:val="00EA3973"/>
    <w:rsid w:val="00EA3A40"/>
    <w:rsid w:val="00EA405C"/>
    <w:rsid w:val="00EA47E5"/>
    <w:rsid w:val="00EA4979"/>
    <w:rsid w:val="00EA4A72"/>
    <w:rsid w:val="00EA526F"/>
    <w:rsid w:val="00EA53F5"/>
    <w:rsid w:val="00EA5B78"/>
    <w:rsid w:val="00EA5B9A"/>
    <w:rsid w:val="00EA60EC"/>
    <w:rsid w:val="00EA69AE"/>
    <w:rsid w:val="00EA6DBE"/>
    <w:rsid w:val="00EA6DE2"/>
    <w:rsid w:val="00EA7360"/>
    <w:rsid w:val="00EA7679"/>
    <w:rsid w:val="00EA76AB"/>
    <w:rsid w:val="00EA780C"/>
    <w:rsid w:val="00EA78B9"/>
    <w:rsid w:val="00EA7E4D"/>
    <w:rsid w:val="00EB0011"/>
    <w:rsid w:val="00EB035E"/>
    <w:rsid w:val="00EB0445"/>
    <w:rsid w:val="00EB0498"/>
    <w:rsid w:val="00EB04D5"/>
    <w:rsid w:val="00EB1853"/>
    <w:rsid w:val="00EB1928"/>
    <w:rsid w:val="00EB1A68"/>
    <w:rsid w:val="00EB2746"/>
    <w:rsid w:val="00EB34E4"/>
    <w:rsid w:val="00EB36AF"/>
    <w:rsid w:val="00EB49B0"/>
    <w:rsid w:val="00EB5E2F"/>
    <w:rsid w:val="00EB5FA6"/>
    <w:rsid w:val="00EB618A"/>
    <w:rsid w:val="00EB6F4F"/>
    <w:rsid w:val="00EB70C5"/>
    <w:rsid w:val="00EB765F"/>
    <w:rsid w:val="00EC013D"/>
    <w:rsid w:val="00EC0928"/>
    <w:rsid w:val="00EC0D9E"/>
    <w:rsid w:val="00EC1054"/>
    <w:rsid w:val="00EC1366"/>
    <w:rsid w:val="00EC13C7"/>
    <w:rsid w:val="00EC1665"/>
    <w:rsid w:val="00EC16C2"/>
    <w:rsid w:val="00EC22DC"/>
    <w:rsid w:val="00EC25CA"/>
    <w:rsid w:val="00EC2CBE"/>
    <w:rsid w:val="00EC3AE1"/>
    <w:rsid w:val="00EC3B5E"/>
    <w:rsid w:val="00EC3DCE"/>
    <w:rsid w:val="00EC478D"/>
    <w:rsid w:val="00EC48AF"/>
    <w:rsid w:val="00EC4F41"/>
    <w:rsid w:val="00EC6EA2"/>
    <w:rsid w:val="00EC73B4"/>
    <w:rsid w:val="00EC7664"/>
    <w:rsid w:val="00EC780E"/>
    <w:rsid w:val="00EC7C42"/>
    <w:rsid w:val="00EC7D5B"/>
    <w:rsid w:val="00ED12E3"/>
    <w:rsid w:val="00ED16DD"/>
    <w:rsid w:val="00ED2648"/>
    <w:rsid w:val="00ED292F"/>
    <w:rsid w:val="00ED33D3"/>
    <w:rsid w:val="00ED4359"/>
    <w:rsid w:val="00ED4769"/>
    <w:rsid w:val="00ED4C76"/>
    <w:rsid w:val="00ED4D4B"/>
    <w:rsid w:val="00ED4EE0"/>
    <w:rsid w:val="00ED56E2"/>
    <w:rsid w:val="00ED57D4"/>
    <w:rsid w:val="00ED5FCF"/>
    <w:rsid w:val="00ED6C18"/>
    <w:rsid w:val="00ED6CCF"/>
    <w:rsid w:val="00ED71AF"/>
    <w:rsid w:val="00ED78E7"/>
    <w:rsid w:val="00ED79B5"/>
    <w:rsid w:val="00EE07FF"/>
    <w:rsid w:val="00EE130D"/>
    <w:rsid w:val="00EE14BE"/>
    <w:rsid w:val="00EE1570"/>
    <w:rsid w:val="00EE1845"/>
    <w:rsid w:val="00EE2223"/>
    <w:rsid w:val="00EE3221"/>
    <w:rsid w:val="00EE387B"/>
    <w:rsid w:val="00EE429F"/>
    <w:rsid w:val="00EE45FA"/>
    <w:rsid w:val="00EE4929"/>
    <w:rsid w:val="00EE4A14"/>
    <w:rsid w:val="00EE5075"/>
    <w:rsid w:val="00EE5130"/>
    <w:rsid w:val="00EE540D"/>
    <w:rsid w:val="00EE5763"/>
    <w:rsid w:val="00EE7186"/>
    <w:rsid w:val="00EE7701"/>
    <w:rsid w:val="00EE77D8"/>
    <w:rsid w:val="00EE780D"/>
    <w:rsid w:val="00EE7D94"/>
    <w:rsid w:val="00EE7F4A"/>
    <w:rsid w:val="00EE7FAC"/>
    <w:rsid w:val="00EF017C"/>
    <w:rsid w:val="00EF050D"/>
    <w:rsid w:val="00EF06AD"/>
    <w:rsid w:val="00EF0989"/>
    <w:rsid w:val="00EF099B"/>
    <w:rsid w:val="00EF0C8E"/>
    <w:rsid w:val="00EF155E"/>
    <w:rsid w:val="00EF20E2"/>
    <w:rsid w:val="00EF28D1"/>
    <w:rsid w:val="00EF2F07"/>
    <w:rsid w:val="00EF41F8"/>
    <w:rsid w:val="00EF4387"/>
    <w:rsid w:val="00EF44A2"/>
    <w:rsid w:val="00EF4F4E"/>
    <w:rsid w:val="00EF5869"/>
    <w:rsid w:val="00EF62B7"/>
    <w:rsid w:val="00EF63DB"/>
    <w:rsid w:val="00EF703A"/>
    <w:rsid w:val="00EF7047"/>
    <w:rsid w:val="00EF7336"/>
    <w:rsid w:val="00EF7AAF"/>
    <w:rsid w:val="00EF7B16"/>
    <w:rsid w:val="00EF7EC8"/>
    <w:rsid w:val="00EF7F0C"/>
    <w:rsid w:val="00F00052"/>
    <w:rsid w:val="00F00092"/>
    <w:rsid w:val="00F004A6"/>
    <w:rsid w:val="00F0103E"/>
    <w:rsid w:val="00F01073"/>
    <w:rsid w:val="00F015C7"/>
    <w:rsid w:val="00F019B0"/>
    <w:rsid w:val="00F020FA"/>
    <w:rsid w:val="00F02344"/>
    <w:rsid w:val="00F02DA1"/>
    <w:rsid w:val="00F03481"/>
    <w:rsid w:val="00F03ADC"/>
    <w:rsid w:val="00F044EA"/>
    <w:rsid w:val="00F045C2"/>
    <w:rsid w:val="00F047A5"/>
    <w:rsid w:val="00F059DB"/>
    <w:rsid w:val="00F05F54"/>
    <w:rsid w:val="00F0652A"/>
    <w:rsid w:val="00F068ED"/>
    <w:rsid w:val="00F06BD2"/>
    <w:rsid w:val="00F06D08"/>
    <w:rsid w:val="00F06D9E"/>
    <w:rsid w:val="00F07C36"/>
    <w:rsid w:val="00F10448"/>
    <w:rsid w:val="00F1128B"/>
    <w:rsid w:val="00F115A0"/>
    <w:rsid w:val="00F1224E"/>
    <w:rsid w:val="00F12570"/>
    <w:rsid w:val="00F12CDD"/>
    <w:rsid w:val="00F130F5"/>
    <w:rsid w:val="00F13604"/>
    <w:rsid w:val="00F137DF"/>
    <w:rsid w:val="00F13865"/>
    <w:rsid w:val="00F13AF6"/>
    <w:rsid w:val="00F13B4E"/>
    <w:rsid w:val="00F13C58"/>
    <w:rsid w:val="00F141B7"/>
    <w:rsid w:val="00F14A4C"/>
    <w:rsid w:val="00F1535E"/>
    <w:rsid w:val="00F15486"/>
    <w:rsid w:val="00F15972"/>
    <w:rsid w:val="00F16061"/>
    <w:rsid w:val="00F168C4"/>
    <w:rsid w:val="00F16DFD"/>
    <w:rsid w:val="00F16F1D"/>
    <w:rsid w:val="00F17288"/>
    <w:rsid w:val="00F17C11"/>
    <w:rsid w:val="00F20562"/>
    <w:rsid w:val="00F211B1"/>
    <w:rsid w:val="00F21385"/>
    <w:rsid w:val="00F21B6B"/>
    <w:rsid w:val="00F232F7"/>
    <w:rsid w:val="00F23521"/>
    <w:rsid w:val="00F237C3"/>
    <w:rsid w:val="00F23F24"/>
    <w:rsid w:val="00F244D1"/>
    <w:rsid w:val="00F245E3"/>
    <w:rsid w:val="00F24864"/>
    <w:rsid w:val="00F24C64"/>
    <w:rsid w:val="00F24CB4"/>
    <w:rsid w:val="00F24CBE"/>
    <w:rsid w:val="00F24D01"/>
    <w:rsid w:val="00F24D59"/>
    <w:rsid w:val="00F25689"/>
    <w:rsid w:val="00F26462"/>
    <w:rsid w:val="00F26676"/>
    <w:rsid w:val="00F26AE7"/>
    <w:rsid w:val="00F272D7"/>
    <w:rsid w:val="00F277B0"/>
    <w:rsid w:val="00F27864"/>
    <w:rsid w:val="00F27F9E"/>
    <w:rsid w:val="00F3009C"/>
    <w:rsid w:val="00F30BB3"/>
    <w:rsid w:val="00F31454"/>
    <w:rsid w:val="00F3243B"/>
    <w:rsid w:val="00F3279D"/>
    <w:rsid w:val="00F32B67"/>
    <w:rsid w:val="00F33AFF"/>
    <w:rsid w:val="00F34CC6"/>
    <w:rsid w:val="00F35F6D"/>
    <w:rsid w:val="00F36032"/>
    <w:rsid w:val="00F36033"/>
    <w:rsid w:val="00F363A7"/>
    <w:rsid w:val="00F36533"/>
    <w:rsid w:val="00F36C30"/>
    <w:rsid w:val="00F3740D"/>
    <w:rsid w:val="00F37524"/>
    <w:rsid w:val="00F3753C"/>
    <w:rsid w:val="00F3755D"/>
    <w:rsid w:val="00F37F30"/>
    <w:rsid w:val="00F400DF"/>
    <w:rsid w:val="00F402DE"/>
    <w:rsid w:val="00F407A0"/>
    <w:rsid w:val="00F409AD"/>
    <w:rsid w:val="00F41331"/>
    <w:rsid w:val="00F414CF"/>
    <w:rsid w:val="00F4218D"/>
    <w:rsid w:val="00F4262C"/>
    <w:rsid w:val="00F42F39"/>
    <w:rsid w:val="00F42FD2"/>
    <w:rsid w:val="00F43473"/>
    <w:rsid w:val="00F438A5"/>
    <w:rsid w:val="00F43A74"/>
    <w:rsid w:val="00F441A8"/>
    <w:rsid w:val="00F442A8"/>
    <w:rsid w:val="00F442BE"/>
    <w:rsid w:val="00F44793"/>
    <w:rsid w:val="00F44947"/>
    <w:rsid w:val="00F45FD0"/>
    <w:rsid w:val="00F46623"/>
    <w:rsid w:val="00F46B5E"/>
    <w:rsid w:val="00F47418"/>
    <w:rsid w:val="00F50373"/>
    <w:rsid w:val="00F508EA"/>
    <w:rsid w:val="00F508FA"/>
    <w:rsid w:val="00F5114F"/>
    <w:rsid w:val="00F5160B"/>
    <w:rsid w:val="00F51EDB"/>
    <w:rsid w:val="00F51F82"/>
    <w:rsid w:val="00F523D9"/>
    <w:rsid w:val="00F523EB"/>
    <w:rsid w:val="00F52A4C"/>
    <w:rsid w:val="00F531A1"/>
    <w:rsid w:val="00F535E8"/>
    <w:rsid w:val="00F53BA2"/>
    <w:rsid w:val="00F53D4E"/>
    <w:rsid w:val="00F54070"/>
    <w:rsid w:val="00F54CA9"/>
    <w:rsid w:val="00F55011"/>
    <w:rsid w:val="00F5566D"/>
    <w:rsid w:val="00F55B0B"/>
    <w:rsid w:val="00F55E00"/>
    <w:rsid w:val="00F56046"/>
    <w:rsid w:val="00F5668C"/>
    <w:rsid w:val="00F57068"/>
    <w:rsid w:val="00F570D0"/>
    <w:rsid w:val="00F5722D"/>
    <w:rsid w:val="00F57FA3"/>
    <w:rsid w:val="00F60148"/>
    <w:rsid w:val="00F60D66"/>
    <w:rsid w:val="00F62EBE"/>
    <w:rsid w:val="00F63184"/>
    <w:rsid w:val="00F633BA"/>
    <w:rsid w:val="00F63804"/>
    <w:rsid w:val="00F6389F"/>
    <w:rsid w:val="00F63A83"/>
    <w:rsid w:val="00F63C8D"/>
    <w:rsid w:val="00F642F0"/>
    <w:rsid w:val="00F64BEB"/>
    <w:rsid w:val="00F64E41"/>
    <w:rsid w:val="00F65158"/>
    <w:rsid w:val="00F65860"/>
    <w:rsid w:val="00F65CC7"/>
    <w:rsid w:val="00F665B0"/>
    <w:rsid w:val="00F66D5B"/>
    <w:rsid w:val="00F67D85"/>
    <w:rsid w:val="00F700C3"/>
    <w:rsid w:val="00F70673"/>
    <w:rsid w:val="00F70921"/>
    <w:rsid w:val="00F70C27"/>
    <w:rsid w:val="00F710A1"/>
    <w:rsid w:val="00F711EC"/>
    <w:rsid w:val="00F72C7C"/>
    <w:rsid w:val="00F72E16"/>
    <w:rsid w:val="00F73163"/>
    <w:rsid w:val="00F7343E"/>
    <w:rsid w:val="00F73C42"/>
    <w:rsid w:val="00F73FC6"/>
    <w:rsid w:val="00F7547A"/>
    <w:rsid w:val="00F75754"/>
    <w:rsid w:val="00F757FC"/>
    <w:rsid w:val="00F75B2F"/>
    <w:rsid w:val="00F75B56"/>
    <w:rsid w:val="00F75EB7"/>
    <w:rsid w:val="00F76003"/>
    <w:rsid w:val="00F7606E"/>
    <w:rsid w:val="00F76A3E"/>
    <w:rsid w:val="00F772B2"/>
    <w:rsid w:val="00F77561"/>
    <w:rsid w:val="00F775F6"/>
    <w:rsid w:val="00F7767C"/>
    <w:rsid w:val="00F8042D"/>
    <w:rsid w:val="00F808F7"/>
    <w:rsid w:val="00F80F31"/>
    <w:rsid w:val="00F81049"/>
    <w:rsid w:val="00F8118F"/>
    <w:rsid w:val="00F81848"/>
    <w:rsid w:val="00F8222C"/>
    <w:rsid w:val="00F825A4"/>
    <w:rsid w:val="00F825FC"/>
    <w:rsid w:val="00F83134"/>
    <w:rsid w:val="00F8331C"/>
    <w:rsid w:val="00F8396F"/>
    <w:rsid w:val="00F83D22"/>
    <w:rsid w:val="00F83F5D"/>
    <w:rsid w:val="00F84399"/>
    <w:rsid w:val="00F8546E"/>
    <w:rsid w:val="00F85890"/>
    <w:rsid w:val="00F85B4D"/>
    <w:rsid w:val="00F85DF8"/>
    <w:rsid w:val="00F860DE"/>
    <w:rsid w:val="00F8667F"/>
    <w:rsid w:val="00F86F8C"/>
    <w:rsid w:val="00F871FE"/>
    <w:rsid w:val="00F8782F"/>
    <w:rsid w:val="00F87954"/>
    <w:rsid w:val="00F87A37"/>
    <w:rsid w:val="00F904C8"/>
    <w:rsid w:val="00F90917"/>
    <w:rsid w:val="00F90CA0"/>
    <w:rsid w:val="00F910A4"/>
    <w:rsid w:val="00F917E6"/>
    <w:rsid w:val="00F91C63"/>
    <w:rsid w:val="00F91EEC"/>
    <w:rsid w:val="00F92C3E"/>
    <w:rsid w:val="00F93A9A"/>
    <w:rsid w:val="00F94AE1"/>
    <w:rsid w:val="00F958F7"/>
    <w:rsid w:val="00F961F5"/>
    <w:rsid w:val="00F9651F"/>
    <w:rsid w:val="00F96833"/>
    <w:rsid w:val="00F97B58"/>
    <w:rsid w:val="00F97EE9"/>
    <w:rsid w:val="00FA02E9"/>
    <w:rsid w:val="00FA05D2"/>
    <w:rsid w:val="00FA1084"/>
    <w:rsid w:val="00FA13AB"/>
    <w:rsid w:val="00FA1462"/>
    <w:rsid w:val="00FA1930"/>
    <w:rsid w:val="00FA33E7"/>
    <w:rsid w:val="00FA3827"/>
    <w:rsid w:val="00FA398E"/>
    <w:rsid w:val="00FA3C52"/>
    <w:rsid w:val="00FA4B53"/>
    <w:rsid w:val="00FA4CC1"/>
    <w:rsid w:val="00FA4F04"/>
    <w:rsid w:val="00FA5001"/>
    <w:rsid w:val="00FA5042"/>
    <w:rsid w:val="00FA52B5"/>
    <w:rsid w:val="00FA5B85"/>
    <w:rsid w:val="00FA5D69"/>
    <w:rsid w:val="00FA671E"/>
    <w:rsid w:val="00FA6E2E"/>
    <w:rsid w:val="00FA6F0B"/>
    <w:rsid w:val="00FA765B"/>
    <w:rsid w:val="00FA7910"/>
    <w:rsid w:val="00FA7FB4"/>
    <w:rsid w:val="00FB0711"/>
    <w:rsid w:val="00FB0A4E"/>
    <w:rsid w:val="00FB0D1A"/>
    <w:rsid w:val="00FB1C81"/>
    <w:rsid w:val="00FB3AA7"/>
    <w:rsid w:val="00FB3DA2"/>
    <w:rsid w:val="00FB3F62"/>
    <w:rsid w:val="00FB3FBE"/>
    <w:rsid w:val="00FB44A4"/>
    <w:rsid w:val="00FB4D3F"/>
    <w:rsid w:val="00FB57F2"/>
    <w:rsid w:val="00FB5EB3"/>
    <w:rsid w:val="00FB6137"/>
    <w:rsid w:val="00FB7590"/>
    <w:rsid w:val="00FB78AD"/>
    <w:rsid w:val="00FB7E78"/>
    <w:rsid w:val="00FC004F"/>
    <w:rsid w:val="00FC0710"/>
    <w:rsid w:val="00FC08BA"/>
    <w:rsid w:val="00FC1157"/>
    <w:rsid w:val="00FC1D33"/>
    <w:rsid w:val="00FC267F"/>
    <w:rsid w:val="00FC271D"/>
    <w:rsid w:val="00FC28E3"/>
    <w:rsid w:val="00FC2B26"/>
    <w:rsid w:val="00FC3448"/>
    <w:rsid w:val="00FC3A1F"/>
    <w:rsid w:val="00FC3DDE"/>
    <w:rsid w:val="00FC47F3"/>
    <w:rsid w:val="00FC48C0"/>
    <w:rsid w:val="00FC4D48"/>
    <w:rsid w:val="00FC508C"/>
    <w:rsid w:val="00FC5395"/>
    <w:rsid w:val="00FC53D9"/>
    <w:rsid w:val="00FC6B42"/>
    <w:rsid w:val="00FC6B90"/>
    <w:rsid w:val="00FC6C65"/>
    <w:rsid w:val="00FC714B"/>
    <w:rsid w:val="00FC7390"/>
    <w:rsid w:val="00FC7594"/>
    <w:rsid w:val="00FC7757"/>
    <w:rsid w:val="00FC79BC"/>
    <w:rsid w:val="00FD09C8"/>
    <w:rsid w:val="00FD0C0F"/>
    <w:rsid w:val="00FD1019"/>
    <w:rsid w:val="00FD10A8"/>
    <w:rsid w:val="00FD1980"/>
    <w:rsid w:val="00FD1FF8"/>
    <w:rsid w:val="00FD2615"/>
    <w:rsid w:val="00FD2799"/>
    <w:rsid w:val="00FD2B86"/>
    <w:rsid w:val="00FD2DA3"/>
    <w:rsid w:val="00FD3B91"/>
    <w:rsid w:val="00FD41A7"/>
    <w:rsid w:val="00FD4C45"/>
    <w:rsid w:val="00FD56DD"/>
    <w:rsid w:val="00FD5976"/>
    <w:rsid w:val="00FD5A0E"/>
    <w:rsid w:val="00FD5AD8"/>
    <w:rsid w:val="00FD5FE8"/>
    <w:rsid w:val="00FD62A7"/>
    <w:rsid w:val="00FD6348"/>
    <w:rsid w:val="00FD6684"/>
    <w:rsid w:val="00FD67C9"/>
    <w:rsid w:val="00FD6A2F"/>
    <w:rsid w:val="00FD6AD0"/>
    <w:rsid w:val="00FD6DE2"/>
    <w:rsid w:val="00FD77DB"/>
    <w:rsid w:val="00FD7A17"/>
    <w:rsid w:val="00FD7AB2"/>
    <w:rsid w:val="00FD7B43"/>
    <w:rsid w:val="00FD7B68"/>
    <w:rsid w:val="00FE0785"/>
    <w:rsid w:val="00FE0C95"/>
    <w:rsid w:val="00FE0D68"/>
    <w:rsid w:val="00FE0EF9"/>
    <w:rsid w:val="00FE134A"/>
    <w:rsid w:val="00FE13F7"/>
    <w:rsid w:val="00FE1583"/>
    <w:rsid w:val="00FE1B07"/>
    <w:rsid w:val="00FE2384"/>
    <w:rsid w:val="00FE2429"/>
    <w:rsid w:val="00FE2D7C"/>
    <w:rsid w:val="00FE2E94"/>
    <w:rsid w:val="00FE3882"/>
    <w:rsid w:val="00FE3EFE"/>
    <w:rsid w:val="00FE40E9"/>
    <w:rsid w:val="00FE42C2"/>
    <w:rsid w:val="00FE4C98"/>
    <w:rsid w:val="00FE4CDC"/>
    <w:rsid w:val="00FE526D"/>
    <w:rsid w:val="00FE5354"/>
    <w:rsid w:val="00FE5C1B"/>
    <w:rsid w:val="00FE601D"/>
    <w:rsid w:val="00FE68F5"/>
    <w:rsid w:val="00FE6CA3"/>
    <w:rsid w:val="00FE7246"/>
    <w:rsid w:val="00FE744C"/>
    <w:rsid w:val="00FE799D"/>
    <w:rsid w:val="00FF06AD"/>
    <w:rsid w:val="00FF0FFE"/>
    <w:rsid w:val="00FF156F"/>
    <w:rsid w:val="00FF24E8"/>
    <w:rsid w:val="00FF26EF"/>
    <w:rsid w:val="00FF2DC0"/>
    <w:rsid w:val="00FF2FBC"/>
    <w:rsid w:val="00FF3122"/>
    <w:rsid w:val="00FF325F"/>
    <w:rsid w:val="00FF351E"/>
    <w:rsid w:val="00FF3562"/>
    <w:rsid w:val="00FF40C7"/>
    <w:rsid w:val="00FF45A6"/>
    <w:rsid w:val="00FF4F0F"/>
    <w:rsid w:val="00FF5467"/>
    <w:rsid w:val="00FF555F"/>
    <w:rsid w:val="00FF560C"/>
    <w:rsid w:val="00FF5B46"/>
    <w:rsid w:val="00FF5E74"/>
    <w:rsid w:val="00FF63F2"/>
    <w:rsid w:val="00FF66B5"/>
    <w:rsid w:val="00FF6F2E"/>
    <w:rsid w:val="00FF70E1"/>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18D87A29-D679-46C3-981B-1046A436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A4"/>
    <w:pPr>
      <w:suppressAutoHyphens/>
    </w:pPr>
    <w:rPr>
      <w:sz w:val="24"/>
      <w:szCs w:val="24"/>
      <w:lang w:eastAsia="ar-SA"/>
    </w:rPr>
  </w:style>
  <w:style w:type="paragraph" w:styleId="1">
    <w:name w:val="heading 1"/>
    <w:basedOn w:val="a"/>
    <w:next w:val="a"/>
    <w:link w:val="10"/>
    <w:uiPriority w:val="9"/>
    <w:qFormat/>
    <w:rsid w:val="00DB7972"/>
    <w:pPr>
      <w:keepNext/>
      <w:suppressAutoHyphens w:val="0"/>
      <w:spacing w:line="220" w:lineRule="exact"/>
      <w:jc w:val="center"/>
      <w:outlineLvl w:val="0"/>
    </w:pPr>
    <w:rPr>
      <w:rFonts w:ascii="AG Souvenir" w:hAnsi="AG Souvenir"/>
      <w:b/>
      <w:spacing w:val="38"/>
      <w:sz w:val="28"/>
      <w:szCs w:val="20"/>
    </w:rPr>
  </w:style>
  <w:style w:type="paragraph" w:styleId="2">
    <w:name w:val="heading 2"/>
    <w:basedOn w:val="a"/>
    <w:next w:val="a"/>
    <w:link w:val="20"/>
    <w:uiPriority w:val="99"/>
    <w:qFormat/>
    <w:rsid w:val="00DB7972"/>
    <w:pPr>
      <w:keepNext/>
      <w:suppressAutoHyphens w:val="0"/>
      <w:spacing w:before="240" w:after="60"/>
      <w:outlineLvl w:val="1"/>
    </w:pPr>
    <w:rPr>
      <w:rFonts w:ascii="Cambria" w:hAnsi="Cambria"/>
      <w:b/>
      <w:bCs/>
      <w:i/>
      <w:iCs/>
      <w:sz w:val="28"/>
      <w:szCs w:val="28"/>
    </w:rPr>
  </w:style>
  <w:style w:type="paragraph" w:styleId="3">
    <w:name w:val="heading 3"/>
    <w:aliases w:val="Знак2 Знак"/>
    <w:basedOn w:val="a"/>
    <w:next w:val="a"/>
    <w:link w:val="31"/>
    <w:uiPriority w:val="99"/>
    <w:qFormat/>
    <w:rsid w:val="00DB7972"/>
    <w:pPr>
      <w:keepNext/>
      <w:suppressAutoHyphens w:val="0"/>
      <w:spacing w:before="240" w:after="60"/>
      <w:outlineLvl w:val="2"/>
    </w:pPr>
    <w:rPr>
      <w:rFonts w:ascii="Arial" w:hAnsi="Arial"/>
      <w:b/>
      <w:bCs/>
      <w:sz w:val="26"/>
      <w:szCs w:val="26"/>
    </w:rPr>
  </w:style>
  <w:style w:type="paragraph" w:styleId="4">
    <w:name w:val="heading 4"/>
    <w:basedOn w:val="a"/>
    <w:next w:val="a"/>
    <w:link w:val="40"/>
    <w:uiPriority w:val="99"/>
    <w:qFormat/>
    <w:rsid w:val="00DB7972"/>
    <w:pPr>
      <w:keepNext/>
      <w:suppressAutoHyphens w:val="0"/>
      <w:spacing w:before="240" w:after="60"/>
      <w:outlineLvl w:val="3"/>
    </w:pPr>
    <w:rPr>
      <w:b/>
      <w:bCs/>
      <w:sz w:val="28"/>
      <w:szCs w:val="28"/>
    </w:rPr>
  </w:style>
  <w:style w:type="paragraph" w:styleId="5">
    <w:name w:val="heading 5"/>
    <w:basedOn w:val="a"/>
    <w:next w:val="a"/>
    <w:link w:val="50"/>
    <w:uiPriority w:val="99"/>
    <w:qFormat/>
    <w:rsid w:val="00DB7972"/>
    <w:pPr>
      <w:keepNext/>
      <w:keepLines/>
      <w:suppressAutoHyphens w:val="0"/>
      <w:spacing w:before="200" w:line="276" w:lineRule="auto"/>
      <w:outlineLvl w:val="4"/>
    </w:pPr>
    <w:rPr>
      <w:rFonts w:ascii="Cambria" w:hAnsi="Cambria"/>
      <w:color w:val="243F60"/>
      <w:sz w:val="22"/>
      <w:szCs w:val="22"/>
    </w:rPr>
  </w:style>
  <w:style w:type="paragraph" w:styleId="6">
    <w:name w:val="heading 6"/>
    <w:basedOn w:val="a"/>
    <w:next w:val="a"/>
    <w:link w:val="60"/>
    <w:uiPriority w:val="99"/>
    <w:qFormat/>
    <w:rsid w:val="00DB7972"/>
    <w:pPr>
      <w:tabs>
        <w:tab w:val="num" w:pos="1152"/>
      </w:tabs>
      <w:suppressAutoHyphens w:val="0"/>
      <w:spacing w:before="240" w:after="60"/>
      <w:ind w:left="1152" w:hanging="432"/>
      <w:outlineLvl w:val="5"/>
    </w:pPr>
    <w:rPr>
      <w:b/>
      <w:bCs/>
      <w:sz w:val="22"/>
      <w:szCs w:val="22"/>
    </w:rPr>
  </w:style>
  <w:style w:type="paragraph" w:styleId="7">
    <w:name w:val="heading 7"/>
    <w:basedOn w:val="a"/>
    <w:next w:val="a"/>
    <w:link w:val="70"/>
    <w:uiPriority w:val="99"/>
    <w:qFormat/>
    <w:rsid w:val="00DB7972"/>
    <w:pPr>
      <w:keepNext/>
      <w:keepLines/>
      <w:suppressAutoHyphens w:val="0"/>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DB7972"/>
    <w:pPr>
      <w:keepNext/>
      <w:keepLines/>
      <w:suppressAutoHyphens w:val="0"/>
      <w:spacing w:before="200" w:line="276" w:lineRule="auto"/>
      <w:outlineLvl w:val="7"/>
    </w:pPr>
    <w:rPr>
      <w:rFonts w:ascii="Cambria" w:hAnsi="Cambria"/>
      <w:color w:val="404040"/>
      <w:sz w:val="20"/>
      <w:szCs w:val="20"/>
    </w:rPr>
  </w:style>
  <w:style w:type="paragraph" w:styleId="9">
    <w:name w:val="heading 9"/>
    <w:basedOn w:val="a"/>
    <w:next w:val="a"/>
    <w:link w:val="90"/>
    <w:uiPriority w:val="99"/>
    <w:qFormat/>
    <w:rsid w:val="00DB7972"/>
    <w:pPr>
      <w:keepNext/>
      <w:keepLines/>
      <w:suppressAutoHyphens w:val="0"/>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7972"/>
    <w:rPr>
      <w:rFonts w:ascii="AG Souvenir" w:hAnsi="AG Souvenir"/>
      <w:b/>
      <w:spacing w:val="38"/>
      <w:sz w:val="28"/>
    </w:rPr>
  </w:style>
  <w:style w:type="character" w:customStyle="1" w:styleId="20">
    <w:name w:val="Заголовок 2 Знак"/>
    <w:link w:val="2"/>
    <w:uiPriority w:val="99"/>
    <w:rsid w:val="00DB7972"/>
    <w:rPr>
      <w:rFonts w:ascii="Cambria" w:hAnsi="Cambria"/>
      <w:b/>
      <w:bCs/>
      <w:i/>
      <w:iCs/>
      <w:sz w:val="28"/>
      <w:szCs w:val="28"/>
    </w:rPr>
  </w:style>
  <w:style w:type="character" w:customStyle="1" w:styleId="31">
    <w:name w:val="Заголовок 3 Знак1"/>
    <w:aliases w:val="Знак2 Знак Знак"/>
    <w:link w:val="3"/>
    <w:uiPriority w:val="99"/>
    <w:locked/>
    <w:rsid w:val="00DB7972"/>
    <w:rPr>
      <w:rFonts w:ascii="Arial" w:hAnsi="Arial"/>
      <w:b/>
      <w:bCs/>
      <w:sz w:val="26"/>
      <w:szCs w:val="26"/>
    </w:rPr>
  </w:style>
  <w:style w:type="character" w:customStyle="1" w:styleId="40">
    <w:name w:val="Заголовок 4 Знак"/>
    <w:link w:val="4"/>
    <w:uiPriority w:val="99"/>
    <w:rsid w:val="00DB7972"/>
    <w:rPr>
      <w:b/>
      <w:bCs/>
      <w:sz w:val="28"/>
      <w:szCs w:val="28"/>
    </w:rPr>
  </w:style>
  <w:style w:type="character" w:customStyle="1" w:styleId="50">
    <w:name w:val="Заголовок 5 Знак"/>
    <w:link w:val="5"/>
    <w:uiPriority w:val="99"/>
    <w:rsid w:val="00DB7972"/>
    <w:rPr>
      <w:rFonts w:ascii="Cambria" w:hAnsi="Cambria"/>
      <w:color w:val="243F60"/>
      <w:sz w:val="22"/>
      <w:szCs w:val="22"/>
    </w:rPr>
  </w:style>
  <w:style w:type="character" w:customStyle="1" w:styleId="60">
    <w:name w:val="Заголовок 6 Знак"/>
    <w:link w:val="6"/>
    <w:uiPriority w:val="99"/>
    <w:rsid w:val="00DB7972"/>
    <w:rPr>
      <w:b/>
      <w:bCs/>
      <w:sz w:val="22"/>
      <w:szCs w:val="22"/>
    </w:rPr>
  </w:style>
  <w:style w:type="character" w:customStyle="1" w:styleId="70">
    <w:name w:val="Заголовок 7 Знак"/>
    <w:link w:val="7"/>
    <w:uiPriority w:val="99"/>
    <w:rsid w:val="00DB7972"/>
    <w:rPr>
      <w:rFonts w:ascii="Cambria" w:hAnsi="Cambria"/>
      <w:i/>
      <w:iCs/>
      <w:color w:val="404040"/>
      <w:sz w:val="22"/>
      <w:szCs w:val="22"/>
    </w:rPr>
  </w:style>
  <w:style w:type="character" w:customStyle="1" w:styleId="80">
    <w:name w:val="Заголовок 8 Знак"/>
    <w:link w:val="8"/>
    <w:uiPriority w:val="99"/>
    <w:rsid w:val="00DB7972"/>
    <w:rPr>
      <w:rFonts w:ascii="Cambria" w:hAnsi="Cambria"/>
      <w:color w:val="404040"/>
    </w:rPr>
  </w:style>
  <w:style w:type="character" w:customStyle="1" w:styleId="90">
    <w:name w:val="Заголовок 9 Знак"/>
    <w:link w:val="9"/>
    <w:uiPriority w:val="99"/>
    <w:rsid w:val="00DB7972"/>
    <w:rPr>
      <w:rFonts w:ascii="Cambria" w:hAnsi="Cambria"/>
      <w:i/>
      <w:iCs/>
      <w:color w:val="404040"/>
    </w:rPr>
  </w:style>
  <w:style w:type="character" w:customStyle="1" w:styleId="Absatz-Standardschriftart">
    <w:name w:val="Absatz-Standardschriftart"/>
    <w:rsid w:val="001C0FA4"/>
  </w:style>
  <w:style w:type="character" w:customStyle="1" w:styleId="21">
    <w:name w:val="Основной шрифт абзаца2"/>
    <w:rsid w:val="001C0FA4"/>
  </w:style>
  <w:style w:type="character" w:customStyle="1" w:styleId="11">
    <w:name w:val="Основной шрифт абзаца1"/>
    <w:rsid w:val="001C0FA4"/>
  </w:style>
  <w:style w:type="character" w:customStyle="1" w:styleId="a3">
    <w:name w:val="Символ нумерации"/>
    <w:rsid w:val="001C0FA4"/>
  </w:style>
  <w:style w:type="paragraph" w:customStyle="1" w:styleId="30">
    <w:name w:val="Название3"/>
    <w:aliases w:val="Title"/>
    <w:basedOn w:val="a"/>
    <w:next w:val="a4"/>
    <w:rsid w:val="001C0FA4"/>
    <w:pPr>
      <w:keepNext/>
      <w:spacing w:before="240" w:after="120"/>
    </w:pPr>
    <w:rPr>
      <w:rFonts w:ascii="Arial" w:eastAsia="SimSun" w:hAnsi="Arial" w:cs="Tahoma"/>
      <w:sz w:val="28"/>
      <w:szCs w:val="28"/>
    </w:rPr>
  </w:style>
  <w:style w:type="paragraph" w:styleId="a4">
    <w:name w:val="Body Text"/>
    <w:basedOn w:val="a"/>
    <w:link w:val="a5"/>
    <w:uiPriority w:val="99"/>
    <w:rsid w:val="001C0FA4"/>
    <w:pPr>
      <w:spacing w:after="120"/>
    </w:pPr>
  </w:style>
  <w:style w:type="character" w:customStyle="1" w:styleId="a5">
    <w:name w:val="Основной текст Знак"/>
    <w:link w:val="a4"/>
    <w:uiPriority w:val="99"/>
    <w:rsid w:val="00DB7972"/>
    <w:rPr>
      <w:sz w:val="24"/>
      <w:szCs w:val="24"/>
      <w:lang w:eastAsia="ar-SA"/>
    </w:rPr>
  </w:style>
  <w:style w:type="paragraph" w:styleId="a6">
    <w:name w:val="List"/>
    <w:basedOn w:val="a4"/>
    <w:rsid w:val="001C0FA4"/>
    <w:rPr>
      <w:rFonts w:cs="Tahoma"/>
    </w:rPr>
  </w:style>
  <w:style w:type="paragraph" w:customStyle="1" w:styleId="22">
    <w:name w:val="Название2"/>
    <w:basedOn w:val="a"/>
    <w:rsid w:val="001C0FA4"/>
    <w:pPr>
      <w:suppressLineNumbers/>
      <w:spacing w:before="120" w:after="120"/>
    </w:pPr>
    <w:rPr>
      <w:rFonts w:cs="Tahoma"/>
      <w:i/>
      <w:iCs/>
    </w:rPr>
  </w:style>
  <w:style w:type="paragraph" w:customStyle="1" w:styleId="23">
    <w:name w:val="Указатель2"/>
    <w:basedOn w:val="a"/>
    <w:rsid w:val="001C0FA4"/>
    <w:pPr>
      <w:suppressLineNumbers/>
    </w:pPr>
    <w:rPr>
      <w:rFonts w:cs="Tahoma"/>
    </w:rPr>
  </w:style>
  <w:style w:type="paragraph" w:customStyle="1" w:styleId="12">
    <w:name w:val="Название1"/>
    <w:basedOn w:val="a"/>
    <w:rsid w:val="001C0FA4"/>
    <w:pPr>
      <w:suppressLineNumbers/>
      <w:spacing w:before="120" w:after="120"/>
    </w:pPr>
    <w:rPr>
      <w:rFonts w:cs="Tahoma"/>
      <w:i/>
      <w:iCs/>
    </w:rPr>
  </w:style>
  <w:style w:type="paragraph" w:customStyle="1" w:styleId="13">
    <w:name w:val="Указатель1"/>
    <w:basedOn w:val="a"/>
    <w:rsid w:val="001C0FA4"/>
    <w:pPr>
      <w:suppressLineNumbers/>
    </w:pPr>
    <w:rPr>
      <w:rFonts w:cs="Tahoma"/>
    </w:rPr>
  </w:style>
  <w:style w:type="paragraph" w:styleId="a7">
    <w:name w:val="Normal (Web)"/>
    <w:basedOn w:val="a"/>
    <w:link w:val="a8"/>
    <w:rsid w:val="001C0FA4"/>
    <w:pPr>
      <w:widowControl w:val="0"/>
    </w:pPr>
  </w:style>
  <w:style w:type="paragraph" w:styleId="a9">
    <w:name w:val="Body Text Indent"/>
    <w:basedOn w:val="a"/>
    <w:link w:val="aa"/>
    <w:rsid w:val="001C0FA4"/>
    <w:pPr>
      <w:spacing w:after="120"/>
      <w:ind w:left="283"/>
    </w:pPr>
  </w:style>
  <w:style w:type="character" w:customStyle="1" w:styleId="aa">
    <w:name w:val="Основной текст с отступом Знак"/>
    <w:link w:val="a9"/>
    <w:rsid w:val="00DB7972"/>
    <w:rPr>
      <w:sz w:val="24"/>
      <w:szCs w:val="24"/>
      <w:lang w:eastAsia="ar-SA"/>
    </w:rPr>
  </w:style>
  <w:style w:type="paragraph" w:customStyle="1" w:styleId="ab">
    <w:name w:val="Содержимое таблицы"/>
    <w:basedOn w:val="a"/>
    <w:rsid w:val="001C0FA4"/>
    <w:pPr>
      <w:suppressLineNumbers/>
    </w:pPr>
  </w:style>
  <w:style w:type="paragraph" w:customStyle="1" w:styleId="ac">
    <w:name w:val="Заголовок таблицы"/>
    <w:basedOn w:val="ab"/>
    <w:rsid w:val="001C0FA4"/>
    <w:pPr>
      <w:jc w:val="center"/>
    </w:pPr>
    <w:rPr>
      <w:b/>
      <w:bCs/>
    </w:rPr>
  </w:style>
  <w:style w:type="paragraph" w:styleId="ad">
    <w:name w:val="Balloon Text"/>
    <w:basedOn w:val="a"/>
    <w:link w:val="ae"/>
    <w:uiPriority w:val="99"/>
    <w:unhideWhenUsed/>
    <w:rsid w:val="00403A87"/>
    <w:rPr>
      <w:rFonts w:ascii="Tahoma" w:hAnsi="Tahoma"/>
      <w:sz w:val="16"/>
      <w:szCs w:val="16"/>
    </w:rPr>
  </w:style>
  <w:style w:type="character" w:customStyle="1" w:styleId="ae">
    <w:name w:val="Текст выноски Знак"/>
    <w:link w:val="ad"/>
    <w:uiPriority w:val="99"/>
    <w:rsid w:val="00403A87"/>
    <w:rPr>
      <w:rFonts w:ascii="Tahoma" w:hAnsi="Tahoma" w:cs="Tahoma"/>
      <w:sz w:val="16"/>
      <w:szCs w:val="16"/>
      <w:lang w:eastAsia="ar-SA"/>
    </w:rPr>
  </w:style>
  <w:style w:type="table" w:styleId="af">
    <w:name w:val="Table Grid"/>
    <w:basedOn w:val="a1"/>
    <w:uiPriority w:val="99"/>
    <w:rsid w:val="0087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rsid w:val="00CC17CF"/>
    <w:pPr>
      <w:tabs>
        <w:tab w:val="center" w:pos="4677"/>
        <w:tab w:val="right" w:pos="9355"/>
      </w:tabs>
    </w:pPr>
  </w:style>
  <w:style w:type="character" w:customStyle="1" w:styleId="af1">
    <w:name w:val="Нижний колонтитул Знак"/>
    <w:link w:val="af0"/>
    <w:rsid w:val="00DB7972"/>
    <w:rPr>
      <w:sz w:val="24"/>
      <w:szCs w:val="24"/>
      <w:lang w:eastAsia="ar-SA"/>
    </w:rPr>
  </w:style>
  <w:style w:type="character" w:styleId="af2">
    <w:name w:val="page number"/>
    <w:basedOn w:val="a0"/>
    <w:rsid w:val="00CC17CF"/>
  </w:style>
  <w:style w:type="paragraph" w:customStyle="1" w:styleId="ConsPlusNonformat">
    <w:name w:val="ConsPlusNonformat"/>
    <w:link w:val="ConsPlusNonformat0"/>
    <w:rsid w:val="003D1F2D"/>
    <w:pPr>
      <w:widowControl w:val="0"/>
      <w:suppressAutoHyphens/>
      <w:autoSpaceDE w:val="0"/>
    </w:pPr>
    <w:rPr>
      <w:rFonts w:ascii="Courier New" w:hAnsi="Courier New" w:cs="Courier New"/>
    </w:rPr>
  </w:style>
  <w:style w:type="character" w:customStyle="1" w:styleId="ConsPlusNonformat0">
    <w:name w:val="ConsPlusNonformat Знак"/>
    <w:link w:val="ConsPlusNonformat"/>
    <w:uiPriority w:val="99"/>
    <w:locked/>
    <w:rsid w:val="00DB7972"/>
    <w:rPr>
      <w:rFonts w:ascii="Courier New" w:hAnsi="Courier New" w:cs="Courier New"/>
      <w:lang w:val="ru-RU" w:eastAsia="ru-RU" w:bidi="ar-SA"/>
    </w:rPr>
  </w:style>
  <w:style w:type="paragraph" w:customStyle="1" w:styleId="ConsPlusCell">
    <w:name w:val="ConsPlusCell"/>
    <w:uiPriority w:val="99"/>
    <w:rsid w:val="00812FF2"/>
    <w:pPr>
      <w:widowControl w:val="0"/>
      <w:autoSpaceDE w:val="0"/>
      <w:autoSpaceDN w:val="0"/>
      <w:adjustRightInd w:val="0"/>
    </w:pPr>
    <w:rPr>
      <w:rFonts w:ascii="Calibri" w:hAnsi="Calibri" w:cs="Calibri"/>
      <w:sz w:val="22"/>
      <w:szCs w:val="22"/>
    </w:rPr>
  </w:style>
  <w:style w:type="paragraph" w:customStyle="1" w:styleId="ConsPlusNormal">
    <w:name w:val="ConsPlusNormal"/>
    <w:rsid w:val="009A1F96"/>
    <w:pPr>
      <w:widowControl w:val="0"/>
      <w:autoSpaceDE w:val="0"/>
      <w:autoSpaceDN w:val="0"/>
      <w:adjustRightInd w:val="0"/>
      <w:ind w:firstLine="720"/>
    </w:pPr>
    <w:rPr>
      <w:rFonts w:ascii="Arial" w:hAnsi="Arial" w:cs="Arial"/>
      <w:sz w:val="24"/>
      <w:szCs w:val="24"/>
    </w:rPr>
  </w:style>
  <w:style w:type="paragraph" w:styleId="af3">
    <w:name w:val="header"/>
    <w:basedOn w:val="a"/>
    <w:link w:val="af4"/>
    <w:uiPriority w:val="99"/>
    <w:unhideWhenUsed/>
    <w:rsid w:val="00DA295A"/>
    <w:pPr>
      <w:tabs>
        <w:tab w:val="center" w:pos="4677"/>
        <w:tab w:val="right" w:pos="9355"/>
      </w:tabs>
    </w:pPr>
  </w:style>
  <w:style w:type="character" w:customStyle="1" w:styleId="af4">
    <w:name w:val="Верхний колонтитул Знак"/>
    <w:link w:val="af3"/>
    <w:uiPriority w:val="99"/>
    <w:rsid w:val="00DA295A"/>
    <w:rPr>
      <w:sz w:val="24"/>
      <w:szCs w:val="24"/>
      <w:lang w:eastAsia="ar-SA"/>
    </w:rPr>
  </w:style>
  <w:style w:type="paragraph" w:customStyle="1" w:styleId="24">
    <w:name w:val="Знак Знак2 Знак Знак Знак Знак"/>
    <w:basedOn w:val="a"/>
    <w:rsid w:val="001B4E27"/>
    <w:pPr>
      <w:suppressAutoHyphens w:val="0"/>
      <w:spacing w:before="100" w:beforeAutospacing="1" w:after="100" w:afterAutospacing="1"/>
    </w:pPr>
    <w:rPr>
      <w:rFonts w:ascii="Tahoma" w:hAnsi="Tahoma"/>
      <w:sz w:val="20"/>
      <w:szCs w:val="20"/>
      <w:lang w:val="en-US" w:eastAsia="en-US"/>
    </w:rPr>
  </w:style>
  <w:style w:type="character" w:customStyle="1" w:styleId="32">
    <w:name w:val="Заголовок 3 Знак"/>
    <w:aliases w:val="Знак2 Знак Знак1"/>
    <w:rsid w:val="00DB7972"/>
    <w:rPr>
      <w:rFonts w:ascii="Cambria" w:eastAsia="Times New Roman" w:hAnsi="Cambria" w:cs="Times New Roman"/>
      <w:b/>
      <w:bCs/>
      <w:sz w:val="26"/>
      <w:szCs w:val="26"/>
      <w:lang w:eastAsia="ar-SA"/>
    </w:rPr>
  </w:style>
  <w:style w:type="paragraph" w:styleId="af5">
    <w:name w:val="No Spacing"/>
    <w:link w:val="af6"/>
    <w:uiPriority w:val="1"/>
    <w:qFormat/>
    <w:rsid w:val="00DB7972"/>
    <w:rPr>
      <w:sz w:val="24"/>
      <w:szCs w:val="24"/>
    </w:rPr>
  </w:style>
  <w:style w:type="character" w:customStyle="1" w:styleId="af6">
    <w:name w:val="Без интервала Знак"/>
    <w:link w:val="af5"/>
    <w:uiPriority w:val="99"/>
    <w:locked/>
    <w:rsid w:val="00DB7972"/>
    <w:rPr>
      <w:sz w:val="24"/>
      <w:szCs w:val="24"/>
      <w:lang w:bidi="ar-SA"/>
    </w:rPr>
  </w:style>
  <w:style w:type="character" w:styleId="af7">
    <w:name w:val="Emphasis"/>
    <w:qFormat/>
    <w:rsid w:val="00DB7972"/>
    <w:rPr>
      <w:i/>
      <w:iCs/>
    </w:rPr>
  </w:style>
  <w:style w:type="paragraph" w:customStyle="1" w:styleId="Default">
    <w:name w:val="Default"/>
    <w:rsid w:val="00DB7972"/>
    <w:pPr>
      <w:autoSpaceDE w:val="0"/>
      <w:autoSpaceDN w:val="0"/>
      <w:adjustRightInd w:val="0"/>
    </w:pPr>
    <w:rPr>
      <w:color w:val="000000"/>
      <w:sz w:val="24"/>
      <w:szCs w:val="24"/>
    </w:rPr>
  </w:style>
  <w:style w:type="paragraph" w:customStyle="1" w:styleId="ConsPlusTitle">
    <w:name w:val="ConsPlusTitle"/>
    <w:rsid w:val="00DB7972"/>
    <w:pPr>
      <w:widowControl w:val="0"/>
      <w:autoSpaceDE w:val="0"/>
      <w:autoSpaceDN w:val="0"/>
      <w:adjustRightInd w:val="0"/>
    </w:pPr>
    <w:rPr>
      <w:rFonts w:ascii="Arial" w:hAnsi="Arial" w:cs="Arial"/>
      <w:b/>
      <w:bCs/>
    </w:rPr>
  </w:style>
  <w:style w:type="character" w:customStyle="1" w:styleId="WW8Num1z2">
    <w:name w:val="WW8Num1z2"/>
    <w:rsid w:val="00DB7972"/>
    <w:rPr>
      <w:rFonts w:ascii="Wingdings" w:hAnsi="Wingdings"/>
    </w:rPr>
  </w:style>
  <w:style w:type="paragraph" w:customStyle="1" w:styleId="Postan">
    <w:name w:val="Postan"/>
    <w:basedOn w:val="a"/>
    <w:uiPriority w:val="99"/>
    <w:rsid w:val="00DB7972"/>
    <w:pPr>
      <w:suppressAutoHyphens w:val="0"/>
      <w:jc w:val="center"/>
    </w:pPr>
    <w:rPr>
      <w:sz w:val="28"/>
      <w:szCs w:val="20"/>
      <w:lang w:eastAsia="ru-RU"/>
    </w:rPr>
  </w:style>
  <w:style w:type="character" w:styleId="af8">
    <w:name w:val="Hyperlink"/>
    <w:uiPriority w:val="99"/>
    <w:rsid w:val="00DB7972"/>
    <w:rPr>
      <w:rFonts w:cs="Times New Roman"/>
      <w:color w:val="0000FF"/>
      <w:u w:val="single"/>
    </w:rPr>
  </w:style>
  <w:style w:type="character" w:styleId="af9">
    <w:name w:val="FollowedHyperlink"/>
    <w:uiPriority w:val="99"/>
    <w:rsid w:val="00DB7972"/>
    <w:rPr>
      <w:rFonts w:cs="Times New Roman"/>
      <w:color w:val="800080"/>
      <w:u w:val="single"/>
    </w:rPr>
  </w:style>
  <w:style w:type="paragraph" w:styleId="HTML">
    <w:name w:val="HTML Preformatted"/>
    <w:basedOn w:val="a"/>
    <w:link w:val="HTML0"/>
    <w:uiPriority w:val="99"/>
    <w:rsid w:val="00DB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uiPriority w:val="99"/>
    <w:rsid w:val="00DB7972"/>
    <w:rPr>
      <w:rFonts w:ascii="Courier New" w:hAnsi="Courier New" w:cs="Courier New"/>
    </w:rPr>
  </w:style>
  <w:style w:type="character" w:customStyle="1" w:styleId="af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b"/>
    <w:uiPriority w:val="99"/>
    <w:locked/>
    <w:rsid w:val="00DB7972"/>
    <w:rPr>
      <w:sz w:val="24"/>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a"/>
    <w:uiPriority w:val="99"/>
    <w:rsid w:val="00DB7972"/>
    <w:pPr>
      <w:suppressAutoHyphens w:val="0"/>
    </w:pPr>
    <w:rPr>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DB7972"/>
    <w:rPr>
      <w:lang w:eastAsia="ar-SA"/>
    </w:rPr>
  </w:style>
  <w:style w:type="paragraph" w:styleId="afc">
    <w:name w:val="endnote text"/>
    <w:basedOn w:val="a"/>
    <w:link w:val="afd"/>
    <w:uiPriority w:val="99"/>
    <w:rsid w:val="00DB7972"/>
    <w:pPr>
      <w:suppressAutoHyphens w:val="0"/>
    </w:pPr>
    <w:rPr>
      <w:sz w:val="20"/>
      <w:szCs w:val="20"/>
      <w:lang w:eastAsia="ru-RU"/>
    </w:rPr>
  </w:style>
  <w:style w:type="character" w:customStyle="1" w:styleId="afd">
    <w:name w:val="Текст концевой сноски Знак"/>
    <w:basedOn w:val="a0"/>
    <w:link w:val="afc"/>
    <w:uiPriority w:val="99"/>
    <w:rsid w:val="00DB7972"/>
  </w:style>
  <w:style w:type="paragraph" w:styleId="afe">
    <w:name w:val="Title"/>
    <w:basedOn w:val="a"/>
    <w:next w:val="a"/>
    <w:link w:val="aff"/>
    <w:uiPriority w:val="99"/>
    <w:qFormat/>
    <w:rsid w:val="00DB7972"/>
    <w:pPr>
      <w:pBdr>
        <w:bottom w:val="single" w:sz="8" w:space="4" w:color="4F81BD"/>
      </w:pBdr>
      <w:suppressAutoHyphens w:val="0"/>
      <w:spacing w:after="300"/>
      <w:contextualSpacing/>
    </w:pPr>
    <w:rPr>
      <w:rFonts w:ascii="Cambria" w:hAnsi="Cambria"/>
      <w:color w:val="17365D"/>
      <w:spacing w:val="5"/>
      <w:kern w:val="28"/>
      <w:sz w:val="52"/>
      <w:szCs w:val="52"/>
    </w:rPr>
  </w:style>
  <w:style w:type="character" w:customStyle="1" w:styleId="aff">
    <w:name w:val="Название Знак"/>
    <w:link w:val="afe"/>
    <w:uiPriority w:val="99"/>
    <w:rsid w:val="00DB7972"/>
    <w:rPr>
      <w:rFonts w:ascii="Cambria" w:hAnsi="Cambria"/>
      <w:color w:val="17365D"/>
      <w:spacing w:val="5"/>
      <w:kern w:val="28"/>
      <w:sz w:val="52"/>
      <w:szCs w:val="52"/>
    </w:rPr>
  </w:style>
  <w:style w:type="paragraph" w:styleId="aff0">
    <w:name w:val="Subtitle"/>
    <w:basedOn w:val="a"/>
    <w:next w:val="a"/>
    <w:link w:val="aff1"/>
    <w:uiPriority w:val="99"/>
    <w:qFormat/>
    <w:rsid w:val="00DB7972"/>
    <w:pPr>
      <w:suppressAutoHyphens w:val="0"/>
      <w:spacing w:after="200" w:line="276" w:lineRule="auto"/>
    </w:pPr>
    <w:rPr>
      <w:rFonts w:ascii="Cambria" w:hAnsi="Cambria"/>
      <w:i/>
      <w:iCs/>
      <w:color w:val="4F81BD"/>
      <w:spacing w:val="15"/>
    </w:rPr>
  </w:style>
  <w:style w:type="character" w:customStyle="1" w:styleId="aff1">
    <w:name w:val="Подзаголовок Знак"/>
    <w:link w:val="aff0"/>
    <w:uiPriority w:val="99"/>
    <w:rsid w:val="00DB7972"/>
    <w:rPr>
      <w:rFonts w:ascii="Cambria" w:hAnsi="Cambria"/>
      <w:i/>
      <w:iCs/>
      <w:color w:val="4F81BD"/>
      <w:spacing w:val="15"/>
      <w:sz w:val="24"/>
      <w:szCs w:val="24"/>
    </w:rPr>
  </w:style>
  <w:style w:type="paragraph" w:styleId="25">
    <w:name w:val="Body Text 2"/>
    <w:basedOn w:val="a"/>
    <w:link w:val="26"/>
    <w:uiPriority w:val="99"/>
    <w:rsid w:val="00DB7972"/>
    <w:pPr>
      <w:suppressAutoHyphens w:val="0"/>
      <w:spacing w:after="120" w:line="480" w:lineRule="auto"/>
    </w:pPr>
  </w:style>
  <w:style w:type="character" w:customStyle="1" w:styleId="26">
    <w:name w:val="Основной текст 2 Знак"/>
    <w:link w:val="25"/>
    <w:uiPriority w:val="99"/>
    <w:rsid w:val="00DB7972"/>
    <w:rPr>
      <w:sz w:val="24"/>
      <w:szCs w:val="24"/>
    </w:rPr>
  </w:style>
  <w:style w:type="paragraph" w:styleId="27">
    <w:name w:val="Body Text Indent 2"/>
    <w:basedOn w:val="a"/>
    <w:link w:val="28"/>
    <w:uiPriority w:val="99"/>
    <w:rsid w:val="00DB7972"/>
    <w:pPr>
      <w:widowControl w:val="0"/>
      <w:suppressAutoHyphens w:val="0"/>
      <w:autoSpaceDE w:val="0"/>
      <w:autoSpaceDN w:val="0"/>
      <w:adjustRightInd w:val="0"/>
      <w:spacing w:after="120" w:line="480" w:lineRule="auto"/>
      <w:ind w:left="283"/>
    </w:pPr>
    <w:rPr>
      <w:sz w:val="20"/>
      <w:szCs w:val="20"/>
      <w:lang w:eastAsia="ru-RU"/>
    </w:rPr>
  </w:style>
  <w:style w:type="character" w:customStyle="1" w:styleId="28">
    <w:name w:val="Основной текст с отступом 2 Знак"/>
    <w:basedOn w:val="a0"/>
    <w:link w:val="27"/>
    <w:uiPriority w:val="99"/>
    <w:rsid w:val="00DB7972"/>
  </w:style>
  <w:style w:type="paragraph" w:styleId="33">
    <w:name w:val="Body Text Indent 3"/>
    <w:basedOn w:val="a"/>
    <w:link w:val="34"/>
    <w:uiPriority w:val="99"/>
    <w:rsid w:val="00DB7972"/>
    <w:pPr>
      <w:suppressAutoHyphens w:val="0"/>
      <w:spacing w:after="120"/>
      <w:ind w:left="283"/>
      <w:jc w:val="both"/>
    </w:pPr>
    <w:rPr>
      <w:sz w:val="16"/>
      <w:szCs w:val="20"/>
    </w:rPr>
  </w:style>
  <w:style w:type="character" w:customStyle="1" w:styleId="34">
    <w:name w:val="Основной текст с отступом 3 Знак"/>
    <w:link w:val="33"/>
    <w:uiPriority w:val="99"/>
    <w:rsid w:val="00DB7972"/>
    <w:rPr>
      <w:sz w:val="16"/>
    </w:rPr>
  </w:style>
  <w:style w:type="paragraph" w:styleId="aff2">
    <w:name w:val="Document Map"/>
    <w:basedOn w:val="a"/>
    <w:link w:val="aff3"/>
    <w:uiPriority w:val="99"/>
    <w:rsid w:val="00DB7972"/>
    <w:pPr>
      <w:shd w:val="clear" w:color="auto" w:fill="000080"/>
      <w:suppressAutoHyphens w:val="0"/>
    </w:pPr>
    <w:rPr>
      <w:rFonts w:ascii="Tahoma" w:hAnsi="Tahoma"/>
      <w:sz w:val="20"/>
      <w:szCs w:val="20"/>
    </w:rPr>
  </w:style>
  <w:style w:type="character" w:customStyle="1" w:styleId="aff3">
    <w:name w:val="Схема документа Знак"/>
    <w:link w:val="aff2"/>
    <w:uiPriority w:val="99"/>
    <w:rsid w:val="00DB7972"/>
    <w:rPr>
      <w:rFonts w:ascii="Tahoma" w:hAnsi="Tahoma" w:cs="Tahoma"/>
      <w:shd w:val="clear" w:color="auto" w:fill="000080"/>
    </w:rPr>
  </w:style>
  <w:style w:type="paragraph" w:styleId="aff4">
    <w:name w:val="Plain Text"/>
    <w:basedOn w:val="a"/>
    <w:link w:val="aff5"/>
    <w:uiPriority w:val="99"/>
    <w:rsid w:val="00DB7972"/>
    <w:pPr>
      <w:suppressAutoHyphens w:val="0"/>
    </w:pPr>
    <w:rPr>
      <w:rFonts w:ascii="Courier New" w:hAnsi="Courier New"/>
      <w:sz w:val="20"/>
      <w:szCs w:val="20"/>
    </w:rPr>
  </w:style>
  <w:style w:type="character" w:customStyle="1" w:styleId="aff5">
    <w:name w:val="Текст Знак"/>
    <w:link w:val="aff4"/>
    <w:uiPriority w:val="99"/>
    <w:rsid w:val="00DB7972"/>
    <w:rPr>
      <w:rFonts w:ascii="Courier New" w:hAnsi="Courier New" w:cs="Courier New"/>
    </w:rPr>
  </w:style>
  <w:style w:type="paragraph" w:styleId="aff6">
    <w:name w:val="List Paragraph"/>
    <w:basedOn w:val="a"/>
    <w:uiPriority w:val="34"/>
    <w:qFormat/>
    <w:rsid w:val="00DB7972"/>
    <w:pPr>
      <w:spacing w:after="200" w:line="276" w:lineRule="auto"/>
      <w:ind w:left="720"/>
    </w:pPr>
    <w:rPr>
      <w:rFonts w:ascii="Calibri" w:hAnsi="Calibri" w:cs="Calibri"/>
      <w:sz w:val="22"/>
      <w:szCs w:val="22"/>
    </w:rPr>
  </w:style>
  <w:style w:type="paragraph" w:styleId="29">
    <w:name w:val="Quote"/>
    <w:basedOn w:val="a"/>
    <w:next w:val="a"/>
    <w:link w:val="2a"/>
    <w:uiPriority w:val="99"/>
    <w:qFormat/>
    <w:rsid w:val="00DB7972"/>
    <w:pPr>
      <w:suppressAutoHyphens w:val="0"/>
      <w:spacing w:after="200" w:line="276" w:lineRule="auto"/>
    </w:pPr>
    <w:rPr>
      <w:rFonts w:ascii="Calibri" w:hAnsi="Calibri"/>
      <w:i/>
      <w:iCs/>
      <w:color w:val="000000"/>
      <w:sz w:val="22"/>
      <w:szCs w:val="22"/>
    </w:rPr>
  </w:style>
  <w:style w:type="character" w:customStyle="1" w:styleId="2a">
    <w:name w:val="Цитата 2 Знак"/>
    <w:link w:val="29"/>
    <w:uiPriority w:val="99"/>
    <w:rsid w:val="00DB7972"/>
    <w:rPr>
      <w:rFonts w:ascii="Calibri" w:hAnsi="Calibri"/>
      <w:i/>
      <w:iCs/>
      <w:color w:val="000000"/>
      <w:sz w:val="22"/>
      <w:szCs w:val="22"/>
    </w:rPr>
  </w:style>
  <w:style w:type="character" w:customStyle="1" w:styleId="QuoteChar">
    <w:name w:val="Quote Char"/>
    <w:link w:val="210"/>
    <w:uiPriority w:val="99"/>
    <w:locked/>
    <w:rsid w:val="00DB7972"/>
    <w:rPr>
      <w:i/>
      <w:color w:val="000000"/>
      <w:sz w:val="22"/>
    </w:rPr>
  </w:style>
  <w:style w:type="paragraph" w:customStyle="1" w:styleId="210">
    <w:name w:val="Цитата 21"/>
    <w:basedOn w:val="a"/>
    <w:next w:val="a"/>
    <w:link w:val="QuoteChar"/>
    <w:uiPriority w:val="99"/>
    <w:rsid w:val="00DB7972"/>
    <w:pPr>
      <w:suppressAutoHyphens w:val="0"/>
      <w:spacing w:after="200" w:line="276" w:lineRule="auto"/>
    </w:pPr>
    <w:rPr>
      <w:i/>
      <w:color w:val="000000"/>
      <w:sz w:val="22"/>
      <w:szCs w:val="20"/>
    </w:rPr>
  </w:style>
  <w:style w:type="paragraph" w:styleId="aff7">
    <w:name w:val="Intense Quote"/>
    <w:basedOn w:val="a"/>
    <w:next w:val="a"/>
    <w:link w:val="aff8"/>
    <w:uiPriority w:val="99"/>
    <w:qFormat/>
    <w:rsid w:val="00DB7972"/>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aff8">
    <w:name w:val="Выделенная цитата Знак"/>
    <w:link w:val="aff7"/>
    <w:uiPriority w:val="99"/>
    <w:rsid w:val="00DB7972"/>
    <w:rPr>
      <w:rFonts w:ascii="Calibri" w:hAnsi="Calibri"/>
      <w:b/>
      <w:bCs/>
      <w:i/>
      <w:iCs/>
      <w:color w:val="4F81BD"/>
      <w:sz w:val="22"/>
      <w:szCs w:val="22"/>
    </w:rPr>
  </w:style>
  <w:style w:type="character" w:customStyle="1" w:styleId="IntenseQuoteChar">
    <w:name w:val="Intense Quote Char"/>
    <w:link w:val="15"/>
    <w:uiPriority w:val="99"/>
    <w:locked/>
    <w:rsid w:val="00DB7972"/>
    <w:rPr>
      <w:b/>
      <w:i/>
      <w:color w:val="4F81BD"/>
      <w:sz w:val="22"/>
    </w:rPr>
  </w:style>
  <w:style w:type="paragraph" w:customStyle="1" w:styleId="15">
    <w:name w:val="Выделенная цитата1"/>
    <w:basedOn w:val="a"/>
    <w:next w:val="a"/>
    <w:link w:val="IntenseQuoteChar"/>
    <w:uiPriority w:val="99"/>
    <w:rsid w:val="00DB7972"/>
    <w:pPr>
      <w:pBdr>
        <w:bottom w:val="single" w:sz="4" w:space="4" w:color="4F81BD"/>
      </w:pBdr>
      <w:suppressAutoHyphens w:val="0"/>
      <w:spacing w:before="200" w:after="280" w:line="276" w:lineRule="auto"/>
      <w:ind w:left="936" w:right="936"/>
    </w:pPr>
    <w:rPr>
      <w:b/>
      <w:i/>
      <w:color w:val="4F81BD"/>
      <w:sz w:val="22"/>
      <w:szCs w:val="20"/>
    </w:rPr>
  </w:style>
  <w:style w:type="paragraph" w:customStyle="1" w:styleId="16">
    <w:name w:val="Абзац списка1"/>
    <w:basedOn w:val="a"/>
    <w:uiPriority w:val="99"/>
    <w:rsid w:val="00DB7972"/>
    <w:pPr>
      <w:suppressAutoHyphens w:val="0"/>
      <w:spacing w:after="200" w:line="276" w:lineRule="auto"/>
      <w:ind w:left="720"/>
    </w:pPr>
    <w:rPr>
      <w:rFonts w:ascii="Calibri" w:hAnsi="Calibri" w:cs="Calibri"/>
      <w:sz w:val="22"/>
      <w:szCs w:val="22"/>
      <w:lang w:eastAsia="en-US"/>
    </w:rPr>
  </w:style>
  <w:style w:type="paragraph" w:customStyle="1" w:styleId="aff9">
    <w:name w:val="Таблицы (моноширинный)"/>
    <w:basedOn w:val="a"/>
    <w:next w:val="a"/>
    <w:uiPriority w:val="99"/>
    <w:rsid w:val="00DB7972"/>
    <w:pPr>
      <w:widowControl w:val="0"/>
      <w:suppressAutoHyphens w:val="0"/>
      <w:autoSpaceDE w:val="0"/>
      <w:autoSpaceDN w:val="0"/>
      <w:adjustRightInd w:val="0"/>
      <w:jc w:val="both"/>
    </w:pPr>
    <w:rPr>
      <w:rFonts w:ascii="Courier New" w:hAnsi="Courier New" w:cs="Courier New"/>
      <w:lang w:eastAsia="ru-RU"/>
    </w:rPr>
  </w:style>
  <w:style w:type="paragraph" w:customStyle="1" w:styleId="211">
    <w:name w:val="Основной текст 21"/>
    <w:basedOn w:val="a"/>
    <w:uiPriority w:val="99"/>
    <w:rsid w:val="00DB7972"/>
    <w:pPr>
      <w:widowControl w:val="0"/>
      <w:suppressAutoHyphens w:val="0"/>
      <w:overflowPunct w:val="0"/>
      <w:autoSpaceDE w:val="0"/>
      <w:autoSpaceDN w:val="0"/>
      <w:adjustRightInd w:val="0"/>
      <w:jc w:val="both"/>
    </w:pPr>
    <w:rPr>
      <w:sz w:val="28"/>
      <w:szCs w:val="20"/>
      <w:lang w:eastAsia="ru-RU"/>
    </w:rPr>
  </w:style>
  <w:style w:type="paragraph" w:customStyle="1" w:styleId="affa">
    <w:name w:val="Заголовок статьи"/>
    <w:basedOn w:val="a"/>
    <w:next w:val="a"/>
    <w:uiPriority w:val="99"/>
    <w:rsid w:val="00DB7972"/>
    <w:pPr>
      <w:suppressAutoHyphens w:val="0"/>
      <w:autoSpaceDE w:val="0"/>
      <w:autoSpaceDN w:val="0"/>
      <w:adjustRightInd w:val="0"/>
      <w:ind w:left="1612" w:hanging="892"/>
      <w:jc w:val="both"/>
    </w:pPr>
    <w:rPr>
      <w:rFonts w:ascii="Arial" w:hAnsi="Arial" w:cs="Arial"/>
      <w:lang w:eastAsia="ru-RU"/>
    </w:rPr>
  </w:style>
  <w:style w:type="character" w:styleId="affb">
    <w:name w:val="footnote reference"/>
    <w:aliases w:val="Знак сноски 1,Знак сноски-FN,Ciae niinee-FN,Referencia nota al pie"/>
    <w:uiPriority w:val="99"/>
    <w:rsid w:val="00DB7972"/>
    <w:rPr>
      <w:rFonts w:ascii="Verdana" w:hAnsi="Verdana" w:cs="Times New Roman"/>
      <w:sz w:val="18"/>
      <w:vertAlign w:val="superscript"/>
    </w:rPr>
  </w:style>
  <w:style w:type="character" w:customStyle="1" w:styleId="17">
    <w:name w:val="Название Знак1"/>
    <w:uiPriority w:val="99"/>
    <w:rsid w:val="00DB7972"/>
    <w:rPr>
      <w:rFonts w:ascii="Cambria" w:hAnsi="Cambria"/>
      <w:color w:val="17365D"/>
      <w:spacing w:val="5"/>
      <w:kern w:val="28"/>
      <w:sz w:val="52"/>
    </w:rPr>
  </w:style>
  <w:style w:type="character" w:customStyle="1" w:styleId="18">
    <w:name w:val="Подзаголовок Знак1"/>
    <w:uiPriority w:val="99"/>
    <w:rsid w:val="00DB7972"/>
    <w:rPr>
      <w:rFonts w:ascii="Cambria" w:hAnsi="Cambria"/>
      <w:i/>
      <w:color w:val="4F81BD"/>
      <w:spacing w:val="15"/>
      <w:sz w:val="24"/>
    </w:rPr>
  </w:style>
  <w:style w:type="character" w:customStyle="1" w:styleId="212">
    <w:name w:val="Цитата 2 Знак1"/>
    <w:uiPriority w:val="99"/>
    <w:rsid w:val="00DB7972"/>
    <w:rPr>
      <w:i/>
      <w:color w:val="000000"/>
    </w:rPr>
  </w:style>
  <w:style w:type="character" w:customStyle="1" w:styleId="19">
    <w:name w:val="Выделенная цитата Знак1"/>
    <w:uiPriority w:val="99"/>
    <w:rsid w:val="00DB7972"/>
    <w:rPr>
      <w:b/>
      <w:i/>
      <w:color w:val="4F81BD"/>
    </w:rPr>
  </w:style>
  <w:style w:type="character" w:customStyle="1" w:styleId="apple-style-span">
    <w:name w:val="apple-style-span"/>
    <w:uiPriority w:val="99"/>
    <w:rsid w:val="00DB7972"/>
  </w:style>
  <w:style w:type="character" w:customStyle="1" w:styleId="1a">
    <w:name w:val="Текст Знак1"/>
    <w:uiPriority w:val="99"/>
    <w:rsid w:val="00DB7972"/>
    <w:rPr>
      <w:rFonts w:ascii="Consolas" w:hAnsi="Consolas"/>
      <w:sz w:val="21"/>
    </w:rPr>
  </w:style>
  <w:style w:type="character" w:customStyle="1" w:styleId="affc">
    <w:name w:val="Гипертекстовая ссылка"/>
    <w:uiPriority w:val="99"/>
    <w:rsid w:val="00DB7972"/>
    <w:rPr>
      <w:color w:val="106BBE"/>
    </w:rPr>
  </w:style>
  <w:style w:type="character" w:customStyle="1" w:styleId="affd">
    <w:name w:val="Цветовое выделение"/>
    <w:rsid w:val="00DB7972"/>
    <w:rPr>
      <w:b/>
      <w:bCs/>
      <w:color w:val="000080"/>
    </w:rPr>
  </w:style>
  <w:style w:type="paragraph" w:customStyle="1" w:styleId="affe">
    <w:name w:val="Прижатый влево"/>
    <w:basedOn w:val="a"/>
    <w:next w:val="a"/>
    <w:rsid w:val="00DB7972"/>
    <w:pPr>
      <w:widowControl w:val="0"/>
      <w:suppressAutoHyphens w:val="0"/>
      <w:autoSpaceDE w:val="0"/>
      <w:autoSpaceDN w:val="0"/>
      <w:adjustRightInd w:val="0"/>
    </w:pPr>
    <w:rPr>
      <w:rFonts w:ascii="Arial" w:hAnsi="Arial" w:cs="Arial"/>
      <w:lang w:eastAsia="ru-RU"/>
    </w:rPr>
  </w:style>
  <w:style w:type="paragraph" w:customStyle="1" w:styleId="213">
    <w:name w:val="Основной текст с отступом 21"/>
    <w:basedOn w:val="a"/>
    <w:rsid w:val="00DB7972"/>
    <w:pPr>
      <w:suppressAutoHyphens w:val="0"/>
      <w:ind w:firstLine="720"/>
      <w:jc w:val="both"/>
    </w:pPr>
    <w:rPr>
      <w:sz w:val="28"/>
      <w:szCs w:val="20"/>
      <w:lang w:eastAsia="ru-RU"/>
    </w:rPr>
  </w:style>
  <w:style w:type="character" w:customStyle="1" w:styleId="1b">
    <w:name w:val="Основной текст Знак1"/>
    <w:aliases w:val="Основной текст Знак Знак"/>
    <w:uiPriority w:val="99"/>
    <w:rsid w:val="00DB7972"/>
    <w:rPr>
      <w:sz w:val="28"/>
      <w:lang w:val="ru-RU" w:eastAsia="ru-RU" w:bidi="ar-SA"/>
    </w:rPr>
  </w:style>
  <w:style w:type="paragraph" w:customStyle="1" w:styleId="1c">
    <w:name w:val="Знак1"/>
    <w:basedOn w:val="a"/>
    <w:rsid w:val="00DB7972"/>
    <w:pPr>
      <w:suppressAutoHyphens w:val="0"/>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C83322"/>
  </w:style>
  <w:style w:type="paragraph" w:customStyle="1" w:styleId="afff">
    <w:name w:val="Знак Знак"/>
    <w:basedOn w:val="a"/>
    <w:rsid w:val="00714CAF"/>
    <w:pPr>
      <w:suppressAutoHyphens w:val="0"/>
      <w:spacing w:before="100" w:beforeAutospacing="1" w:after="100" w:afterAutospacing="1"/>
    </w:pPr>
    <w:rPr>
      <w:rFonts w:ascii="Tahoma" w:hAnsi="Tahoma" w:cs="Tahoma"/>
      <w:sz w:val="20"/>
      <w:szCs w:val="20"/>
      <w:lang w:val="en-US" w:eastAsia="en-US"/>
    </w:rPr>
  </w:style>
  <w:style w:type="character" w:styleId="afff0">
    <w:name w:val="annotation reference"/>
    <w:basedOn w:val="a0"/>
    <w:uiPriority w:val="99"/>
    <w:semiHidden/>
    <w:unhideWhenUsed/>
    <w:rsid w:val="0027456C"/>
    <w:rPr>
      <w:sz w:val="16"/>
      <w:szCs w:val="16"/>
    </w:rPr>
  </w:style>
  <w:style w:type="paragraph" w:styleId="afff1">
    <w:name w:val="annotation text"/>
    <w:basedOn w:val="a"/>
    <w:link w:val="afff2"/>
    <w:uiPriority w:val="99"/>
    <w:semiHidden/>
    <w:unhideWhenUsed/>
    <w:rsid w:val="0027456C"/>
    <w:rPr>
      <w:sz w:val="20"/>
      <w:szCs w:val="20"/>
    </w:rPr>
  </w:style>
  <w:style w:type="character" w:customStyle="1" w:styleId="afff2">
    <w:name w:val="Текст примечания Знак"/>
    <w:basedOn w:val="a0"/>
    <w:link w:val="afff1"/>
    <w:uiPriority w:val="99"/>
    <w:semiHidden/>
    <w:rsid w:val="0027456C"/>
    <w:rPr>
      <w:lang w:eastAsia="ar-SA"/>
    </w:rPr>
  </w:style>
  <w:style w:type="paragraph" w:styleId="afff3">
    <w:name w:val="annotation subject"/>
    <w:basedOn w:val="afff1"/>
    <w:next w:val="afff1"/>
    <w:link w:val="afff4"/>
    <w:uiPriority w:val="99"/>
    <w:semiHidden/>
    <w:unhideWhenUsed/>
    <w:rsid w:val="0027456C"/>
    <w:rPr>
      <w:b/>
      <w:bCs/>
    </w:rPr>
  </w:style>
  <w:style w:type="character" w:customStyle="1" w:styleId="afff4">
    <w:name w:val="Тема примечания Знак"/>
    <w:basedOn w:val="afff2"/>
    <w:link w:val="afff3"/>
    <w:uiPriority w:val="99"/>
    <w:semiHidden/>
    <w:rsid w:val="0027456C"/>
    <w:rPr>
      <w:b/>
      <w:bCs/>
      <w:lang w:eastAsia="ar-SA"/>
    </w:rPr>
  </w:style>
  <w:style w:type="paragraph" w:customStyle="1" w:styleId="1d">
    <w:name w:val="Обычный1"/>
    <w:rsid w:val="000F4369"/>
    <w:rPr>
      <w:color w:val="000000"/>
      <w:sz w:val="28"/>
    </w:rPr>
  </w:style>
  <w:style w:type="character" w:styleId="afff5">
    <w:name w:val="Strong"/>
    <w:basedOn w:val="a0"/>
    <w:uiPriority w:val="22"/>
    <w:qFormat/>
    <w:rsid w:val="00A06C6D"/>
    <w:rPr>
      <w:b/>
      <w:bCs/>
    </w:rPr>
  </w:style>
  <w:style w:type="character" w:customStyle="1" w:styleId="a8">
    <w:name w:val="Обычный (веб) Знак"/>
    <w:link w:val="a7"/>
    <w:rsid w:val="00715ECB"/>
    <w:rPr>
      <w:sz w:val="24"/>
      <w:szCs w:val="24"/>
      <w:lang w:eastAsia="ar-SA"/>
    </w:rPr>
  </w:style>
  <w:style w:type="paragraph" w:styleId="afff6">
    <w:name w:val="Revision"/>
    <w:hidden/>
    <w:uiPriority w:val="99"/>
    <w:semiHidden/>
    <w:rsid w:val="00715E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442">
      <w:bodyDiv w:val="1"/>
      <w:marLeft w:val="0"/>
      <w:marRight w:val="0"/>
      <w:marTop w:val="0"/>
      <w:marBottom w:val="0"/>
      <w:divBdr>
        <w:top w:val="none" w:sz="0" w:space="0" w:color="auto"/>
        <w:left w:val="none" w:sz="0" w:space="0" w:color="auto"/>
        <w:bottom w:val="none" w:sz="0" w:space="0" w:color="auto"/>
        <w:right w:val="none" w:sz="0" w:space="0" w:color="auto"/>
      </w:divBdr>
    </w:div>
    <w:div w:id="10643112">
      <w:bodyDiv w:val="1"/>
      <w:marLeft w:val="0"/>
      <w:marRight w:val="0"/>
      <w:marTop w:val="0"/>
      <w:marBottom w:val="0"/>
      <w:divBdr>
        <w:top w:val="none" w:sz="0" w:space="0" w:color="auto"/>
        <w:left w:val="none" w:sz="0" w:space="0" w:color="auto"/>
        <w:bottom w:val="none" w:sz="0" w:space="0" w:color="auto"/>
        <w:right w:val="none" w:sz="0" w:space="0" w:color="auto"/>
      </w:divBdr>
    </w:div>
    <w:div w:id="64302415">
      <w:bodyDiv w:val="1"/>
      <w:marLeft w:val="0"/>
      <w:marRight w:val="0"/>
      <w:marTop w:val="0"/>
      <w:marBottom w:val="0"/>
      <w:divBdr>
        <w:top w:val="none" w:sz="0" w:space="0" w:color="auto"/>
        <w:left w:val="none" w:sz="0" w:space="0" w:color="auto"/>
        <w:bottom w:val="none" w:sz="0" w:space="0" w:color="auto"/>
        <w:right w:val="none" w:sz="0" w:space="0" w:color="auto"/>
      </w:divBdr>
    </w:div>
    <w:div w:id="91972789">
      <w:bodyDiv w:val="1"/>
      <w:marLeft w:val="0"/>
      <w:marRight w:val="0"/>
      <w:marTop w:val="0"/>
      <w:marBottom w:val="0"/>
      <w:divBdr>
        <w:top w:val="none" w:sz="0" w:space="0" w:color="auto"/>
        <w:left w:val="none" w:sz="0" w:space="0" w:color="auto"/>
        <w:bottom w:val="none" w:sz="0" w:space="0" w:color="auto"/>
        <w:right w:val="none" w:sz="0" w:space="0" w:color="auto"/>
      </w:divBdr>
    </w:div>
    <w:div w:id="121777827">
      <w:bodyDiv w:val="1"/>
      <w:marLeft w:val="0"/>
      <w:marRight w:val="0"/>
      <w:marTop w:val="0"/>
      <w:marBottom w:val="0"/>
      <w:divBdr>
        <w:top w:val="none" w:sz="0" w:space="0" w:color="auto"/>
        <w:left w:val="none" w:sz="0" w:space="0" w:color="auto"/>
        <w:bottom w:val="none" w:sz="0" w:space="0" w:color="auto"/>
        <w:right w:val="none" w:sz="0" w:space="0" w:color="auto"/>
      </w:divBdr>
    </w:div>
    <w:div w:id="163211312">
      <w:bodyDiv w:val="1"/>
      <w:marLeft w:val="0"/>
      <w:marRight w:val="0"/>
      <w:marTop w:val="0"/>
      <w:marBottom w:val="0"/>
      <w:divBdr>
        <w:top w:val="none" w:sz="0" w:space="0" w:color="auto"/>
        <w:left w:val="none" w:sz="0" w:space="0" w:color="auto"/>
        <w:bottom w:val="none" w:sz="0" w:space="0" w:color="auto"/>
        <w:right w:val="none" w:sz="0" w:space="0" w:color="auto"/>
      </w:divBdr>
    </w:div>
    <w:div w:id="170141515">
      <w:bodyDiv w:val="1"/>
      <w:marLeft w:val="0"/>
      <w:marRight w:val="0"/>
      <w:marTop w:val="0"/>
      <w:marBottom w:val="0"/>
      <w:divBdr>
        <w:top w:val="none" w:sz="0" w:space="0" w:color="auto"/>
        <w:left w:val="none" w:sz="0" w:space="0" w:color="auto"/>
        <w:bottom w:val="none" w:sz="0" w:space="0" w:color="auto"/>
        <w:right w:val="none" w:sz="0" w:space="0" w:color="auto"/>
      </w:divBdr>
    </w:div>
    <w:div w:id="214319192">
      <w:bodyDiv w:val="1"/>
      <w:marLeft w:val="0"/>
      <w:marRight w:val="0"/>
      <w:marTop w:val="0"/>
      <w:marBottom w:val="0"/>
      <w:divBdr>
        <w:top w:val="none" w:sz="0" w:space="0" w:color="auto"/>
        <w:left w:val="none" w:sz="0" w:space="0" w:color="auto"/>
        <w:bottom w:val="none" w:sz="0" w:space="0" w:color="auto"/>
        <w:right w:val="none" w:sz="0" w:space="0" w:color="auto"/>
      </w:divBdr>
    </w:div>
    <w:div w:id="222955373">
      <w:bodyDiv w:val="1"/>
      <w:marLeft w:val="0"/>
      <w:marRight w:val="0"/>
      <w:marTop w:val="0"/>
      <w:marBottom w:val="0"/>
      <w:divBdr>
        <w:top w:val="none" w:sz="0" w:space="0" w:color="auto"/>
        <w:left w:val="none" w:sz="0" w:space="0" w:color="auto"/>
        <w:bottom w:val="none" w:sz="0" w:space="0" w:color="auto"/>
        <w:right w:val="none" w:sz="0" w:space="0" w:color="auto"/>
      </w:divBdr>
    </w:div>
    <w:div w:id="236020991">
      <w:bodyDiv w:val="1"/>
      <w:marLeft w:val="0"/>
      <w:marRight w:val="0"/>
      <w:marTop w:val="0"/>
      <w:marBottom w:val="0"/>
      <w:divBdr>
        <w:top w:val="none" w:sz="0" w:space="0" w:color="auto"/>
        <w:left w:val="none" w:sz="0" w:space="0" w:color="auto"/>
        <w:bottom w:val="none" w:sz="0" w:space="0" w:color="auto"/>
        <w:right w:val="none" w:sz="0" w:space="0" w:color="auto"/>
      </w:divBdr>
    </w:div>
    <w:div w:id="245849685">
      <w:bodyDiv w:val="1"/>
      <w:marLeft w:val="0"/>
      <w:marRight w:val="0"/>
      <w:marTop w:val="0"/>
      <w:marBottom w:val="0"/>
      <w:divBdr>
        <w:top w:val="none" w:sz="0" w:space="0" w:color="auto"/>
        <w:left w:val="none" w:sz="0" w:space="0" w:color="auto"/>
        <w:bottom w:val="none" w:sz="0" w:space="0" w:color="auto"/>
        <w:right w:val="none" w:sz="0" w:space="0" w:color="auto"/>
      </w:divBdr>
    </w:div>
    <w:div w:id="254561389">
      <w:bodyDiv w:val="1"/>
      <w:marLeft w:val="0"/>
      <w:marRight w:val="0"/>
      <w:marTop w:val="0"/>
      <w:marBottom w:val="0"/>
      <w:divBdr>
        <w:top w:val="none" w:sz="0" w:space="0" w:color="auto"/>
        <w:left w:val="none" w:sz="0" w:space="0" w:color="auto"/>
        <w:bottom w:val="none" w:sz="0" w:space="0" w:color="auto"/>
        <w:right w:val="none" w:sz="0" w:space="0" w:color="auto"/>
      </w:divBdr>
    </w:div>
    <w:div w:id="272442534">
      <w:bodyDiv w:val="1"/>
      <w:marLeft w:val="0"/>
      <w:marRight w:val="0"/>
      <w:marTop w:val="0"/>
      <w:marBottom w:val="0"/>
      <w:divBdr>
        <w:top w:val="none" w:sz="0" w:space="0" w:color="auto"/>
        <w:left w:val="none" w:sz="0" w:space="0" w:color="auto"/>
        <w:bottom w:val="none" w:sz="0" w:space="0" w:color="auto"/>
        <w:right w:val="none" w:sz="0" w:space="0" w:color="auto"/>
      </w:divBdr>
    </w:div>
    <w:div w:id="281227736">
      <w:bodyDiv w:val="1"/>
      <w:marLeft w:val="0"/>
      <w:marRight w:val="0"/>
      <w:marTop w:val="0"/>
      <w:marBottom w:val="0"/>
      <w:divBdr>
        <w:top w:val="none" w:sz="0" w:space="0" w:color="auto"/>
        <w:left w:val="none" w:sz="0" w:space="0" w:color="auto"/>
        <w:bottom w:val="none" w:sz="0" w:space="0" w:color="auto"/>
        <w:right w:val="none" w:sz="0" w:space="0" w:color="auto"/>
      </w:divBdr>
    </w:div>
    <w:div w:id="289829045">
      <w:bodyDiv w:val="1"/>
      <w:marLeft w:val="0"/>
      <w:marRight w:val="0"/>
      <w:marTop w:val="0"/>
      <w:marBottom w:val="0"/>
      <w:divBdr>
        <w:top w:val="none" w:sz="0" w:space="0" w:color="auto"/>
        <w:left w:val="none" w:sz="0" w:space="0" w:color="auto"/>
        <w:bottom w:val="none" w:sz="0" w:space="0" w:color="auto"/>
        <w:right w:val="none" w:sz="0" w:space="0" w:color="auto"/>
      </w:divBdr>
    </w:div>
    <w:div w:id="325282364">
      <w:bodyDiv w:val="1"/>
      <w:marLeft w:val="0"/>
      <w:marRight w:val="0"/>
      <w:marTop w:val="0"/>
      <w:marBottom w:val="0"/>
      <w:divBdr>
        <w:top w:val="none" w:sz="0" w:space="0" w:color="auto"/>
        <w:left w:val="none" w:sz="0" w:space="0" w:color="auto"/>
        <w:bottom w:val="none" w:sz="0" w:space="0" w:color="auto"/>
        <w:right w:val="none" w:sz="0" w:space="0" w:color="auto"/>
      </w:divBdr>
    </w:div>
    <w:div w:id="327056601">
      <w:bodyDiv w:val="1"/>
      <w:marLeft w:val="0"/>
      <w:marRight w:val="0"/>
      <w:marTop w:val="0"/>
      <w:marBottom w:val="0"/>
      <w:divBdr>
        <w:top w:val="none" w:sz="0" w:space="0" w:color="auto"/>
        <w:left w:val="none" w:sz="0" w:space="0" w:color="auto"/>
        <w:bottom w:val="none" w:sz="0" w:space="0" w:color="auto"/>
        <w:right w:val="none" w:sz="0" w:space="0" w:color="auto"/>
      </w:divBdr>
    </w:div>
    <w:div w:id="337536952">
      <w:bodyDiv w:val="1"/>
      <w:marLeft w:val="0"/>
      <w:marRight w:val="0"/>
      <w:marTop w:val="0"/>
      <w:marBottom w:val="0"/>
      <w:divBdr>
        <w:top w:val="none" w:sz="0" w:space="0" w:color="auto"/>
        <w:left w:val="none" w:sz="0" w:space="0" w:color="auto"/>
        <w:bottom w:val="none" w:sz="0" w:space="0" w:color="auto"/>
        <w:right w:val="none" w:sz="0" w:space="0" w:color="auto"/>
      </w:divBdr>
    </w:div>
    <w:div w:id="365720643">
      <w:bodyDiv w:val="1"/>
      <w:marLeft w:val="0"/>
      <w:marRight w:val="0"/>
      <w:marTop w:val="0"/>
      <w:marBottom w:val="0"/>
      <w:divBdr>
        <w:top w:val="none" w:sz="0" w:space="0" w:color="auto"/>
        <w:left w:val="none" w:sz="0" w:space="0" w:color="auto"/>
        <w:bottom w:val="none" w:sz="0" w:space="0" w:color="auto"/>
        <w:right w:val="none" w:sz="0" w:space="0" w:color="auto"/>
      </w:divBdr>
    </w:div>
    <w:div w:id="370224672">
      <w:bodyDiv w:val="1"/>
      <w:marLeft w:val="0"/>
      <w:marRight w:val="0"/>
      <w:marTop w:val="0"/>
      <w:marBottom w:val="0"/>
      <w:divBdr>
        <w:top w:val="none" w:sz="0" w:space="0" w:color="auto"/>
        <w:left w:val="none" w:sz="0" w:space="0" w:color="auto"/>
        <w:bottom w:val="none" w:sz="0" w:space="0" w:color="auto"/>
        <w:right w:val="none" w:sz="0" w:space="0" w:color="auto"/>
      </w:divBdr>
    </w:div>
    <w:div w:id="370620004">
      <w:bodyDiv w:val="1"/>
      <w:marLeft w:val="0"/>
      <w:marRight w:val="0"/>
      <w:marTop w:val="0"/>
      <w:marBottom w:val="0"/>
      <w:divBdr>
        <w:top w:val="none" w:sz="0" w:space="0" w:color="auto"/>
        <w:left w:val="none" w:sz="0" w:space="0" w:color="auto"/>
        <w:bottom w:val="none" w:sz="0" w:space="0" w:color="auto"/>
        <w:right w:val="none" w:sz="0" w:space="0" w:color="auto"/>
      </w:divBdr>
    </w:div>
    <w:div w:id="396784319">
      <w:bodyDiv w:val="1"/>
      <w:marLeft w:val="0"/>
      <w:marRight w:val="0"/>
      <w:marTop w:val="0"/>
      <w:marBottom w:val="0"/>
      <w:divBdr>
        <w:top w:val="none" w:sz="0" w:space="0" w:color="auto"/>
        <w:left w:val="none" w:sz="0" w:space="0" w:color="auto"/>
        <w:bottom w:val="none" w:sz="0" w:space="0" w:color="auto"/>
        <w:right w:val="none" w:sz="0" w:space="0" w:color="auto"/>
      </w:divBdr>
    </w:div>
    <w:div w:id="428359224">
      <w:bodyDiv w:val="1"/>
      <w:marLeft w:val="0"/>
      <w:marRight w:val="0"/>
      <w:marTop w:val="0"/>
      <w:marBottom w:val="0"/>
      <w:divBdr>
        <w:top w:val="none" w:sz="0" w:space="0" w:color="auto"/>
        <w:left w:val="none" w:sz="0" w:space="0" w:color="auto"/>
        <w:bottom w:val="none" w:sz="0" w:space="0" w:color="auto"/>
        <w:right w:val="none" w:sz="0" w:space="0" w:color="auto"/>
      </w:divBdr>
    </w:div>
    <w:div w:id="439105466">
      <w:bodyDiv w:val="1"/>
      <w:marLeft w:val="0"/>
      <w:marRight w:val="0"/>
      <w:marTop w:val="0"/>
      <w:marBottom w:val="0"/>
      <w:divBdr>
        <w:top w:val="none" w:sz="0" w:space="0" w:color="auto"/>
        <w:left w:val="none" w:sz="0" w:space="0" w:color="auto"/>
        <w:bottom w:val="none" w:sz="0" w:space="0" w:color="auto"/>
        <w:right w:val="none" w:sz="0" w:space="0" w:color="auto"/>
      </w:divBdr>
    </w:div>
    <w:div w:id="440421697">
      <w:bodyDiv w:val="1"/>
      <w:marLeft w:val="0"/>
      <w:marRight w:val="0"/>
      <w:marTop w:val="0"/>
      <w:marBottom w:val="0"/>
      <w:divBdr>
        <w:top w:val="none" w:sz="0" w:space="0" w:color="auto"/>
        <w:left w:val="none" w:sz="0" w:space="0" w:color="auto"/>
        <w:bottom w:val="none" w:sz="0" w:space="0" w:color="auto"/>
        <w:right w:val="none" w:sz="0" w:space="0" w:color="auto"/>
      </w:divBdr>
    </w:div>
    <w:div w:id="449474797">
      <w:bodyDiv w:val="1"/>
      <w:marLeft w:val="0"/>
      <w:marRight w:val="0"/>
      <w:marTop w:val="0"/>
      <w:marBottom w:val="0"/>
      <w:divBdr>
        <w:top w:val="none" w:sz="0" w:space="0" w:color="auto"/>
        <w:left w:val="none" w:sz="0" w:space="0" w:color="auto"/>
        <w:bottom w:val="none" w:sz="0" w:space="0" w:color="auto"/>
        <w:right w:val="none" w:sz="0" w:space="0" w:color="auto"/>
      </w:divBdr>
    </w:div>
    <w:div w:id="465976835">
      <w:bodyDiv w:val="1"/>
      <w:marLeft w:val="0"/>
      <w:marRight w:val="0"/>
      <w:marTop w:val="0"/>
      <w:marBottom w:val="0"/>
      <w:divBdr>
        <w:top w:val="none" w:sz="0" w:space="0" w:color="auto"/>
        <w:left w:val="none" w:sz="0" w:space="0" w:color="auto"/>
        <w:bottom w:val="none" w:sz="0" w:space="0" w:color="auto"/>
        <w:right w:val="none" w:sz="0" w:space="0" w:color="auto"/>
      </w:divBdr>
    </w:div>
    <w:div w:id="487064585">
      <w:bodyDiv w:val="1"/>
      <w:marLeft w:val="0"/>
      <w:marRight w:val="0"/>
      <w:marTop w:val="0"/>
      <w:marBottom w:val="0"/>
      <w:divBdr>
        <w:top w:val="none" w:sz="0" w:space="0" w:color="auto"/>
        <w:left w:val="none" w:sz="0" w:space="0" w:color="auto"/>
        <w:bottom w:val="none" w:sz="0" w:space="0" w:color="auto"/>
        <w:right w:val="none" w:sz="0" w:space="0" w:color="auto"/>
      </w:divBdr>
    </w:div>
    <w:div w:id="492720811">
      <w:bodyDiv w:val="1"/>
      <w:marLeft w:val="0"/>
      <w:marRight w:val="0"/>
      <w:marTop w:val="0"/>
      <w:marBottom w:val="0"/>
      <w:divBdr>
        <w:top w:val="none" w:sz="0" w:space="0" w:color="auto"/>
        <w:left w:val="none" w:sz="0" w:space="0" w:color="auto"/>
        <w:bottom w:val="none" w:sz="0" w:space="0" w:color="auto"/>
        <w:right w:val="none" w:sz="0" w:space="0" w:color="auto"/>
      </w:divBdr>
    </w:div>
    <w:div w:id="546571440">
      <w:bodyDiv w:val="1"/>
      <w:marLeft w:val="0"/>
      <w:marRight w:val="0"/>
      <w:marTop w:val="0"/>
      <w:marBottom w:val="0"/>
      <w:divBdr>
        <w:top w:val="none" w:sz="0" w:space="0" w:color="auto"/>
        <w:left w:val="none" w:sz="0" w:space="0" w:color="auto"/>
        <w:bottom w:val="none" w:sz="0" w:space="0" w:color="auto"/>
        <w:right w:val="none" w:sz="0" w:space="0" w:color="auto"/>
      </w:divBdr>
    </w:div>
    <w:div w:id="548106861">
      <w:bodyDiv w:val="1"/>
      <w:marLeft w:val="0"/>
      <w:marRight w:val="0"/>
      <w:marTop w:val="0"/>
      <w:marBottom w:val="0"/>
      <w:divBdr>
        <w:top w:val="none" w:sz="0" w:space="0" w:color="auto"/>
        <w:left w:val="none" w:sz="0" w:space="0" w:color="auto"/>
        <w:bottom w:val="none" w:sz="0" w:space="0" w:color="auto"/>
        <w:right w:val="none" w:sz="0" w:space="0" w:color="auto"/>
      </w:divBdr>
    </w:div>
    <w:div w:id="598178235">
      <w:bodyDiv w:val="1"/>
      <w:marLeft w:val="0"/>
      <w:marRight w:val="0"/>
      <w:marTop w:val="0"/>
      <w:marBottom w:val="0"/>
      <w:divBdr>
        <w:top w:val="none" w:sz="0" w:space="0" w:color="auto"/>
        <w:left w:val="none" w:sz="0" w:space="0" w:color="auto"/>
        <w:bottom w:val="none" w:sz="0" w:space="0" w:color="auto"/>
        <w:right w:val="none" w:sz="0" w:space="0" w:color="auto"/>
      </w:divBdr>
    </w:div>
    <w:div w:id="607659998">
      <w:bodyDiv w:val="1"/>
      <w:marLeft w:val="0"/>
      <w:marRight w:val="0"/>
      <w:marTop w:val="0"/>
      <w:marBottom w:val="0"/>
      <w:divBdr>
        <w:top w:val="none" w:sz="0" w:space="0" w:color="auto"/>
        <w:left w:val="none" w:sz="0" w:space="0" w:color="auto"/>
        <w:bottom w:val="none" w:sz="0" w:space="0" w:color="auto"/>
        <w:right w:val="none" w:sz="0" w:space="0" w:color="auto"/>
      </w:divBdr>
    </w:div>
    <w:div w:id="626662020">
      <w:bodyDiv w:val="1"/>
      <w:marLeft w:val="0"/>
      <w:marRight w:val="0"/>
      <w:marTop w:val="0"/>
      <w:marBottom w:val="0"/>
      <w:divBdr>
        <w:top w:val="none" w:sz="0" w:space="0" w:color="auto"/>
        <w:left w:val="none" w:sz="0" w:space="0" w:color="auto"/>
        <w:bottom w:val="none" w:sz="0" w:space="0" w:color="auto"/>
        <w:right w:val="none" w:sz="0" w:space="0" w:color="auto"/>
      </w:divBdr>
    </w:div>
    <w:div w:id="628391759">
      <w:bodyDiv w:val="1"/>
      <w:marLeft w:val="0"/>
      <w:marRight w:val="0"/>
      <w:marTop w:val="0"/>
      <w:marBottom w:val="0"/>
      <w:divBdr>
        <w:top w:val="none" w:sz="0" w:space="0" w:color="auto"/>
        <w:left w:val="none" w:sz="0" w:space="0" w:color="auto"/>
        <w:bottom w:val="none" w:sz="0" w:space="0" w:color="auto"/>
        <w:right w:val="none" w:sz="0" w:space="0" w:color="auto"/>
      </w:divBdr>
    </w:div>
    <w:div w:id="662856373">
      <w:bodyDiv w:val="1"/>
      <w:marLeft w:val="0"/>
      <w:marRight w:val="0"/>
      <w:marTop w:val="0"/>
      <w:marBottom w:val="0"/>
      <w:divBdr>
        <w:top w:val="none" w:sz="0" w:space="0" w:color="auto"/>
        <w:left w:val="none" w:sz="0" w:space="0" w:color="auto"/>
        <w:bottom w:val="none" w:sz="0" w:space="0" w:color="auto"/>
        <w:right w:val="none" w:sz="0" w:space="0" w:color="auto"/>
      </w:divBdr>
    </w:div>
    <w:div w:id="689911817">
      <w:bodyDiv w:val="1"/>
      <w:marLeft w:val="0"/>
      <w:marRight w:val="0"/>
      <w:marTop w:val="0"/>
      <w:marBottom w:val="0"/>
      <w:divBdr>
        <w:top w:val="none" w:sz="0" w:space="0" w:color="auto"/>
        <w:left w:val="none" w:sz="0" w:space="0" w:color="auto"/>
        <w:bottom w:val="none" w:sz="0" w:space="0" w:color="auto"/>
        <w:right w:val="none" w:sz="0" w:space="0" w:color="auto"/>
      </w:divBdr>
    </w:div>
    <w:div w:id="738793158">
      <w:bodyDiv w:val="1"/>
      <w:marLeft w:val="0"/>
      <w:marRight w:val="0"/>
      <w:marTop w:val="0"/>
      <w:marBottom w:val="0"/>
      <w:divBdr>
        <w:top w:val="none" w:sz="0" w:space="0" w:color="auto"/>
        <w:left w:val="none" w:sz="0" w:space="0" w:color="auto"/>
        <w:bottom w:val="none" w:sz="0" w:space="0" w:color="auto"/>
        <w:right w:val="none" w:sz="0" w:space="0" w:color="auto"/>
      </w:divBdr>
    </w:div>
    <w:div w:id="777719146">
      <w:bodyDiv w:val="1"/>
      <w:marLeft w:val="0"/>
      <w:marRight w:val="0"/>
      <w:marTop w:val="0"/>
      <w:marBottom w:val="0"/>
      <w:divBdr>
        <w:top w:val="none" w:sz="0" w:space="0" w:color="auto"/>
        <w:left w:val="none" w:sz="0" w:space="0" w:color="auto"/>
        <w:bottom w:val="none" w:sz="0" w:space="0" w:color="auto"/>
        <w:right w:val="none" w:sz="0" w:space="0" w:color="auto"/>
      </w:divBdr>
    </w:div>
    <w:div w:id="780303747">
      <w:bodyDiv w:val="1"/>
      <w:marLeft w:val="0"/>
      <w:marRight w:val="0"/>
      <w:marTop w:val="0"/>
      <w:marBottom w:val="0"/>
      <w:divBdr>
        <w:top w:val="none" w:sz="0" w:space="0" w:color="auto"/>
        <w:left w:val="none" w:sz="0" w:space="0" w:color="auto"/>
        <w:bottom w:val="none" w:sz="0" w:space="0" w:color="auto"/>
        <w:right w:val="none" w:sz="0" w:space="0" w:color="auto"/>
      </w:divBdr>
    </w:div>
    <w:div w:id="789588758">
      <w:bodyDiv w:val="1"/>
      <w:marLeft w:val="0"/>
      <w:marRight w:val="0"/>
      <w:marTop w:val="0"/>
      <w:marBottom w:val="0"/>
      <w:divBdr>
        <w:top w:val="none" w:sz="0" w:space="0" w:color="auto"/>
        <w:left w:val="none" w:sz="0" w:space="0" w:color="auto"/>
        <w:bottom w:val="none" w:sz="0" w:space="0" w:color="auto"/>
        <w:right w:val="none" w:sz="0" w:space="0" w:color="auto"/>
      </w:divBdr>
    </w:div>
    <w:div w:id="823353343">
      <w:bodyDiv w:val="1"/>
      <w:marLeft w:val="0"/>
      <w:marRight w:val="0"/>
      <w:marTop w:val="0"/>
      <w:marBottom w:val="0"/>
      <w:divBdr>
        <w:top w:val="none" w:sz="0" w:space="0" w:color="auto"/>
        <w:left w:val="none" w:sz="0" w:space="0" w:color="auto"/>
        <w:bottom w:val="none" w:sz="0" w:space="0" w:color="auto"/>
        <w:right w:val="none" w:sz="0" w:space="0" w:color="auto"/>
      </w:divBdr>
    </w:div>
    <w:div w:id="828136973">
      <w:bodyDiv w:val="1"/>
      <w:marLeft w:val="0"/>
      <w:marRight w:val="0"/>
      <w:marTop w:val="0"/>
      <w:marBottom w:val="0"/>
      <w:divBdr>
        <w:top w:val="none" w:sz="0" w:space="0" w:color="auto"/>
        <w:left w:val="none" w:sz="0" w:space="0" w:color="auto"/>
        <w:bottom w:val="none" w:sz="0" w:space="0" w:color="auto"/>
        <w:right w:val="none" w:sz="0" w:space="0" w:color="auto"/>
      </w:divBdr>
    </w:div>
    <w:div w:id="910233331">
      <w:bodyDiv w:val="1"/>
      <w:marLeft w:val="0"/>
      <w:marRight w:val="0"/>
      <w:marTop w:val="0"/>
      <w:marBottom w:val="0"/>
      <w:divBdr>
        <w:top w:val="none" w:sz="0" w:space="0" w:color="auto"/>
        <w:left w:val="none" w:sz="0" w:space="0" w:color="auto"/>
        <w:bottom w:val="none" w:sz="0" w:space="0" w:color="auto"/>
        <w:right w:val="none" w:sz="0" w:space="0" w:color="auto"/>
      </w:divBdr>
    </w:div>
    <w:div w:id="922757192">
      <w:bodyDiv w:val="1"/>
      <w:marLeft w:val="0"/>
      <w:marRight w:val="0"/>
      <w:marTop w:val="0"/>
      <w:marBottom w:val="0"/>
      <w:divBdr>
        <w:top w:val="none" w:sz="0" w:space="0" w:color="auto"/>
        <w:left w:val="none" w:sz="0" w:space="0" w:color="auto"/>
        <w:bottom w:val="none" w:sz="0" w:space="0" w:color="auto"/>
        <w:right w:val="none" w:sz="0" w:space="0" w:color="auto"/>
      </w:divBdr>
    </w:div>
    <w:div w:id="928582318">
      <w:bodyDiv w:val="1"/>
      <w:marLeft w:val="0"/>
      <w:marRight w:val="0"/>
      <w:marTop w:val="0"/>
      <w:marBottom w:val="0"/>
      <w:divBdr>
        <w:top w:val="none" w:sz="0" w:space="0" w:color="auto"/>
        <w:left w:val="none" w:sz="0" w:space="0" w:color="auto"/>
        <w:bottom w:val="none" w:sz="0" w:space="0" w:color="auto"/>
        <w:right w:val="none" w:sz="0" w:space="0" w:color="auto"/>
      </w:divBdr>
    </w:div>
    <w:div w:id="999429945">
      <w:bodyDiv w:val="1"/>
      <w:marLeft w:val="0"/>
      <w:marRight w:val="0"/>
      <w:marTop w:val="0"/>
      <w:marBottom w:val="0"/>
      <w:divBdr>
        <w:top w:val="none" w:sz="0" w:space="0" w:color="auto"/>
        <w:left w:val="none" w:sz="0" w:space="0" w:color="auto"/>
        <w:bottom w:val="none" w:sz="0" w:space="0" w:color="auto"/>
        <w:right w:val="none" w:sz="0" w:space="0" w:color="auto"/>
      </w:divBdr>
    </w:div>
    <w:div w:id="1010253688">
      <w:bodyDiv w:val="1"/>
      <w:marLeft w:val="0"/>
      <w:marRight w:val="0"/>
      <w:marTop w:val="0"/>
      <w:marBottom w:val="0"/>
      <w:divBdr>
        <w:top w:val="none" w:sz="0" w:space="0" w:color="auto"/>
        <w:left w:val="none" w:sz="0" w:space="0" w:color="auto"/>
        <w:bottom w:val="none" w:sz="0" w:space="0" w:color="auto"/>
        <w:right w:val="none" w:sz="0" w:space="0" w:color="auto"/>
      </w:divBdr>
    </w:div>
    <w:div w:id="1048913618">
      <w:bodyDiv w:val="1"/>
      <w:marLeft w:val="0"/>
      <w:marRight w:val="0"/>
      <w:marTop w:val="0"/>
      <w:marBottom w:val="0"/>
      <w:divBdr>
        <w:top w:val="none" w:sz="0" w:space="0" w:color="auto"/>
        <w:left w:val="none" w:sz="0" w:space="0" w:color="auto"/>
        <w:bottom w:val="none" w:sz="0" w:space="0" w:color="auto"/>
        <w:right w:val="none" w:sz="0" w:space="0" w:color="auto"/>
      </w:divBdr>
    </w:div>
    <w:div w:id="1074398532">
      <w:bodyDiv w:val="1"/>
      <w:marLeft w:val="0"/>
      <w:marRight w:val="0"/>
      <w:marTop w:val="0"/>
      <w:marBottom w:val="0"/>
      <w:divBdr>
        <w:top w:val="none" w:sz="0" w:space="0" w:color="auto"/>
        <w:left w:val="none" w:sz="0" w:space="0" w:color="auto"/>
        <w:bottom w:val="none" w:sz="0" w:space="0" w:color="auto"/>
        <w:right w:val="none" w:sz="0" w:space="0" w:color="auto"/>
      </w:divBdr>
    </w:div>
    <w:div w:id="1080953098">
      <w:bodyDiv w:val="1"/>
      <w:marLeft w:val="0"/>
      <w:marRight w:val="0"/>
      <w:marTop w:val="0"/>
      <w:marBottom w:val="0"/>
      <w:divBdr>
        <w:top w:val="none" w:sz="0" w:space="0" w:color="auto"/>
        <w:left w:val="none" w:sz="0" w:space="0" w:color="auto"/>
        <w:bottom w:val="none" w:sz="0" w:space="0" w:color="auto"/>
        <w:right w:val="none" w:sz="0" w:space="0" w:color="auto"/>
      </w:divBdr>
    </w:div>
    <w:div w:id="1094665121">
      <w:bodyDiv w:val="1"/>
      <w:marLeft w:val="0"/>
      <w:marRight w:val="0"/>
      <w:marTop w:val="0"/>
      <w:marBottom w:val="0"/>
      <w:divBdr>
        <w:top w:val="none" w:sz="0" w:space="0" w:color="auto"/>
        <w:left w:val="none" w:sz="0" w:space="0" w:color="auto"/>
        <w:bottom w:val="none" w:sz="0" w:space="0" w:color="auto"/>
        <w:right w:val="none" w:sz="0" w:space="0" w:color="auto"/>
      </w:divBdr>
    </w:div>
    <w:div w:id="1097871948">
      <w:bodyDiv w:val="1"/>
      <w:marLeft w:val="0"/>
      <w:marRight w:val="0"/>
      <w:marTop w:val="0"/>
      <w:marBottom w:val="0"/>
      <w:divBdr>
        <w:top w:val="none" w:sz="0" w:space="0" w:color="auto"/>
        <w:left w:val="none" w:sz="0" w:space="0" w:color="auto"/>
        <w:bottom w:val="none" w:sz="0" w:space="0" w:color="auto"/>
        <w:right w:val="none" w:sz="0" w:space="0" w:color="auto"/>
      </w:divBdr>
    </w:div>
    <w:div w:id="1107045916">
      <w:bodyDiv w:val="1"/>
      <w:marLeft w:val="0"/>
      <w:marRight w:val="0"/>
      <w:marTop w:val="0"/>
      <w:marBottom w:val="0"/>
      <w:divBdr>
        <w:top w:val="none" w:sz="0" w:space="0" w:color="auto"/>
        <w:left w:val="none" w:sz="0" w:space="0" w:color="auto"/>
        <w:bottom w:val="none" w:sz="0" w:space="0" w:color="auto"/>
        <w:right w:val="none" w:sz="0" w:space="0" w:color="auto"/>
      </w:divBdr>
    </w:div>
    <w:div w:id="1152328202">
      <w:bodyDiv w:val="1"/>
      <w:marLeft w:val="0"/>
      <w:marRight w:val="0"/>
      <w:marTop w:val="0"/>
      <w:marBottom w:val="0"/>
      <w:divBdr>
        <w:top w:val="none" w:sz="0" w:space="0" w:color="auto"/>
        <w:left w:val="none" w:sz="0" w:space="0" w:color="auto"/>
        <w:bottom w:val="none" w:sz="0" w:space="0" w:color="auto"/>
        <w:right w:val="none" w:sz="0" w:space="0" w:color="auto"/>
      </w:divBdr>
    </w:div>
    <w:div w:id="1154221262">
      <w:bodyDiv w:val="1"/>
      <w:marLeft w:val="0"/>
      <w:marRight w:val="0"/>
      <w:marTop w:val="0"/>
      <w:marBottom w:val="0"/>
      <w:divBdr>
        <w:top w:val="none" w:sz="0" w:space="0" w:color="auto"/>
        <w:left w:val="none" w:sz="0" w:space="0" w:color="auto"/>
        <w:bottom w:val="none" w:sz="0" w:space="0" w:color="auto"/>
        <w:right w:val="none" w:sz="0" w:space="0" w:color="auto"/>
      </w:divBdr>
    </w:div>
    <w:div w:id="1159811747">
      <w:bodyDiv w:val="1"/>
      <w:marLeft w:val="0"/>
      <w:marRight w:val="0"/>
      <w:marTop w:val="0"/>
      <w:marBottom w:val="0"/>
      <w:divBdr>
        <w:top w:val="none" w:sz="0" w:space="0" w:color="auto"/>
        <w:left w:val="none" w:sz="0" w:space="0" w:color="auto"/>
        <w:bottom w:val="none" w:sz="0" w:space="0" w:color="auto"/>
        <w:right w:val="none" w:sz="0" w:space="0" w:color="auto"/>
      </w:divBdr>
    </w:div>
    <w:div w:id="1195312931">
      <w:bodyDiv w:val="1"/>
      <w:marLeft w:val="0"/>
      <w:marRight w:val="0"/>
      <w:marTop w:val="0"/>
      <w:marBottom w:val="0"/>
      <w:divBdr>
        <w:top w:val="none" w:sz="0" w:space="0" w:color="auto"/>
        <w:left w:val="none" w:sz="0" w:space="0" w:color="auto"/>
        <w:bottom w:val="none" w:sz="0" w:space="0" w:color="auto"/>
        <w:right w:val="none" w:sz="0" w:space="0" w:color="auto"/>
      </w:divBdr>
    </w:div>
    <w:div w:id="1195656883">
      <w:bodyDiv w:val="1"/>
      <w:marLeft w:val="0"/>
      <w:marRight w:val="0"/>
      <w:marTop w:val="0"/>
      <w:marBottom w:val="0"/>
      <w:divBdr>
        <w:top w:val="none" w:sz="0" w:space="0" w:color="auto"/>
        <w:left w:val="none" w:sz="0" w:space="0" w:color="auto"/>
        <w:bottom w:val="none" w:sz="0" w:space="0" w:color="auto"/>
        <w:right w:val="none" w:sz="0" w:space="0" w:color="auto"/>
      </w:divBdr>
    </w:div>
    <w:div w:id="1207572672">
      <w:bodyDiv w:val="1"/>
      <w:marLeft w:val="0"/>
      <w:marRight w:val="0"/>
      <w:marTop w:val="0"/>
      <w:marBottom w:val="0"/>
      <w:divBdr>
        <w:top w:val="none" w:sz="0" w:space="0" w:color="auto"/>
        <w:left w:val="none" w:sz="0" w:space="0" w:color="auto"/>
        <w:bottom w:val="none" w:sz="0" w:space="0" w:color="auto"/>
        <w:right w:val="none" w:sz="0" w:space="0" w:color="auto"/>
      </w:divBdr>
    </w:div>
    <w:div w:id="1216432219">
      <w:bodyDiv w:val="1"/>
      <w:marLeft w:val="0"/>
      <w:marRight w:val="0"/>
      <w:marTop w:val="0"/>
      <w:marBottom w:val="0"/>
      <w:divBdr>
        <w:top w:val="none" w:sz="0" w:space="0" w:color="auto"/>
        <w:left w:val="none" w:sz="0" w:space="0" w:color="auto"/>
        <w:bottom w:val="none" w:sz="0" w:space="0" w:color="auto"/>
        <w:right w:val="none" w:sz="0" w:space="0" w:color="auto"/>
      </w:divBdr>
    </w:div>
    <w:div w:id="1223711348">
      <w:bodyDiv w:val="1"/>
      <w:marLeft w:val="0"/>
      <w:marRight w:val="0"/>
      <w:marTop w:val="0"/>
      <w:marBottom w:val="0"/>
      <w:divBdr>
        <w:top w:val="none" w:sz="0" w:space="0" w:color="auto"/>
        <w:left w:val="none" w:sz="0" w:space="0" w:color="auto"/>
        <w:bottom w:val="none" w:sz="0" w:space="0" w:color="auto"/>
        <w:right w:val="none" w:sz="0" w:space="0" w:color="auto"/>
      </w:divBdr>
    </w:div>
    <w:div w:id="1254896695">
      <w:bodyDiv w:val="1"/>
      <w:marLeft w:val="0"/>
      <w:marRight w:val="0"/>
      <w:marTop w:val="0"/>
      <w:marBottom w:val="0"/>
      <w:divBdr>
        <w:top w:val="none" w:sz="0" w:space="0" w:color="auto"/>
        <w:left w:val="none" w:sz="0" w:space="0" w:color="auto"/>
        <w:bottom w:val="none" w:sz="0" w:space="0" w:color="auto"/>
        <w:right w:val="none" w:sz="0" w:space="0" w:color="auto"/>
      </w:divBdr>
    </w:div>
    <w:div w:id="1283267434">
      <w:bodyDiv w:val="1"/>
      <w:marLeft w:val="0"/>
      <w:marRight w:val="0"/>
      <w:marTop w:val="0"/>
      <w:marBottom w:val="0"/>
      <w:divBdr>
        <w:top w:val="none" w:sz="0" w:space="0" w:color="auto"/>
        <w:left w:val="none" w:sz="0" w:space="0" w:color="auto"/>
        <w:bottom w:val="none" w:sz="0" w:space="0" w:color="auto"/>
        <w:right w:val="none" w:sz="0" w:space="0" w:color="auto"/>
      </w:divBdr>
    </w:div>
    <w:div w:id="1334644799">
      <w:bodyDiv w:val="1"/>
      <w:marLeft w:val="0"/>
      <w:marRight w:val="0"/>
      <w:marTop w:val="0"/>
      <w:marBottom w:val="0"/>
      <w:divBdr>
        <w:top w:val="none" w:sz="0" w:space="0" w:color="auto"/>
        <w:left w:val="none" w:sz="0" w:space="0" w:color="auto"/>
        <w:bottom w:val="none" w:sz="0" w:space="0" w:color="auto"/>
        <w:right w:val="none" w:sz="0" w:space="0" w:color="auto"/>
      </w:divBdr>
    </w:div>
    <w:div w:id="1363556097">
      <w:bodyDiv w:val="1"/>
      <w:marLeft w:val="0"/>
      <w:marRight w:val="0"/>
      <w:marTop w:val="0"/>
      <w:marBottom w:val="0"/>
      <w:divBdr>
        <w:top w:val="none" w:sz="0" w:space="0" w:color="auto"/>
        <w:left w:val="none" w:sz="0" w:space="0" w:color="auto"/>
        <w:bottom w:val="none" w:sz="0" w:space="0" w:color="auto"/>
        <w:right w:val="none" w:sz="0" w:space="0" w:color="auto"/>
      </w:divBdr>
    </w:div>
    <w:div w:id="1372457654">
      <w:bodyDiv w:val="1"/>
      <w:marLeft w:val="0"/>
      <w:marRight w:val="0"/>
      <w:marTop w:val="0"/>
      <w:marBottom w:val="0"/>
      <w:divBdr>
        <w:top w:val="none" w:sz="0" w:space="0" w:color="auto"/>
        <w:left w:val="none" w:sz="0" w:space="0" w:color="auto"/>
        <w:bottom w:val="none" w:sz="0" w:space="0" w:color="auto"/>
        <w:right w:val="none" w:sz="0" w:space="0" w:color="auto"/>
      </w:divBdr>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
    <w:div w:id="1415931844">
      <w:bodyDiv w:val="1"/>
      <w:marLeft w:val="0"/>
      <w:marRight w:val="0"/>
      <w:marTop w:val="0"/>
      <w:marBottom w:val="0"/>
      <w:divBdr>
        <w:top w:val="none" w:sz="0" w:space="0" w:color="auto"/>
        <w:left w:val="none" w:sz="0" w:space="0" w:color="auto"/>
        <w:bottom w:val="none" w:sz="0" w:space="0" w:color="auto"/>
        <w:right w:val="none" w:sz="0" w:space="0" w:color="auto"/>
      </w:divBdr>
    </w:div>
    <w:div w:id="1444960775">
      <w:bodyDiv w:val="1"/>
      <w:marLeft w:val="0"/>
      <w:marRight w:val="0"/>
      <w:marTop w:val="0"/>
      <w:marBottom w:val="0"/>
      <w:divBdr>
        <w:top w:val="none" w:sz="0" w:space="0" w:color="auto"/>
        <w:left w:val="none" w:sz="0" w:space="0" w:color="auto"/>
        <w:bottom w:val="none" w:sz="0" w:space="0" w:color="auto"/>
        <w:right w:val="none" w:sz="0" w:space="0" w:color="auto"/>
      </w:divBdr>
    </w:div>
    <w:div w:id="1508791093">
      <w:bodyDiv w:val="1"/>
      <w:marLeft w:val="0"/>
      <w:marRight w:val="0"/>
      <w:marTop w:val="0"/>
      <w:marBottom w:val="0"/>
      <w:divBdr>
        <w:top w:val="none" w:sz="0" w:space="0" w:color="auto"/>
        <w:left w:val="none" w:sz="0" w:space="0" w:color="auto"/>
        <w:bottom w:val="none" w:sz="0" w:space="0" w:color="auto"/>
        <w:right w:val="none" w:sz="0" w:space="0" w:color="auto"/>
      </w:divBdr>
    </w:div>
    <w:div w:id="1545750655">
      <w:bodyDiv w:val="1"/>
      <w:marLeft w:val="0"/>
      <w:marRight w:val="0"/>
      <w:marTop w:val="0"/>
      <w:marBottom w:val="0"/>
      <w:divBdr>
        <w:top w:val="none" w:sz="0" w:space="0" w:color="auto"/>
        <w:left w:val="none" w:sz="0" w:space="0" w:color="auto"/>
        <w:bottom w:val="none" w:sz="0" w:space="0" w:color="auto"/>
        <w:right w:val="none" w:sz="0" w:space="0" w:color="auto"/>
      </w:divBdr>
    </w:div>
    <w:div w:id="1594510725">
      <w:bodyDiv w:val="1"/>
      <w:marLeft w:val="0"/>
      <w:marRight w:val="0"/>
      <w:marTop w:val="0"/>
      <w:marBottom w:val="0"/>
      <w:divBdr>
        <w:top w:val="none" w:sz="0" w:space="0" w:color="auto"/>
        <w:left w:val="none" w:sz="0" w:space="0" w:color="auto"/>
        <w:bottom w:val="none" w:sz="0" w:space="0" w:color="auto"/>
        <w:right w:val="none" w:sz="0" w:space="0" w:color="auto"/>
      </w:divBdr>
    </w:div>
    <w:div w:id="1596208158">
      <w:bodyDiv w:val="1"/>
      <w:marLeft w:val="0"/>
      <w:marRight w:val="0"/>
      <w:marTop w:val="0"/>
      <w:marBottom w:val="0"/>
      <w:divBdr>
        <w:top w:val="none" w:sz="0" w:space="0" w:color="auto"/>
        <w:left w:val="none" w:sz="0" w:space="0" w:color="auto"/>
        <w:bottom w:val="none" w:sz="0" w:space="0" w:color="auto"/>
        <w:right w:val="none" w:sz="0" w:space="0" w:color="auto"/>
      </w:divBdr>
    </w:div>
    <w:div w:id="1616131823">
      <w:bodyDiv w:val="1"/>
      <w:marLeft w:val="0"/>
      <w:marRight w:val="0"/>
      <w:marTop w:val="0"/>
      <w:marBottom w:val="0"/>
      <w:divBdr>
        <w:top w:val="none" w:sz="0" w:space="0" w:color="auto"/>
        <w:left w:val="none" w:sz="0" w:space="0" w:color="auto"/>
        <w:bottom w:val="none" w:sz="0" w:space="0" w:color="auto"/>
        <w:right w:val="none" w:sz="0" w:space="0" w:color="auto"/>
      </w:divBdr>
    </w:div>
    <w:div w:id="1627198115">
      <w:bodyDiv w:val="1"/>
      <w:marLeft w:val="0"/>
      <w:marRight w:val="0"/>
      <w:marTop w:val="0"/>
      <w:marBottom w:val="0"/>
      <w:divBdr>
        <w:top w:val="none" w:sz="0" w:space="0" w:color="auto"/>
        <w:left w:val="none" w:sz="0" w:space="0" w:color="auto"/>
        <w:bottom w:val="none" w:sz="0" w:space="0" w:color="auto"/>
        <w:right w:val="none" w:sz="0" w:space="0" w:color="auto"/>
      </w:divBdr>
    </w:div>
    <w:div w:id="1630550791">
      <w:bodyDiv w:val="1"/>
      <w:marLeft w:val="0"/>
      <w:marRight w:val="0"/>
      <w:marTop w:val="0"/>
      <w:marBottom w:val="0"/>
      <w:divBdr>
        <w:top w:val="none" w:sz="0" w:space="0" w:color="auto"/>
        <w:left w:val="none" w:sz="0" w:space="0" w:color="auto"/>
        <w:bottom w:val="none" w:sz="0" w:space="0" w:color="auto"/>
        <w:right w:val="none" w:sz="0" w:space="0" w:color="auto"/>
      </w:divBdr>
    </w:div>
    <w:div w:id="1648631667">
      <w:bodyDiv w:val="1"/>
      <w:marLeft w:val="0"/>
      <w:marRight w:val="0"/>
      <w:marTop w:val="0"/>
      <w:marBottom w:val="0"/>
      <w:divBdr>
        <w:top w:val="none" w:sz="0" w:space="0" w:color="auto"/>
        <w:left w:val="none" w:sz="0" w:space="0" w:color="auto"/>
        <w:bottom w:val="none" w:sz="0" w:space="0" w:color="auto"/>
        <w:right w:val="none" w:sz="0" w:space="0" w:color="auto"/>
      </w:divBdr>
    </w:div>
    <w:div w:id="1653217777">
      <w:bodyDiv w:val="1"/>
      <w:marLeft w:val="0"/>
      <w:marRight w:val="0"/>
      <w:marTop w:val="0"/>
      <w:marBottom w:val="0"/>
      <w:divBdr>
        <w:top w:val="none" w:sz="0" w:space="0" w:color="auto"/>
        <w:left w:val="none" w:sz="0" w:space="0" w:color="auto"/>
        <w:bottom w:val="none" w:sz="0" w:space="0" w:color="auto"/>
        <w:right w:val="none" w:sz="0" w:space="0" w:color="auto"/>
      </w:divBdr>
    </w:div>
    <w:div w:id="1653679464">
      <w:bodyDiv w:val="1"/>
      <w:marLeft w:val="0"/>
      <w:marRight w:val="0"/>
      <w:marTop w:val="0"/>
      <w:marBottom w:val="0"/>
      <w:divBdr>
        <w:top w:val="none" w:sz="0" w:space="0" w:color="auto"/>
        <w:left w:val="none" w:sz="0" w:space="0" w:color="auto"/>
        <w:bottom w:val="none" w:sz="0" w:space="0" w:color="auto"/>
        <w:right w:val="none" w:sz="0" w:space="0" w:color="auto"/>
      </w:divBdr>
    </w:div>
    <w:div w:id="1655449452">
      <w:bodyDiv w:val="1"/>
      <w:marLeft w:val="0"/>
      <w:marRight w:val="0"/>
      <w:marTop w:val="0"/>
      <w:marBottom w:val="0"/>
      <w:divBdr>
        <w:top w:val="none" w:sz="0" w:space="0" w:color="auto"/>
        <w:left w:val="none" w:sz="0" w:space="0" w:color="auto"/>
        <w:bottom w:val="none" w:sz="0" w:space="0" w:color="auto"/>
        <w:right w:val="none" w:sz="0" w:space="0" w:color="auto"/>
      </w:divBdr>
    </w:div>
    <w:div w:id="1700276765">
      <w:bodyDiv w:val="1"/>
      <w:marLeft w:val="0"/>
      <w:marRight w:val="0"/>
      <w:marTop w:val="0"/>
      <w:marBottom w:val="0"/>
      <w:divBdr>
        <w:top w:val="none" w:sz="0" w:space="0" w:color="auto"/>
        <w:left w:val="none" w:sz="0" w:space="0" w:color="auto"/>
        <w:bottom w:val="none" w:sz="0" w:space="0" w:color="auto"/>
        <w:right w:val="none" w:sz="0" w:space="0" w:color="auto"/>
      </w:divBdr>
    </w:div>
    <w:div w:id="1706172570">
      <w:bodyDiv w:val="1"/>
      <w:marLeft w:val="0"/>
      <w:marRight w:val="0"/>
      <w:marTop w:val="0"/>
      <w:marBottom w:val="0"/>
      <w:divBdr>
        <w:top w:val="none" w:sz="0" w:space="0" w:color="auto"/>
        <w:left w:val="none" w:sz="0" w:space="0" w:color="auto"/>
        <w:bottom w:val="none" w:sz="0" w:space="0" w:color="auto"/>
        <w:right w:val="none" w:sz="0" w:space="0" w:color="auto"/>
      </w:divBdr>
    </w:div>
    <w:div w:id="1709721374">
      <w:bodyDiv w:val="1"/>
      <w:marLeft w:val="0"/>
      <w:marRight w:val="0"/>
      <w:marTop w:val="0"/>
      <w:marBottom w:val="0"/>
      <w:divBdr>
        <w:top w:val="none" w:sz="0" w:space="0" w:color="auto"/>
        <w:left w:val="none" w:sz="0" w:space="0" w:color="auto"/>
        <w:bottom w:val="none" w:sz="0" w:space="0" w:color="auto"/>
        <w:right w:val="none" w:sz="0" w:space="0" w:color="auto"/>
      </w:divBdr>
    </w:div>
    <w:div w:id="1729760362">
      <w:bodyDiv w:val="1"/>
      <w:marLeft w:val="0"/>
      <w:marRight w:val="0"/>
      <w:marTop w:val="0"/>
      <w:marBottom w:val="0"/>
      <w:divBdr>
        <w:top w:val="none" w:sz="0" w:space="0" w:color="auto"/>
        <w:left w:val="none" w:sz="0" w:space="0" w:color="auto"/>
        <w:bottom w:val="none" w:sz="0" w:space="0" w:color="auto"/>
        <w:right w:val="none" w:sz="0" w:space="0" w:color="auto"/>
      </w:divBdr>
    </w:div>
    <w:div w:id="1742629402">
      <w:bodyDiv w:val="1"/>
      <w:marLeft w:val="0"/>
      <w:marRight w:val="0"/>
      <w:marTop w:val="0"/>
      <w:marBottom w:val="0"/>
      <w:divBdr>
        <w:top w:val="none" w:sz="0" w:space="0" w:color="auto"/>
        <w:left w:val="none" w:sz="0" w:space="0" w:color="auto"/>
        <w:bottom w:val="none" w:sz="0" w:space="0" w:color="auto"/>
        <w:right w:val="none" w:sz="0" w:space="0" w:color="auto"/>
      </w:divBdr>
    </w:div>
    <w:div w:id="1841777296">
      <w:bodyDiv w:val="1"/>
      <w:marLeft w:val="0"/>
      <w:marRight w:val="0"/>
      <w:marTop w:val="0"/>
      <w:marBottom w:val="0"/>
      <w:divBdr>
        <w:top w:val="none" w:sz="0" w:space="0" w:color="auto"/>
        <w:left w:val="none" w:sz="0" w:space="0" w:color="auto"/>
        <w:bottom w:val="none" w:sz="0" w:space="0" w:color="auto"/>
        <w:right w:val="none" w:sz="0" w:space="0" w:color="auto"/>
      </w:divBdr>
    </w:div>
    <w:div w:id="1872571866">
      <w:bodyDiv w:val="1"/>
      <w:marLeft w:val="0"/>
      <w:marRight w:val="0"/>
      <w:marTop w:val="0"/>
      <w:marBottom w:val="0"/>
      <w:divBdr>
        <w:top w:val="none" w:sz="0" w:space="0" w:color="auto"/>
        <w:left w:val="none" w:sz="0" w:space="0" w:color="auto"/>
        <w:bottom w:val="none" w:sz="0" w:space="0" w:color="auto"/>
        <w:right w:val="none" w:sz="0" w:space="0" w:color="auto"/>
      </w:divBdr>
    </w:div>
    <w:div w:id="1893693066">
      <w:bodyDiv w:val="1"/>
      <w:marLeft w:val="0"/>
      <w:marRight w:val="0"/>
      <w:marTop w:val="0"/>
      <w:marBottom w:val="0"/>
      <w:divBdr>
        <w:top w:val="none" w:sz="0" w:space="0" w:color="auto"/>
        <w:left w:val="none" w:sz="0" w:space="0" w:color="auto"/>
        <w:bottom w:val="none" w:sz="0" w:space="0" w:color="auto"/>
        <w:right w:val="none" w:sz="0" w:space="0" w:color="auto"/>
      </w:divBdr>
    </w:div>
    <w:div w:id="1915580615">
      <w:bodyDiv w:val="1"/>
      <w:marLeft w:val="0"/>
      <w:marRight w:val="0"/>
      <w:marTop w:val="0"/>
      <w:marBottom w:val="0"/>
      <w:divBdr>
        <w:top w:val="none" w:sz="0" w:space="0" w:color="auto"/>
        <w:left w:val="none" w:sz="0" w:space="0" w:color="auto"/>
        <w:bottom w:val="none" w:sz="0" w:space="0" w:color="auto"/>
        <w:right w:val="none" w:sz="0" w:space="0" w:color="auto"/>
      </w:divBdr>
    </w:div>
    <w:div w:id="1933053360">
      <w:bodyDiv w:val="1"/>
      <w:marLeft w:val="0"/>
      <w:marRight w:val="0"/>
      <w:marTop w:val="0"/>
      <w:marBottom w:val="0"/>
      <w:divBdr>
        <w:top w:val="none" w:sz="0" w:space="0" w:color="auto"/>
        <w:left w:val="none" w:sz="0" w:space="0" w:color="auto"/>
        <w:bottom w:val="none" w:sz="0" w:space="0" w:color="auto"/>
        <w:right w:val="none" w:sz="0" w:space="0" w:color="auto"/>
      </w:divBdr>
    </w:div>
    <w:div w:id="1947227722">
      <w:bodyDiv w:val="1"/>
      <w:marLeft w:val="0"/>
      <w:marRight w:val="0"/>
      <w:marTop w:val="0"/>
      <w:marBottom w:val="0"/>
      <w:divBdr>
        <w:top w:val="none" w:sz="0" w:space="0" w:color="auto"/>
        <w:left w:val="none" w:sz="0" w:space="0" w:color="auto"/>
        <w:bottom w:val="none" w:sz="0" w:space="0" w:color="auto"/>
        <w:right w:val="none" w:sz="0" w:space="0" w:color="auto"/>
      </w:divBdr>
    </w:div>
    <w:div w:id="1948004409">
      <w:bodyDiv w:val="1"/>
      <w:marLeft w:val="0"/>
      <w:marRight w:val="0"/>
      <w:marTop w:val="0"/>
      <w:marBottom w:val="0"/>
      <w:divBdr>
        <w:top w:val="none" w:sz="0" w:space="0" w:color="auto"/>
        <w:left w:val="none" w:sz="0" w:space="0" w:color="auto"/>
        <w:bottom w:val="none" w:sz="0" w:space="0" w:color="auto"/>
        <w:right w:val="none" w:sz="0" w:space="0" w:color="auto"/>
      </w:divBdr>
    </w:div>
    <w:div w:id="1952125089">
      <w:bodyDiv w:val="1"/>
      <w:marLeft w:val="0"/>
      <w:marRight w:val="0"/>
      <w:marTop w:val="0"/>
      <w:marBottom w:val="0"/>
      <w:divBdr>
        <w:top w:val="none" w:sz="0" w:space="0" w:color="auto"/>
        <w:left w:val="none" w:sz="0" w:space="0" w:color="auto"/>
        <w:bottom w:val="none" w:sz="0" w:space="0" w:color="auto"/>
        <w:right w:val="none" w:sz="0" w:space="0" w:color="auto"/>
      </w:divBdr>
    </w:div>
    <w:div w:id="1957640945">
      <w:bodyDiv w:val="1"/>
      <w:marLeft w:val="0"/>
      <w:marRight w:val="0"/>
      <w:marTop w:val="0"/>
      <w:marBottom w:val="0"/>
      <w:divBdr>
        <w:top w:val="none" w:sz="0" w:space="0" w:color="auto"/>
        <w:left w:val="none" w:sz="0" w:space="0" w:color="auto"/>
        <w:bottom w:val="none" w:sz="0" w:space="0" w:color="auto"/>
        <w:right w:val="none" w:sz="0" w:space="0" w:color="auto"/>
      </w:divBdr>
    </w:div>
    <w:div w:id="1974864336">
      <w:bodyDiv w:val="1"/>
      <w:marLeft w:val="0"/>
      <w:marRight w:val="0"/>
      <w:marTop w:val="0"/>
      <w:marBottom w:val="0"/>
      <w:divBdr>
        <w:top w:val="none" w:sz="0" w:space="0" w:color="auto"/>
        <w:left w:val="none" w:sz="0" w:space="0" w:color="auto"/>
        <w:bottom w:val="none" w:sz="0" w:space="0" w:color="auto"/>
        <w:right w:val="none" w:sz="0" w:space="0" w:color="auto"/>
      </w:divBdr>
    </w:div>
    <w:div w:id="1985038002">
      <w:bodyDiv w:val="1"/>
      <w:marLeft w:val="0"/>
      <w:marRight w:val="0"/>
      <w:marTop w:val="0"/>
      <w:marBottom w:val="0"/>
      <w:divBdr>
        <w:top w:val="none" w:sz="0" w:space="0" w:color="auto"/>
        <w:left w:val="none" w:sz="0" w:space="0" w:color="auto"/>
        <w:bottom w:val="none" w:sz="0" w:space="0" w:color="auto"/>
        <w:right w:val="none" w:sz="0" w:space="0" w:color="auto"/>
      </w:divBdr>
    </w:div>
    <w:div w:id="2008317843">
      <w:bodyDiv w:val="1"/>
      <w:marLeft w:val="0"/>
      <w:marRight w:val="0"/>
      <w:marTop w:val="0"/>
      <w:marBottom w:val="0"/>
      <w:divBdr>
        <w:top w:val="none" w:sz="0" w:space="0" w:color="auto"/>
        <w:left w:val="none" w:sz="0" w:space="0" w:color="auto"/>
        <w:bottom w:val="none" w:sz="0" w:space="0" w:color="auto"/>
        <w:right w:val="none" w:sz="0" w:space="0" w:color="auto"/>
      </w:divBdr>
    </w:div>
    <w:div w:id="2011250232">
      <w:bodyDiv w:val="1"/>
      <w:marLeft w:val="0"/>
      <w:marRight w:val="0"/>
      <w:marTop w:val="0"/>
      <w:marBottom w:val="0"/>
      <w:divBdr>
        <w:top w:val="none" w:sz="0" w:space="0" w:color="auto"/>
        <w:left w:val="none" w:sz="0" w:space="0" w:color="auto"/>
        <w:bottom w:val="none" w:sz="0" w:space="0" w:color="auto"/>
        <w:right w:val="none" w:sz="0" w:space="0" w:color="auto"/>
      </w:divBdr>
    </w:div>
    <w:div w:id="2041322723">
      <w:bodyDiv w:val="1"/>
      <w:marLeft w:val="0"/>
      <w:marRight w:val="0"/>
      <w:marTop w:val="0"/>
      <w:marBottom w:val="0"/>
      <w:divBdr>
        <w:top w:val="none" w:sz="0" w:space="0" w:color="auto"/>
        <w:left w:val="none" w:sz="0" w:space="0" w:color="auto"/>
        <w:bottom w:val="none" w:sz="0" w:space="0" w:color="auto"/>
        <w:right w:val="none" w:sz="0" w:space="0" w:color="auto"/>
      </w:divBdr>
    </w:div>
    <w:div w:id="2045448763">
      <w:bodyDiv w:val="1"/>
      <w:marLeft w:val="0"/>
      <w:marRight w:val="0"/>
      <w:marTop w:val="0"/>
      <w:marBottom w:val="0"/>
      <w:divBdr>
        <w:top w:val="none" w:sz="0" w:space="0" w:color="auto"/>
        <w:left w:val="none" w:sz="0" w:space="0" w:color="auto"/>
        <w:bottom w:val="none" w:sz="0" w:space="0" w:color="auto"/>
        <w:right w:val="none" w:sz="0" w:space="0" w:color="auto"/>
      </w:divBdr>
    </w:div>
    <w:div w:id="2115788302">
      <w:bodyDiv w:val="1"/>
      <w:marLeft w:val="0"/>
      <w:marRight w:val="0"/>
      <w:marTop w:val="0"/>
      <w:marBottom w:val="0"/>
      <w:divBdr>
        <w:top w:val="none" w:sz="0" w:space="0" w:color="auto"/>
        <w:left w:val="none" w:sz="0" w:space="0" w:color="auto"/>
        <w:bottom w:val="none" w:sz="0" w:space="0" w:color="auto"/>
        <w:right w:val="none" w:sz="0" w:space="0" w:color="auto"/>
      </w:divBdr>
    </w:div>
    <w:div w:id="2123962141">
      <w:bodyDiv w:val="1"/>
      <w:marLeft w:val="0"/>
      <w:marRight w:val="0"/>
      <w:marTop w:val="0"/>
      <w:marBottom w:val="0"/>
      <w:divBdr>
        <w:top w:val="none" w:sz="0" w:space="0" w:color="auto"/>
        <w:left w:val="none" w:sz="0" w:space="0" w:color="auto"/>
        <w:bottom w:val="none" w:sz="0" w:space="0" w:color="auto"/>
        <w:right w:val="none" w:sz="0" w:space="0" w:color="auto"/>
      </w:divBdr>
    </w:div>
    <w:div w:id="21249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144516&amp;dst=1010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86&amp;n=140975&amp;dst=1000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6&amp;n=144516&amp;dst=1010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86&amp;n=144516&amp;dst=101035" TargetMode="External"/><Relationship Id="rId4" Type="http://schemas.openxmlformats.org/officeDocument/2006/relationships/settings" Target="settings.xml"/><Relationship Id="rId9" Type="http://schemas.openxmlformats.org/officeDocument/2006/relationships/hyperlink" Target="https://login.consultant.ru/link/?req=doc&amp;base=RZR&amp;n=46977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8CEB-94BC-4D90-A21B-16F9DE42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29</Pages>
  <Words>10557</Words>
  <Characters>60180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COD</Company>
  <LinksUpToDate>false</LinksUpToDate>
  <CharactersWithSpaces>70596</CharactersWithSpaces>
  <SharedDoc>false</SharedDoc>
  <HLinks>
    <vt:vector size="18" baseType="variant">
      <vt:variant>
        <vt:i4>6881380</vt:i4>
      </vt:variant>
      <vt:variant>
        <vt:i4>6</vt:i4>
      </vt:variant>
      <vt:variant>
        <vt:i4>0</vt:i4>
      </vt:variant>
      <vt:variant>
        <vt:i4>5</vt:i4>
      </vt:variant>
      <vt:variant>
        <vt:lpwstr>consultantplus://offline/ref=751CD8CE5B5861EE932399C466B8DE93F08495C7B00797D20C664D441ACF29C56D599DAFCE6F14C41D401D20C5CA12F0D6FE3CC104FBF7B6u665G</vt:lpwstr>
      </vt:variant>
      <vt:variant>
        <vt:lpwstr/>
      </vt:variant>
      <vt:variant>
        <vt:i4>4587521</vt:i4>
      </vt:variant>
      <vt:variant>
        <vt:i4>3</vt:i4>
      </vt:variant>
      <vt:variant>
        <vt:i4>0</vt:i4>
      </vt:variant>
      <vt:variant>
        <vt:i4>5</vt:i4>
      </vt:variant>
      <vt:variant>
        <vt:lpwstr>consultantplus://offline/ref=4E14265144806A720851EA1639C0090394C38CDD491EBD927FA38AF36DCF0CB741D897F3AA1B25DD7E1C99jDMCJ</vt:lpwstr>
      </vt:variant>
      <vt:variant>
        <vt:lpwstr/>
      </vt:variant>
      <vt:variant>
        <vt:i4>1114124</vt:i4>
      </vt:variant>
      <vt:variant>
        <vt:i4>0</vt:i4>
      </vt:variant>
      <vt:variant>
        <vt:i4>0</vt:i4>
      </vt:variant>
      <vt:variant>
        <vt:i4>5</vt:i4>
      </vt:variant>
      <vt:variant>
        <vt:lpwstr>consultantplus://offline/ref=0129888A52A0413E1A4DFA4C7170848726A399D17336E30219444817173370CDDB99F7F8DAEF634189D29D3ACCD1A2E4E50A4C4688C1714D7A6B70sBT3M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Сенчук</dc:creator>
  <cp:lastModifiedBy>Ковтун Надежда Георгиевна</cp:lastModifiedBy>
  <cp:revision>114</cp:revision>
  <cp:lastPrinted>2025-10-22T11:16:00Z</cp:lastPrinted>
  <dcterms:created xsi:type="dcterms:W3CDTF">2025-06-04T08:05:00Z</dcterms:created>
  <dcterms:modified xsi:type="dcterms:W3CDTF">2025-10-24T09:42:00Z</dcterms:modified>
</cp:coreProperties>
</file>