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18" w:rsidRDefault="00B07718" w:rsidP="00B07718">
      <w:pPr>
        <w:ind w:firstLine="0"/>
        <w:jc w:val="center"/>
        <w:rPr>
          <w:b/>
          <w:caps/>
          <w:color w:val="auto"/>
          <w:sz w:val="30"/>
        </w:rPr>
      </w:pPr>
      <w:r w:rsidRPr="00321B93">
        <w:rPr>
          <w:b/>
          <w:caps/>
          <w:noProof/>
          <w:color w:val="auto"/>
          <w:sz w:val="30"/>
        </w:rPr>
        <w:drawing>
          <wp:inline distT="0" distB="0" distL="0" distR="0">
            <wp:extent cx="457200" cy="6419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18" w:rsidRPr="00B07718" w:rsidRDefault="00B07718" w:rsidP="00B07718">
      <w:pPr>
        <w:ind w:firstLine="0"/>
        <w:jc w:val="center"/>
        <w:rPr>
          <w:b/>
          <w:caps/>
          <w:color w:val="auto"/>
          <w:sz w:val="20"/>
        </w:rPr>
      </w:pPr>
    </w:p>
    <w:p w:rsidR="00B07718" w:rsidRPr="00A55E21" w:rsidRDefault="00B07718" w:rsidP="00B07718">
      <w:pPr>
        <w:ind w:firstLine="0"/>
        <w:jc w:val="center"/>
        <w:rPr>
          <w:b/>
          <w:caps/>
          <w:color w:val="auto"/>
        </w:rPr>
      </w:pPr>
      <w:r w:rsidRPr="00A55E21">
        <w:rPr>
          <w:b/>
          <w:caps/>
          <w:color w:val="auto"/>
        </w:rPr>
        <w:t>администрация города азова</w:t>
      </w:r>
    </w:p>
    <w:p w:rsidR="00B07718" w:rsidRPr="00A55E21" w:rsidRDefault="00B07718" w:rsidP="00B07718">
      <w:pPr>
        <w:ind w:firstLine="0"/>
        <w:jc w:val="center"/>
        <w:rPr>
          <w:sz w:val="26"/>
          <w:szCs w:val="26"/>
        </w:rPr>
      </w:pPr>
    </w:p>
    <w:p w:rsidR="00B07718" w:rsidRPr="00A55E21" w:rsidRDefault="00B07718" w:rsidP="00B07718">
      <w:pPr>
        <w:ind w:firstLine="0"/>
        <w:jc w:val="center"/>
        <w:rPr>
          <w:b/>
          <w:caps/>
          <w:color w:val="auto"/>
        </w:rPr>
      </w:pPr>
      <w:r w:rsidRPr="00A55E21">
        <w:rPr>
          <w:b/>
          <w:caps/>
          <w:color w:val="auto"/>
        </w:rPr>
        <w:t>ПостановлеНИе</w:t>
      </w:r>
    </w:p>
    <w:p w:rsidR="00B07718" w:rsidRPr="00A55E21" w:rsidRDefault="00B07718" w:rsidP="00B07718">
      <w:pPr>
        <w:ind w:firstLine="0"/>
        <w:jc w:val="center"/>
        <w:rPr>
          <w:sz w:val="26"/>
          <w:szCs w:val="26"/>
        </w:rPr>
      </w:pPr>
    </w:p>
    <w:p w:rsidR="00B07718" w:rsidRDefault="0063072C" w:rsidP="00B07718">
      <w:pPr>
        <w:ind w:firstLine="0"/>
        <w:jc w:val="center"/>
      </w:pPr>
      <w:r>
        <w:t>от 08.04.2024</w:t>
      </w:r>
      <w:r w:rsidR="00B07718">
        <w:t xml:space="preserve"> № </w:t>
      </w:r>
      <w:r>
        <w:t>282</w:t>
      </w:r>
    </w:p>
    <w:p w:rsidR="00B07718" w:rsidRPr="00A55E21" w:rsidRDefault="00B07718" w:rsidP="00B07718">
      <w:pPr>
        <w:ind w:firstLine="0"/>
        <w:jc w:val="center"/>
        <w:rPr>
          <w:sz w:val="26"/>
          <w:szCs w:val="26"/>
        </w:rPr>
      </w:pPr>
    </w:p>
    <w:p w:rsidR="00B07718" w:rsidRDefault="00B07718" w:rsidP="00B07718">
      <w:pPr>
        <w:ind w:firstLine="0"/>
        <w:jc w:val="center"/>
      </w:pPr>
      <w:r>
        <w:t>г. Азов</w:t>
      </w:r>
    </w:p>
    <w:p w:rsidR="00B07718" w:rsidRDefault="00B07718" w:rsidP="00C67B6F">
      <w:pPr>
        <w:pStyle w:val="a6"/>
        <w:ind w:right="-2"/>
        <w:jc w:val="center"/>
        <w:rPr>
          <w:sz w:val="26"/>
          <w:szCs w:val="26"/>
        </w:rPr>
      </w:pPr>
    </w:p>
    <w:p w:rsidR="00B07718" w:rsidRPr="00B07718" w:rsidRDefault="00B07718" w:rsidP="00C67B6F">
      <w:pPr>
        <w:pStyle w:val="a6"/>
        <w:ind w:right="-2"/>
        <w:jc w:val="center"/>
        <w:rPr>
          <w:sz w:val="26"/>
          <w:szCs w:val="26"/>
        </w:rPr>
      </w:pPr>
    </w:p>
    <w:p w:rsidR="000E149C" w:rsidRDefault="00BB0D81" w:rsidP="00C67B6F">
      <w:pPr>
        <w:pStyle w:val="a6"/>
        <w:ind w:right="-2"/>
        <w:jc w:val="center"/>
        <w:rPr>
          <w:b/>
        </w:rPr>
      </w:pPr>
      <w:r w:rsidRPr="00BB0D81">
        <w:rPr>
          <w:b/>
        </w:rPr>
        <w:t>О</w:t>
      </w:r>
      <w:r w:rsidR="000E149C">
        <w:rPr>
          <w:b/>
        </w:rPr>
        <w:t>б утверждении</w:t>
      </w:r>
      <w:r w:rsidRPr="00BB0D81">
        <w:rPr>
          <w:b/>
        </w:rPr>
        <w:t xml:space="preserve"> документации </w:t>
      </w:r>
    </w:p>
    <w:p w:rsidR="000604C5" w:rsidRPr="00C67B6F" w:rsidRDefault="00BB0D81" w:rsidP="00C67B6F">
      <w:pPr>
        <w:pStyle w:val="a6"/>
        <w:ind w:right="-2"/>
        <w:jc w:val="center"/>
        <w:rPr>
          <w:b/>
        </w:rPr>
      </w:pPr>
      <w:bookmarkStart w:id="0" w:name="_GoBack"/>
      <w:bookmarkEnd w:id="0"/>
      <w:r w:rsidRPr="00BB0D81">
        <w:rPr>
          <w:b/>
        </w:rPr>
        <w:t>по планировке и межеванию территории</w:t>
      </w:r>
    </w:p>
    <w:p w:rsidR="00673CB9" w:rsidRDefault="00673CB9" w:rsidP="000604C5">
      <w:pPr>
        <w:pStyle w:val="21"/>
        <w:spacing w:after="0" w:line="240" w:lineRule="auto"/>
        <w:ind w:left="0"/>
      </w:pPr>
    </w:p>
    <w:p w:rsidR="00B07718" w:rsidRDefault="00B07718" w:rsidP="000604C5">
      <w:pPr>
        <w:pStyle w:val="21"/>
        <w:spacing w:after="0" w:line="240" w:lineRule="auto"/>
        <w:ind w:left="0"/>
      </w:pPr>
    </w:p>
    <w:p w:rsidR="00B07718" w:rsidRDefault="00B07718" w:rsidP="000604C5">
      <w:pPr>
        <w:pStyle w:val="21"/>
        <w:spacing w:after="0" w:line="240" w:lineRule="auto"/>
        <w:ind w:left="0"/>
      </w:pPr>
    </w:p>
    <w:p w:rsidR="000604C5" w:rsidRDefault="00BB0D81" w:rsidP="00A47D46">
      <w:pPr>
        <w:pStyle w:val="21"/>
        <w:spacing w:after="0" w:line="240" w:lineRule="auto"/>
        <w:ind w:left="0"/>
      </w:pPr>
      <w:r w:rsidRPr="00BB0D81">
        <w:t xml:space="preserve">Рассмотрев </w:t>
      </w:r>
      <w:r w:rsidR="000E149C">
        <w:t xml:space="preserve">документацию по </w:t>
      </w:r>
      <w:r w:rsidR="000E149C" w:rsidRPr="000E149C">
        <w:t>проект</w:t>
      </w:r>
      <w:r w:rsidR="000E149C">
        <w:t>у планировки и проекту</w:t>
      </w:r>
      <w:r w:rsidR="000E149C" w:rsidRPr="000E149C">
        <w:t xml:space="preserve"> межевания территории размещения линейного объекта «Строительство подъездной автомобильной дороги от ул. Ленина до те</w:t>
      </w:r>
      <w:r w:rsidR="00B07718">
        <w:t>рритории земельного участка для </w:t>
      </w:r>
      <w:r w:rsidR="000E149C" w:rsidRPr="000E149C">
        <w:t>размещения МБОУ СОШ на 1340 мест по</w:t>
      </w:r>
      <w:r w:rsidR="00B07718">
        <w:t xml:space="preserve"> адресу: Ростовская область, г. </w:t>
      </w:r>
      <w:r w:rsidR="000E149C" w:rsidRPr="000E149C">
        <w:t>Азов, ул. Московская, 304»</w:t>
      </w:r>
      <w:r w:rsidR="00B07718">
        <w:t xml:space="preserve"> </w:t>
      </w:r>
      <w:r w:rsidRPr="00BB0D81">
        <w:t>и в соответствии с</w:t>
      </w:r>
      <w:r w:rsidR="00B07718">
        <w:t>о статьей 46 Градостроительного </w:t>
      </w:r>
      <w:r w:rsidRPr="00BB0D81">
        <w:t>кодекса Российской Федерации,</w:t>
      </w:r>
      <w:r w:rsidR="00B07718">
        <w:t xml:space="preserve"> Администрация города </w:t>
      </w:r>
      <w:r w:rsidR="00A47D46">
        <w:t xml:space="preserve">Азова </w:t>
      </w:r>
      <w:r w:rsidR="00A47D46" w:rsidRPr="00A47D46">
        <w:rPr>
          <w:b/>
        </w:rPr>
        <w:t xml:space="preserve">п </w:t>
      </w:r>
      <w:proofErr w:type="gramStart"/>
      <w:r w:rsidR="00A47D46" w:rsidRPr="00A47D46">
        <w:rPr>
          <w:b/>
        </w:rPr>
        <w:t>о</w:t>
      </w:r>
      <w:proofErr w:type="gramEnd"/>
      <w:r w:rsidR="00A47D46" w:rsidRPr="00A47D46">
        <w:rPr>
          <w:b/>
        </w:rPr>
        <w:t xml:space="preserve"> с т а н о в л я е т</w:t>
      </w:r>
      <w:r w:rsidR="00A47D46">
        <w:t>:</w:t>
      </w:r>
    </w:p>
    <w:p w:rsidR="00B07718" w:rsidRDefault="00B07718" w:rsidP="00845C12">
      <w:pPr>
        <w:pStyle w:val="21"/>
        <w:spacing w:after="0" w:line="240" w:lineRule="auto"/>
        <w:ind w:left="0" w:firstLine="0"/>
        <w:jc w:val="center"/>
      </w:pPr>
    </w:p>
    <w:p w:rsidR="00B07718" w:rsidRDefault="00B07718" w:rsidP="00845C12">
      <w:pPr>
        <w:pStyle w:val="21"/>
        <w:spacing w:after="0" w:line="240" w:lineRule="auto"/>
        <w:ind w:left="0" w:firstLine="0"/>
        <w:jc w:val="center"/>
      </w:pPr>
    </w:p>
    <w:p w:rsidR="000604C5" w:rsidRDefault="00B07718" w:rsidP="000604C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="000E149C" w:rsidRPr="000E149C">
        <w:rPr>
          <w:szCs w:val="28"/>
        </w:rPr>
        <w:t>Утвердить проект планировки и проект межевания территории размещения линейного объекта «Строительство подъездной автомобильной дороги от ул. Ленина до территории земельного участка для размещения МБОУ СОШ на 1340 мест по адресу: Ростовская об</w:t>
      </w:r>
      <w:r>
        <w:rPr>
          <w:szCs w:val="28"/>
        </w:rPr>
        <w:t xml:space="preserve">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Азов, ул. Московская, </w:t>
      </w:r>
      <w:r w:rsidR="000E149C" w:rsidRPr="000E149C">
        <w:rPr>
          <w:szCs w:val="28"/>
        </w:rPr>
        <w:t>304»</w:t>
      </w:r>
      <w:r w:rsidR="00BB0D81">
        <w:rPr>
          <w:szCs w:val="28"/>
        </w:rPr>
        <w:t>.</w:t>
      </w:r>
    </w:p>
    <w:p w:rsidR="00B07718" w:rsidRDefault="00B07718" w:rsidP="000604C5">
      <w:pPr>
        <w:autoSpaceDE w:val="0"/>
        <w:autoSpaceDN w:val="0"/>
        <w:adjustRightInd w:val="0"/>
        <w:rPr>
          <w:szCs w:val="28"/>
        </w:rPr>
      </w:pPr>
    </w:p>
    <w:p w:rsidR="00BB0D81" w:rsidRDefault="00BB0D81" w:rsidP="000604C5">
      <w:pPr>
        <w:autoSpaceDE w:val="0"/>
        <w:autoSpaceDN w:val="0"/>
        <w:adjustRightInd w:val="0"/>
        <w:rPr>
          <w:color w:val="auto"/>
          <w:szCs w:val="28"/>
          <w:lang w:eastAsia="ar-SA"/>
        </w:rPr>
      </w:pPr>
      <w:r>
        <w:rPr>
          <w:szCs w:val="28"/>
        </w:rPr>
        <w:t xml:space="preserve">2. </w:t>
      </w:r>
      <w:r w:rsidR="000E149C" w:rsidRPr="000E149C">
        <w:rPr>
          <w:color w:val="auto"/>
          <w:szCs w:val="28"/>
          <w:lang w:eastAsia="ar-SA"/>
        </w:rPr>
        <w:t>Определить, что территория размещения линейного объекта относится к категории земель «земли населенных пунктов»</w:t>
      </w:r>
      <w:r w:rsidR="000E149C">
        <w:rPr>
          <w:color w:val="auto"/>
          <w:szCs w:val="28"/>
          <w:lang w:eastAsia="ar-SA"/>
        </w:rPr>
        <w:t>, к виду разрешенного использования «улично-дорожная сеть»</w:t>
      </w:r>
      <w:r>
        <w:rPr>
          <w:color w:val="auto"/>
          <w:szCs w:val="28"/>
          <w:lang w:eastAsia="ar-SA"/>
        </w:rPr>
        <w:t>.</w:t>
      </w:r>
    </w:p>
    <w:p w:rsidR="00B07718" w:rsidRDefault="00B07718" w:rsidP="000604C5">
      <w:pPr>
        <w:autoSpaceDE w:val="0"/>
        <w:autoSpaceDN w:val="0"/>
        <w:adjustRightInd w:val="0"/>
        <w:rPr>
          <w:color w:val="auto"/>
          <w:szCs w:val="28"/>
          <w:lang w:eastAsia="ar-SA"/>
        </w:rPr>
      </w:pPr>
    </w:p>
    <w:p w:rsidR="00BB0D81" w:rsidRDefault="00BB0D81" w:rsidP="000604C5">
      <w:pPr>
        <w:autoSpaceDE w:val="0"/>
        <w:autoSpaceDN w:val="0"/>
        <w:adjustRightInd w:val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3. </w:t>
      </w:r>
      <w:r w:rsidR="000E149C" w:rsidRPr="000E149C">
        <w:rPr>
          <w:color w:val="auto"/>
          <w:szCs w:val="28"/>
          <w:lang w:eastAsia="ar-SA"/>
        </w:rPr>
        <w:t>Настоящее постановление и утверждаемая документация подлежит официальному опубликованию</w:t>
      </w:r>
      <w:r w:rsidRPr="00BB0D81">
        <w:rPr>
          <w:color w:val="auto"/>
          <w:szCs w:val="28"/>
          <w:lang w:eastAsia="ar-SA"/>
        </w:rPr>
        <w:t>.</w:t>
      </w:r>
    </w:p>
    <w:p w:rsidR="00B07718" w:rsidRDefault="00B07718" w:rsidP="000604C5">
      <w:pPr>
        <w:autoSpaceDE w:val="0"/>
        <w:autoSpaceDN w:val="0"/>
        <w:adjustRightInd w:val="0"/>
        <w:rPr>
          <w:color w:val="auto"/>
          <w:szCs w:val="28"/>
          <w:lang w:eastAsia="ar-SA"/>
        </w:rPr>
      </w:pPr>
    </w:p>
    <w:p w:rsidR="00BB0D81" w:rsidRDefault="00BB0D81" w:rsidP="000604C5">
      <w:pPr>
        <w:autoSpaceDE w:val="0"/>
        <w:autoSpaceDN w:val="0"/>
        <w:adjustRightInd w:val="0"/>
        <w:rPr>
          <w:rFonts w:eastAsia="Arial"/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4. </w:t>
      </w:r>
      <w:r w:rsidR="000E149C" w:rsidRPr="000E149C">
        <w:rPr>
          <w:rFonts w:eastAsia="Arial"/>
          <w:color w:val="auto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</w:t>
      </w:r>
      <w:r w:rsidRPr="0028784E">
        <w:rPr>
          <w:rFonts w:eastAsia="Arial"/>
          <w:color w:val="auto"/>
          <w:szCs w:val="28"/>
          <w:lang w:eastAsia="ar-SA"/>
        </w:rPr>
        <w:t>.</w:t>
      </w:r>
    </w:p>
    <w:p w:rsidR="00B07718" w:rsidRDefault="00B07718" w:rsidP="000604C5">
      <w:pPr>
        <w:autoSpaceDE w:val="0"/>
        <w:autoSpaceDN w:val="0"/>
        <w:adjustRightInd w:val="0"/>
        <w:rPr>
          <w:rFonts w:eastAsia="Arial"/>
          <w:color w:val="auto"/>
          <w:szCs w:val="28"/>
          <w:lang w:eastAsia="ar-SA"/>
        </w:rPr>
      </w:pPr>
    </w:p>
    <w:p w:rsidR="00BB0D81" w:rsidRDefault="00B07718" w:rsidP="000604C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5. </w:t>
      </w:r>
      <w:proofErr w:type="gramStart"/>
      <w:r w:rsidR="00BB0D81" w:rsidRPr="0028784E">
        <w:rPr>
          <w:rFonts w:eastAsia="Arial"/>
          <w:color w:val="auto"/>
          <w:szCs w:val="28"/>
          <w:lang w:eastAsia="ar-SA"/>
        </w:rPr>
        <w:t>Контроль</w:t>
      </w:r>
      <w:r>
        <w:rPr>
          <w:rFonts w:eastAsia="Arial"/>
          <w:color w:val="auto"/>
          <w:szCs w:val="28"/>
          <w:lang w:eastAsia="ar-SA"/>
        </w:rPr>
        <w:t xml:space="preserve"> </w:t>
      </w:r>
      <w:r w:rsidR="00BB0D81" w:rsidRPr="0028784E">
        <w:rPr>
          <w:rFonts w:eastAsia="Arial"/>
          <w:color w:val="auto"/>
          <w:szCs w:val="28"/>
          <w:lang w:eastAsia="ar-SA"/>
        </w:rPr>
        <w:t>за</w:t>
      </w:r>
      <w:proofErr w:type="gramEnd"/>
      <w:r>
        <w:rPr>
          <w:rFonts w:eastAsia="Arial"/>
          <w:color w:val="auto"/>
          <w:szCs w:val="28"/>
          <w:lang w:eastAsia="ar-SA"/>
        </w:rPr>
        <w:t xml:space="preserve"> </w:t>
      </w:r>
      <w:r w:rsidR="00BB0D81" w:rsidRPr="0028784E">
        <w:rPr>
          <w:rFonts w:eastAsia="Arial"/>
          <w:color w:val="auto"/>
          <w:szCs w:val="28"/>
          <w:lang w:eastAsia="ar-SA"/>
        </w:rPr>
        <w:t>исполнением</w:t>
      </w:r>
      <w:r>
        <w:rPr>
          <w:rFonts w:eastAsia="Arial"/>
          <w:color w:val="auto"/>
          <w:szCs w:val="28"/>
          <w:lang w:eastAsia="ar-SA"/>
        </w:rPr>
        <w:t xml:space="preserve"> </w:t>
      </w:r>
      <w:r w:rsidR="00BB0D81" w:rsidRPr="0028784E">
        <w:rPr>
          <w:rFonts w:eastAsia="Arial"/>
          <w:color w:val="auto"/>
          <w:szCs w:val="28"/>
          <w:lang w:eastAsia="ar-SA"/>
        </w:rPr>
        <w:t>постановления</w:t>
      </w:r>
      <w:r>
        <w:rPr>
          <w:rFonts w:eastAsia="Arial"/>
          <w:color w:val="auto"/>
          <w:szCs w:val="28"/>
          <w:lang w:eastAsia="ar-SA"/>
        </w:rPr>
        <w:t xml:space="preserve"> </w:t>
      </w:r>
      <w:r w:rsidR="00BB0D81" w:rsidRPr="0028784E">
        <w:rPr>
          <w:rFonts w:eastAsia="Arial"/>
          <w:color w:val="auto"/>
          <w:szCs w:val="28"/>
          <w:lang w:eastAsia="ar-SA"/>
        </w:rPr>
        <w:t>возложить</w:t>
      </w:r>
      <w:r>
        <w:rPr>
          <w:rFonts w:eastAsia="Arial"/>
          <w:color w:val="auto"/>
          <w:szCs w:val="28"/>
          <w:lang w:eastAsia="ar-SA"/>
        </w:rPr>
        <w:t xml:space="preserve"> </w:t>
      </w:r>
      <w:r w:rsidR="00BB0D81" w:rsidRPr="0028784E">
        <w:rPr>
          <w:rFonts w:eastAsia="Arial"/>
          <w:color w:val="auto"/>
          <w:szCs w:val="28"/>
          <w:lang w:eastAsia="ar-SA"/>
        </w:rPr>
        <w:t>на</w:t>
      </w:r>
      <w:r>
        <w:rPr>
          <w:rFonts w:eastAsia="Arial"/>
          <w:color w:val="auto"/>
          <w:szCs w:val="28"/>
          <w:lang w:eastAsia="ar-SA"/>
        </w:rPr>
        <w:t xml:space="preserve"> </w:t>
      </w:r>
      <w:r w:rsidR="00BB0D81" w:rsidRPr="0028784E">
        <w:rPr>
          <w:rFonts w:eastAsia="Arial"/>
          <w:color w:val="auto"/>
          <w:szCs w:val="28"/>
          <w:lang w:eastAsia="ar-SA"/>
        </w:rPr>
        <w:t>главного архитектора Ковалевич М.Н.</w:t>
      </w:r>
    </w:p>
    <w:p w:rsidR="00845C12" w:rsidRDefault="00845C12" w:rsidP="00655D08">
      <w:pPr>
        <w:ind w:firstLine="720"/>
        <w:rPr>
          <w:spacing w:val="-2"/>
          <w:szCs w:val="28"/>
        </w:rPr>
      </w:pPr>
    </w:p>
    <w:p w:rsidR="00B07718" w:rsidRDefault="00B07718" w:rsidP="00655D08">
      <w:pPr>
        <w:ind w:firstLine="720"/>
        <w:rPr>
          <w:spacing w:val="-2"/>
          <w:szCs w:val="28"/>
        </w:rPr>
      </w:pPr>
    </w:p>
    <w:p w:rsidR="00C205FF" w:rsidRDefault="00C205FF" w:rsidP="00655D08">
      <w:pPr>
        <w:ind w:firstLine="720"/>
        <w:rPr>
          <w:spacing w:val="-2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6066"/>
      </w:tblGrid>
      <w:tr w:rsidR="00F16EC5" w:rsidTr="00B07718">
        <w:tc>
          <w:tcPr>
            <w:tcW w:w="3681" w:type="dxa"/>
          </w:tcPr>
          <w:p w:rsidR="00F16EC5" w:rsidRDefault="00F16EC5" w:rsidP="00B07718">
            <w:pPr>
              <w:ind w:left="-142" w:firstLine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И.о. главы</w:t>
            </w:r>
            <w:r w:rsidR="00B07718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А</w:t>
            </w:r>
            <w:r w:rsidRPr="008B5099">
              <w:rPr>
                <w:spacing w:val="-2"/>
                <w:szCs w:val="28"/>
              </w:rPr>
              <w:t>дминистрации</w:t>
            </w:r>
          </w:p>
        </w:tc>
        <w:tc>
          <w:tcPr>
            <w:tcW w:w="6066" w:type="dxa"/>
          </w:tcPr>
          <w:p w:rsidR="00F16EC5" w:rsidRDefault="00F16EC5" w:rsidP="00655D08">
            <w:pPr>
              <w:ind w:firstLine="0"/>
              <w:rPr>
                <w:spacing w:val="-2"/>
                <w:szCs w:val="28"/>
              </w:rPr>
            </w:pPr>
          </w:p>
        </w:tc>
      </w:tr>
      <w:tr w:rsidR="00F16EC5" w:rsidTr="00B07718">
        <w:tc>
          <w:tcPr>
            <w:tcW w:w="3681" w:type="dxa"/>
          </w:tcPr>
          <w:p w:rsidR="00F16EC5" w:rsidRDefault="00F16EC5" w:rsidP="00B07718">
            <w:pPr>
              <w:ind w:firstLine="0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города Азова</w:t>
            </w:r>
          </w:p>
        </w:tc>
        <w:tc>
          <w:tcPr>
            <w:tcW w:w="6066" w:type="dxa"/>
          </w:tcPr>
          <w:p w:rsidR="00F16EC5" w:rsidRDefault="00B07718" w:rsidP="00B07718">
            <w:pPr>
              <w:ind w:right="-108" w:firstLine="0"/>
              <w:jc w:val="right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Е</w:t>
            </w:r>
            <w:r w:rsidR="00F16EC5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Ю</w:t>
            </w:r>
            <w:r w:rsidR="00F16EC5">
              <w:rPr>
                <w:spacing w:val="-2"/>
                <w:szCs w:val="28"/>
              </w:rPr>
              <w:t xml:space="preserve">. </w:t>
            </w:r>
            <w:r>
              <w:rPr>
                <w:spacing w:val="-2"/>
                <w:szCs w:val="28"/>
              </w:rPr>
              <w:t>Скрябина</w:t>
            </w:r>
          </w:p>
        </w:tc>
      </w:tr>
    </w:tbl>
    <w:p w:rsidR="00B07718" w:rsidRDefault="00B07718" w:rsidP="00655D08">
      <w:pPr>
        <w:ind w:firstLine="0"/>
        <w:rPr>
          <w:szCs w:val="28"/>
        </w:rPr>
      </w:pPr>
    </w:p>
    <w:p w:rsidR="00B07718" w:rsidRDefault="0063072C" w:rsidP="00655D08">
      <w:pPr>
        <w:ind w:firstLine="0"/>
        <w:rPr>
          <w:szCs w:val="28"/>
        </w:rPr>
      </w:pPr>
      <w:r>
        <w:rPr>
          <w:szCs w:val="28"/>
        </w:rPr>
        <w:t>Верно</w:t>
      </w:r>
    </w:p>
    <w:p w:rsidR="00B07718" w:rsidRDefault="0063072C" w:rsidP="00655D08">
      <w:pPr>
        <w:ind w:firstLine="0"/>
        <w:rPr>
          <w:szCs w:val="28"/>
        </w:rPr>
      </w:pPr>
      <w:r>
        <w:rPr>
          <w:szCs w:val="28"/>
        </w:rPr>
        <w:t>Начальник общего отдела                                                               В.А. Жигайлова</w:t>
      </w:r>
    </w:p>
    <w:p w:rsidR="00B07718" w:rsidRDefault="0063072C" w:rsidP="00655D08">
      <w:pPr>
        <w:ind w:firstLine="0"/>
        <w:rPr>
          <w:szCs w:val="28"/>
        </w:rPr>
      </w:pPr>
      <w:r>
        <w:rPr>
          <w:szCs w:val="28"/>
        </w:rPr>
        <w:t>08.04.2024</w:t>
      </w: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B07718" w:rsidRDefault="00B07718" w:rsidP="00655D08">
      <w:pPr>
        <w:ind w:firstLine="0"/>
        <w:rPr>
          <w:szCs w:val="28"/>
        </w:rPr>
      </w:pPr>
    </w:p>
    <w:p w:rsidR="00655D08" w:rsidRDefault="00655D08" w:rsidP="00655D08">
      <w:pPr>
        <w:ind w:firstLine="0"/>
        <w:rPr>
          <w:szCs w:val="28"/>
        </w:rPr>
      </w:pPr>
      <w:r>
        <w:rPr>
          <w:szCs w:val="28"/>
        </w:rPr>
        <w:t>Постановление вносит</w:t>
      </w:r>
    </w:p>
    <w:p w:rsidR="00B07718" w:rsidRDefault="000D5458" w:rsidP="00655D08">
      <w:pPr>
        <w:widowControl w:val="0"/>
        <w:shd w:val="clear" w:color="auto" w:fill="FFFFFF"/>
        <w:autoSpaceDE w:val="0"/>
        <w:autoSpaceDN w:val="0"/>
        <w:adjustRightInd w:val="0"/>
        <w:ind w:right="4676" w:firstLine="0"/>
        <w:rPr>
          <w:szCs w:val="28"/>
        </w:rPr>
      </w:pPr>
      <w:r>
        <w:rPr>
          <w:szCs w:val="28"/>
        </w:rPr>
        <w:t>отдел по строительству</w:t>
      </w:r>
    </w:p>
    <w:p w:rsidR="00AE6A1F" w:rsidRPr="002E0A4B" w:rsidRDefault="00655D08" w:rsidP="00655D08">
      <w:pPr>
        <w:widowControl w:val="0"/>
        <w:shd w:val="clear" w:color="auto" w:fill="FFFFFF"/>
        <w:autoSpaceDE w:val="0"/>
        <w:autoSpaceDN w:val="0"/>
        <w:adjustRightInd w:val="0"/>
        <w:ind w:right="4676" w:firstLine="0"/>
      </w:pPr>
      <w:r>
        <w:rPr>
          <w:szCs w:val="28"/>
        </w:rPr>
        <w:t>и архитектуре</w:t>
      </w:r>
    </w:p>
    <w:sectPr w:rsidR="00AE6A1F" w:rsidRPr="002E0A4B" w:rsidSect="00E262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912" w:rsidRDefault="004E6912" w:rsidP="009D36CA">
      <w:r>
        <w:separator/>
      </w:r>
    </w:p>
  </w:endnote>
  <w:endnote w:type="continuationSeparator" w:id="1">
    <w:p w:rsidR="004E6912" w:rsidRDefault="004E6912" w:rsidP="009D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912" w:rsidRDefault="004E6912" w:rsidP="009D36CA">
      <w:r>
        <w:separator/>
      </w:r>
    </w:p>
  </w:footnote>
  <w:footnote w:type="continuationSeparator" w:id="1">
    <w:p w:rsidR="004E6912" w:rsidRDefault="004E6912" w:rsidP="009D3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230134"/>
    </w:sdtPr>
    <w:sdtContent>
      <w:p w:rsidR="002023EA" w:rsidRDefault="00111A9E" w:rsidP="002023EA">
        <w:pPr>
          <w:pStyle w:val="aa"/>
          <w:ind w:firstLine="0"/>
          <w:jc w:val="center"/>
        </w:pPr>
        <w:r>
          <w:fldChar w:fldCharType="begin"/>
        </w:r>
        <w:r w:rsidR="002023EA">
          <w:instrText>PAGE   \* MERGEFORMAT</w:instrText>
        </w:r>
        <w:r>
          <w:fldChar w:fldCharType="separate"/>
        </w:r>
        <w:r w:rsidR="0063072C">
          <w:rPr>
            <w:noProof/>
          </w:rPr>
          <w:t>2</w:t>
        </w:r>
        <w:r>
          <w:fldChar w:fldCharType="end"/>
        </w:r>
      </w:p>
    </w:sdtContent>
  </w:sdt>
  <w:p w:rsidR="002023EA" w:rsidRDefault="002023E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D5C05"/>
    <w:rsid w:val="00007448"/>
    <w:rsid w:val="00017700"/>
    <w:rsid w:val="00034D49"/>
    <w:rsid w:val="000604C5"/>
    <w:rsid w:val="0007601B"/>
    <w:rsid w:val="000814C8"/>
    <w:rsid w:val="00091EBC"/>
    <w:rsid w:val="000D25DA"/>
    <w:rsid w:val="000D5458"/>
    <w:rsid w:val="000E149C"/>
    <w:rsid w:val="001066D2"/>
    <w:rsid w:val="00111A9E"/>
    <w:rsid w:val="00117C97"/>
    <w:rsid w:val="001347E9"/>
    <w:rsid w:val="001425E1"/>
    <w:rsid w:val="00154B5A"/>
    <w:rsid w:val="00162602"/>
    <w:rsid w:val="00184B79"/>
    <w:rsid w:val="001A789E"/>
    <w:rsid w:val="001B13B0"/>
    <w:rsid w:val="001B39CB"/>
    <w:rsid w:val="001F4B05"/>
    <w:rsid w:val="00201714"/>
    <w:rsid w:val="002023EA"/>
    <w:rsid w:val="002105E5"/>
    <w:rsid w:val="00231F64"/>
    <w:rsid w:val="00235406"/>
    <w:rsid w:val="00251443"/>
    <w:rsid w:val="00260E78"/>
    <w:rsid w:val="00262D79"/>
    <w:rsid w:val="00262E80"/>
    <w:rsid w:val="00266027"/>
    <w:rsid w:val="00272AE0"/>
    <w:rsid w:val="00275208"/>
    <w:rsid w:val="00277195"/>
    <w:rsid w:val="00283C8E"/>
    <w:rsid w:val="002D636C"/>
    <w:rsid w:val="002E01AA"/>
    <w:rsid w:val="002E0A4B"/>
    <w:rsid w:val="002F28FF"/>
    <w:rsid w:val="002F5EEF"/>
    <w:rsid w:val="00300C7F"/>
    <w:rsid w:val="00316C49"/>
    <w:rsid w:val="00336CE1"/>
    <w:rsid w:val="003415E8"/>
    <w:rsid w:val="0034545E"/>
    <w:rsid w:val="00360B16"/>
    <w:rsid w:val="0037775C"/>
    <w:rsid w:val="003A52BF"/>
    <w:rsid w:val="003B00FA"/>
    <w:rsid w:val="003C3872"/>
    <w:rsid w:val="0040093D"/>
    <w:rsid w:val="00440234"/>
    <w:rsid w:val="00445B86"/>
    <w:rsid w:val="00462472"/>
    <w:rsid w:val="00463523"/>
    <w:rsid w:val="004A7C76"/>
    <w:rsid w:val="004D2157"/>
    <w:rsid w:val="004E3A2B"/>
    <w:rsid w:val="004E6912"/>
    <w:rsid w:val="004F0E5A"/>
    <w:rsid w:val="004F32C1"/>
    <w:rsid w:val="004F7D24"/>
    <w:rsid w:val="00500F64"/>
    <w:rsid w:val="005154F7"/>
    <w:rsid w:val="00520D57"/>
    <w:rsid w:val="00524481"/>
    <w:rsid w:val="00546828"/>
    <w:rsid w:val="00553D1E"/>
    <w:rsid w:val="00562055"/>
    <w:rsid w:val="00564BD0"/>
    <w:rsid w:val="005678DB"/>
    <w:rsid w:val="005712E4"/>
    <w:rsid w:val="005B07C5"/>
    <w:rsid w:val="005B2631"/>
    <w:rsid w:val="005B76F4"/>
    <w:rsid w:val="005E2AF7"/>
    <w:rsid w:val="005E2C81"/>
    <w:rsid w:val="005E2EEC"/>
    <w:rsid w:val="005F00D6"/>
    <w:rsid w:val="006019C0"/>
    <w:rsid w:val="00602D3F"/>
    <w:rsid w:val="00611AFC"/>
    <w:rsid w:val="00623090"/>
    <w:rsid w:val="0063072C"/>
    <w:rsid w:val="0063393C"/>
    <w:rsid w:val="00634932"/>
    <w:rsid w:val="00641538"/>
    <w:rsid w:val="00655D08"/>
    <w:rsid w:val="006715CA"/>
    <w:rsid w:val="00673CB9"/>
    <w:rsid w:val="006861E8"/>
    <w:rsid w:val="006A002B"/>
    <w:rsid w:val="006B745B"/>
    <w:rsid w:val="006D7ED0"/>
    <w:rsid w:val="00727FB7"/>
    <w:rsid w:val="00736505"/>
    <w:rsid w:val="00743E60"/>
    <w:rsid w:val="00754949"/>
    <w:rsid w:val="00760E24"/>
    <w:rsid w:val="00766F99"/>
    <w:rsid w:val="0077059B"/>
    <w:rsid w:val="007831F7"/>
    <w:rsid w:val="007D16B1"/>
    <w:rsid w:val="007D7063"/>
    <w:rsid w:val="007F26B2"/>
    <w:rsid w:val="00804A57"/>
    <w:rsid w:val="00845C12"/>
    <w:rsid w:val="00850D3B"/>
    <w:rsid w:val="00851C0D"/>
    <w:rsid w:val="00851C5B"/>
    <w:rsid w:val="008716D8"/>
    <w:rsid w:val="00886A3A"/>
    <w:rsid w:val="008C1D29"/>
    <w:rsid w:val="008C34F7"/>
    <w:rsid w:val="008D252B"/>
    <w:rsid w:val="008F0EF6"/>
    <w:rsid w:val="008F1F3B"/>
    <w:rsid w:val="00915926"/>
    <w:rsid w:val="00916343"/>
    <w:rsid w:val="009205BA"/>
    <w:rsid w:val="00935A87"/>
    <w:rsid w:val="00956AA9"/>
    <w:rsid w:val="00967AF4"/>
    <w:rsid w:val="009C2468"/>
    <w:rsid w:val="009C30BA"/>
    <w:rsid w:val="009D36CA"/>
    <w:rsid w:val="009D3B1B"/>
    <w:rsid w:val="009E0EC8"/>
    <w:rsid w:val="009F1A52"/>
    <w:rsid w:val="00A035B0"/>
    <w:rsid w:val="00A1684A"/>
    <w:rsid w:val="00A328D1"/>
    <w:rsid w:val="00A47D46"/>
    <w:rsid w:val="00A8733C"/>
    <w:rsid w:val="00A8743A"/>
    <w:rsid w:val="00A92BB7"/>
    <w:rsid w:val="00A97502"/>
    <w:rsid w:val="00AA398F"/>
    <w:rsid w:val="00AC25A1"/>
    <w:rsid w:val="00AE4901"/>
    <w:rsid w:val="00AE6A1F"/>
    <w:rsid w:val="00B07718"/>
    <w:rsid w:val="00B14E63"/>
    <w:rsid w:val="00B40662"/>
    <w:rsid w:val="00B43E27"/>
    <w:rsid w:val="00B804BB"/>
    <w:rsid w:val="00BB0D81"/>
    <w:rsid w:val="00BE1A76"/>
    <w:rsid w:val="00BF04F3"/>
    <w:rsid w:val="00C04DC8"/>
    <w:rsid w:val="00C13245"/>
    <w:rsid w:val="00C205FF"/>
    <w:rsid w:val="00C239DA"/>
    <w:rsid w:val="00C34F27"/>
    <w:rsid w:val="00C36039"/>
    <w:rsid w:val="00C67B6F"/>
    <w:rsid w:val="00C776C6"/>
    <w:rsid w:val="00CC2550"/>
    <w:rsid w:val="00CC37A2"/>
    <w:rsid w:val="00CC7792"/>
    <w:rsid w:val="00CD17B3"/>
    <w:rsid w:val="00CE6DE0"/>
    <w:rsid w:val="00CF283C"/>
    <w:rsid w:val="00D01BB1"/>
    <w:rsid w:val="00D07E1B"/>
    <w:rsid w:val="00D376B4"/>
    <w:rsid w:val="00D46C48"/>
    <w:rsid w:val="00D67360"/>
    <w:rsid w:val="00D8050D"/>
    <w:rsid w:val="00D933A1"/>
    <w:rsid w:val="00DA5286"/>
    <w:rsid w:val="00DB6A81"/>
    <w:rsid w:val="00DC2105"/>
    <w:rsid w:val="00DC3AED"/>
    <w:rsid w:val="00DC651F"/>
    <w:rsid w:val="00DF01EE"/>
    <w:rsid w:val="00E0659B"/>
    <w:rsid w:val="00E212ED"/>
    <w:rsid w:val="00E262FB"/>
    <w:rsid w:val="00E409DF"/>
    <w:rsid w:val="00E62166"/>
    <w:rsid w:val="00E72336"/>
    <w:rsid w:val="00E74794"/>
    <w:rsid w:val="00E85060"/>
    <w:rsid w:val="00E91D05"/>
    <w:rsid w:val="00E927F5"/>
    <w:rsid w:val="00E934AC"/>
    <w:rsid w:val="00EA0AD0"/>
    <w:rsid w:val="00EA74B3"/>
    <w:rsid w:val="00EB3F91"/>
    <w:rsid w:val="00EB7728"/>
    <w:rsid w:val="00EC2439"/>
    <w:rsid w:val="00EC7D20"/>
    <w:rsid w:val="00EE77D9"/>
    <w:rsid w:val="00EF3E19"/>
    <w:rsid w:val="00F07B10"/>
    <w:rsid w:val="00F12023"/>
    <w:rsid w:val="00F16EC5"/>
    <w:rsid w:val="00F23B91"/>
    <w:rsid w:val="00F53272"/>
    <w:rsid w:val="00F6273C"/>
    <w:rsid w:val="00F67C9E"/>
    <w:rsid w:val="00FB1C96"/>
    <w:rsid w:val="00FB3F7D"/>
    <w:rsid w:val="00FC2F1C"/>
    <w:rsid w:val="00FD2554"/>
    <w:rsid w:val="00FD5599"/>
    <w:rsid w:val="00FD5C05"/>
    <w:rsid w:val="00FE47B2"/>
    <w:rsid w:val="00FE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Theme="minorHAnsi" w:hAnsiTheme="minorHAnsi" w:cs="Arial"/>
      <w:b/>
      <w:bCs/>
      <w:kern w:val="32"/>
      <w:sz w:val="24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 w:themeColor="text1"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C05"/>
    <w:rPr>
      <w:rFonts w:ascii="Tahoma" w:hAnsi="Tahoma" w:cs="Tahoma"/>
      <w:color w:val="000000" w:themeColor="text1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66F99"/>
    <w:pPr>
      <w:ind w:right="3850" w:firstLine="0"/>
    </w:pPr>
    <w:rPr>
      <w:color w:val="auto"/>
      <w:szCs w:val="28"/>
    </w:rPr>
  </w:style>
  <w:style w:type="character" w:customStyle="1" w:styleId="a7">
    <w:name w:val="Основной текст Знак"/>
    <w:basedOn w:val="a0"/>
    <w:link w:val="a6"/>
    <w:rsid w:val="00766F99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66F9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E92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27F5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a9">
    <w:name w:val="No Spacing"/>
    <w:uiPriority w:val="1"/>
    <w:qFormat/>
    <w:rsid w:val="00F6273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D36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36CA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D36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36CA"/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2023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23E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23EA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23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23EA"/>
    <w:rPr>
      <w:rFonts w:ascii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47D46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4"/>
      <w:lang w:eastAsia="ru-RU"/>
    </w:rPr>
  </w:style>
  <w:style w:type="paragraph" w:styleId="af4">
    <w:name w:val="List Paragraph"/>
    <w:basedOn w:val="a"/>
    <w:uiPriority w:val="34"/>
    <w:qFormat/>
    <w:rsid w:val="00B0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Admin</cp:lastModifiedBy>
  <cp:revision>3</cp:revision>
  <cp:lastPrinted>2024-04-08T08:40:00Z</cp:lastPrinted>
  <dcterms:created xsi:type="dcterms:W3CDTF">2024-04-08T08:39:00Z</dcterms:created>
  <dcterms:modified xsi:type="dcterms:W3CDTF">2024-04-08T08:43:00Z</dcterms:modified>
</cp:coreProperties>
</file>