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05" w:rsidRPr="007D26DA" w:rsidRDefault="00316C05" w:rsidP="00316C05">
      <w:pPr>
        <w:suppressAutoHyphens/>
        <w:spacing w:after="0" w:line="240" w:lineRule="auto"/>
        <w:ind w:left="3600"/>
        <w:rPr>
          <w:rFonts w:ascii="Times New Roman" w:eastAsia="Times New Roman" w:hAnsi="Times New Roman"/>
          <w:sz w:val="10"/>
          <w:szCs w:val="10"/>
          <w:lang w:eastAsia="ar-SA"/>
        </w:rPr>
      </w:pPr>
      <w:r w:rsidRPr="007D26DA">
        <w:rPr>
          <w:rFonts w:ascii="Times New Roman" w:eastAsia="Times New Roman" w:hAnsi="Times New Roman"/>
          <w:lang w:eastAsia="ar-SA"/>
        </w:rPr>
        <w:t xml:space="preserve">            </w:t>
      </w:r>
      <w:r w:rsidR="00E068A6" w:rsidRPr="00316C05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05" w:rsidRPr="007D26DA" w:rsidRDefault="00316C05" w:rsidP="00316C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316C05" w:rsidRPr="007D26DA" w:rsidRDefault="00316C05" w:rsidP="00316C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  <w:r w:rsidRPr="007D26DA">
        <w:rPr>
          <w:rFonts w:ascii="Times New Roman" w:eastAsia="Times New Roman" w:hAnsi="Times New Roman"/>
          <w:b/>
          <w:caps/>
          <w:sz w:val="30"/>
          <w:lang w:eastAsia="ar-SA"/>
        </w:rPr>
        <w:t>администрация города азова</w:t>
      </w:r>
    </w:p>
    <w:p w:rsidR="00316C05" w:rsidRPr="007D26DA" w:rsidRDefault="00316C05" w:rsidP="00316C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</w:p>
    <w:p w:rsidR="00316C05" w:rsidRPr="007D26DA" w:rsidRDefault="00316C05" w:rsidP="00316C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lang w:eastAsia="ar-SA"/>
        </w:rPr>
      </w:pPr>
      <w:r w:rsidRPr="007D26DA">
        <w:rPr>
          <w:rFonts w:ascii="Times New Roman" w:eastAsia="Times New Roman" w:hAnsi="Times New Roman"/>
          <w:b/>
          <w:caps/>
          <w:sz w:val="30"/>
          <w:lang w:eastAsia="ar-SA"/>
        </w:rPr>
        <w:t>постановление</w:t>
      </w:r>
    </w:p>
    <w:p w:rsidR="00316C05" w:rsidRPr="007D26DA" w:rsidRDefault="00316C05" w:rsidP="00316C05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lang w:eastAsia="ar-SA"/>
        </w:rPr>
      </w:pPr>
    </w:p>
    <w:p w:rsidR="00316C05" w:rsidRDefault="00E14246" w:rsidP="00316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15.12.2023                                        № 1000</w:t>
      </w:r>
    </w:p>
    <w:p w:rsidR="00316C05" w:rsidRPr="00617F4C" w:rsidRDefault="00316C05" w:rsidP="00316C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C05" w:rsidRPr="000B78EC" w:rsidRDefault="005E4DE5" w:rsidP="00BC59B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5E4DE5">
        <w:rPr>
          <w:rFonts w:ascii="Times New Roman" w:hAnsi="Times New Roman"/>
          <w:sz w:val="28"/>
          <w:szCs w:val="28"/>
        </w:rPr>
        <w:t>Об утверждении Плана реализации муниципальной программы города Азова «Обеспечение общественного порядка и профилактика правонарушений в городе Азове» на 202</w:t>
      </w:r>
      <w:r w:rsidR="00A0763D">
        <w:rPr>
          <w:rFonts w:ascii="Times New Roman" w:hAnsi="Times New Roman"/>
          <w:sz w:val="28"/>
          <w:szCs w:val="28"/>
        </w:rPr>
        <w:t>4</w:t>
      </w:r>
      <w:r w:rsidRPr="005E4DE5">
        <w:rPr>
          <w:rFonts w:ascii="Times New Roman" w:hAnsi="Times New Roman"/>
          <w:sz w:val="28"/>
          <w:szCs w:val="28"/>
        </w:rPr>
        <w:t xml:space="preserve"> год</w:t>
      </w:r>
    </w:p>
    <w:p w:rsidR="00692A5D" w:rsidRDefault="00692A5D" w:rsidP="000B78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38EC" w:rsidRPr="000B78EC" w:rsidRDefault="005E4DE5" w:rsidP="000B78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E4DE5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Азова», распоряжением Администрации города Азова от 25.09.2018 № 252 «Об утверждении Перечня муниципальных программ города Азова», постановлением Администрации города Азова от 13.11.2018 № 2473 «Об утверждении муниципальной программы города Азова «Обеспечение общественного порядка и профилактика правонарушений в городе Азове»»,</w:t>
      </w:r>
    </w:p>
    <w:p w:rsidR="000138EC" w:rsidRDefault="000138EC" w:rsidP="000B78E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EC" w:rsidRPr="000B78EC" w:rsidRDefault="000138EC" w:rsidP="000B78E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0B78EC"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0138EC" w:rsidRDefault="000138EC" w:rsidP="000B78E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E4DE5" w:rsidRPr="005E4DE5" w:rsidRDefault="00357659" w:rsidP="005E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5E4DE5" w:rsidRPr="005E4DE5">
        <w:rPr>
          <w:rFonts w:ascii="Times New Roman" w:hAnsi="Times New Roman" w:cs="Times New Roman"/>
          <w:sz w:val="28"/>
          <w:szCs w:val="28"/>
          <w:lang w:eastAsia="ru-RU"/>
        </w:rPr>
        <w:t>Утвердить План реализации муниципальной программы города Азова «Обеспечение общественного порядка и профилактика правонарушений в городе Азове» на 202</w:t>
      </w:r>
      <w:r w:rsidR="00A0763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4DE5" w:rsidRPr="005E4DE5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E461A7" w:rsidRDefault="00E461A7" w:rsidP="005E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DE5" w:rsidRPr="005E4DE5" w:rsidRDefault="00357659" w:rsidP="005E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5E4DE5" w:rsidRPr="005E4DE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E461A7">
        <w:rPr>
          <w:rFonts w:ascii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города Азова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</w:t>
      </w:r>
      <w:r w:rsidR="00E461A7"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  <w:r w:rsidR="005E4DE5" w:rsidRPr="005E4D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1A7" w:rsidRDefault="00E461A7" w:rsidP="005E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8EC" w:rsidRDefault="00E461A7" w:rsidP="005E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5765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E4DE5" w:rsidRPr="005E4DE5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управляющего делами администрации Дзюбу И.Н.</w:t>
      </w:r>
    </w:p>
    <w:p w:rsidR="005E4DE5" w:rsidRDefault="005E4DE5" w:rsidP="002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EC" w:rsidRPr="002A5DDB" w:rsidRDefault="00D1743A" w:rsidP="0035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26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646">
        <w:rPr>
          <w:rFonts w:ascii="Times New Roman" w:hAnsi="Times New Roman" w:cs="Times New Roman"/>
          <w:sz w:val="28"/>
          <w:szCs w:val="28"/>
        </w:rPr>
        <w:t xml:space="preserve"> </w:t>
      </w:r>
      <w:r w:rsidR="00C73BE9">
        <w:rPr>
          <w:rFonts w:ascii="Times New Roman" w:hAnsi="Times New Roman" w:cs="Times New Roman"/>
          <w:sz w:val="28"/>
          <w:szCs w:val="28"/>
        </w:rPr>
        <w:t>А</w:t>
      </w:r>
      <w:r w:rsidR="00C8264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138EC" w:rsidRDefault="000138EC" w:rsidP="0035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DB">
        <w:rPr>
          <w:rFonts w:ascii="Times New Roman" w:hAnsi="Times New Roman" w:cs="Times New Roman"/>
          <w:sz w:val="28"/>
          <w:szCs w:val="28"/>
        </w:rPr>
        <w:t xml:space="preserve">города Азова                                                                      </w:t>
      </w:r>
      <w:r w:rsidR="003576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743A">
        <w:rPr>
          <w:rFonts w:ascii="Times New Roman" w:hAnsi="Times New Roman" w:cs="Times New Roman"/>
          <w:sz w:val="28"/>
          <w:szCs w:val="28"/>
        </w:rPr>
        <w:t>В</w:t>
      </w:r>
      <w:r w:rsidR="00687426">
        <w:rPr>
          <w:rFonts w:ascii="Times New Roman" w:hAnsi="Times New Roman" w:cs="Times New Roman"/>
          <w:sz w:val="28"/>
          <w:szCs w:val="28"/>
        </w:rPr>
        <w:t>.</w:t>
      </w:r>
      <w:r w:rsidR="00D1743A">
        <w:rPr>
          <w:rFonts w:ascii="Times New Roman" w:hAnsi="Times New Roman" w:cs="Times New Roman"/>
          <w:sz w:val="28"/>
          <w:szCs w:val="28"/>
        </w:rPr>
        <w:t>В</w:t>
      </w:r>
      <w:r w:rsidR="00687426">
        <w:rPr>
          <w:rFonts w:ascii="Times New Roman" w:hAnsi="Times New Roman" w:cs="Times New Roman"/>
          <w:sz w:val="28"/>
          <w:szCs w:val="28"/>
        </w:rPr>
        <w:t xml:space="preserve">. </w:t>
      </w:r>
      <w:r w:rsidR="00D1743A">
        <w:rPr>
          <w:rFonts w:ascii="Times New Roman" w:hAnsi="Times New Roman" w:cs="Times New Roman"/>
          <w:sz w:val="28"/>
          <w:szCs w:val="28"/>
        </w:rPr>
        <w:t>Ращупкин</w:t>
      </w:r>
    </w:p>
    <w:p w:rsidR="00E14246" w:rsidRDefault="00E14246" w:rsidP="0035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14246" w:rsidRDefault="00E14246" w:rsidP="0035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В.А. Жигайлова</w:t>
      </w:r>
    </w:p>
    <w:p w:rsidR="00357659" w:rsidRDefault="000138EC" w:rsidP="009B6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B40F8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9C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EC" w:rsidRDefault="009B654A" w:rsidP="009B6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138EC" w:rsidRPr="00D53CCE" w:rsidRDefault="000138EC" w:rsidP="000B7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38EC" w:rsidRPr="00D53CCE" w:rsidRDefault="000138EC">
      <w:pPr>
        <w:sectPr w:rsidR="000138EC" w:rsidRPr="00D53CCE" w:rsidSect="00357659"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138EC" w:rsidRPr="00D53CCE" w:rsidRDefault="000138EC" w:rsidP="00F047FA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5"/>
      </w:tblGrid>
      <w:tr w:rsidR="00CF3BC1" w:rsidRPr="0054191B" w:rsidTr="00237A8E">
        <w:trPr>
          <w:jc w:val="right"/>
        </w:trPr>
        <w:tc>
          <w:tcPr>
            <w:tcW w:w="4075" w:type="dxa"/>
            <w:shd w:val="clear" w:color="auto" w:fill="auto"/>
          </w:tcPr>
          <w:p w:rsidR="00CF3BC1" w:rsidRPr="000B78EC" w:rsidRDefault="00CF3BC1" w:rsidP="00237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8E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CF3BC1" w:rsidRPr="000B78EC" w:rsidRDefault="00CF3BC1" w:rsidP="00237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постановлению</w:t>
            </w:r>
          </w:p>
          <w:p w:rsidR="00CF3BC1" w:rsidRPr="000B78EC" w:rsidRDefault="00CF3BC1" w:rsidP="00237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B78EC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дминистрации города Азова</w:t>
            </w:r>
          </w:p>
          <w:p w:rsidR="00CF3BC1" w:rsidRPr="000B78EC" w:rsidRDefault="00CF3BC1" w:rsidP="00237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9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14246">
              <w:rPr>
                <w:rFonts w:ascii="Times New Roman" w:hAnsi="Times New Roman"/>
                <w:sz w:val="28"/>
                <w:szCs w:val="28"/>
                <w:lang w:eastAsia="ru-RU"/>
              </w:rPr>
              <w:t>15.12.2023</w:t>
            </w:r>
            <w:r w:rsidRPr="005419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14246"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</w:p>
          <w:p w:rsidR="00CF3BC1" w:rsidRPr="000B78EC" w:rsidRDefault="00CF3BC1" w:rsidP="00237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83E82" w:rsidRPr="00D53CCE" w:rsidRDefault="00B83E82" w:rsidP="00B83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BC1" w:rsidRPr="00A14A3C" w:rsidRDefault="00CF3BC1" w:rsidP="00CF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3C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</w:t>
      </w:r>
    </w:p>
    <w:p w:rsidR="00CF3BC1" w:rsidRDefault="00CF3BC1" w:rsidP="00CF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3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«Обеспечение общественного порядка и профилактика правонарушений в городе Азове» </w:t>
      </w:r>
    </w:p>
    <w:p w:rsidR="00CF3BC1" w:rsidRPr="00A14A3C" w:rsidRDefault="00CF3BC1" w:rsidP="00CF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3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7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4A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F3BC1" w:rsidRPr="00226003" w:rsidRDefault="00CF3BC1" w:rsidP="00CF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BC1" w:rsidRPr="007E2B5B" w:rsidRDefault="00CF3BC1" w:rsidP="00CF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2410"/>
        <w:gridCol w:w="1417"/>
        <w:gridCol w:w="851"/>
        <w:gridCol w:w="1134"/>
        <w:gridCol w:w="1134"/>
        <w:gridCol w:w="1134"/>
        <w:gridCol w:w="1417"/>
      </w:tblGrid>
      <w:tr w:rsidR="008C2F6B" w:rsidRPr="0054191B" w:rsidTr="00A076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  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</w:t>
            </w:r>
            <w:hyperlink w:anchor="Par1127" w:history="1">
              <w:r w:rsidRPr="0022600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C2F6B" w:rsidRPr="0054191B" w:rsidTr="00A0763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города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226003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Pr="0022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8C2F6B" w:rsidRPr="007E2B5B" w:rsidRDefault="008C2F6B" w:rsidP="008C2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2552"/>
        <w:gridCol w:w="1266"/>
        <w:gridCol w:w="9"/>
        <w:gridCol w:w="841"/>
        <w:gridCol w:w="10"/>
        <w:gridCol w:w="1124"/>
        <w:gridCol w:w="10"/>
        <w:gridCol w:w="992"/>
        <w:gridCol w:w="1266"/>
        <w:gridCol w:w="10"/>
        <w:gridCol w:w="1408"/>
        <w:gridCol w:w="9"/>
      </w:tblGrid>
      <w:tr w:rsidR="008C2F6B" w:rsidRPr="0054191B" w:rsidTr="00B91DEA">
        <w:trPr>
          <w:gridAfter w:val="1"/>
          <w:wAfter w:w="9" w:type="dxa"/>
          <w:tblHeader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C2F6B" w:rsidRPr="00F45521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терроризму и экстремизму»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«Информационно-пропагандистское противодействие экстремизму и терроризму»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Формирование неприятия идеологии экстремизма и терроризма, толерантного сознания и поведения у 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на территории города фестиваля этнических культур народов Дона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Бакуменко Т.В.</w:t>
            </w:r>
          </w:p>
          <w:p w:rsidR="008C2F6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Мирошниченко Е.Д.</w:t>
            </w:r>
          </w:p>
          <w:p w:rsidR="00AB002A" w:rsidRPr="0054191B" w:rsidRDefault="00AB002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общероссийской и региональной идентичности, гармонизация межэтнических отношений</w:t>
            </w:r>
          </w:p>
        </w:tc>
        <w:tc>
          <w:tcPr>
            <w:tcW w:w="1266" w:type="dxa"/>
          </w:tcPr>
          <w:p w:rsidR="008C2F6B" w:rsidRPr="0054191B" w:rsidRDefault="002E5A7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1.1.3.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 общеобразовательных учреждениях профилактических мероприятий (выставки, спортивные соревнования, классные, часы, лекции, беседы, диспуты презентации, и т.д.), в том числе проведение родительских собраний и консультаций по вопросам толерантности, о современных молодежных неформальных объединениях, о сайтах экстремистского характера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неприятия идеологии экстремизма и терроризма в подростково-молодежной среде, повышение правовой культуры обучающихся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современных неформальных молодежных объединениях, сайтах экстремистского характера с целью повышения бдительности, а также формирования в семьях толерантного мировоззрения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1.1.4.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 молодежью лекций и бесед, круглых столов, диспутов, направленных на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профилактику проявлений экстремизма и терроризма, преступлений против личности, общества, государства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правовой культуры молодежи города, создание условий укрепления межконфессиональног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диалога в студенческой и молодежной среде, формирование стойкого неприятия иде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ологии экстремизма и терроризма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1.1.5.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размещения в средствах массовой информации профилактической направленности, о безопасном поведении в экстремальных ситуациях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граждан представлений о безопасном поведении в экстремальных ситуациях, повышение бдительности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1.1.6.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 обучающимися общеобразовательных учреждений и молодежью города профилактических мероприятий, направленных на: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- пресечение возрождения и реабилитации идей нацизма и фашизма, осквернения памятников и символов воинской славы России;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культуры мирного поведения, межнациональной и межконфессиональной дружбы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C3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уважения к представителям различных национальностей и религий, воспитание культуры мирного поведения, укрепление нравственных ценностей, культурных, национальных традиций России, пресечение возрождения идей нацизма и фашизма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1.1.7.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мер по своевременному выявлению фактов радикализации несовершеннолетних в целях недопущения распространения экстремистской идеологии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CF5E71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A0763D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C31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выявление фактов радикализации несовершеннолетних и принятие необходимых мер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1.1.8.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сети «Интернет» и местных СМИ на предмет </w:t>
            </w:r>
            <w:r w:rsidRPr="0054191B">
              <w:rPr>
                <w:rStyle w:val="fontstyle01"/>
              </w:rPr>
              <w:t>выявления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признаков экстремизма и пропаганды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террористической идеологии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в информационных материалах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</w:tc>
        <w:tc>
          <w:tcPr>
            <w:tcW w:w="2552" w:type="dxa"/>
          </w:tcPr>
          <w:p w:rsidR="008C2F6B" w:rsidRPr="00294C31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C3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информационных материалов, содержащих признаки экстремизма и пропаганды террористической идеологии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1.1.9.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ситуации в сфере межнациональных и межрелигиозных отношений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C31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выявление очагов напряженности и принятие необходимых мер по их устранению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1.1.1.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динамики проведенных профилактических мероприятий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динамики проведенных мероприятий антитеррористической и антиэкстремистской направленности 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8C2F6B" w:rsidRPr="0054191B" w:rsidRDefault="00A83CEF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rHeight w:val="2409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1.1.2.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проведенного мониторинга состояния межэтнических отношений в городе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межэтнических отношений для своевременного принятия мер в случае возникновения фактов напряженности.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 в Правительство РО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8C2F6B" w:rsidRPr="0054191B" w:rsidRDefault="00A83CEF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1.1.3.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динамики размещаемых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публикаций в средствах массовой информации антитеррористической и антиэкстремистской направленности 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материалов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антитеррористической и антиэкстремистской направленности.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8C2F6B" w:rsidRPr="0054191B" w:rsidRDefault="00A83CEF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 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1.1.4.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мониторинга сети Интернет и местных средств массовой информации на предмет наличия в публикациях террористических и экстремистских идей (кол-во выявленных материалов, приятые меры)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информации в Азовскую межрайонную прокуратуру о выявленных публикациях, содержащих признаки экстремистской и террористической направленности. Представление результатов анализа в Правительство РО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8C2F6B" w:rsidRPr="0054191B" w:rsidRDefault="00A83CEF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F45521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безопасности объек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й террористического характера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 актуализация имеющихся планов мероприятий по предотвращению террористических актов в учреждениях социальной сферы (здравоохранения, образования, культуры, спорта), а также по порядку действий при возникновении чрезвычайных ситуаций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объектов и граждан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учебных тренировок, тренингов с персоналом учреждений социальной сферы (здравоохранения, образования, культуры,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спорта) по вопросам предупреждения террористических актов и правилам поведения при возникновении чрезвычайных ситуаций</w:t>
            </w:r>
          </w:p>
        </w:tc>
        <w:tc>
          <w:tcPr>
            <w:tcW w:w="1984" w:type="dxa"/>
          </w:tcPr>
          <w:p w:rsidR="008C2F6B" w:rsidRPr="0054191B" w:rsidRDefault="008C2F6B" w:rsidP="00CF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Давлятова С.В.</w:t>
            </w:r>
          </w:p>
          <w:p w:rsidR="008C2F6B" w:rsidRPr="0054191B" w:rsidRDefault="008C2F6B" w:rsidP="00CF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CF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CF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совершения террористических актов, снижение масштабов негативных последствий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1.2.3.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комплексных обследований учреждений здравоохранения, образования, культуры, спорта на предмет проверки режимно-охра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антитеррористической защищённости объектов и населения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1.2.1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учреждениями социальной сферы мероприятий планов по предотвращению террористических актов 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B87B07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Е.Д.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отчетов исполнителей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выполнения планов и направление полугодового и годового отчетов в аппарат антитеррористической комиссии Ростовской области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8C2F6B" w:rsidRPr="0054191B" w:rsidRDefault="00A83CEF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добровольной сдачи гражданами незаконно хранящихся огнестрельного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оружия, боеприпасов, взрывчатых веществ и взрывных устройств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за вознаграждение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Дзюба И.Н.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Снижение количества зарегистрированных преступлений с применением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огнестрельного оружия, взрывчатых веществ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и взрывных устройств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1.3.1.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средствах массовой информации работы с населением по разъяснению положений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за вознаграждение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граждан, которые добровольно сдали незаконно хранящееся огнестрельное оружие, боеприпасы, взрывчатые вещества и взрывные устройства, что снижает вероятность совершения преступлений с применением огнестрельного оружия, взрывчатых веществ и взрывных устройств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Контрольное событие 1.3.1. </w:t>
            </w:r>
          </w:p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Сдача гражданами незаконно хранящихся огнестрельного оружия, боеприпасов, взрывчатых веществ и взрывных устройств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за вознаграждение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Дзюба И.Н.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Снижение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взрывных устройств (не более 22)</w:t>
            </w:r>
          </w:p>
        </w:tc>
        <w:tc>
          <w:tcPr>
            <w:tcW w:w="1266" w:type="dxa"/>
          </w:tcPr>
          <w:p w:rsidR="008C2F6B" w:rsidRPr="0054191B" w:rsidRDefault="00A83CEF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1.4. Привлечение духовенства (различных конфессий) к вопросам гармонизации межнациональных отношений и созданию условий для развития этнокультурного развития народов Российской Федерации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работы по гармонизации межэтнических и межкультурных отношений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1.4.1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Консультативн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совета при Администрации г. 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Азова с участием представителей этнических общин (членов рабочей группы по гармонизации межэтнических отношений)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F4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работы по гармонизации межэтнических и межкультурных отношений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1.4.1.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духовенства в мероприятиях по гармонизации межнациональных отношений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эффективности работы по гармонизации межэтнических и межкультурных отношений</w:t>
            </w:r>
          </w:p>
        </w:tc>
        <w:tc>
          <w:tcPr>
            <w:tcW w:w="1266" w:type="dxa"/>
          </w:tcPr>
          <w:p w:rsidR="008C2F6B" w:rsidRPr="0054191B" w:rsidRDefault="00A83CEF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rHeight w:val="914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C2F6B" w:rsidRPr="0054191B" w:rsidRDefault="00B91DE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B91DE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rHeight w:val="1416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763D" w:rsidRDefault="00A0763D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Шаталов С.Н.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Администрации города Азова в соответствие с действующим законодательством, устранение имеющихся в них пробелов и противоречий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2.1.1.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Оценка реализации плана противодействия коррупции 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2F6B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Проведение заседаний комиссии по координации работы по противодействию коррупции в муниципальном образовании «Город Азов» (по мере необходимости, но не реже 1 раза в квартал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6" w:type="dxa"/>
          </w:tcPr>
          <w:p w:rsidR="008C2F6B" w:rsidRPr="0054191B" w:rsidRDefault="00A3063D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и их проектов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763D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Шаталов С.Н.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актов,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выявление в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актах и их проектах коррупциогенных факторов и их исключение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2.2.1.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администрации города Азова и их проектов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212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мониторинга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организации проведения антикоррупционной экспертизы нормативных правовых актов администрации города Азова и их проектов 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54191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муниципальном образовании «Город Азов»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подпрограммы «Противодействие коррупции в городе Азове»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212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Оценка реализации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подпрограммы «Противодействие коррупции»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2.3.1.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Оценка 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еализации плановых мероприятий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подпрограммы</w:t>
            </w:r>
            <w:r w:rsidR="00A3063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«Противодействие коррупции в городе Азове»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A4D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итогов реализации плановых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подпрограммы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«Противодействие коррупции в городе Азове» (отчет о ходе выполнения)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A0763D" w:rsidRPr="0043566A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66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2.4.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66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мониторинга общественного мнения по вопросам проявления коррупции в городе Азове, на основании методики, утвержденной Правительством РФ</w:t>
            </w:r>
          </w:p>
        </w:tc>
        <w:tc>
          <w:tcPr>
            <w:tcW w:w="1984" w:type="dxa"/>
          </w:tcPr>
          <w:p w:rsidR="00A0763D" w:rsidRPr="00CF5E71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A4D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9A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состояния коррупции в городе Азове и разработка дополнительных мер по итогам опросов, направленных на минимизацию коррупционных проявлений в городе Азове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0A077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6" w:type="dxa"/>
          </w:tcPr>
          <w:p w:rsidR="00A0763D" w:rsidRPr="0054191B" w:rsidRDefault="000A077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33A7A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E33A7A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E33A7A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E33A7A" w:rsidRPr="0054191B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43566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мониторинга общественного мнения по вопросам проявления коррупции в городе Азове</w:t>
            </w:r>
          </w:p>
          <w:p w:rsidR="00E33A7A" w:rsidRPr="0043566A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3A7A" w:rsidRPr="00A07A4D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A4D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E33A7A" w:rsidRPr="00B14D9A" w:rsidRDefault="00E33A7A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9A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состояния коррупции в городе Азове и разработка дополнительных мер по итогам опросов, направленных на минимизацию коррупционных проявлений в городе Азове</w:t>
            </w:r>
          </w:p>
        </w:tc>
        <w:tc>
          <w:tcPr>
            <w:tcW w:w="1266" w:type="dxa"/>
          </w:tcPr>
          <w:p w:rsidR="00E33A7A" w:rsidRDefault="00831ED4" w:rsidP="00E3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A3063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  <w:gridSpan w:val="2"/>
          </w:tcPr>
          <w:p w:rsidR="00E33A7A" w:rsidRDefault="00E33A7A" w:rsidP="00E33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E33A7A" w:rsidRDefault="00E33A7A" w:rsidP="00E33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E33A7A" w:rsidRDefault="00E33A7A" w:rsidP="00E33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E33A7A" w:rsidRDefault="00E33A7A" w:rsidP="00E33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E33A7A" w:rsidRDefault="00E33A7A" w:rsidP="00E33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 в муниципальном образовании «Город Азов»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требований законодательства о противодействии коррупции,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 xml:space="preserve">касающихся предотвращения и урегулирования конфликта интересов, в том числе за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A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Совершенствование мер ответственности в отношении лиц, замещающих должности муниципальной службы в городе Азове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требований законодательства о противодействии коррупции, касающихся предотвращения и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урегулирования конфликта интересов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2.5.1.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соблюдения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лицами, замещающими должности муниципальной службы в муниципальном образовании «Город Азов»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требований законодательства о противодействии коррупции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D8B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идейственных мер юридической ответственности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2.6.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поступлении на такую службу, об их родственниках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D8B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эффективности мер, направленных на выявление, предотвращение и урегулирование конфликта интересов</w:t>
            </w:r>
          </w:p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B1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2.6.1.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Оценка эффективности принимаемых мер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кадровой </w:t>
            </w:r>
            <w:r w:rsidRPr="005419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в части, касающейся ведения личных дел лиц, замещающих должности муниципальной службы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полученных результатов, принятие дополнительных мер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в случае выявления недостатков в работе </w:t>
            </w:r>
          </w:p>
        </w:tc>
        <w:tc>
          <w:tcPr>
            <w:tcW w:w="1266" w:type="dxa"/>
          </w:tcPr>
          <w:p w:rsidR="008C2F6B" w:rsidRPr="0054191B" w:rsidRDefault="00A3063D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B1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2.7. О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прозрачности деятельности органов местного самоуправления муниципального образования «Город Азов»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E71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</w:t>
            </w:r>
            <w:r w:rsidR="00CF5E71"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</w:tc>
        <w:tc>
          <w:tcPr>
            <w:tcW w:w="2552" w:type="dxa"/>
          </w:tcPr>
          <w:p w:rsidR="008C2F6B" w:rsidRPr="00F45521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Обеспечение доступа граждан, общественных объединений и средств массовой информации к информации о деятельности органов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 муниципального образования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E33A7A" w:rsidP="00B1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2.7.1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системы предоставления государственных и муниципальных услуг, в том числе на базе МАУ «МФЦ» города Азова</w:t>
            </w:r>
          </w:p>
        </w:tc>
        <w:tc>
          <w:tcPr>
            <w:tcW w:w="1984" w:type="dxa"/>
          </w:tcPr>
          <w:p w:rsidR="00A0763D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Куц А.С.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комплексной оптимизации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услуг, необходимых и обязательных для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получения государственных и муниципальных услуг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2.7.2.</w:t>
            </w:r>
          </w:p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наполнения раздела «Противодействие коррупции» официальных сайта администрации города Азова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 xml:space="preserve">от 07.10.2013 № 530н) 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DF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Обеспечение доступа граждан, общественных объединений и средств массовой информации к информации о деятельности органов местного самоуправления муниципального образования «Город Азов»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2.7.3.</w:t>
            </w:r>
          </w:p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посредством функционирования «телефона доверия, а также приема письменных сообщений по вопросам противодействия коррупции, поступающих в органы местного самоуправления муниципального образования «Город Азов»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DF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Обеспечение доступа граждан, общественных объединений и средств массовой информации к информации о деятельности органов местного самоуправления муниципального образования «Город Азов»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rHeight w:val="3668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2.7.4.</w:t>
            </w:r>
          </w:p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муниципальном образовании «Город Азов»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E25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Обеспечение доступа граждан, общественных объединений и средств массовой информации к информации о деятельности органов местного самоуправления муниципального образования «Город Азов»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2.7.1.</w:t>
            </w:r>
          </w:p>
          <w:p w:rsidR="00A0763D" w:rsidRPr="0054191B" w:rsidRDefault="00A0763D" w:rsidP="00A076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Оценка эффективности проводимых мероприятий 2.7.1-2.7.4. 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E25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Обеспечение публичности и открытости деятельности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противодействия коррупции, проведение оценки эффективности проводимых мероприятий 2.7.1-2.7.4, принятие дополнительных мер в случае выявления недостатков в работе 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B1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2.8.</w:t>
            </w:r>
          </w:p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сфере закупок товаров, работ, услуг 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отдельными видами юридических лиц</w:t>
            </w:r>
          </w:p>
        </w:tc>
        <w:tc>
          <w:tcPr>
            <w:tcW w:w="1984" w:type="dxa"/>
          </w:tcPr>
          <w:p w:rsidR="00A0763D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Турик Л.А.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Кокоц А.В.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Выявление и минимизация коррупционных рисков при осуществлении закупок, товаров, работ, услуг для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Мероприятие 2.8.1.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Разработка и принятие мер по совершенствованию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>условий, процедур и механизмов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A0763D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Турик Л.А.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Выявление и минимизация коррупционных рисков при осуществлении закупок, товаров, работ, услуг для обеспечения муниципальных нужд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Мероприятие 2.8.2.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>№ 44-ФЗ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Кокоц А.В.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No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66" w:type="dxa"/>
          </w:tcPr>
          <w:p w:rsidR="008C2F6B" w:rsidRPr="0054191B" w:rsidRDefault="00A30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2.8.1.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 сфере закупок товаров, работ, услуг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</w:t>
            </w:r>
            <w:r w:rsidR="00CF5E71"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об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>отсутствии конфликта интересов между участником закупки и заказчиком</w:t>
            </w:r>
          </w:p>
        </w:tc>
        <w:tc>
          <w:tcPr>
            <w:tcW w:w="1266" w:type="dxa"/>
          </w:tcPr>
          <w:p w:rsidR="008C2F6B" w:rsidRPr="0054191B" w:rsidRDefault="00A3063D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2.9. Осуществление комплекса мер по противодействию коррупции в сфере предпринимательства</w:t>
            </w:r>
          </w:p>
          <w:p w:rsidR="008C2F6B" w:rsidRPr="0054191B" w:rsidRDefault="008C2F6B" w:rsidP="00F279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Соколенко Н.А.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Устранение необоснованных запретов и огра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ничений в области предпринимательской деятельности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E33A7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2.9.1.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мер по вопросам устранения административных барьеров, препятствующих эффективному развитию предпринимательской деятельности на территории муниципального образования «Город Азов»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Соколенко Н.А.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Устранение необоснованных запретов и огра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ничений в области предпринимательской деятельности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2.9.2.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мероприятий по предотвращению нарушений прав и законных интересов субъектов 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предпринимательской деятельности и восстановлением, в пределах 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компетенции, их нарушенных прав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Соколенко Н.А.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эффективности работы по предупреждению коррупционных проявлений в сфере предпринимательства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2.9.1.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принимаемых мер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 противодействию коррупции в сфере предпринимательства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анализа, разработка дополнительных мер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 противодействию коррупции в сфере предпринимательства в случае выявления недостатков</w:t>
            </w:r>
          </w:p>
        </w:tc>
        <w:tc>
          <w:tcPr>
            <w:tcW w:w="1266" w:type="dxa"/>
          </w:tcPr>
          <w:p w:rsidR="008C2F6B" w:rsidRPr="0054191B" w:rsidRDefault="00A3063D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2.10.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Привлечение граждан, общественных объединений и средств массовой информации к деятельности по противодействию коррупции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деятельности,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расширение сфер участия институтов гражданского общества в профилактике коррупции в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муниципальном образовании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Мероприятие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</w:t>
            </w:r>
            <w:r w:rsidR="00CF5E71"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 участия институтов гражданского общества в профилактике коррупции в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муниципальном образовании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Мероприятие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.2. 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Взаимодействие с общественными советами по вопросам противодействия коррупции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 участия институтов гражданского общества в профилактике коррупции в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муниципальном образовании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 2.10.3.</w:t>
            </w:r>
          </w:p>
          <w:p w:rsidR="008C2F6B" w:rsidRPr="0054191B" w:rsidRDefault="008C2F6B" w:rsidP="00F2797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взаимодействия органов местного самоуправления муниципального образования «Город Азов» со средствами массовой информации в области противодействия коррупции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Широкое освещение мер по противодействию коррупции, принимаемых органами местного самоуправления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муниципа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льного образовании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Мероприятие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.4.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 соответствии с Федеральным </w:t>
            </w:r>
            <w:hyperlink r:id="rId10" w:history="1">
              <w:r w:rsidRPr="0054191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 участия институтов гражданского общества в профилактике коррупции в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муниципальном образовании «Город Азов»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2.10.1.</w:t>
            </w:r>
          </w:p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достаточности принимаемых мер по взаимодействию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149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коррупции, своевременное получение информации о фактах коррупции и оперативное реагирование на нее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2.11. Просвещение, обучение и воспитание по вопросам противодействия коррупции</w:t>
            </w:r>
          </w:p>
        </w:tc>
        <w:tc>
          <w:tcPr>
            <w:tcW w:w="1984" w:type="dxa"/>
          </w:tcPr>
          <w:p w:rsidR="00A0763D" w:rsidRDefault="00A0763D" w:rsidP="00A0763D">
            <w:pPr>
              <w:jc w:val="center"/>
            </w:pPr>
            <w:r w:rsidRPr="00614149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0763D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A0763D" w:rsidRPr="0054191B" w:rsidRDefault="000A077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0A077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E33A7A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2.11.1.</w:t>
            </w:r>
          </w:p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образовании «Город Азов»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в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A0763D" w:rsidRDefault="00A0763D" w:rsidP="00A0763D">
            <w:pPr>
              <w:jc w:val="center"/>
            </w:pPr>
            <w:r w:rsidRPr="00614149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образовании «Город Азов»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2.11.2.</w:t>
            </w:r>
          </w:p>
          <w:p w:rsidR="00A0763D" w:rsidRPr="00F45521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Организация обучения муниципальных служащих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образовании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«Город Азов»,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впервые поступивших на муниципальную службу, для замещения должностей, включенных в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>перечень, утвержденный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администрации города Азова от 27.11.2017 № 2754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по программам 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  <w:t>в об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ласти противодействия коррупции</w:t>
            </w:r>
          </w:p>
        </w:tc>
        <w:tc>
          <w:tcPr>
            <w:tcW w:w="1984" w:type="dxa"/>
          </w:tcPr>
          <w:p w:rsidR="00A0763D" w:rsidRDefault="00A0763D" w:rsidP="00A0763D">
            <w:pPr>
              <w:jc w:val="center"/>
            </w:pPr>
            <w:r w:rsidRPr="00DD1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уровня правовой подготовки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муниципального образовании «Город Азов»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A0763D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Мероприятие 2.11.3.</w:t>
            </w:r>
          </w:p>
          <w:p w:rsidR="00A0763D" w:rsidRPr="0054191B" w:rsidRDefault="00A0763D" w:rsidP="00A0763D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54191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инструктивно-методических семинаров с муниципальными служащими и</w:t>
            </w:r>
            <w:r w:rsidRPr="0054191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с должностными лицами, ответственными за работу </w:t>
            </w:r>
            <w:r w:rsidRPr="0054191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A0763D" w:rsidRPr="0054191B" w:rsidRDefault="00A07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605">
              <w:rPr>
                <w:rFonts w:ascii="Times New Roman" w:hAnsi="Times New Roman"/>
                <w:sz w:val="24"/>
                <w:szCs w:val="24"/>
                <w:lang w:eastAsia="ru-RU"/>
              </w:rPr>
              <w:t>Бутко О.И.</w:t>
            </w:r>
          </w:p>
        </w:tc>
        <w:tc>
          <w:tcPr>
            <w:tcW w:w="2552" w:type="dxa"/>
          </w:tcPr>
          <w:p w:rsidR="00A0763D" w:rsidRPr="0054191B" w:rsidRDefault="00A0763D" w:rsidP="00A076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Снижение уровня коррупционных проявлений среди муниципальных служащих при прохождении ими муниципальной службы</w:t>
            </w:r>
          </w:p>
        </w:tc>
        <w:tc>
          <w:tcPr>
            <w:tcW w:w="1266" w:type="dxa"/>
          </w:tcPr>
          <w:p w:rsidR="00A0763D" w:rsidRPr="0054191B" w:rsidRDefault="00A3063D" w:rsidP="00A0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A0763D" w:rsidRPr="0054191B" w:rsidRDefault="00A0763D" w:rsidP="00A07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2.11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города Азова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Реализация комплекса мер, направленных на повышение правовой культуры граждан и антикоррупционную пропаганду, в том числе через средства массовой информации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2.11.1.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Обучение на семинарах или курсах по вопросам противодействия коррупции в органах власти</w:t>
            </w:r>
            <w:r w:rsidRPr="005419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образовании «Город Азов»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не менее 20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266" w:type="dxa"/>
          </w:tcPr>
          <w:p w:rsidR="008C2F6B" w:rsidRPr="0054191B" w:rsidRDefault="00A30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B14D9A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2.11.2.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города Азова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Проведение просветительской работы в обществе по вопросам противодействия коррупции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отчет о количестве опубликованного материала</w:t>
            </w:r>
          </w:p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66" w:type="dxa"/>
          </w:tcPr>
          <w:p w:rsidR="008C2F6B" w:rsidRPr="0054191B" w:rsidRDefault="00A3063D" w:rsidP="00A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2.12. Обеспечение деятельности (оказание услуг) муниципальных учреждений социальной сферы муниципального образования «Город Азов» по просвещению в сфере противодействия коррупции</w:t>
            </w:r>
          </w:p>
        </w:tc>
        <w:tc>
          <w:tcPr>
            <w:tcW w:w="1984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Организация просветительской работы в обществе по вопросам противодействия кор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рупции, формированию в обществе нетерпимости к коррупционному поведению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C2F6B" w:rsidRPr="0054191B" w:rsidTr="00B91DEA">
        <w:trPr>
          <w:gridAfter w:val="1"/>
          <w:wAfter w:w="9" w:type="dxa"/>
          <w:tblCellSpacing w:w="5" w:type="nil"/>
        </w:trPr>
        <w:tc>
          <w:tcPr>
            <w:tcW w:w="567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2.12.1.</w:t>
            </w:r>
          </w:p>
          <w:p w:rsidR="008C2F6B" w:rsidRPr="0054191B" w:rsidRDefault="008C2F6B" w:rsidP="00F2797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Анализ достаточности принимаемых мер по обеспечению деятельности (оказанию услуг) муниципальных учреждений по просвещению в сфере противодействия коррупции</w:t>
            </w:r>
          </w:p>
        </w:tc>
        <w:tc>
          <w:tcPr>
            <w:tcW w:w="1984" w:type="dxa"/>
          </w:tcPr>
          <w:p w:rsidR="008C2F6B" w:rsidRPr="0054191B" w:rsidRDefault="00A07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Бутко О.И.</w:t>
            </w:r>
          </w:p>
        </w:tc>
        <w:tc>
          <w:tcPr>
            <w:tcW w:w="2552" w:type="dxa"/>
          </w:tcPr>
          <w:p w:rsidR="008C2F6B" w:rsidRPr="0054191B" w:rsidRDefault="008C2F6B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эффективности принимаемых мер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 обеспечению деятельности (оказанию услуг) муниципальных учреждений по просвещению в сфере противодействия коррупции </w:t>
            </w:r>
          </w:p>
        </w:tc>
        <w:tc>
          <w:tcPr>
            <w:tcW w:w="1266" w:type="dxa"/>
          </w:tcPr>
          <w:p w:rsidR="008C2F6B" w:rsidRPr="0054191B" w:rsidRDefault="00A3063D" w:rsidP="00F2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  <w:r w:rsidR="008C2F6B"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0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2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6" w:type="dxa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gridSpan w:val="2"/>
          </w:tcPr>
          <w:p w:rsidR="008C2F6B" w:rsidRPr="0054191B" w:rsidRDefault="008C2F6B" w:rsidP="00F27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«Противодействие злоупотреблению наркотиками и их незаконному обороту»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мониторинга наркоситуации в городе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 проведение мониторинга развития наркоситуации в городе – наличие реальной информации о наркоситуации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rHeight w:val="335"/>
          <w:tblCellSpacing w:w="5" w:type="nil"/>
        </w:trPr>
        <w:tc>
          <w:tcPr>
            <w:tcW w:w="567" w:type="dxa"/>
          </w:tcPr>
          <w:p w:rsidR="00B91DEA" w:rsidRPr="0054191B" w:rsidRDefault="00E33A7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Оперативное информирование МО МВД России «Азовский» о выявленных фактах употребления, распространения, сбыта наркотических средств 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принятие необходимых мер для пресечения фактов употребления, распространения, сбыта наркотических средств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rHeight w:val="335"/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91DEA" w:rsidRPr="009E336F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3.1.2.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работы по организации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наркомании в городе Азове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на территории города Азова эффективной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сфере профилактики наркомании на основе периодического уточнения реальной наркоситуации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3.1.1.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ежегодного отчета о наркоситуации в городе 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реальной картины наркоситуации в городе, составление предложений по изменению/дополнению принимаемых мер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профилактической работы антинаркотической направленности, а также по пропаганде здорового образа жизни, физической культуры и спорта, правового и духовного воспитания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91DEA" w:rsidRPr="0054191B" w:rsidRDefault="00B91DEA" w:rsidP="00E267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обучающихся в кружки и секции дополнительного образования, недопущение снижения количества занимающихся в кружках и секциях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участие несовершеннолетних в кружках и секциях дополнительного образования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социальным навыкам учащихся общеобразовательных учреждений в ходе профилактических мероприятий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обучающихся и воспитанников навыков поведения в стрессовых и иных сложных жизненных ситуациях; 100 % охват обучающихся 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3.2.3.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сувенирной продукции для проведения профилактических мероприятий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антинаркотической культуру личности, воспитание духовно-нравственных представления о здоровом образе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Повышение уровня заинтересованности молодежи в участии в профилактических мероприятия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пропаганды антинаркотического мировоззрения с использованием возможностей печатных и электронных средств массовой информации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Высавская И.С.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Мотивирование жителей города Азова на участие в профилактике наркомании, на отказ от потребления наркотиков; популяризация здорового образа жизни; разъяснение населению роли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противодействии незаконному оборот наркотиков, принимаемых ими мерах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3.2.1.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динамики проведенных профилактических мероприятий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результативности проводимых мероприятий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3.2.2.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по приобретению сувенирной продукции для проведения профилактических мероприятий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43"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</w:tc>
        <w:tc>
          <w:tcPr>
            <w:tcW w:w="2552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по приобретению сувенирной продукции для проведения профилактических мероприятий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rHeight w:val="3385"/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E33A7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3.3.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городского конкурса социальной рекламы, пропагандирующей здоровый образ жизни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343"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</w:tc>
        <w:tc>
          <w:tcPr>
            <w:tcW w:w="2552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антинаркотической культуру личности, воспитание духовно-нравственных представления о здоровом образе жизни; увеличение числа подростков и молодежи, участвующих в профилактических мероприятиях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3.3.1.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Подведение итогов конкурса, награждение победителей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0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Кайстрова М.А.</w:t>
            </w:r>
          </w:p>
        </w:tc>
        <w:tc>
          <w:tcPr>
            <w:tcW w:w="2552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конкурса городского конкурса социальной рекламы, пропагандирующей здоровый образ жизни, награждение победителей - увеличение числа подростков и молодежи, участвующих в профилактических мероприятиях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B9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3.5.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Приобретение, изготовление и размещение тематической полиграфической продукции в местах массового пребывания молодежи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0F8"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</w:tc>
        <w:tc>
          <w:tcPr>
            <w:tcW w:w="2552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антинаркотической культуру личности, воспитание духовно-нравственных представления о здоровом образе жизни (представление отчета)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3.5.1.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по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приобретению, изготовлению и распространении/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размещению полиграфической продукции в местах массового пребывания молодежи города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размещенной полиграфической продукции в местах массового пребывания молодежи города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пропаганда здорового образа жизни и формирование негативного отношения к потреблению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наркотиков и других психоактивных веществ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91DEA" w:rsidRPr="009E336F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психоактивными веществами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специалистов в сфере профилактики наркомании; обучение их инновационным методам и формам ведения профилактической работы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3.5.1.1</w:t>
            </w:r>
          </w:p>
          <w:p w:rsidR="00B91DEA" w:rsidRPr="009E336F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обеспечения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психоактивными веществами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уровня подготовки специалистов в сфере профилактики наркомании; обучение их инновационным методам и формам ведения профилактической работы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91DEA" w:rsidRPr="009E336F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9426429"/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волонтерского антинаркотического движения и общественных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объединений, занимающихся профилактикой наркомании в обучении формам и методам ведения профилактической работы</w:t>
            </w:r>
            <w:bookmarkEnd w:id="0"/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и эффективности работы по профилактике наркомании, проводимой </w:t>
            </w:r>
            <w:r w:rsidRPr="006967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волонтерскими и общественными объединениями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3.5.2.1.</w:t>
            </w:r>
          </w:p>
          <w:p w:rsidR="00B91DEA" w:rsidRPr="009E336F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формам и методам ведения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волонтерского антинаркотического движения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 профилактикой наркомании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о результатах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формам и методам ведения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волонтерского антинаркотического движения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3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 профилактикой наркомании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3.6.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3.6.1.</w:t>
            </w:r>
          </w:p>
          <w:p w:rsidR="00B91DEA" w:rsidRPr="0054191B" w:rsidRDefault="00B91DEA" w:rsidP="00E267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социально-психологического сопровождения несовершеннолетних, имевших опыт потребления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наркотиков, а также несовершеннолетних, 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состоящих на учете в наркологическом диспансере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рецидивов потребления наркотиков и оказания помощи в кризисных ситуациях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E33A7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3.6.2.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семьям, особенно в конфликтных ситуациях (начало наркотизации ребенка, уходы из дома, реабилитация после антинаркотического лечения):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вопросам преодоления семейных конфликтов;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формах и методах обследований;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 установлении контактов со специалистами; 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коррекционной помощи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рецидивов потребления наркотиков и оказания помощи в кризисных ситуациях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3.6.1.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результатов оказания помощи семьям в конфликтных ситуациях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данных по результатам мониторинга 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3.6.2.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Проведение мониторинга результатов выявления несовершеннолетних, входящих в «группу риска» немедицинского потребления наркотиков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данных по динамике результатов выявления несовершеннолетних, входящих в «группу риска» немедицинского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потребления наркотиков, оценка эффективности профилактической работы с обучающимися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 июня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rHeight w:val="333"/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3.7.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лечения и медико-социальной реабилитации наркозависимых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rHeight w:val="2687"/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3.7.1. </w:t>
            </w:r>
            <w:r w:rsidRPr="00B612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медицинских мероприятий по выявлению наркопотребителей и профилактической работе с «группами риска» немедицинского потребления наркотиков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127F">
              <w:rPr>
                <w:rFonts w:ascii="Times New Roman" w:hAnsi="Times New Roman"/>
                <w:kern w:val="2"/>
                <w:sz w:val="24"/>
                <w:szCs w:val="24"/>
              </w:rPr>
              <w:t>Сокращение количества потребителей наркотиков, снижение спроса на наркотики и  их незаконный оборот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3.7.1.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результатов медико-социальной реабилитации наркозависимых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Давлятова С.В.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данных по результатам мониторинга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3.8.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</w:t>
            </w: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вовлечения несовершеннолетних в потребление психоактивных веществ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Устранение ситуаций, которые могут привести </w:t>
            </w:r>
            <w:r w:rsidRPr="0054191B">
              <w:rPr>
                <w:rFonts w:ascii="Times New Roman" w:hAnsi="Times New Roman"/>
                <w:spacing w:val="-6"/>
                <w:sz w:val="24"/>
                <w:szCs w:val="24"/>
              </w:rPr>
              <w:t>несовершеннолетних</w:t>
            </w:r>
            <w:r w:rsidRPr="0054191B">
              <w:rPr>
                <w:rFonts w:ascii="Times New Roman" w:hAnsi="Times New Roman"/>
                <w:sz w:val="24"/>
                <w:szCs w:val="24"/>
              </w:rPr>
              <w:t xml:space="preserve"> к совершению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связанных с незаконным оборотом наркотиков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3.8.1.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количества несовершеннолетних, состоящих на учете в Наркологическом диспансере, а также несовершеннолетних прошедших добровольное социально-психологическое тестирование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данных по результатам мониторинга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3.9.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очагов произрастания дикорастущей конопли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Р.И.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3.9.1.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Мониторинг произрастания дикорастущей конопли на территории города и эффективности деятельности по ее уничтожению 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Р.И.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Уничтожение дикорастущей конопли, представление информации по результатам мониторинга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E33A7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3.10.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силами казачьих дружин правоохранительным органам в противодействии незаконному обороту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наркотиков и злоупотреблению ими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Гальчук С.Г.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мер, направленных на противодействие злоупотреблению наркотиками и их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незаконному обороту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rHeight w:val="4803"/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3.10.1.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участия казачьей дружины в выявлении преступлений, связанных с незаконным оборотом наркотиков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Гальчук С.Г.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о количестве случаев участия казачьей дружины в мероприятиях по выявлению преступлений, связанных с незаконным оборотом наркотиков, и количество выявленных преступлений (в сравнении с аналогичным периодом прошлого года)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C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1984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</w:tc>
        <w:tc>
          <w:tcPr>
            <w:tcW w:w="2552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несовершеннолетних, стоящих на всех видах учета;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преступлений, совершенных несоверш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еннолетним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, снижение количества фактов безнадзорности.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безнадзорности </w:t>
            </w:r>
            <w:r w:rsidRPr="00E5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профилактики безнадзорности и правонарушений несовершеннолетних; замедление темпов роста числа правонарушений, совершенных несовершеннолетним на бытовой почве, в состоянии алкоголь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и наркотического опьянения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 по профилактике правонарушений, беспризорности. Ранняя профилактика семейного неблагополучия для специалистов органов и учреждений системы профилактики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эффективных методик, технологий, форм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семьями и несовершеннолетним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направленных на профилактику безнадзорности и правонарушений, жестокого обращения с детьми, преступлений в отношении несовершеннолетних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банка данных неблагополучных семей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выявление семейного неблагополучия, причин и условий, способствовавших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созданию социально опасного положения и иной трудной жизненной ситуации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91DEA" w:rsidRPr="00D53CC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 семьями мероприятий, направленных на профилактику жесткого обращения с несовершеннолетними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Е.П.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выявление фактов жесткого обращения с несовершеннолетними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4.1.5.</w:t>
            </w:r>
          </w:p>
          <w:p w:rsidR="00B91DEA" w:rsidRPr="00D53CC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приобретение полиграфической продукции профилактической направленности для применения в проводимой работе с несовершеннолетними, а также ее распространение среди несовершеннолетних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проводимой профилактической работы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D53CC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D53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адаптация, ресоциализация несовершеннолетних, освобожденных из мест лишения свободы и осужденных к мерам наказания, не связанным с лишением свободы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Е.П.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безнадзорности и правонарушений несовершеннолетних;</w:t>
            </w:r>
            <w:r w:rsidRPr="00F83458">
              <w:rPr>
                <w:rFonts w:ascii="Arial" w:hAnsi="Arial" w:cs="Arial"/>
              </w:rPr>
              <w:t xml:space="preserve"> </w:t>
            </w:r>
            <w:r w:rsidRPr="00F8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замедление темпов роста числа правонарушений, </w:t>
            </w:r>
            <w:r w:rsidRPr="00F8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совершенных несовершеннолетним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7E50AD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казание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Е.П.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F83458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Недопущение роста числа несовершеннолетних, пострадавших от правонарушений и преступлений</w:t>
            </w:r>
          </w:p>
        </w:tc>
        <w:tc>
          <w:tcPr>
            <w:tcW w:w="1275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4.2.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ежегодной, межведомственной профилактической операции «ПОДРОСТОК»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91DEA" w:rsidRPr="0054191B" w:rsidRDefault="00B91DEA" w:rsidP="00E26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Увеличение доли несовершеннолетних «группы риска» вовлеченных в:</w:t>
            </w:r>
          </w:p>
          <w:p w:rsidR="00B91DEA" w:rsidRPr="0054191B" w:rsidRDefault="00B91DEA" w:rsidP="00E26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 -добровольческую деятельность; - занятия учреждений дополнительного образования и спортивных секциях;</w:t>
            </w:r>
          </w:p>
          <w:p w:rsidR="00B91DEA" w:rsidRPr="0054191B" w:rsidRDefault="00B91DEA" w:rsidP="00E26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- в молодежных культурно-массовых мероприятиях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несовершеннолетних «группы риска» в спортивных соревнованиях клубов по месту жительства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>Привлечение несовершеннолетних «группы риска» в досуговую деятельность и занятия спортом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4.2.2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несовершеннолетних «группы риска» в спортивных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соревнованиях юношеской дворовой футбольной лиги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несовершеннолетних «группы риска» в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lastRenderedPageBreak/>
              <w:t>досуговую деятельность и занятия спортом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4.2.3. 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несовершеннолетних «группы риска» в дополнительное образование и занятия в спортивных секциях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Увеличение числа несовершеннолетних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«группы риска» </w:t>
            </w:r>
            <w:r w:rsidRPr="0054191B">
              <w:rPr>
                <w:rFonts w:ascii="Times New Roman" w:hAnsi="Times New Roman"/>
                <w:sz w:val="24"/>
                <w:szCs w:val="24"/>
              </w:rPr>
              <w:t>занимающихся в учреждениях дополнительного образования и спортивных секциях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4.2.4. 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несовершеннолетних «группы риска» в добровольческую деятельность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sz w:val="24"/>
                <w:szCs w:val="24"/>
              </w:rPr>
              <w:t xml:space="preserve">Увеличение числа несовершеннолетних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«группы риска» участвующих в деятельности волонтерских отрядов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4.2.5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городских конкурсов и мероприятия ко Дню защиты детей, Дню семьи, любви и верности.</w:t>
            </w:r>
          </w:p>
        </w:tc>
        <w:tc>
          <w:tcPr>
            <w:tcW w:w="1984" w:type="dxa"/>
          </w:tcPr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умений и пополнение знаний родителей по вопросам воспитания детей, реальное повышение психолого-педагогической культуры родителей;</w:t>
            </w:r>
          </w:p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социально - психологической устойчивости учащихся в сферах межличностного, школьного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емейного общения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4.1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к</w:t>
            </w:r>
            <w:r w:rsidRPr="007C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несовершеннолетних, стоящих на внутришкольном и внутриколледжевом учете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Default="002D6CE1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2D6CE1" w:rsidRPr="0054191B" w:rsidRDefault="002D6CE1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данных по динамике стоящих 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внутришкольном и внутриколледжевом учете несовершеннолетних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91DEA" w:rsidRPr="007C7F7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4.2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к</w:t>
            </w:r>
            <w:r w:rsidRPr="007C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несовершеннолетних, стоящих на учете в КДНиЗп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по динамике несовершеннолетних, стоящих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учете в КДНиЗп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4.3</w:t>
            </w:r>
          </w:p>
          <w:p w:rsidR="00B91DEA" w:rsidRPr="007C7F7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динамики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семей,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состоящих в банке данных неблагополучных семей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7C7F7E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по динамике</w:t>
            </w: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семей,</w:t>
            </w:r>
          </w:p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состоящих в банке данных неблагополучных семей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4.4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динамики 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несовершеннолетних совершивших повторные правонарушения</w:t>
            </w: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E71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В.М.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1B"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по мониторингу совершенных повторно преступлений несовершеннолетними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4.5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и</w:t>
            </w:r>
            <w:r w:rsidRPr="00E9646C">
              <w:rPr>
                <w:rFonts w:ascii="Times New Roman" w:hAnsi="Times New Roman"/>
                <w:sz w:val="24"/>
                <w:szCs w:val="24"/>
                <w:lang w:eastAsia="ru-RU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9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приобретени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9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полиграфической продукции профилактической направленности, а также ее распространени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9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несовершеннолетних</w:t>
            </w:r>
          </w:p>
          <w:p w:rsidR="00A60F01" w:rsidRDefault="00A60F01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0F01" w:rsidRPr="0054191B" w:rsidRDefault="00A60F01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Pr="00CF5E7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54191B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по результатам приобретения и распространения полиграфической продукции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4.6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проведенной с</w:t>
            </w:r>
            <w:r w:rsidRPr="00EC6C64">
              <w:rPr>
                <w:rFonts w:ascii="Times New Roman" w:hAnsi="Times New Roman"/>
                <w:sz w:val="24"/>
                <w:szCs w:val="24"/>
                <w:lang w:eastAsia="ru-RU"/>
              </w:rPr>
              <w:t>оциальн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EC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C6C64">
              <w:rPr>
                <w:rFonts w:ascii="Times New Roman" w:hAnsi="Times New Roman"/>
                <w:sz w:val="24"/>
                <w:szCs w:val="24"/>
                <w:lang w:eastAsia="ru-RU"/>
              </w:rPr>
              <w:t>, ресоциализаци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C6C64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несовершеннолетних, освобожденных из мест лишения свободы и осужденных к мерам наказания, не связанным с лишением свободы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Pr="0054191B" w:rsidRDefault="00B91DEA" w:rsidP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Кайстрова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Е.П.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по результатам проведенной социальной адаптации, ресоциализации несовершеннолетних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4.7.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проведенной работы по о</w:t>
            </w:r>
            <w:r w:rsidRPr="007E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E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 Е.Д.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Гуренко В.М.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Бакуменко Т.В.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Насека М.А.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Е.П</w:t>
            </w:r>
          </w:p>
        </w:tc>
        <w:tc>
          <w:tcPr>
            <w:tcW w:w="2552" w:type="dxa"/>
          </w:tcPr>
          <w:p w:rsidR="00B91DEA" w:rsidRDefault="00B91DEA" w:rsidP="00E2673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Подготовка данных о результатах проведенной работы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vMerge w:val="restart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33A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муниципальной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</w:t>
            </w:r>
          </w:p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91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417" w:type="dxa"/>
            <w:gridSpan w:val="2"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2552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социального развития г. Азова</w:t>
            </w:r>
          </w:p>
        </w:tc>
        <w:tc>
          <w:tcPr>
            <w:tcW w:w="2552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gridSpan w:val="2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 </w:t>
            </w: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(сектор муниципальной службы </w:t>
            </w: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и противодействия коррупции)</w:t>
            </w:r>
          </w:p>
          <w:p w:rsidR="00A60F01" w:rsidRPr="00F45521" w:rsidRDefault="00A60F01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gridSpan w:val="2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521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91DEA" w:rsidRPr="0054191B" w:rsidTr="00B91DEA">
        <w:trPr>
          <w:tblCellSpacing w:w="5" w:type="nil"/>
        </w:trPr>
        <w:tc>
          <w:tcPr>
            <w:tcW w:w="567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1DEA" w:rsidRPr="0054191B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г. Азова</w:t>
            </w:r>
          </w:p>
        </w:tc>
        <w:tc>
          <w:tcPr>
            <w:tcW w:w="2552" w:type="dxa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B91DEA" w:rsidRPr="00F45521" w:rsidRDefault="00B91DEA" w:rsidP="00E2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</w:tcPr>
          <w:p w:rsidR="00B91DEA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</w:tcPr>
          <w:p w:rsidR="00B91DEA" w:rsidRPr="00F45521" w:rsidRDefault="00B91DEA" w:rsidP="00E2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91DEA" w:rsidRDefault="00B91DEA" w:rsidP="00B9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F01" w:rsidRDefault="00A60F01" w:rsidP="00B9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F01" w:rsidRDefault="00A60F01" w:rsidP="00B9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F01" w:rsidRDefault="00A60F01" w:rsidP="00B9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F01" w:rsidRDefault="00926D02" w:rsidP="00A60F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138EC" w:rsidRDefault="00357659" w:rsidP="00A60F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6D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4D71">
        <w:rPr>
          <w:rFonts w:ascii="Times New Roman" w:hAnsi="Times New Roman" w:cs="Times New Roman"/>
          <w:sz w:val="28"/>
          <w:szCs w:val="28"/>
        </w:rPr>
        <w:t xml:space="preserve"> </w:t>
      </w:r>
      <w:r w:rsidR="00C211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8BD">
        <w:rPr>
          <w:rFonts w:ascii="Times New Roman" w:hAnsi="Times New Roman" w:cs="Times New Roman"/>
          <w:sz w:val="28"/>
          <w:szCs w:val="28"/>
        </w:rPr>
        <w:t xml:space="preserve">      </w:t>
      </w:r>
      <w:r w:rsidR="00926D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1D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26D02">
        <w:rPr>
          <w:rFonts w:ascii="Times New Roman" w:hAnsi="Times New Roman" w:cs="Times New Roman"/>
          <w:sz w:val="28"/>
          <w:szCs w:val="28"/>
        </w:rPr>
        <w:t xml:space="preserve">     </w:t>
      </w:r>
      <w:r w:rsidR="00C211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6D02">
        <w:rPr>
          <w:rFonts w:ascii="Times New Roman" w:hAnsi="Times New Roman" w:cs="Times New Roman"/>
          <w:sz w:val="28"/>
          <w:szCs w:val="28"/>
        </w:rPr>
        <w:t>И.Н. Дзюба</w:t>
      </w:r>
    </w:p>
    <w:p w:rsidR="00E14246" w:rsidRDefault="00E14246" w:rsidP="00A60F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14246" w:rsidRDefault="00E14246" w:rsidP="00A60F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В.А. Жигайлова</w:t>
      </w:r>
    </w:p>
    <w:p w:rsidR="00E14246" w:rsidRDefault="00E14246" w:rsidP="00E142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4246" w:rsidSect="00616C8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C6" w:rsidRDefault="00D25BC6" w:rsidP="000B78EC">
      <w:pPr>
        <w:spacing w:after="0" w:line="240" w:lineRule="auto"/>
      </w:pPr>
      <w:r>
        <w:separator/>
      </w:r>
    </w:p>
  </w:endnote>
  <w:endnote w:type="continuationSeparator" w:id="0">
    <w:p w:rsidR="00D25BC6" w:rsidRDefault="00D25BC6" w:rsidP="000B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05" w:rsidRDefault="00BA6A0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F0E2A" w:rsidRPr="00AF0E2A">
      <w:rPr>
        <w:noProof/>
        <w:lang w:val="ru-RU"/>
      </w:rPr>
      <w:t>42</w:t>
    </w:r>
    <w:r>
      <w:fldChar w:fldCharType="end"/>
    </w:r>
  </w:p>
  <w:p w:rsidR="00BA6A05" w:rsidRDefault="00BA6A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C6" w:rsidRDefault="00D25BC6" w:rsidP="000B78EC">
      <w:pPr>
        <w:spacing w:after="0" w:line="240" w:lineRule="auto"/>
      </w:pPr>
      <w:r>
        <w:separator/>
      </w:r>
    </w:p>
  </w:footnote>
  <w:footnote w:type="continuationSeparator" w:id="0">
    <w:p w:rsidR="00D25BC6" w:rsidRDefault="00D25BC6" w:rsidP="000B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486"/>
    <w:multiLevelType w:val="multilevel"/>
    <w:tmpl w:val="FB3007B0"/>
    <w:styleLink w:val="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F54C25"/>
    <w:multiLevelType w:val="multilevel"/>
    <w:tmpl w:val="3904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DE"/>
    <w:rsid w:val="0000531D"/>
    <w:rsid w:val="00011225"/>
    <w:rsid w:val="000138EC"/>
    <w:rsid w:val="00016B09"/>
    <w:rsid w:val="00021FA7"/>
    <w:rsid w:val="00023325"/>
    <w:rsid w:val="00024525"/>
    <w:rsid w:val="0003195C"/>
    <w:rsid w:val="000448D7"/>
    <w:rsid w:val="000542B3"/>
    <w:rsid w:val="00056A7C"/>
    <w:rsid w:val="00070A20"/>
    <w:rsid w:val="00076475"/>
    <w:rsid w:val="00080480"/>
    <w:rsid w:val="00083D02"/>
    <w:rsid w:val="00086355"/>
    <w:rsid w:val="00093C99"/>
    <w:rsid w:val="000A077D"/>
    <w:rsid w:val="000A1335"/>
    <w:rsid w:val="000A49DC"/>
    <w:rsid w:val="000B0182"/>
    <w:rsid w:val="000B0DF6"/>
    <w:rsid w:val="000B2F8D"/>
    <w:rsid w:val="000B78EC"/>
    <w:rsid w:val="000C43B4"/>
    <w:rsid w:val="000D0A19"/>
    <w:rsid w:val="000D1B2E"/>
    <w:rsid w:val="000D5087"/>
    <w:rsid w:val="000D6453"/>
    <w:rsid w:val="000E413D"/>
    <w:rsid w:val="000F19C3"/>
    <w:rsid w:val="000F1E3B"/>
    <w:rsid w:val="000F6529"/>
    <w:rsid w:val="0010567F"/>
    <w:rsid w:val="00105AF9"/>
    <w:rsid w:val="001104BA"/>
    <w:rsid w:val="00112D8C"/>
    <w:rsid w:val="00113840"/>
    <w:rsid w:val="001209B5"/>
    <w:rsid w:val="00124B35"/>
    <w:rsid w:val="0013691D"/>
    <w:rsid w:val="0013757C"/>
    <w:rsid w:val="0014220F"/>
    <w:rsid w:val="00145AFC"/>
    <w:rsid w:val="00152817"/>
    <w:rsid w:val="001706E5"/>
    <w:rsid w:val="00171EA2"/>
    <w:rsid w:val="0018351A"/>
    <w:rsid w:val="001860BD"/>
    <w:rsid w:val="00191FA5"/>
    <w:rsid w:val="0019501C"/>
    <w:rsid w:val="001A29AD"/>
    <w:rsid w:val="001A361F"/>
    <w:rsid w:val="001A4743"/>
    <w:rsid w:val="001A4C98"/>
    <w:rsid w:val="001A6FC8"/>
    <w:rsid w:val="001B0B91"/>
    <w:rsid w:val="001D1E84"/>
    <w:rsid w:val="001D2201"/>
    <w:rsid w:val="001D5ACB"/>
    <w:rsid w:val="001F3145"/>
    <w:rsid w:val="0020264D"/>
    <w:rsid w:val="00205BA7"/>
    <w:rsid w:val="00206680"/>
    <w:rsid w:val="0021177B"/>
    <w:rsid w:val="0022126C"/>
    <w:rsid w:val="00225FD4"/>
    <w:rsid w:val="00227447"/>
    <w:rsid w:val="00237A8E"/>
    <w:rsid w:val="00246355"/>
    <w:rsid w:val="002465B5"/>
    <w:rsid w:val="002529A2"/>
    <w:rsid w:val="0025384D"/>
    <w:rsid w:val="00260C43"/>
    <w:rsid w:val="00260EC4"/>
    <w:rsid w:val="00264681"/>
    <w:rsid w:val="00271EE1"/>
    <w:rsid w:val="00272169"/>
    <w:rsid w:val="00274154"/>
    <w:rsid w:val="00277E28"/>
    <w:rsid w:val="00285A87"/>
    <w:rsid w:val="0029146F"/>
    <w:rsid w:val="00292D65"/>
    <w:rsid w:val="00292F4E"/>
    <w:rsid w:val="00295D00"/>
    <w:rsid w:val="00295D0F"/>
    <w:rsid w:val="002A1533"/>
    <w:rsid w:val="002A1D14"/>
    <w:rsid w:val="002A596F"/>
    <w:rsid w:val="002A5DDB"/>
    <w:rsid w:val="002B1681"/>
    <w:rsid w:val="002B40F8"/>
    <w:rsid w:val="002B475D"/>
    <w:rsid w:val="002C42CC"/>
    <w:rsid w:val="002D6CE1"/>
    <w:rsid w:val="002E5A7A"/>
    <w:rsid w:val="002F0E3F"/>
    <w:rsid w:val="003035A7"/>
    <w:rsid w:val="003062D0"/>
    <w:rsid w:val="00310802"/>
    <w:rsid w:val="00311B18"/>
    <w:rsid w:val="00312F36"/>
    <w:rsid w:val="00316C05"/>
    <w:rsid w:val="003207BE"/>
    <w:rsid w:val="00324BA5"/>
    <w:rsid w:val="00335688"/>
    <w:rsid w:val="0034269E"/>
    <w:rsid w:val="00342D6A"/>
    <w:rsid w:val="00351317"/>
    <w:rsid w:val="00357659"/>
    <w:rsid w:val="00357794"/>
    <w:rsid w:val="00361E54"/>
    <w:rsid w:val="003679EA"/>
    <w:rsid w:val="00367EA6"/>
    <w:rsid w:val="00373FFA"/>
    <w:rsid w:val="00376808"/>
    <w:rsid w:val="0037762C"/>
    <w:rsid w:val="0038297D"/>
    <w:rsid w:val="003830F6"/>
    <w:rsid w:val="00395BAB"/>
    <w:rsid w:val="003A2AD0"/>
    <w:rsid w:val="003C28F5"/>
    <w:rsid w:val="003D2E0F"/>
    <w:rsid w:val="003D3202"/>
    <w:rsid w:val="003D4C6F"/>
    <w:rsid w:val="003D5238"/>
    <w:rsid w:val="003E1685"/>
    <w:rsid w:val="003F10B8"/>
    <w:rsid w:val="003F5DB3"/>
    <w:rsid w:val="00405FAF"/>
    <w:rsid w:val="00422E9F"/>
    <w:rsid w:val="00432721"/>
    <w:rsid w:val="0043566A"/>
    <w:rsid w:val="00436E0D"/>
    <w:rsid w:val="004371E2"/>
    <w:rsid w:val="004507C9"/>
    <w:rsid w:val="00453C6B"/>
    <w:rsid w:val="0046318F"/>
    <w:rsid w:val="00463E80"/>
    <w:rsid w:val="00467A1E"/>
    <w:rsid w:val="0047386D"/>
    <w:rsid w:val="00474586"/>
    <w:rsid w:val="004773AD"/>
    <w:rsid w:val="00484057"/>
    <w:rsid w:val="004868F9"/>
    <w:rsid w:val="00487661"/>
    <w:rsid w:val="00493DD7"/>
    <w:rsid w:val="00494229"/>
    <w:rsid w:val="004A0A69"/>
    <w:rsid w:val="004A25B5"/>
    <w:rsid w:val="004A43E4"/>
    <w:rsid w:val="004A4A03"/>
    <w:rsid w:val="004B1FB6"/>
    <w:rsid w:val="004B1FE8"/>
    <w:rsid w:val="004B39FB"/>
    <w:rsid w:val="004C2569"/>
    <w:rsid w:val="004C2D63"/>
    <w:rsid w:val="004C53AA"/>
    <w:rsid w:val="004D5B8D"/>
    <w:rsid w:val="004E260C"/>
    <w:rsid w:val="004E385C"/>
    <w:rsid w:val="004F5593"/>
    <w:rsid w:val="004F5775"/>
    <w:rsid w:val="00512AF3"/>
    <w:rsid w:val="00535294"/>
    <w:rsid w:val="00536BF5"/>
    <w:rsid w:val="00545952"/>
    <w:rsid w:val="00545C44"/>
    <w:rsid w:val="00550B09"/>
    <w:rsid w:val="00553DAE"/>
    <w:rsid w:val="00556D7C"/>
    <w:rsid w:val="00562E1B"/>
    <w:rsid w:val="00563E27"/>
    <w:rsid w:val="00565FAD"/>
    <w:rsid w:val="00574574"/>
    <w:rsid w:val="0057510D"/>
    <w:rsid w:val="00575801"/>
    <w:rsid w:val="00577341"/>
    <w:rsid w:val="00577FC6"/>
    <w:rsid w:val="005A6D76"/>
    <w:rsid w:val="005B2966"/>
    <w:rsid w:val="005B6B76"/>
    <w:rsid w:val="005D4084"/>
    <w:rsid w:val="005D4D57"/>
    <w:rsid w:val="005E4DE5"/>
    <w:rsid w:val="005E534E"/>
    <w:rsid w:val="005F3AC3"/>
    <w:rsid w:val="006001FD"/>
    <w:rsid w:val="00602B04"/>
    <w:rsid w:val="00612E13"/>
    <w:rsid w:val="00616C86"/>
    <w:rsid w:val="00625AF5"/>
    <w:rsid w:val="00626330"/>
    <w:rsid w:val="00632051"/>
    <w:rsid w:val="006335FF"/>
    <w:rsid w:val="00637A2D"/>
    <w:rsid w:val="0064031F"/>
    <w:rsid w:val="00644B16"/>
    <w:rsid w:val="006451C9"/>
    <w:rsid w:val="006453D2"/>
    <w:rsid w:val="00651B98"/>
    <w:rsid w:val="0065404B"/>
    <w:rsid w:val="00674360"/>
    <w:rsid w:val="00676118"/>
    <w:rsid w:val="00687426"/>
    <w:rsid w:val="00691F7A"/>
    <w:rsid w:val="00692A5D"/>
    <w:rsid w:val="00692B4F"/>
    <w:rsid w:val="006978D9"/>
    <w:rsid w:val="006A1366"/>
    <w:rsid w:val="006A426B"/>
    <w:rsid w:val="006A52AC"/>
    <w:rsid w:val="006B2253"/>
    <w:rsid w:val="006C2885"/>
    <w:rsid w:val="006C72E6"/>
    <w:rsid w:val="006C7C7D"/>
    <w:rsid w:val="006D637E"/>
    <w:rsid w:val="006E50FE"/>
    <w:rsid w:val="006E609F"/>
    <w:rsid w:val="006F40D4"/>
    <w:rsid w:val="006F6136"/>
    <w:rsid w:val="006F7C55"/>
    <w:rsid w:val="007004B4"/>
    <w:rsid w:val="0070225C"/>
    <w:rsid w:val="007030C0"/>
    <w:rsid w:val="007060CA"/>
    <w:rsid w:val="007107AE"/>
    <w:rsid w:val="00716079"/>
    <w:rsid w:val="0071691B"/>
    <w:rsid w:val="0072105F"/>
    <w:rsid w:val="0072417C"/>
    <w:rsid w:val="007251E7"/>
    <w:rsid w:val="00727E79"/>
    <w:rsid w:val="0073515B"/>
    <w:rsid w:val="00736D17"/>
    <w:rsid w:val="00741CBD"/>
    <w:rsid w:val="0074593E"/>
    <w:rsid w:val="00753284"/>
    <w:rsid w:val="00754EBE"/>
    <w:rsid w:val="007565DE"/>
    <w:rsid w:val="007648ED"/>
    <w:rsid w:val="00771EFF"/>
    <w:rsid w:val="00790534"/>
    <w:rsid w:val="00794D03"/>
    <w:rsid w:val="007A2344"/>
    <w:rsid w:val="007A69F1"/>
    <w:rsid w:val="007B023D"/>
    <w:rsid w:val="007B2A75"/>
    <w:rsid w:val="007C56D0"/>
    <w:rsid w:val="007F3B4D"/>
    <w:rsid w:val="007F6D5E"/>
    <w:rsid w:val="007F7B0F"/>
    <w:rsid w:val="00804A3E"/>
    <w:rsid w:val="00811EC7"/>
    <w:rsid w:val="00814F2F"/>
    <w:rsid w:val="008268BD"/>
    <w:rsid w:val="00826C14"/>
    <w:rsid w:val="0082729A"/>
    <w:rsid w:val="00831ED4"/>
    <w:rsid w:val="008330D9"/>
    <w:rsid w:val="0083384D"/>
    <w:rsid w:val="00835B71"/>
    <w:rsid w:val="00845D40"/>
    <w:rsid w:val="008474B4"/>
    <w:rsid w:val="008634F9"/>
    <w:rsid w:val="00865967"/>
    <w:rsid w:val="00865F7B"/>
    <w:rsid w:val="00874899"/>
    <w:rsid w:val="0088057E"/>
    <w:rsid w:val="00885ED0"/>
    <w:rsid w:val="008A5AD8"/>
    <w:rsid w:val="008B5FD9"/>
    <w:rsid w:val="008C2F6B"/>
    <w:rsid w:val="008C3DA5"/>
    <w:rsid w:val="008D053D"/>
    <w:rsid w:val="008D5ED7"/>
    <w:rsid w:val="008E1EC4"/>
    <w:rsid w:val="008E21C8"/>
    <w:rsid w:val="008F18C0"/>
    <w:rsid w:val="008F506C"/>
    <w:rsid w:val="008F6919"/>
    <w:rsid w:val="008F777F"/>
    <w:rsid w:val="008F7E1E"/>
    <w:rsid w:val="00904073"/>
    <w:rsid w:val="00905075"/>
    <w:rsid w:val="00910DB7"/>
    <w:rsid w:val="00926D02"/>
    <w:rsid w:val="00932CA2"/>
    <w:rsid w:val="00934B63"/>
    <w:rsid w:val="0093610F"/>
    <w:rsid w:val="0094145C"/>
    <w:rsid w:val="009450F9"/>
    <w:rsid w:val="009472BB"/>
    <w:rsid w:val="00947366"/>
    <w:rsid w:val="00950FB2"/>
    <w:rsid w:val="00954697"/>
    <w:rsid w:val="009649AE"/>
    <w:rsid w:val="00970ED4"/>
    <w:rsid w:val="00973F76"/>
    <w:rsid w:val="00975693"/>
    <w:rsid w:val="0098360C"/>
    <w:rsid w:val="009837C6"/>
    <w:rsid w:val="00983EBF"/>
    <w:rsid w:val="00990CD8"/>
    <w:rsid w:val="00994A83"/>
    <w:rsid w:val="00994DF0"/>
    <w:rsid w:val="009A123C"/>
    <w:rsid w:val="009A186C"/>
    <w:rsid w:val="009A26C6"/>
    <w:rsid w:val="009A406E"/>
    <w:rsid w:val="009B11F8"/>
    <w:rsid w:val="009B654A"/>
    <w:rsid w:val="009C17C9"/>
    <w:rsid w:val="009C4CDC"/>
    <w:rsid w:val="009E17C5"/>
    <w:rsid w:val="009F1CDF"/>
    <w:rsid w:val="009F32BC"/>
    <w:rsid w:val="00A019F1"/>
    <w:rsid w:val="00A0763D"/>
    <w:rsid w:val="00A10987"/>
    <w:rsid w:val="00A10B11"/>
    <w:rsid w:val="00A16FFE"/>
    <w:rsid w:val="00A17180"/>
    <w:rsid w:val="00A21CDE"/>
    <w:rsid w:val="00A22397"/>
    <w:rsid w:val="00A26668"/>
    <w:rsid w:val="00A27C45"/>
    <w:rsid w:val="00A3063D"/>
    <w:rsid w:val="00A32E13"/>
    <w:rsid w:val="00A35052"/>
    <w:rsid w:val="00A45483"/>
    <w:rsid w:val="00A575AF"/>
    <w:rsid w:val="00A575D8"/>
    <w:rsid w:val="00A60F01"/>
    <w:rsid w:val="00A64EEC"/>
    <w:rsid w:val="00A65F38"/>
    <w:rsid w:val="00A66956"/>
    <w:rsid w:val="00A81449"/>
    <w:rsid w:val="00A81931"/>
    <w:rsid w:val="00A83CEF"/>
    <w:rsid w:val="00A853D0"/>
    <w:rsid w:val="00A97772"/>
    <w:rsid w:val="00AA0C30"/>
    <w:rsid w:val="00AB002A"/>
    <w:rsid w:val="00AB26AA"/>
    <w:rsid w:val="00AB32F4"/>
    <w:rsid w:val="00AB4B08"/>
    <w:rsid w:val="00AC3D98"/>
    <w:rsid w:val="00AC3E78"/>
    <w:rsid w:val="00AC640D"/>
    <w:rsid w:val="00AC7749"/>
    <w:rsid w:val="00AD1866"/>
    <w:rsid w:val="00AD79C9"/>
    <w:rsid w:val="00AF0630"/>
    <w:rsid w:val="00AF0E2A"/>
    <w:rsid w:val="00AF178A"/>
    <w:rsid w:val="00AF5FB7"/>
    <w:rsid w:val="00B13D17"/>
    <w:rsid w:val="00B14D9A"/>
    <w:rsid w:val="00B201A2"/>
    <w:rsid w:val="00B22604"/>
    <w:rsid w:val="00B25BE6"/>
    <w:rsid w:val="00B3142C"/>
    <w:rsid w:val="00B50F73"/>
    <w:rsid w:val="00B526A5"/>
    <w:rsid w:val="00B62EA7"/>
    <w:rsid w:val="00B63208"/>
    <w:rsid w:val="00B73C3F"/>
    <w:rsid w:val="00B75B16"/>
    <w:rsid w:val="00B76C32"/>
    <w:rsid w:val="00B77A46"/>
    <w:rsid w:val="00B82E86"/>
    <w:rsid w:val="00B83E82"/>
    <w:rsid w:val="00B85F9B"/>
    <w:rsid w:val="00B87B07"/>
    <w:rsid w:val="00B91DEA"/>
    <w:rsid w:val="00BA39DD"/>
    <w:rsid w:val="00BA6A05"/>
    <w:rsid w:val="00BB4087"/>
    <w:rsid w:val="00BB6659"/>
    <w:rsid w:val="00BC217B"/>
    <w:rsid w:val="00BC25FE"/>
    <w:rsid w:val="00BC53C7"/>
    <w:rsid w:val="00BC56E8"/>
    <w:rsid w:val="00BC575B"/>
    <w:rsid w:val="00BC59B5"/>
    <w:rsid w:val="00BD4D04"/>
    <w:rsid w:val="00BE74C4"/>
    <w:rsid w:val="00BE78E5"/>
    <w:rsid w:val="00C01E0E"/>
    <w:rsid w:val="00C17DB5"/>
    <w:rsid w:val="00C21149"/>
    <w:rsid w:val="00C27DA5"/>
    <w:rsid w:val="00C4038D"/>
    <w:rsid w:val="00C41F80"/>
    <w:rsid w:val="00C4277F"/>
    <w:rsid w:val="00C42DC2"/>
    <w:rsid w:val="00C43529"/>
    <w:rsid w:val="00C47ACB"/>
    <w:rsid w:val="00C47E87"/>
    <w:rsid w:val="00C528C0"/>
    <w:rsid w:val="00C600CF"/>
    <w:rsid w:val="00C60CA7"/>
    <w:rsid w:val="00C64BC3"/>
    <w:rsid w:val="00C66BD1"/>
    <w:rsid w:val="00C71A05"/>
    <w:rsid w:val="00C73BE9"/>
    <w:rsid w:val="00C82646"/>
    <w:rsid w:val="00C8503C"/>
    <w:rsid w:val="00C90539"/>
    <w:rsid w:val="00C90EA8"/>
    <w:rsid w:val="00C949CE"/>
    <w:rsid w:val="00C94B24"/>
    <w:rsid w:val="00CC0C01"/>
    <w:rsid w:val="00CC241D"/>
    <w:rsid w:val="00CC24CB"/>
    <w:rsid w:val="00CC54F9"/>
    <w:rsid w:val="00CC769E"/>
    <w:rsid w:val="00CD04F2"/>
    <w:rsid w:val="00CE0D3F"/>
    <w:rsid w:val="00CF3BC1"/>
    <w:rsid w:val="00CF5E71"/>
    <w:rsid w:val="00D01D30"/>
    <w:rsid w:val="00D05A82"/>
    <w:rsid w:val="00D05BA4"/>
    <w:rsid w:val="00D12216"/>
    <w:rsid w:val="00D13C30"/>
    <w:rsid w:val="00D1743A"/>
    <w:rsid w:val="00D25BC6"/>
    <w:rsid w:val="00D302E3"/>
    <w:rsid w:val="00D3267E"/>
    <w:rsid w:val="00D411E2"/>
    <w:rsid w:val="00D43593"/>
    <w:rsid w:val="00D44124"/>
    <w:rsid w:val="00D50115"/>
    <w:rsid w:val="00D527B4"/>
    <w:rsid w:val="00D53CCE"/>
    <w:rsid w:val="00D57470"/>
    <w:rsid w:val="00D6219E"/>
    <w:rsid w:val="00D70FC7"/>
    <w:rsid w:val="00D72185"/>
    <w:rsid w:val="00D748EB"/>
    <w:rsid w:val="00D77215"/>
    <w:rsid w:val="00D857F1"/>
    <w:rsid w:val="00D90628"/>
    <w:rsid w:val="00D91268"/>
    <w:rsid w:val="00D93A1E"/>
    <w:rsid w:val="00DA0552"/>
    <w:rsid w:val="00DA0DE2"/>
    <w:rsid w:val="00DA12E7"/>
    <w:rsid w:val="00DA1AEE"/>
    <w:rsid w:val="00DA1B0C"/>
    <w:rsid w:val="00DA2094"/>
    <w:rsid w:val="00DA223E"/>
    <w:rsid w:val="00DA261F"/>
    <w:rsid w:val="00DB3991"/>
    <w:rsid w:val="00DB6EAC"/>
    <w:rsid w:val="00DC1F14"/>
    <w:rsid w:val="00DC35C9"/>
    <w:rsid w:val="00DC7FD9"/>
    <w:rsid w:val="00DD33FD"/>
    <w:rsid w:val="00DD37CF"/>
    <w:rsid w:val="00DD7C70"/>
    <w:rsid w:val="00DE0C26"/>
    <w:rsid w:val="00DF5D4C"/>
    <w:rsid w:val="00E00483"/>
    <w:rsid w:val="00E04D71"/>
    <w:rsid w:val="00E068A6"/>
    <w:rsid w:val="00E07D4B"/>
    <w:rsid w:val="00E14246"/>
    <w:rsid w:val="00E2673A"/>
    <w:rsid w:val="00E27F95"/>
    <w:rsid w:val="00E33A7A"/>
    <w:rsid w:val="00E40C1B"/>
    <w:rsid w:val="00E4263C"/>
    <w:rsid w:val="00E44A54"/>
    <w:rsid w:val="00E461A7"/>
    <w:rsid w:val="00E472FA"/>
    <w:rsid w:val="00E51D94"/>
    <w:rsid w:val="00E549AE"/>
    <w:rsid w:val="00E57177"/>
    <w:rsid w:val="00E61B68"/>
    <w:rsid w:val="00E61CBF"/>
    <w:rsid w:val="00E637FB"/>
    <w:rsid w:val="00E65B02"/>
    <w:rsid w:val="00E71512"/>
    <w:rsid w:val="00E71B86"/>
    <w:rsid w:val="00E71BF9"/>
    <w:rsid w:val="00EA09FD"/>
    <w:rsid w:val="00EA2439"/>
    <w:rsid w:val="00EA6C2B"/>
    <w:rsid w:val="00EB038C"/>
    <w:rsid w:val="00EB6AA4"/>
    <w:rsid w:val="00EC03E1"/>
    <w:rsid w:val="00EC3464"/>
    <w:rsid w:val="00EC3FCF"/>
    <w:rsid w:val="00ED18B9"/>
    <w:rsid w:val="00ED21FD"/>
    <w:rsid w:val="00ED4FC0"/>
    <w:rsid w:val="00ED75FC"/>
    <w:rsid w:val="00EE0193"/>
    <w:rsid w:val="00EE33CC"/>
    <w:rsid w:val="00EE6222"/>
    <w:rsid w:val="00F047FA"/>
    <w:rsid w:val="00F100BB"/>
    <w:rsid w:val="00F1478F"/>
    <w:rsid w:val="00F15A2D"/>
    <w:rsid w:val="00F2474B"/>
    <w:rsid w:val="00F27971"/>
    <w:rsid w:val="00F31284"/>
    <w:rsid w:val="00F3205A"/>
    <w:rsid w:val="00F33A9B"/>
    <w:rsid w:val="00F37CE7"/>
    <w:rsid w:val="00F4746F"/>
    <w:rsid w:val="00F5446C"/>
    <w:rsid w:val="00F61239"/>
    <w:rsid w:val="00F61BD6"/>
    <w:rsid w:val="00F66E70"/>
    <w:rsid w:val="00F678B4"/>
    <w:rsid w:val="00F77415"/>
    <w:rsid w:val="00F82408"/>
    <w:rsid w:val="00F8462F"/>
    <w:rsid w:val="00FA1C68"/>
    <w:rsid w:val="00FA52D5"/>
    <w:rsid w:val="00FB21FD"/>
    <w:rsid w:val="00FB4F40"/>
    <w:rsid w:val="00FC4642"/>
    <w:rsid w:val="00FD185F"/>
    <w:rsid w:val="00FD1951"/>
    <w:rsid w:val="00FE0319"/>
    <w:rsid w:val="00FE07E8"/>
    <w:rsid w:val="00FE4C4E"/>
    <w:rsid w:val="00FF4B8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6DEF-A10C-47E8-97D7-7E223A2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4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B78EC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0B78EC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B78EC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B78E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B78E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0B78EC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0B78E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B78EC"/>
    <w:rPr>
      <w:rFonts w:ascii="Calibri" w:hAnsi="Calibri" w:cs="Calibri"/>
      <w:b/>
      <w:bCs/>
      <w:sz w:val="28"/>
      <w:szCs w:val="28"/>
      <w:lang w:val="x-none" w:eastAsia="ru-RU"/>
    </w:rPr>
  </w:style>
  <w:style w:type="character" w:styleId="a3">
    <w:name w:val="Hyperlink"/>
    <w:uiPriority w:val="99"/>
    <w:rsid w:val="000B7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B78EC"/>
    <w:pPr>
      <w:spacing w:after="0" w:line="240" w:lineRule="auto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link w:val="a4"/>
    <w:uiPriority w:val="99"/>
    <w:locked/>
    <w:rsid w:val="000B78EC"/>
    <w:rPr>
      <w:rFonts w:ascii="Tahoma" w:hAnsi="Tahoma" w:cs="Tahoma"/>
      <w:sz w:val="16"/>
      <w:szCs w:val="16"/>
      <w:lang w:val="x-none" w:eastAsia="ru-RU"/>
    </w:rPr>
  </w:style>
  <w:style w:type="character" w:customStyle="1" w:styleId="a6">
    <w:name w:val="Цветовое выделение"/>
    <w:uiPriority w:val="99"/>
    <w:rsid w:val="000B78EC"/>
    <w:rPr>
      <w:b/>
      <w:bCs/>
      <w:color w:val="auto"/>
      <w:sz w:val="26"/>
      <w:szCs w:val="26"/>
    </w:rPr>
  </w:style>
  <w:style w:type="paragraph" w:styleId="a7">
    <w:name w:val="Body Text Indent"/>
    <w:basedOn w:val="a"/>
    <w:link w:val="a8"/>
    <w:uiPriority w:val="99"/>
    <w:rsid w:val="000B78EC"/>
    <w:pPr>
      <w:spacing w:after="120" w:line="240" w:lineRule="auto"/>
      <w:ind w:left="283"/>
    </w:pPr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B78EC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Default">
    <w:name w:val="Default"/>
    <w:uiPriority w:val="99"/>
    <w:rsid w:val="000B78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rsid w:val="000B78EC"/>
    <w:pPr>
      <w:spacing w:before="100" w:after="100" w:line="240" w:lineRule="auto"/>
    </w:pPr>
    <w:rPr>
      <w:rFonts w:ascii="Arial" w:hAnsi="Arial" w:cs="Times New Roman"/>
      <w:color w:val="000000"/>
      <w:sz w:val="20"/>
      <w:szCs w:val="20"/>
      <w:lang w:val="x-none" w:eastAsia="ru-RU"/>
    </w:rPr>
  </w:style>
  <w:style w:type="character" w:customStyle="1" w:styleId="aa">
    <w:name w:val="Текст Знак"/>
    <w:link w:val="a9"/>
    <w:uiPriority w:val="99"/>
    <w:locked/>
    <w:rsid w:val="000B78EC"/>
    <w:rPr>
      <w:rFonts w:ascii="Arial" w:hAnsi="Arial" w:cs="Arial"/>
      <w:color w:val="000000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rsid w:val="000B78EC"/>
    <w:pPr>
      <w:spacing w:after="0" w:line="240" w:lineRule="auto"/>
    </w:pPr>
    <w:rPr>
      <w:rFonts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0B78EC"/>
    <w:rPr>
      <w:rFonts w:ascii="Calibri" w:hAnsi="Calibri" w:cs="Calibri"/>
      <w:sz w:val="20"/>
      <w:szCs w:val="20"/>
      <w:lang w:val="x-none" w:eastAsia="ru-RU"/>
    </w:rPr>
  </w:style>
  <w:style w:type="character" w:styleId="ad">
    <w:name w:val="footnote reference"/>
    <w:uiPriority w:val="99"/>
    <w:semiHidden/>
    <w:rsid w:val="000B78EC"/>
    <w:rPr>
      <w:rFonts w:ascii="Times New Roman" w:hAnsi="Times New Roman" w:cs="Times New Roman"/>
      <w:vertAlign w:val="superscript"/>
    </w:rPr>
  </w:style>
  <w:style w:type="paragraph" w:customStyle="1" w:styleId="ae">
    <w:name w:val="Основной"/>
    <w:basedOn w:val="a"/>
    <w:uiPriority w:val="99"/>
    <w:rsid w:val="000B78EC"/>
    <w:pPr>
      <w:widowControl w:val="0"/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B7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B7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rmal (Web)"/>
    <w:basedOn w:val="a"/>
    <w:uiPriority w:val="99"/>
    <w:rsid w:val="000B78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B78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3">
    <w:name w:val="Нижний колонтитул Знак"/>
    <w:link w:val="af2"/>
    <w:uiPriority w:val="99"/>
    <w:locked/>
    <w:rsid w:val="000B78E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page number"/>
    <w:basedOn w:val="a0"/>
    <w:uiPriority w:val="99"/>
    <w:rsid w:val="000B78EC"/>
  </w:style>
  <w:style w:type="paragraph" w:customStyle="1" w:styleId="ConsPlusCell">
    <w:name w:val="ConsPlusCell"/>
    <w:uiPriority w:val="99"/>
    <w:rsid w:val="000B78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0B78EC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B78E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Гипертекстовая ссылка"/>
    <w:uiPriority w:val="99"/>
    <w:rsid w:val="000B78EC"/>
    <w:rPr>
      <w:b/>
      <w:bCs/>
      <w:color w:val="008000"/>
      <w:sz w:val="26"/>
      <w:szCs w:val="26"/>
    </w:rPr>
  </w:style>
  <w:style w:type="paragraph" w:styleId="af6">
    <w:name w:val="List Paragraph"/>
    <w:basedOn w:val="a"/>
    <w:uiPriority w:val="99"/>
    <w:qFormat/>
    <w:rsid w:val="000B78EC"/>
    <w:pPr>
      <w:spacing w:after="200" w:line="276" w:lineRule="auto"/>
      <w:ind w:left="720"/>
    </w:pPr>
  </w:style>
  <w:style w:type="paragraph" w:styleId="af7">
    <w:name w:val="header"/>
    <w:basedOn w:val="a"/>
    <w:link w:val="af8"/>
    <w:uiPriority w:val="99"/>
    <w:rsid w:val="000B78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Верхний колонтитул Знак"/>
    <w:link w:val="af7"/>
    <w:uiPriority w:val="99"/>
    <w:locked/>
    <w:rsid w:val="000B78E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uiPriority w:val="99"/>
    <w:rsid w:val="000B78E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7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No Spacing"/>
    <w:uiPriority w:val="99"/>
    <w:qFormat/>
    <w:rsid w:val="000B78EC"/>
    <w:rPr>
      <w:rFonts w:cs="Calibri"/>
      <w:sz w:val="22"/>
      <w:szCs w:val="22"/>
      <w:lang w:eastAsia="en-US"/>
    </w:rPr>
  </w:style>
  <w:style w:type="paragraph" w:customStyle="1" w:styleId="12">
    <w:name w:val="Знак1"/>
    <w:basedOn w:val="a"/>
    <w:uiPriority w:val="99"/>
    <w:rsid w:val="000B78EC"/>
    <w:pPr>
      <w:spacing w:before="100" w:beforeAutospacing="1" w:after="100" w:afterAutospacing="1" w:line="240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table" w:styleId="afa">
    <w:name w:val="Table Grid"/>
    <w:basedOn w:val="a1"/>
    <w:uiPriority w:val="99"/>
    <w:rsid w:val="000B78E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B78E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paragraph" w:styleId="31">
    <w:name w:val="Body Text 3"/>
    <w:basedOn w:val="a"/>
    <w:link w:val="32"/>
    <w:uiPriority w:val="99"/>
    <w:rsid w:val="000B78EC"/>
    <w:pPr>
      <w:autoSpaceDE w:val="0"/>
      <w:autoSpaceDN w:val="0"/>
      <w:adjustRightInd w:val="0"/>
      <w:spacing w:after="0" w:line="240" w:lineRule="auto"/>
      <w:ind w:right="4031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B78EC"/>
    <w:rPr>
      <w:rFonts w:ascii="Times New Roman" w:hAnsi="Times New Roman" w:cs="Times New Roman"/>
      <w:sz w:val="28"/>
      <w:szCs w:val="28"/>
    </w:rPr>
  </w:style>
  <w:style w:type="paragraph" w:customStyle="1" w:styleId="afb">
    <w:name w:val="Знак"/>
    <w:basedOn w:val="a"/>
    <w:uiPriority w:val="99"/>
    <w:rsid w:val="000B78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uiPriority w:val="99"/>
    <w:rsid w:val="000B7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0B78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ostan">
    <w:name w:val="Postan"/>
    <w:basedOn w:val="a"/>
    <w:uiPriority w:val="99"/>
    <w:rsid w:val="000B78EC"/>
    <w:pPr>
      <w:spacing w:after="0" w:line="240" w:lineRule="auto"/>
      <w:jc w:val="center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0B78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FollowedHyperlink"/>
    <w:uiPriority w:val="99"/>
    <w:rsid w:val="000B78EC"/>
    <w:rPr>
      <w:color w:val="auto"/>
      <w:u w:val="single"/>
    </w:rPr>
  </w:style>
  <w:style w:type="paragraph" w:customStyle="1" w:styleId="23">
    <w:name w:val="Знак2"/>
    <w:basedOn w:val="a"/>
    <w:uiPriority w:val="99"/>
    <w:rsid w:val="000B78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e">
    <w:name w:val="line number"/>
    <w:basedOn w:val="a0"/>
    <w:uiPriority w:val="99"/>
    <w:semiHidden/>
    <w:rsid w:val="000B78EC"/>
  </w:style>
  <w:style w:type="numbering" w:customStyle="1" w:styleId="1">
    <w:name w:val="Стиль1"/>
    <w:rsid w:val="00FD1459"/>
    <w:pPr>
      <w:numPr>
        <w:numId w:val="1"/>
      </w:numPr>
    </w:pPr>
  </w:style>
  <w:style w:type="character" w:styleId="aff">
    <w:name w:val="Strong"/>
    <w:uiPriority w:val="99"/>
    <w:qFormat/>
    <w:locked/>
    <w:rsid w:val="00990CD8"/>
    <w:rPr>
      <w:b/>
      <w:bCs/>
    </w:rPr>
  </w:style>
  <w:style w:type="character" w:customStyle="1" w:styleId="extended-textshort">
    <w:name w:val="extended-text__short"/>
    <w:uiPriority w:val="99"/>
    <w:rsid w:val="00F31284"/>
  </w:style>
  <w:style w:type="numbering" w:customStyle="1" w:styleId="13">
    <w:name w:val="Нет списка1"/>
    <w:next w:val="a2"/>
    <w:uiPriority w:val="99"/>
    <w:semiHidden/>
    <w:unhideWhenUsed/>
    <w:rsid w:val="00C47E87"/>
  </w:style>
  <w:style w:type="table" w:customStyle="1" w:styleId="14">
    <w:name w:val="Сетка таблицы1"/>
    <w:basedOn w:val="a1"/>
    <w:next w:val="afa"/>
    <w:uiPriority w:val="99"/>
    <w:rsid w:val="00C47E8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C47E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295E050EE160BF417C2849D00FF056351E99EF3860365AB60C9F6512L5G0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7D9D-E3F9-4898-A8DB-B751C08A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5815</Words>
  <Characters>42281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АЗОВА</vt:lpstr>
    </vt:vector>
  </TitlesOfParts>
  <Company>COD</Company>
  <LinksUpToDate>false</LinksUpToDate>
  <CharactersWithSpaces>48001</CharactersWithSpaces>
  <SharedDoc>false</SharedDoc>
  <HLinks>
    <vt:vector size="12" baseType="variant"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consultantplus://offline/ref=07295E050EE160BF417C2849D00FF056351E99EF3860365AB60C9F6512L5G0J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АЗОВА</dc:title>
  <dc:subject/>
  <dc:creator>Татьяна</dc:creator>
  <cp:keywords/>
  <cp:lastModifiedBy>Ковтун Надежда Георгиевна</cp:lastModifiedBy>
  <cp:revision>2</cp:revision>
  <cp:lastPrinted>2023-12-15T09:01:00Z</cp:lastPrinted>
  <dcterms:created xsi:type="dcterms:W3CDTF">2023-12-15T09:04:00Z</dcterms:created>
  <dcterms:modified xsi:type="dcterms:W3CDTF">2023-12-15T09:04:00Z</dcterms:modified>
</cp:coreProperties>
</file>