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Default="00DB7F1D" w:rsidP="00DB7F1D">
      <w:pPr>
        <w:rPr>
          <w:b/>
        </w:rPr>
      </w:pPr>
      <w:r w:rsidRPr="00DB1FD7">
        <w:rPr>
          <w:b/>
        </w:rPr>
        <w:t>муниципального образования «Город Азов» в 1 полугодии 2015 года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5325C2" w:rsidRDefault="008B5ED1" w:rsidP="008B5ED1">
      <w:pPr>
        <w:ind w:firstLine="709"/>
        <w:jc w:val="both"/>
      </w:pPr>
      <w:r>
        <w:t xml:space="preserve">Численность населения города Азова составляет </w:t>
      </w:r>
      <w:r w:rsidR="00F41BF7">
        <w:t>82 245</w:t>
      </w:r>
      <w:r>
        <w:t xml:space="preserve"> человек. Количество граждан дееспособного возраста незанятых в трудовой деятельности (в </w:t>
      </w:r>
      <w:proofErr w:type="spellStart"/>
      <w:r>
        <w:t>т.ч</w:t>
      </w:r>
      <w:proofErr w:type="spellEnd"/>
      <w:r>
        <w:t xml:space="preserve">. безработных) </w:t>
      </w:r>
      <w:r w:rsidR="00F41BF7">
        <w:t>5 893</w:t>
      </w:r>
      <w:r>
        <w:t xml:space="preserve"> человек.</w:t>
      </w:r>
    </w:p>
    <w:p w:rsidR="008B5ED1" w:rsidRDefault="00003BDF" w:rsidP="008B5ED1">
      <w:pPr>
        <w:ind w:firstLine="709"/>
        <w:jc w:val="both"/>
      </w:pPr>
      <w:r>
        <w:t>Количество общественных организаций – 49, из них:</w:t>
      </w:r>
    </w:p>
    <w:p w:rsidR="00003BDF" w:rsidRDefault="00003BDF" w:rsidP="008B5ED1">
      <w:pPr>
        <w:ind w:firstLine="709"/>
        <w:jc w:val="both"/>
      </w:pPr>
      <w:r>
        <w:t>- социального направления – 38;</w:t>
      </w:r>
    </w:p>
    <w:p w:rsidR="00003BDF" w:rsidRDefault="00003BDF" w:rsidP="008B5ED1">
      <w:pPr>
        <w:ind w:firstLine="709"/>
        <w:jc w:val="both"/>
      </w:pPr>
      <w:r>
        <w:t>- промышленного направления – 1;</w:t>
      </w:r>
    </w:p>
    <w:p w:rsidR="00003BDF" w:rsidRDefault="00003BDF" w:rsidP="008B5ED1">
      <w:pPr>
        <w:ind w:firstLine="709"/>
        <w:jc w:val="both"/>
      </w:pPr>
      <w:r>
        <w:t>- молодежного направления – 1;</w:t>
      </w:r>
    </w:p>
    <w:p w:rsidR="00003BDF" w:rsidRDefault="00003BDF" w:rsidP="008B5ED1">
      <w:pPr>
        <w:ind w:firstLine="709"/>
        <w:jc w:val="both"/>
      </w:pPr>
      <w:r>
        <w:t>- межнационального направления – 1 (городская общественная организация «Азовская национально-культурная организация «Союз азовских армян»);</w:t>
      </w:r>
    </w:p>
    <w:p w:rsidR="00003BDF" w:rsidRDefault="00003BDF" w:rsidP="008B5ED1">
      <w:pPr>
        <w:ind w:firstLine="709"/>
        <w:jc w:val="both"/>
      </w:pPr>
      <w:r>
        <w:t>- спортивного направления - 6;</w:t>
      </w:r>
    </w:p>
    <w:p w:rsidR="00003BDF" w:rsidRDefault="00003BDF" w:rsidP="008B5ED1">
      <w:pPr>
        <w:ind w:firstLine="709"/>
        <w:jc w:val="both"/>
      </w:pPr>
      <w:r>
        <w:t>- военно-патриотического – 1;</w:t>
      </w:r>
    </w:p>
    <w:p w:rsidR="00003BDF" w:rsidRDefault="00003BDF" w:rsidP="008B5ED1">
      <w:pPr>
        <w:ind w:firstLine="709"/>
        <w:jc w:val="both"/>
      </w:pPr>
      <w:r>
        <w:t>- иные – 1.</w:t>
      </w:r>
    </w:p>
    <w:p w:rsidR="000451F9" w:rsidRDefault="000451F9" w:rsidP="008B5ED1">
      <w:pPr>
        <w:ind w:firstLine="709"/>
        <w:jc w:val="both"/>
      </w:pPr>
      <w:r>
        <w:t>Зарегистрированные, но фактически недействующие общественные организации:</w:t>
      </w:r>
    </w:p>
    <w:p w:rsidR="000451F9" w:rsidRDefault="000451F9" w:rsidP="008B5ED1">
      <w:pPr>
        <w:ind w:firstLine="709"/>
        <w:jc w:val="both"/>
      </w:pPr>
      <w:r>
        <w:t>- Региональный общественно-благотворительный фонд «Наше</w:t>
      </w:r>
      <w:r w:rsidR="00983B35">
        <w:t xml:space="preserve"> будущее»;</w:t>
      </w:r>
    </w:p>
    <w:p w:rsidR="00983B35" w:rsidRDefault="00983B35" w:rsidP="008B5ED1">
      <w:pPr>
        <w:ind w:firstLine="709"/>
        <w:jc w:val="both"/>
      </w:pPr>
      <w:r>
        <w:t>- Общественное движение по защите прав граждан Ростовской области;</w:t>
      </w:r>
    </w:p>
    <w:p w:rsidR="00983B35" w:rsidRDefault="00983B35" w:rsidP="008B5ED1">
      <w:pPr>
        <w:ind w:firstLine="709"/>
        <w:jc w:val="both"/>
      </w:pPr>
      <w:r>
        <w:t>- Ростовское региональное отделение общероссийского общественного движения «Всероссийское социалистическое народное движение «Отчизна»;</w:t>
      </w:r>
    </w:p>
    <w:p w:rsidR="000E11F3" w:rsidRDefault="00983B35" w:rsidP="008B5ED1">
      <w:pPr>
        <w:ind w:firstLine="709"/>
        <w:jc w:val="both"/>
      </w:pPr>
      <w:r>
        <w:t>- Региональная общественная организация Общество защиты прав потребителей «Общественный контроль»</w:t>
      </w:r>
      <w:r w:rsidR="000E11F3">
        <w:t>;</w:t>
      </w:r>
    </w:p>
    <w:p w:rsidR="00983B35" w:rsidRDefault="000E11F3" w:rsidP="008B5ED1">
      <w:pPr>
        <w:ind w:firstLine="709"/>
        <w:jc w:val="both"/>
      </w:pPr>
      <w:r>
        <w:t>- Некоммерческое партнерство «Азовское агентство поддержки малого предпринимательство»</w:t>
      </w:r>
      <w:r w:rsidR="00983B35">
        <w:t xml:space="preserve"> </w:t>
      </w:r>
    </w:p>
    <w:p w:rsidR="00003BDF" w:rsidRDefault="00003BDF" w:rsidP="008B5ED1">
      <w:pPr>
        <w:ind w:firstLine="709"/>
        <w:jc w:val="both"/>
      </w:pPr>
      <w:r>
        <w:t>Количество зарегистрированных отделений политических партий – 4, а именно:</w:t>
      </w:r>
    </w:p>
    <w:p w:rsidR="00003BDF" w:rsidRDefault="00003BDF" w:rsidP="008B5ED1">
      <w:pPr>
        <w:ind w:firstLine="709"/>
        <w:jc w:val="both"/>
      </w:pPr>
      <w:r>
        <w:t>1) Азовское городское местное отделение Политической Партии «Единая Россия»;</w:t>
      </w:r>
    </w:p>
    <w:p w:rsidR="00003BDF" w:rsidRDefault="00003BDF" w:rsidP="008B5ED1">
      <w:pPr>
        <w:ind w:firstLine="709"/>
        <w:jc w:val="both"/>
      </w:pPr>
      <w:r>
        <w:t>2) Азовская районная общественно-политическая организация «Либерально-демократическая партия России»;</w:t>
      </w:r>
    </w:p>
    <w:p w:rsidR="00003BDF" w:rsidRDefault="000451F9" w:rsidP="008B5ED1">
      <w:pPr>
        <w:ind w:firstLine="709"/>
        <w:jc w:val="both"/>
      </w:pPr>
      <w:r>
        <w:t>3) Азовское отделение Ростовской областной организации «КПРФ»;</w:t>
      </w:r>
    </w:p>
    <w:p w:rsidR="000451F9" w:rsidRDefault="000451F9" w:rsidP="008B5ED1">
      <w:pPr>
        <w:ind w:firstLine="709"/>
        <w:jc w:val="both"/>
      </w:pPr>
      <w:r>
        <w:t>4) Азовское отделение Политической партии «Справедливая Россия».</w:t>
      </w:r>
    </w:p>
    <w:p w:rsidR="00604304" w:rsidRDefault="00604304" w:rsidP="0022165B">
      <w:pPr>
        <w:widowControl w:val="0"/>
        <w:ind w:firstLine="709"/>
        <w:jc w:val="both"/>
      </w:pPr>
      <w:r>
        <w:t>Сведений о действующих незарегистрированных партиях в городе Азове не имеется.</w:t>
      </w:r>
    </w:p>
    <w:p w:rsidR="00707161" w:rsidRDefault="00707161" w:rsidP="0022165B">
      <w:pPr>
        <w:widowControl w:val="0"/>
        <w:ind w:firstLine="709"/>
        <w:jc w:val="both"/>
      </w:pPr>
      <w:r>
        <w:lastRenderedPageBreak/>
        <w:t>За 1 полугодие 2015 года в город Азов прибыли с территории северокавказского региона 3 человек</w:t>
      </w:r>
      <w:r w:rsidR="00AF1779">
        <w:t>а</w:t>
      </w:r>
      <w:r>
        <w:t xml:space="preserve"> (2 – представител</w:t>
      </w:r>
      <w:r w:rsidR="00AF1779">
        <w:t>и</w:t>
      </w:r>
      <w:r>
        <w:t xml:space="preserve"> Чеченской республики, 1 – представитель республики Дагестан).</w:t>
      </w:r>
    </w:p>
    <w:p w:rsidR="007D6BEF" w:rsidRDefault="007D6BEF" w:rsidP="008B5ED1">
      <w:pPr>
        <w:ind w:firstLine="709"/>
        <w:jc w:val="both"/>
      </w:pPr>
      <w:r>
        <w:t>По состоянию на 18.05.2015 года преступлений против основ конституционного строя и безопасности государства межмуниципальным отделом МВД России «Азовский» не зарегистрировано, зарегистрировано 1 преступление, относящиеся к проявлениям террористического характера.</w:t>
      </w:r>
    </w:p>
    <w:p w:rsidR="005325C2" w:rsidRDefault="005325C2" w:rsidP="005325C2">
      <w:pPr>
        <w:ind w:left="708"/>
        <w:jc w:val="both"/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 xml:space="preserve">Основные </w:t>
      </w:r>
      <w:proofErr w:type="spellStart"/>
      <w:r w:rsidR="005325C2" w:rsidRPr="00352B43">
        <w:rPr>
          <w:i/>
          <w:u w:val="single"/>
        </w:rPr>
        <w:t>угрозообразующие</w:t>
      </w:r>
      <w:proofErr w:type="spellEnd"/>
      <w:r w:rsidR="005325C2" w:rsidRPr="00352B43">
        <w:rPr>
          <w:i/>
          <w:u w:val="single"/>
        </w:rPr>
        <w:t xml:space="preserve"> факторы:</w:t>
      </w:r>
    </w:p>
    <w:p w:rsidR="00045735" w:rsidRPr="00045735" w:rsidRDefault="00886F53" w:rsidP="00BF0D55">
      <w:pPr>
        <w:ind w:firstLine="708"/>
        <w:jc w:val="both"/>
      </w:pPr>
      <w:r>
        <w:t>На территории муниципального образования «Город Азов» критически важных и потенциально-опасных объектов топливно-энергетического комплекса, имеющих стратегическую значимость для экономического потенциала России нет.</w:t>
      </w:r>
    </w:p>
    <w:p w:rsidR="005325C2" w:rsidRDefault="005325C2" w:rsidP="005325C2"/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4C2BFC" w:rsidRPr="004C2BFC" w:rsidRDefault="004C2BFC" w:rsidP="00BF0D55">
      <w:pPr>
        <w:tabs>
          <w:tab w:val="left" w:pos="735"/>
          <w:tab w:val="center" w:pos="4677"/>
        </w:tabs>
        <w:ind w:firstLine="709"/>
        <w:jc w:val="both"/>
      </w:pPr>
      <w:proofErr w:type="gramStart"/>
      <w:r>
        <w:t xml:space="preserve">На заседаниях АТК </w:t>
      </w:r>
      <w:r w:rsidRPr="004C2BFC">
        <w:t>муниципального образования «Город Азов»</w:t>
      </w:r>
      <w:r>
        <w:t xml:space="preserve"> в отчетном периоде рассматривались вопросы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городе, антитеррористической безопасности мест массового пребывания граждан города в период подготовки и проведения майских праздников, организация работы рабочих групп комиссии.</w:t>
      </w:r>
      <w:proofErr w:type="gramEnd"/>
    </w:p>
    <w:p w:rsidR="001654A4" w:rsidRDefault="001654A4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1654A4" w:rsidRPr="008E6C94" w:rsidRDefault="008E6C94" w:rsidP="008E6C94">
      <w:pPr>
        <w:tabs>
          <w:tab w:val="left" w:pos="795"/>
          <w:tab w:val="center" w:pos="4677"/>
        </w:tabs>
        <w:jc w:val="both"/>
      </w:pPr>
      <w:r>
        <w:tab/>
        <w:t>За отчетный период распорядительных документов по деятельности АТК в сфере профилактике терроризма, минимизации и ликвидации последствий его проявлений на территории муниципального образования не принимались.</w:t>
      </w:r>
    </w:p>
    <w:p w:rsidR="001654A4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Default="00DF6D86" w:rsidP="00DF6D86">
      <w:pPr>
        <w:tabs>
          <w:tab w:val="left" w:pos="795"/>
          <w:tab w:val="center" w:pos="4677"/>
        </w:tabs>
        <w:jc w:val="both"/>
      </w:pPr>
      <w:r>
        <w:tab/>
        <w:t>По состоянию на 21.05.2015 года проведено:</w:t>
      </w:r>
    </w:p>
    <w:p w:rsidR="00DF6D86" w:rsidRDefault="00DF6D86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- 2 заседания АТК </w:t>
      </w:r>
      <w:r w:rsidRPr="00DF6D86">
        <w:t>муниципального образования «Город Азов»</w:t>
      </w:r>
      <w:r>
        <w:t xml:space="preserve">, из них 1 совместное заседание постоянно действующего координационного совещания по обеспечению правопорядка в городе Азове и АТК </w:t>
      </w:r>
      <w:r w:rsidRPr="00DF6D86">
        <w:t>муниципального образования «Город Азов»</w:t>
      </w:r>
      <w:r>
        <w:t>, 1 внеочередно</w:t>
      </w:r>
      <w:r w:rsidR="007868B9">
        <w:t>е</w:t>
      </w:r>
      <w:r>
        <w:t xml:space="preserve"> </w:t>
      </w:r>
      <w:r w:rsidRPr="00DF6D86">
        <w:t xml:space="preserve">совместное заседание постоянно действующего координационного совещания по обеспечению правопорядка в городе Азове и АТК муниципального </w:t>
      </w:r>
      <w:r w:rsidRPr="00DF6D86">
        <w:lastRenderedPageBreak/>
        <w:t>образования «Город Азов»</w:t>
      </w:r>
      <w:r w:rsidR="008F4373">
        <w:t>.</w:t>
      </w:r>
    </w:p>
    <w:p w:rsidR="00327223" w:rsidRDefault="00327223" w:rsidP="00DF6D86">
      <w:pPr>
        <w:tabs>
          <w:tab w:val="left" w:pos="795"/>
          <w:tab w:val="center" w:pos="4677"/>
        </w:tabs>
        <w:jc w:val="both"/>
      </w:pPr>
    </w:p>
    <w:p w:rsidR="00327223" w:rsidRDefault="00327223" w:rsidP="00DF6D86">
      <w:pPr>
        <w:tabs>
          <w:tab w:val="left" w:pos="795"/>
          <w:tab w:val="center" w:pos="4677"/>
        </w:tabs>
        <w:jc w:val="both"/>
      </w:pPr>
      <w:r>
        <w:tab/>
      </w:r>
      <w:r w:rsidR="00C95380">
        <w:t>а</w:t>
      </w:r>
      <w:r>
        <w:t>) Совместные заседания:</w:t>
      </w:r>
    </w:p>
    <w:p w:rsidR="00327223" w:rsidRPr="00327223" w:rsidRDefault="00327223" w:rsidP="00DF6D86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327223">
        <w:rPr>
          <w:b/>
        </w:rPr>
        <w:t>1. Протокол заседания постоянно действующего координационного совещания по обеспечению правопорядка в городе Азове и АТК муниципального образования «Город Азов»</w:t>
      </w:r>
      <w:r>
        <w:rPr>
          <w:b/>
        </w:rPr>
        <w:t xml:space="preserve"> от 25.03.2015 </w:t>
      </w:r>
      <w:r w:rsidR="003F046B">
        <w:rPr>
          <w:b/>
        </w:rPr>
        <w:t xml:space="preserve"> </w:t>
      </w:r>
      <w:r>
        <w:rPr>
          <w:b/>
        </w:rPr>
        <w:t>№ 1</w:t>
      </w:r>
      <w:r w:rsidRPr="00327223">
        <w:rPr>
          <w:b/>
        </w:rPr>
        <w:t>:</w:t>
      </w:r>
    </w:p>
    <w:p w:rsidR="00327223" w:rsidRDefault="00327223" w:rsidP="003F046B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F046B">
        <w:rPr>
          <w:u w:val="single"/>
        </w:rPr>
        <w:t>Рассмотренные вопросы:</w:t>
      </w:r>
    </w:p>
    <w:p w:rsidR="003F046B" w:rsidRDefault="003F046B" w:rsidP="003F046B">
      <w:pPr>
        <w:tabs>
          <w:tab w:val="left" w:pos="795"/>
          <w:tab w:val="center" w:pos="4677"/>
        </w:tabs>
        <w:ind w:firstLine="709"/>
        <w:jc w:val="both"/>
      </w:pPr>
      <w:r w:rsidRPr="003F046B">
        <w:t>1)</w:t>
      </w:r>
      <w:r>
        <w:t xml:space="preserve"> О работе антитеррористической комиссии в 2014 году. Утверждение </w:t>
      </w:r>
      <w:proofErr w:type="gramStart"/>
      <w:r>
        <w:t>плана работы антитеррористической комиссии города Азова</w:t>
      </w:r>
      <w:proofErr w:type="gramEnd"/>
      <w:r>
        <w:t xml:space="preserve"> на 2015 год</w:t>
      </w:r>
      <w:r w:rsidR="005A090B">
        <w:t>.</w:t>
      </w:r>
    </w:p>
    <w:p w:rsidR="003F046B" w:rsidRDefault="003F046B" w:rsidP="003F046B">
      <w:pPr>
        <w:tabs>
          <w:tab w:val="left" w:pos="795"/>
          <w:tab w:val="center" w:pos="4677"/>
        </w:tabs>
        <w:ind w:firstLine="709"/>
        <w:jc w:val="both"/>
      </w:pPr>
      <w:r>
        <w:t>Заслушаны:</w:t>
      </w:r>
    </w:p>
    <w:p w:rsidR="003F046B" w:rsidRDefault="003F046B" w:rsidP="003F046B">
      <w:pPr>
        <w:tabs>
          <w:tab w:val="left" w:pos="795"/>
          <w:tab w:val="center" w:pos="4677"/>
        </w:tabs>
        <w:ind w:firstLine="709"/>
        <w:jc w:val="both"/>
      </w:pPr>
      <w:r>
        <w:t>- Тищенко Николай Григорьевич – начальник МКУ «Управление ГОЧС в городе Азове»;</w:t>
      </w:r>
    </w:p>
    <w:p w:rsidR="003F046B" w:rsidRDefault="003F046B" w:rsidP="003F046B">
      <w:pPr>
        <w:tabs>
          <w:tab w:val="left" w:pos="795"/>
          <w:tab w:val="center" w:pos="4677"/>
        </w:tabs>
        <w:ind w:firstLine="709"/>
        <w:jc w:val="both"/>
      </w:pPr>
      <w:r>
        <w:t xml:space="preserve">- Рыбальченко Татьяна Александровна – специалист отдела защиты территорий и населения </w:t>
      </w:r>
      <w:r w:rsidRPr="003F046B">
        <w:t>МКУ «Управление ГОЧС в городе Азове»</w:t>
      </w:r>
      <w:r>
        <w:t>.</w:t>
      </w:r>
    </w:p>
    <w:p w:rsidR="00283FF3" w:rsidRDefault="00283FF3" w:rsidP="00283FF3">
      <w:pPr>
        <w:tabs>
          <w:tab w:val="left" w:pos="795"/>
          <w:tab w:val="center" w:pos="4677"/>
        </w:tabs>
        <w:jc w:val="both"/>
      </w:pPr>
      <w:r>
        <w:tab/>
        <w:t>2) О мерах по обеспечению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</w:t>
      </w:r>
      <w:r w:rsidR="005A090B">
        <w:t>.</w:t>
      </w:r>
    </w:p>
    <w:p w:rsidR="00283FF3" w:rsidRDefault="00C95380" w:rsidP="00283FF3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r w:rsidRPr="00C95380">
        <w:t>Тищенко Николай Григорьевич – начальник МКУ «Управление ГОЧС в городе Азове»</w:t>
      </w:r>
      <w:r>
        <w:t>.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</w:pP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>
        <w:tab/>
        <w:t>б) Внеочередные заседания: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</w:pPr>
    </w:p>
    <w:p w:rsidR="00C95380" w:rsidRDefault="00C95380" w:rsidP="00283FF3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C95380">
        <w:rPr>
          <w:b/>
        </w:rPr>
        <w:t>1. Протокол внеочередного совместно</w:t>
      </w:r>
      <w:r>
        <w:rPr>
          <w:b/>
        </w:rPr>
        <w:t>го</w:t>
      </w:r>
      <w:r w:rsidRPr="00C95380">
        <w:rPr>
          <w:b/>
        </w:rPr>
        <w:t xml:space="preserve"> заседани</w:t>
      </w:r>
      <w:r>
        <w:rPr>
          <w:b/>
        </w:rPr>
        <w:t>я</w:t>
      </w:r>
      <w:r w:rsidRPr="00C95380">
        <w:rPr>
          <w:b/>
        </w:rPr>
        <w:t xml:space="preserve"> постоянно действующего координационного совещания по обеспечению правопорядка в городе Азове и АТК муниципального образования «Город Азов»</w:t>
      </w:r>
      <w:r>
        <w:rPr>
          <w:b/>
        </w:rPr>
        <w:t xml:space="preserve"> от 21.04.2015 № 2: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>
        <w:rPr>
          <w:b/>
        </w:rPr>
        <w:tab/>
      </w:r>
      <w:r w:rsidRPr="00C95380">
        <w:rPr>
          <w:u w:val="single"/>
        </w:rPr>
        <w:t>Рассмотренные вопросы: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>
        <w:tab/>
        <w:t xml:space="preserve">1) Об антитеррористической безопасности </w:t>
      </w:r>
      <w:proofErr w:type="gramStart"/>
      <w:r>
        <w:t>мест массового пребывания граждан города Азова</w:t>
      </w:r>
      <w:proofErr w:type="gramEnd"/>
      <w:r>
        <w:t xml:space="preserve"> в период подготовки и проведения майских праздников</w:t>
      </w:r>
      <w:r w:rsidR="005A090B">
        <w:t>.</w:t>
      </w:r>
    </w:p>
    <w:p w:rsidR="005A090B" w:rsidRDefault="005A090B" w:rsidP="00283FF3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5A090B" w:rsidRDefault="005A090B" w:rsidP="00283FF3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Скичко</w:t>
      </w:r>
      <w:proofErr w:type="spellEnd"/>
      <w:r>
        <w:t xml:space="preserve"> Владимир Алексеевич – начальник отдела уполномоченных полиции и по делам несовершеннолетних межмуниципального отдела МВД России «Азовский».</w:t>
      </w:r>
    </w:p>
    <w:p w:rsidR="005A090B" w:rsidRDefault="005A090B" w:rsidP="00283FF3">
      <w:pPr>
        <w:tabs>
          <w:tab w:val="left" w:pos="795"/>
          <w:tab w:val="center" w:pos="4677"/>
        </w:tabs>
        <w:jc w:val="both"/>
      </w:pPr>
      <w:r>
        <w:tab/>
        <w:t>2) Об организации работы антитеррористической комиссии муниципального образования «Город Азов» и рабочих групп комиссии в 2015 году».</w:t>
      </w:r>
    </w:p>
    <w:p w:rsidR="005A090B" w:rsidRDefault="005A090B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5A090B" w:rsidRDefault="005A090B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администрации города Азова.</w:t>
      </w:r>
    </w:p>
    <w:p w:rsidR="00923AA5" w:rsidRDefault="00923AA5" w:rsidP="0022165B">
      <w:pPr>
        <w:widowControl w:val="0"/>
        <w:tabs>
          <w:tab w:val="left" w:pos="795"/>
          <w:tab w:val="center" w:pos="4677"/>
        </w:tabs>
        <w:jc w:val="both"/>
      </w:pPr>
      <w:r>
        <w:tab/>
        <w:t xml:space="preserve">В соответствии с «Планом работы АТК муниципального образования </w:t>
      </w:r>
      <w:r>
        <w:lastRenderedPageBreak/>
        <w:t xml:space="preserve">«Город Азов» на 2015 год», утвержденным Председателем АТК (протокол от </w:t>
      </w:r>
      <w:r w:rsidRPr="00923AA5">
        <w:t>25.03.2015  № 1</w:t>
      </w:r>
      <w:r>
        <w:t xml:space="preserve">) запланировано к рассмотрению </w:t>
      </w:r>
      <w:r w:rsidR="007868B9">
        <w:t>12</w:t>
      </w:r>
      <w:r>
        <w:t xml:space="preserve"> вопросов, в ходе заседаний рассмотрено </w:t>
      </w:r>
      <w:r w:rsidR="00A206A9">
        <w:t>2</w:t>
      </w:r>
      <w:r>
        <w:t>. Все вопросы предусмотренные Планом работы рассмотрены своевременно.</w:t>
      </w:r>
    </w:p>
    <w:p w:rsidR="00923AA5" w:rsidRPr="00C95380" w:rsidRDefault="00923AA5" w:rsidP="00283FF3">
      <w:pPr>
        <w:tabs>
          <w:tab w:val="left" w:pos="795"/>
          <w:tab w:val="center" w:pos="4677"/>
        </w:tabs>
        <w:jc w:val="both"/>
      </w:pPr>
      <w:r>
        <w:tab/>
      </w:r>
      <w:proofErr w:type="gramStart"/>
      <w:r>
        <w:t xml:space="preserve">Вопросы, не предусмотренные Планом заседаний АТК рассмотрены в ходе очередного совместного и внеочередного совместного заседания </w:t>
      </w:r>
      <w:r w:rsidRPr="00923AA5">
        <w:t>постоянно действующего координационного совещания по обеспечению правопорядка в городе Азове и АТК муниципального образования «Город Азов»</w:t>
      </w:r>
      <w:r>
        <w:t xml:space="preserve">. </w:t>
      </w:r>
      <w:proofErr w:type="gramEnd"/>
    </w:p>
    <w:p w:rsidR="00C95380" w:rsidRPr="00C95380" w:rsidRDefault="00C95380" w:rsidP="00283FF3">
      <w:pPr>
        <w:tabs>
          <w:tab w:val="left" w:pos="795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76149E" w:rsidRDefault="00355661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C02307" w:rsidRDefault="00C02307" w:rsidP="00C02307">
      <w:pPr>
        <w:tabs>
          <w:tab w:val="left" w:pos="795"/>
          <w:tab w:val="center" w:pos="4677"/>
        </w:tabs>
        <w:ind w:firstLine="709"/>
        <w:jc w:val="both"/>
      </w:pPr>
      <w:r>
        <w:t xml:space="preserve">Должностные лица АТК </w:t>
      </w:r>
      <w:r w:rsidRPr="00C02307">
        <w:t>муниципального образования «Город Азов»</w:t>
      </w:r>
      <w:r>
        <w:t>:</w:t>
      </w:r>
    </w:p>
    <w:p w:rsidR="00C02307" w:rsidRDefault="00C02307" w:rsidP="00C02307">
      <w:pPr>
        <w:tabs>
          <w:tab w:val="left" w:pos="795"/>
          <w:tab w:val="center" w:pos="4677"/>
        </w:tabs>
        <w:ind w:firstLine="709"/>
        <w:jc w:val="both"/>
      </w:pPr>
      <w:r>
        <w:t>- п</w:t>
      </w:r>
      <w:r w:rsidR="006B5048">
        <w:t xml:space="preserve">редседатель АТК муниципального образования «Город Азов» - </w:t>
      </w:r>
      <w:proofErr w:type="spellStart"/>
      <w:r w:rsidR="006B5048">
        <w:t>Щипелев</w:t>
      </w:r>
      <w:proofErr w:type="spellEnd"/>
      <w:r w:rsidR="006B5048">
        <w:t xml:space="preserve"> Игорь Анатольевич, глава администрации города Азова, служебный телефон </w:t>
      </w:r>
      <w:r w:rsidR="00F33E39">
        <w:t xml:space="preserve">(факс) </w:t>
      </w:r>
      <w:r w:rsidR="006B5048">
        <w:t>– 8(86342)4-</w:t>
      </w:r>
      <w:r w:rsidR="007868B9">
        <w:t>15-66</w:t>
      </w:r>
      <w:r w:rsidR="006B5048">
        <w:t>,</w:t>
      </w:r>
      <w:r w:rsidR="00E33815">
        <w:t xml:space="preserve">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</w:t>
      </w:r>
      <w:r w:rsidR="00DD70E0">
        <w:t>–</w:t>
      </w:r>
      <w:r>
        <w:t xml:space="preserve"> </w:t>
      </w:r>
      <w:hyperlink r:id="rId9" w:history="1">
        <w:r w:rsidR="002E3297" w:rsidRPr="00267B99">
          <w:rPr>
            <w:rStyle w:val="a4"/>
            <w:lang w:val="en-US"/>
          </w:rPr>
          <w:t>glava</w:t>
        </w:r>
        <w:r w:rsidR="002E3297" w:rsidRPr="00267B99">
          <w:rPr>
            <w:rStyle w:val="a4"/>
          </w:rPr>
          <w:t>@</w:t>
        </w:r>
        <w:r w:rsidR="002E3297" w:rsidRPr="00267B99">
          <w:rPr>
            <w:rStyle w:val="a4"/>
            <w:lang w:val="en-US"/>
          </w:rPr>
          <w:t>gorodazov</w:t>
        </w:r>
        <w:r w:rsidR="002E3297" w:rsidRPr="00267B99">
          <w:rPr>
            <w:rStyle w:val="a4"/>
          </w:rPr>
          <w:t>.</w:t>
        </w:r>
        <w:proofErr w:type="spellStart"/>
        <w:r w:rsidR="002E3297" w:rsidRPr="00267B99"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6B5048" w:rsidRDefault="00C02307" w:rsidP="006B5048">
      <w:pPr>
        <w:tabs>
          <w:tab w:val="left" w:pos="795"/>
          <w:tab w:val="center" w:pos="4677"/>
        </w:tabs>
        <w:jc w:val="both"/>
      </w:pPr>
      <w:r>
        <w:tab/>
      </w:r>
      <w:r w:rsidR="00C67363" w:rsidRPr="00C67363">
        <w:t xml:space="preserve">- </w:t>
      </w:r>
      <w:r w:rsidR="00C67363">
        <w:t xml:space="preserve">заместитель Председателя </w:t>
      </w:r>
      <w:r w:rsidR="00A07DE7">
        <w:t xml:space="preserve">АТК </w:t>
      </w:r>
      <w:r w:rsidR="00C67363" w:rsidRPr="00C67363">
        <w:t>муниципального образования «Город Азов»</w:t>
      </w:r>
      <w:r w:rsidR="00C67363">
        <w:t xml:space="preserve"> - </w:t>
      </w:r>
      <w:proofErr w:type="spellStart"/>
      <w:r w:rsidR="00C67363">
        <w:t>Землянский</w:t>
      </w:r>
      <w:proofErr w:type="spellEnd"/>
      <w:r w:rsidR="00C67363">
        <w:t xml:space="preserve"> Владислав Александрович, начальник отделения УФСБ России по РО в городе Азове, служебный телефон </w:t>
      </w:r>
      <w:r w:rsidR="00F33E39">
        <w:t xml:space="preserve">(факс) </w:t>
      </w:r>
      <w:r w:rsidR="00C67363">
        <w:t>– 8(</w:t>
      </w:r>
      <w:r w:rsidR="00F33E39">
        <w:t>86342)</w:t>
      </w:r>
      <w:r w:rsidR="00F35B7F">
        <w:t>4-</w:t>
      </w:r>
      <w:r w:rsidR="00F33E39">
        <w:t xml:space="preserve">07-75, </w:t>
      </w:r>
      <w:proofErr w:type="gramStart"/>
      <w:r w:rsidR="00C67363" w:rsidRPr="00C67363">
        <w:t>Е</w:t>
      </w:r>
      <w:proofErr w:type="gramEnd"/>
      <w:r w:rsidR="00C67363" w:rsidRPr="00F33E39">
        <w:t>-</w:t>
      </w:r>
      <w:r w:rsidR="00C67363" w:rsidRPr="00F33E39">
        <w:rPr>
          <w:lang w:val="en-US"/>
        </w:rPr>
        <w:t>mail</w:t>
      </w:r>
      <w:r w:rsidR="00C67363" w:rsidRPr="00F33E39">
        <w:t xml:space="preserve"> – </w:t>
      </w:r>
      <w:hyperlink r:id="rId10" w:history="1">
        <w:r w:rsidR="002E3297" w:rsidRPr="00267B99">
          <w:rPr>
            <w:rStyle w:val="a4"/>
            <w:lang w:val="en-US"/>
          </w:rPr>
          <w:t>chief</w:t>
        </w:r>
        <w:r w:rsidR="002E3297" w:rsidRPr="00267B99">
          <w:rPr>
            <w:rStyle w:val="a4"/>
          </w:rPr>
          <w:t>.</w:t>
        </w:r>
        <w:r w:rsidR="002E3297" w:rsidRPr="00267B99">
          <w:rPr>
            <w:rStyle w:val="a4"/>
            <w:lang w:val="en-US"/>
          </w:rPr>
          <w:t>poch</w:t>
        </w:r>
        <w:r w:rsidR="002E3297" w:rsidRPr="00267B99">
          <w:rPr>
            <w:rStyle w:val="a4"/>
          </w:rPr>
          <w:t>@</w:t>
        </w:r>
        <w:r w:rsidR="002E3297" w:rsidRPr="00267B99">
          <w:rPr>
            <w:rStyle w:val="a4"/>
            <w:lang w:val="en-US"/>
          </w:rPr>
          <w:t>yandex</w:t>
        </w:r>
        <w:r w:rsidR="002E3297" w:rsidRPr="00267B99">
          <w:rPr>
            <w:rStyle w:val="a4"/>
          </w:rPr>
          <w:t>.</w:t>
        </w:r>
        <w:proofErr w:type="spellStart"/>
        <w:r w:rsidR="002E3297" w:rsidRPr="00267B99">
          <w:rPr>
            <w:rStyle w:val="a4"/>
            <w:lang w:val="en-US"/>
          </w:rPr>
          <w:t>ru</w:t>
        </w:r>
        <w:proofErr w:type="spellEnd"/>
      </w:hyperlink>
      <w:r w:rsidR="00C67363" w:rsidRPr="00F33E39">
        <w:t>;</w:t>
      </w:r>
    </w:p>
    <w:p w:rsidR="002E3297" w:rsidRDefault="00F35B7F" w:rsidP="006B5048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r w:rsidRPr="00F35B7F">
        <w:t xml:space="preserve">заместитель Председателя </w:t>
      </w:r>
      <w:r w:rsidR="00A07DE7">
        <w:t xml:space="preserve">АТК </w:t>
      </w:r>
      <w:r w:rsidRPr="00F35B7F">
        <w:t xml:space="preserve">муниципального образования «Город Азов» - </w:t>
      </w:r>
      <w:r>
        <w:t>Дзюба Игорь Николаевич</w:t>
      </w:r>
      <w:r w:rsidRPr="00F35B7F">
        <w:t xml:space="preserve">, </w:t>
      </w:r>
      <w:r>
        <w:t>советник главы администрации города Азова</w:t>
      </w:r>
      <w:r w:rsidRPr="00F35B7F">
        <w:t>, служебный телефон</w:t>
      </w:r>
      <w:r>
        <w:t xml:space="preserve"> </w:t>
      </w:r>
      <w:r w:rsidRPr="00F35B7F">
        <w:t>– 8(86342)</w:t>
      </w:r>
      <w:r w:rsidR="009D2C13">
        <w:t>4-37-76</w:t>
      </w:r>
      <w:r w:rsidRPr="00F35B7F">
        <w:t xml:space="preserve">, </w:t>
      </w:r>
      <w:r w:rsidR="00A07DE7">
        <w:t xml:space="preserve">факс (приемная главы администрации) - </w:t>
      </w:r>
      <w:r w:rsidR="00A07DE7" w:rsidRPr="00A07DE7">
        <w:t>8(86342)4-</w:t>
      </w:r>
      <w:r w:rsidR="007868B9">
        <w:t>15-66</w:t>
      </w:r>
      <w:r w:rsidR="00A07DE7">
        <w:t>,</w:t>
      </w:r>
      <w:r w:rsidRPr="00F35B7F">
        <w:t xml:space="preserve"> </w:t>
      </w:r>
      <w:proofErr w:type="gramStart"/>
      <w:r w:rsidRPr="00F35B7F">
        <w:t>Е</w:t>
      </w:r>
      <w:proofErr w:type="gramEnd"/>
      <w:r w:rsidRPr="00F35B7F">
        <w:t>-</w:t>
      </w:r>
      <w:proofErr w:type="spellStart"/>
      <w:r w:rsidRPr="00F35B7F">
        <w:t>mail</w:t>
      </w:r>
      <w:proofErr w:type="spellEnd"/>
      <w:r w:rsidR="00A07DE7">
        <w:t xml:space="preserve"> – </w:t>
      </w:r>
      <w:hyperlink r:id="rId11" w:history="1">
        <w:r w:rsidR="00A07DE7" w:rsidRPr="00267B99">
          <w:rPr>
            <w:rStyle w:val="a4"/>
            <w:lang w:val="en-US"/>
          </w:rPr>
          <w:t>sovetnik</w:t>
        </w:r>
        <w:r w:rsidR="00A07DE7" w:rsidRPr="00267B99">
          <w:rPr>
            <w:rStyle w:val="a4"/>
          </w:rPr>
          <w:t>.</w:t>
        </w:r>
        <w:r w:rsidR="00A07DE7" w:rsidRPr="00267B99">
          <w:rPr>
            <w:rStyle w:val="a4"/>
            <w:lang w:val="en-US"/>
          </w:rPr>
          <w:t>dzubain</w:t>
        </w:r>
        <w:r w:rsidR="00A07DE7" w:rsidRPr="00267B99">
          <w:rPr>
            <w:rStyle w:val="a4"/>
          </w:rPr>
          <w:t>@</w:t>
        </w:r>
        <w:r w:rsidR="00A07DE7" w:rsidRPr="00267B99">
          <w:rPr>
            <w:rStyle w:val="a4"/>
            <w:lang w:val="en-US"/>
          </w:rPr>
          <w:t>mail</w:t>
        </w:r>
        <w:r w:rsidR="00A07DE7" w:rsidRPr="00267B99">
          <w:rPr>
            <w:rStyle w:val="a4"/>
          </w:rPr>
          <w:t>.</w:t>
        </w:r>
        <w:proofErr w:type="spellStart"/>
        <w:r w:rsidR="00A07DE7" w:rsidRPr="00267B99">
          <w:rPr>
            <w:rStyle w:val="a4"/>
            <w:lang w:val="en-US"/>
          </w:rPr>
          <w:t>ru</w:t>
        </w:r>
        <w:proofErr w:type="spellEnd"/>
      </w:hyperlink>
      <w:r w:rsidR="00A07DE7">
        <w:t>;</w:t>
      </w:r>
    </w:p>
    <w:p w:rsidR="00A07DE7" w:rsidRDefault="00A07DE7" w:rsidP="006B5048">
      <w:pPr>
        <w:tabs>
          <w:tab w:val="left" w:pos="795"/>
          <w:tab w:val="center" w:pos="4677"/>
        </w:tabs>
        <w:jc w:val="both"/>
      </w:pPr>
      <w:r>
        <w:tab/>
        <w:t xml:space="preserve">- секретарь </w:t>
      </w:r>
      <w:r w:rsidRPr="00A07DE7">
        <w:t>АТК муниципального образования «Город Азов»</w:t>
      </w:r>
      <w:r w:rsidR="00E32DC0">
        <w:t xml:space="preserve"> - Рыбальченко Татьяна Александровна, </w:t>
      </w:r>
      <w:r w:rsidR="00E32DC0" w:rsidRPr="00E32DC0">
        <w:t>специалист отдела защиты территорий и населения МКУ «Управление ГОЧС в городе Азове»</w:t>
      </w:r>
      <w:r w:rsidR="00E32DC0">
        <w:t>,</w:t>
      </w:r>
      <w:r w:rsidR="00E32DC0" w:rsidRPr="00E32DC0">
        <w:t xml:space="preserve"> служебный телефон – 8(86342)4-37-76, факс (приемная главы а</w:t>
      </w:r>
      <w:bookmarkStart w:id="0" w:name="_GoBack"/>
      <w:bookmarkEnd w:id="0"/>
      <w:r w:rsidR="00E32DC0" w:rsidRPr="00E32DC0">
        <w:t>дминистрации) - 8(86342)4-</w:t>
      </w:r>
      <w:r w:rsidR="007868B9">
        <w:t>15-66</w:t>
      </w:r>
      <w:r w:rsidR="00E32DC0" w:rsidRPr="00E32DC0">
        <w:t>, Е-</w:t>
      </w:r>
      <w:proofErr w:type="spellStart"/>
      <w:r w:rsidR="00E32DC0" w:rsidRPr="00E32DC0">
        <w:t>mail</w:t>
      </w:r>
      <w:proofErr w:type="spellEnd"/>
      <w:r w:rsidR="00E32DC0" w:rsidRPr="00E32DC0">
        <w:t xml:space="preserve"> – </w:t>
      </w:r>
      <w:hyperlink r:id="rId12" w:history="1">
        <w:r w:rsidR="00E32DC0" w:rsidRPr="00267B99">
          <w:rPr>
            <w:rStyle w:val="a4"/>
          </w:rPr>
          <w:t>sovetnik.dzubain@mail.ru</w:t>
        </w:r>
      </w:hyperlink>
      <w:r w:rsidR="00E32DC0">
        <w:t>.</w:t>
      </w:r>
    </w:p>
    <w:p w:rsidR="00A07DE7" w:rsidRPr="00A07DE7" w:rsidRDefault="00D273D9" w:rsidP="006B5048">
      <w:pPr>
        <w:tabs>
          <w:tab w:val="left" w:pos="795"/>
          <w:tab w:val="center" w:pos="4677"/>
        </w:tabs>
        <w:jc w:val="both"/>
      </w:pPr>
      <w:r>
        <w:tab/>
      </w:r>
      <w:proofErr w:type="gramStart"/>
      <w:r>
        <w:t xml:space="preserve">22.05.2015 </w:t>
      </w:r>
      <w:r w:rsidR="00CC72AE">
        <w:t xml:space="preserve">года </w:t>
      </w:r>
      <w:r>
        <w:t xml:space="preserve">в государственном автономном учреждении Ростовской области «Ростовский областной учебный центр» </w:t>
      </w:r>
      <w:proofErr w:type="spellStart"/>
      <w:r>
        <w:t>Авдошин</w:t>
      </w:r>
      <w:proofErr w:type="spellEnd"/>
      <w:r>
        <w:t xml:space="preserve"> С.В., член АТК </w:t>
      </w:r>
      <w:r w:rsidRPr="00D273D9">
        <w:t>муниципального образования «Город Азов»</w:t>
      </w:r>
      <w:r>
        <w:t xml:space="preserve">, заместитель главы администрации </w:t>
      </w:r>
      <w:r w:rsidRPr="00D273D9">
        <w:t>– начальник Управления жилищно-коммунального хозяйства</w:t>
      </w:r>
      <w:r>
        <w:t>, при</w:t>
      </w:r>
      <w:r w:rsidR="00915D32">
        <w:t>нял</w:t>
      </w:r>
      <w:r>
        <w:t xml:space="preserve"> участие в обучении по программе «Основные требования по обеспечению антитеррористической защищенности производственных объектов (территорий), основы профилактики – предупреждения угрозы террористического акта и минимизации его последствий».</w:t>
      </w:r>
      <w:proofErr w:type="gramEnd"/>
    </w:p>
    <w:p w:rsidR="009D11DC" w:rsidRPr="00F33E39" w:rsidRDefault="009D11DC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5. Сведения о реализации на территории муниципальных образований целевых (ведомственных) программ (Планов мероприятий) </w:t>
      </w:r>
      <w:proofErr w:type="gramStart"/>
      <w:r>
        <w:rPr>
          <w:b/>
          <w:u w:val="single"/>
        </w:rPr>
        <w:t>по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профилактика</w:t>
      </w:r>
      <w:proofErr w:type="gramEnd"/>
      <w:r>
        <w:rPr>
          <w:b/>
          <w:u w:val="single"/>
        </w:rPr>
        <w:t xml:space="preserve"> терроризма, минимизации и ликвидации последствий его проявлений</w:t>
      </w:r>
    </w:p>
    <w:p w:rsidR="00CE035B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>
        <w:t xml:space="preserve">Администрацией города Азова принято постановление от 09.10.2013 № 2114 «Об утверждении муниципальной программы города Азова </w:t>
      </w:r>
      <w:r w:rsidR="00377902">
        <w:lastRenderedPageBreak/>
        <w:t>«Обеспечение общественного порядка и противодействие преступности в городе Азове».</w:t>
      </w:r>
    </w:p>
    <w:p w:rsidR="00CE035B" w:rsidRDefault="005268A3" w:rsidP="0022165B">
      <w:pPr>
        <w:tabs>
          <w:tab w:val="left" w:pos="795"/>
          <w:tab w:val="center" w:pos="4677"/>
        </w:tabs>
        <w:jc w:val="both"/>
      </w:pPr>
      <w:r>
        <w:tab/>
        <w:t>В муниципальную программу города Азова «Обеспечение общественного порядка и противодействие преступности в городе Азове» включена подпрограмма «Противодействие терроризму и экстремизму в городе Азове». Объем финансирования по подпрограмме на 2015 год составляют 0 рублей.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8F7762" w:rsidRDefault="001C3474" w:rsidP="00E46321">
      <w:pPr>
        <w:tabs>
          <w:tab w:val="left" w:pos="795"/>
          <w:tab w:val="center" w:pos="4677"/>
        </w:tabs>
        <w:ind w:firstLine="709"/>
        <w:jc w:val="both"/>
      </w:pPr>
      <w:r>
        <w:t>Паспорт безопасности муниципального образования «Город Азов» утвержден мэром города С.Л. Бездольным 20.10.2012 года. Дата последней актуализации 20.10.2012 года. В соответствии с приказом МЧС России от 25.10.2004 № 484 паспорт безопасности хранится в секретной части администрации города.</w:t>
      </w:r>
    </w:p>
    <w:p w:rsidR="001C3474" w:rsidRDefault="00827719" w:rsidP="00827719">
      <w:pPr>
        <w:tabs>
          <w:tab w:val="left" w:pos="795"/>
          <w:tab w:val="center" w:pos="4677"/>
        </w:tabs>
        <w:ind w:firstLine="709"/>
        <w:jc w:val="both"/>
      </w:pPr>
      <w:r>
        <w:t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на территории размещены 52 объекта, из них паспорта антитеррористической защищенности разработаны на 52 (100%) объектах, из них:</w:t>
      </w:r>
    </w:p>
    <w:p w:rsidR="007176EC" w:rsidRDefault="007176EC" w:rsidP="00827719">
      <w:pPr>
        <w:tabs>
          <w:tab w:val="left" w:pos="795"/>
          <w:tab w:val="center" w:pos="4677"/>
        </w:tabs>
        <w:ind w:firstLine="709"/>
        <w:jc w:val="both"/>
      </w:pPr>
      <w:r>
        <w:t xml:space="preserve">- 3 (100%) </w:t>
      </w:r>
      <w:r w:rsidR="000F66F8">
        <w:t>объекты</w:t>
      </w:r>
      <w:r>
        <w:t xml:space="preserve"> здравоохранения;</w:t>
      </w:r>
    </w:p>
    <w:p w:rsidR="007176EC" w:rsidRDefault="007176EC" w:rsidP="00827719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2B6959">
        <w:t>1</w:t>
      </w:r>
      <w:r w:rsidRPr="007176EC">
        <w:t xml:space="preserve"> (100%)</w:t>
      </w:r>
      <w:r>
        <w:t xml:space="preserve"> </w:t>
      </w:r>
      <w:r w:rsidR="002B6959">
        <w:t>объект</w:t>
      </w:r>
      <w:r w:rsidR="000F66F8">
        <w:t>ы</w:t>
      </w:r>
      <w:r w:rsidR="00AA6FF7">
        <w:t xml:space="preserve"> </w:t>
      </w:r>
      <w:r>
        <w:t>ЖКХ;</w:t>
      </w:r>
    </w:p>
    <w:p w:rsidR="007176EC" w:rsidRDefault="007176EC" w:rsidP="00827719">
      <w:pPr>
        <w:tabs>
          <w:tab w:val="left" w:pos="795"/>
          <w:tab w:val="center" w:pos="4677"/>
        </w:tabs>
        <w:ind w:firstLine="709"/>
        <w:jc w:val="both"/>
      </w:pPr>
      <w:r>
        <w:t>- 4</w:t>
      </w:r>
      <w:r w:rsidR="002B6959">
        <w:t>4</w:t>
      </w:r>
      <w:r>
        <w:t xml:space="preserve"> (100) </w:t>
      </w:r>
      <w:r w:rsidR="002B6959">
        <w:t>объект</w:t>
      </w:r>
      <w:r w:rsidR="000F66F8">
        <w:t>ы</w:t>
      </w:r>
      <w:r w:rsidR="00426003">
        <w:t xml:space="preserve"> образования;</w:t>
      </w:r>
    </w:p>
    <w:p w:rsidR="00426003" w:rsidRDefault="00426003" w:rsidP="00827719">
      <w:pPr>
        <w:tabs>
          <w:tab w:val="left" w:pos="795"/>
          <w:tab w:val="center" w:pos="4677"/>
        </w:tabs>
        <w:ind w:firstLine="709"/>
        <w:jc w:val="both"/>
      </w:pPr>
      <w:r>
        <w:t>- 3 (100%) объект</w:t>
      </w:r>
      <w:r w:rsidR="000F66F8">
        <w:t>ы</w:t>
      </w:r>
      <w:r>
        <w:t xml:space="preserve"> промышленности</w:t>
      </w:r>
      <w:r w:rsidR="004B495F">
        <w:t>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>
        <w:t>- 3 (100%) объекты социальной защиты;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>
        <w:t>- 3 (100%) объекты топливно-энергетического комплекса;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>
        <w:t>- 1 (100%) объекты гостиничного комплекса;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0F66F8">
        <w:t>- 1 (100%)</w:t>
      </w:r>
      <w:r>
        <w:t xml:space="preserve"> объекты потребительской сферы, рынки, торгово-развлекательные комплексы, предприятия общественного питания;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>
        <w:t>- 1 (100%) объекты связи;</w:t>
      </w:r>
    </w:p>
    <w:p w:rsidR="000F66F8" w:rsidRDefault="000F66F8" w:rsidP="00827719">
      <w:pPr>
        <w:tabs>
          <w:tab w:val="left" w:pos="795"/>
          <w:tab w:val="center" w:pos="4677"/>
        </w:tabs>
        <w:ind w:firstLine="709"/>
        <w:jc w:val="both"/>
      </w:pPr>
      <w:r>
        <w:t>- 4 (100%) другие объекты возможных террористических посягательств.</w:t>
      </w:r>
    </w:p>
    <w:p w:rsidR="008F7762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8F7762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F7762" w:rsidRDefault="002F6C02" w:rsidP="002F6C02">
      <w:pPr>
        <w:tabs>
          <w:tab w:val="left" w:pos="795"/>
          <w:tab w:val="center" w:pos="4677"/>
        </w:tabs>
        <w:ind w:firstLine="709"/>
        <w:jc w:val="both"/>
      </w:pPr>
      <w:r>
        <w:t xml:space="preserve">В 1 полугодии 2015 года межмуниципальным отделом МВД России «Азовский» совместно с отделом УФСБ России по РО в городе Азове проведено </w:t>
      </w:r>
      <w:r w:rsidR="007552A7">
        <w:t>30</w:t>
      </w:r>
      <w:r>
        <w:t xml:space="preserve"> обследований объектов:</w:t>
      </w:r>
    </w:p>
    <w:p w:rsidR="002F6C02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ООО «Донское газовое общество» АГЗС;</w:t>
      </w:r>
    </w:p>
    <w:p w:rsidR="002F6C02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Донрегионгаз</w:t>
      </w:r>
      <w:proofErr w:type="spellEnd"/>
      <w:r>
        <w:t>» АГЗС;</w:t>
      </w:r>
    </w:p>
    <w:p w:rsidR="002F6C02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ГУПРО «</w:t>
      </w:r>
      <w:proofErr w:type="gramStart"/>
      <w:r>
        <w:t>Азовское</w:t>
      </w:r>
      <w:proofErr w:type="gramEnd"/>
      <w:r>
        <w:t xml:space="preserve"> ДРСУ» (газораспределительный пункт);</w:t>
      </w:r>
    </w:p>
    <w:p w:rsidR="002F6C02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ГУП РО «</w:t>
      </w:r>
      <w:proofErr w:type="gramStart"/>
      <w:r>
        <w:t>Азовское</w:t>
      </w:r>
      <w:proofErr w:type="gramEnd"/>
      <w:r>
        <w:t xml:space="preserve"> ДРСУ» (котельная);</w:t>
      </w:r>
    </w:p>
    <w:p w:rsidR="002F6C02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ОАО «Ростовская газонаполнительная станция» АГЗС №9;</w:t>
      </w:r>
    </w:p>
    <w:p w:rsidR="002F6C02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ОАО «Ростовская газонаполнительная станция» АГЗС №2;</w:t>
      </w:r>
    </w:p>
    <w:p w:rsidR="002F6C02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lastRenderedPageBreak/>
        <w:t>ООО «</w:t>
      </w:r>
      <w:proofErr w:type="spellStart"/>
      <w:r>
        <w:t>Фрито</w:t>
      </w:r>
      <w:proofErr w:type="spellEnd"/>
      <w:r>
        <w:t xml:space="preserve"> Лей </w:t>
      </w:r>
      <w:proofErr w:type="spellStart"/>
      <w:r>
        <w:t>Мануфактуринг</w:t>
      </w:r>
      <w:proofErr w:type="spellEnd"/>
      <w:r>
        <w:t>»;</w:t>
      </w:r>
    </w:p>
    <w:p w:rsidR="002F6C02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ООО «Агрохимия»;</w:t>
      </w:r>
    </w:p>
    <w:p w:rsidR="002F6C02" w:rsidRDefault="002F6C02" w:rsidP="0022165B">
      <w:pPr>
        <w:pStyle w:val="a3"/>
        <w:widowControl w:val="0"/>
        <w:numPr>
          <w:ilvl w:val="0"/>
          <w:numId w:val="2"/>
        </w:numPr>
        <w:tabs>
          <w:tab w:val="left" w:pos="795"/>
          <w:tab w:val="center" w:pos="4677"/>
        </w:tabs>
        <w:ind w:left="1066" w:hanging="357"/>
        <w:jc w:val="both"/>
      </w:pPr>
      <w:r>
        <w:t>МУП «</w:t>
      </w:r>
      <w:proofErr w:type="spellStart"/>
      <w:r>
        <w:t>Теплоэнерго</w:t>
      </w:r>
      <w:proofErr w:type="spellEnd"/>
      <w:r>
        <w:t>» г. Азова;</w:t>
      </w:r>
    </w:p>
    <w:p w:rsidR="002F6C02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ЗАО «Азовский элеватор»;</w:t>
      </w:r>
    </w:p>
    <w:p w:rsidR="002F6C02" w:rsidRDefault="002F6C02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ПО «ЮЭС» Ростовэнерго ОАО «МРСК Юга»;</w:t>
      </w:r>
    </w:p>
    <w:p w:rsidR="000C4D8E" w:rsidRDefault="002F6C02" w:rsidP="000C4D8E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«Азовский хлеб»;</w:t>
      </w:r>
    </w:p>
    <w:p w:rsidR="002F6C02" w:rsidRDefault="00B234A7" w:rsidP="000C4D8E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Азовский межрайонный узел связи Ростовского филиала ОАО «Ростелеком»;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Сельхозхимия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«БН-Юг»;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Технобазис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ЗАО «</w:t>
      </w:r>
      <w:proofErr w:type="spellStart"/>
      <w:r>
        <w:t>Азовпродукт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Инкормет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«Юг-</w:t>
      </w:r>
      <w:proofErr w:type="spellStart"/>
      <w:r>
        <w:t>Импэкс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МП «</w:t>
      </w:r>
      <w:proofErr w:type="spellStart"/>
      <w:r>
        <w:t>Азовводоканал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Промэкспедиция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«Азовский портовый элеватор»;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«Содружество»;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Багира</w:t>
      </w:r>
      <w:proofErr w:type="spellEnd"/>
      <w:r>
        <w:t>»;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«Азовский морской порт» (зерновой терминал);</w:t>
      </w:r>
    </w:p>
    <w:p w:rsidR="00B234A7" w:rsidRDefault="00B234A7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ОАО «Азовский морской порт» (котельная);</w:t>
      </w:r>
    </w:p>
    <w:p w:rsidR="00376083" w:rsidRDefault="00376083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ЗАО «Азовский комбинат хлебопродуктов»;</w:t>
      </w:r>
    </w:p>
    <w:p w:rsidR="00376083" w:rsidRDefault="00376083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ОАО «</w:t>
      </w:r>
      <w:proofErr w:type="spellStart"/>
      <w:r>
        <w:t>Азовмежрайгаз</w:t>
      </w:r>
      <w:proofErr w:type="spellEnd"/>
      <w:r>
        <w:t>»</w:t>
      </w:r>
    </w:p>
    <w:p w:rsidR="00376083" w:rsidRDefault="00376083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 xml:space="preserve"> Филиал ОАО «</w:t>
      </w:r>
      <w:proofErr w:type="spellStart"/>
      <w:r>
        <w:t>Донэнерго</w:t>
      </w:r>
      <w:proofErr w:type="spellEnd"/>
      <w:proofErr w:type="gramStart"/>
      <w:r>
        <w:t>»-</w:t>
      </w:r>
      <w:proofErr w:type="gramEnd"/>
      <w:r>
        <w:t>«АМЭС»;</w:t>
      </w:r>
    </w:p>
    <w:p w:rsidR="00376083" w:rsidRDefault="00376083" w:rsidP="002F6C02">
      <w:pPr>
        <w:pStyle w:val="a3"/>
        <w:numPr>
          <w:ilvl w:val="0"/>
          <w:numId w:val="2"/>
        </w:numPr>
        <w:tabs>
          <w:tab w:val="left" w:pos="795"/>
          <w:tab w:val="center" w:pos="4677"/>
        </w:tabs>
        <w:jc w:val="both"/>
      </w:pPr>
      <w:r>
        <w:t>Филиал ООО «</w:t>
      </w:r>
      <w:proofErr w:type="spellStart"/>
      <w:r>
        <w:t>Ауспан</w:t>
      </w:r>
      <w:proofErr w:type="spellEnd"/>
      <w:r>
        <w:t xml:space="preserve"> Интернешнл»</w:t>
      </w:r>
      <w:r w:rsidR="00DB0007">
        <w:t xml:space="preserve"> АЗТ.</w:t>
      </w:r>
    </w:p>
    <w:p w:rsidR="00DB0007" w:rsidRDefault="00DB0007" w:rsidP="00DB0007">
      <w:pPr>
        <w:pStyle w:val="a3"/>
        <w:tabs>
          <w:tab w:val="left" w:pos="795"/>
          <w:tab w:val="center" w:pos="4677"/>
        </w:tabs>
        <w:ind w:left="0" w:firstLine="709"/>
        <w:jc w:val="both"/>
      </w:pPr>
      <w:r>
        <w:t xml:space="preserve">По результатам контрольных мероприятий </w:t>
      </w:r>
      <w:r w:rsidR="00061D7E" w:rsidRPr="00061D7E">
        <w:t xml:space="preserve">на 5 объектах </w:t>
      </w:r>
      <w:r>
        <w:t xml:space="preserve">выявлено 9 недостатков в антитеррористической защищенности и инженерно-технической </w:t>
      </w:r>
      <w:proofErr w:type="spellStart"/>
      <w:r>
        <w:t>укрепленности</w:t>
      </w:r>
      <w:proofErr w:type="spellEnd"/>
      <w:r>
        <w:t>.</w:t>
      </w:r>
    </w:p>
    <w:p w:rsidR="00F05187" w:rsidRDefault="0015587D" w:rsidP="00DB0007">
      <w:pPr>
        <w:pStyle w:val="a3"/>
        <w:tabs>
          <w:tab w:val="left" w:pos="795"/>
          <w:tab w:val="center" w:pos="4677"/>
        </w:tabs>
        <w:ind w:left="0" w:firstLine="709"/>
        <w:jc w:val="both"/>
      </w:pPr>
      <w:r>
        <w:t xml:space="preserve">Межведомственной комиссией по проверке антитеррористической защищенности подведомственных объектов </w:t>
      </w:r>
      <w:r w:rsidRPr="0015587D">
        <w:t>муниципального образования  «Город Азов»</w:t>
      </w:r>
      <w:r>
        <w:t xml:space="preserve"> осуществлено обследование антитеррористической защищенности и инженерно-технической </w:t>
      </w:r>
      <w:proofErr w:type="spellStart"/>
      <w:r>
        <w:t>укрепленности</w:t>
      </w:r>
      <w:proofErr w:type="spellEnd"/>
      <w:r>
        <w:t xml:space="preserve"> 1</w:t>
      </w:r>
      <w:r w:rsidR="002E52F9">
        <w:t>8</w:t>
      </w:r>
      <w:r>
        <w:t xml:space="preserve"> объектов, в том числе:</w:t>
      </w:r>
    </w:p>
    <w:p w:rsidR="0015587D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>МАУ «Центр социального обслуживания граждан пожилого возраста и инвалидов» города Азова;</w:t>
      </w:r>
    </w:p>
    <w:p w:rsidR="00400C99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МБУ ДОД Дом </w:t>
      </w:r>
      <w:r w:rsidR="002E52F9">
        <w:t>д</w:t>
      </w:r>
      <w:r>
        <w:t>етского творчества г. Азова;</w:t>
      </w:r>
    </w:p>
    <w:p w:rsidR="00400C99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>Филиал МБУЗ «Центральная городская больница» г. Азова «Родильный Дом»;</w:t>
      </w:r>
    </w:p>
    <w:p w:rsidR="00400C99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>Филиал МБУЗ «Центральная городская больница» г. Азова «Первая городская больница»;</w:t>
      </w:r>
    </w:p>
    <w:p w:rsidR="00400C99" w:rsidRDefault="00400C9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>МБУЗ «Центральная городская больница» г. Азова;</w:t>
      </w:r>
    </w:p>
    <w:p w:rsidR="00400C99" w:rsidRDefault="00267D11" w:rsidP="0022165B">
      <w:pPr>
        <w:pStyle w:val="a3"/>
        <w:widowControl w:val="0"/>
        <w:numPr>
          <w:ilvl w:val="0"/>
          <w:numId w:val="3"/>
        </w:numPr>
        <w:tabs>
          <w:tab w:val="left" w:pos="795"/>
          <w:tab w:val="center" w:pos="4677"/>
        </w:tabs>
        <w:ind w:left="1066" w:hanging="357"/>
        <w:jc w:val="both"/>
      </w:pPr>
      <w:r>
        <w:t>МБОУ ДОД Детско-юношеская спортивная школа №3 г. Азова;</w:t>
      </w:r>
    </w:p>
    <w:p w:rsidR="00267D11" w:rsidRDefault="00267D11" w:rsidP="0022165B">
      <w:pPr>
        <w:pStyle w:val="a3"/>
        <w:widowControl w:val="0"/>
        <w:numPr>
          <w:ilvl w:val="0"/>
          <w:numId w:val="3"/>
        </w:numPr>
        <w:tabs>
          <w:tab w:val="left" w:pos="795"/>
          <w:tab w:val="center" w:pos="4677"/>
        </w:tabs>
        <w:ind w:left="1066" w:hanging="357"/>
        <w:jc w:val="both"/>
      </w:pPr>
      <w:r>
        <w:t>Муниципальное бюджетное учреждение культуры «Азовская городская Централизованная библиотечная система»;</w:t>
      </w:r>
    </w:p>
    <w:p w:rsidR="00267D11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lastRenderedPageBreak/>
        <w:t>Муниципальное бюджетное общеобразовательное учреждение «Межшкольный учебный комбинат» г. Азова;</w:t>
      </w:r>
    </w:p>
    <w:p w:rsidR="00267D11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>МБОУ ДОД Станция юных техников г. Азова;</w:t>
      </w:r>
    </w:p>
    <w:p w:rsidR="00267D11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МП гостиница «Солнечная»</w:t>
      </w:r>
    </w:p>
    <w:p w:rsidR="00267D11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МБОУ вечерняя (сменная) </w:t>
      </w:r>
      <w:r w:rsidR="002E52F9">
        <w:t xml:space="preserve">образовательная </w:t>
      </w:r>
      <w:r>
        <w:t>школа №1 г. Азова;</w:t>
      </w:r>
    </w:p>
    <w:p w:rsidR="00267D11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МБОУ ДОД Детско-юношеская спортивная школа № 1 г. Азова;</w:t>
      </w:r>
    </w:p>
    <w:p w:rsidR="00267D11" w:rsidRDefault="00267D11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МБОУ ДОД Детско-юношеская спортивная школа №2 г. Азова;</w:t>
      </w:r>
    </w:p>
    <w:p w:rsidR="00267D11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МБУК ГДК г. Азова;</w:t>
      </w:r>
    </w:p>
    <w:p w:rsidR="002E52F9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Управление социальной защиты населения администрации г. Азова;</w:t>
      </w:r>
    </w:p>
    <w:p w:rsidR="002E52F9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МБОУ ДОД </w:t>
      </w:r>
      <w:r w:rsidR="0057431A">
        <w:t>«</w:t>
      </w:r>
      <w:r>
        <w:t>Детская художественная школа</w:t>
      </w:r>
      <w:r w:rsidR="0057431A">
        <w:t>»</w:t>
      </w:r>
      <w:r>
        <w:t xml:space="preserve"> г. Азова;</w:t>
      </w:r>
    </w:p>
    <w:p w:rsidR="002E52F9" w:rsidRDefault="002E52F9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МБОУ ДОД </w:t>
      </w:r>
      <w:r w:rsidR="0057431A">
        <w:t>«Детская школа искусств имени С.С. Прокофьева» г. Азова;</w:t>
      </w:r>
    </w:p>
    <w:p w:rsidR="0057431A" w:rsidRDefault="0057431A" w:rsidP="0015587D">
      <w:pPr>
        <w:pStyle w:val="a3"/>
        <w:numPr>
          <w:ilvl w:val="0"/>
          <w:numId w:val="3"/>
        </w:numPr>
        <w:tabs>
          <w:tab w:val="left" w:pos="795"/>
          <w:tab w:val="center" w:pos="4677"/>
        </w:tabs>
        <w:jc w:val="both"/>
      </w:pPr>
      <w:r>
        <w:t xml:space="preserve"> МБОУ ДОД детско-юношеская спортивная школа № 3 г. Азова.</w:t>
      </w:r>
    </w:p>
    <w:p w:rsidR="00B234A7" w:rsidRPr="002F6C02" w:rsidRDefault="00376083" w:rsidP="00376083">
      <w:pPr>
        <w:pStyle w:val="a3"/>
        <w:tabs>
          <w:tab w:val="left" w:pos="795"/>
          <w:tab w:val="center" w:pos="4677"/>
        </w:tabs>
        <w:ind w:left="1069"/>
        <w:jc w:val="both"/>
      </w:pPr>
      <w:r>
        <w:t xml:space="preserve"> </w:t>
      </w:r>
    </w:p>
    <w:p w:rsidR="009D11DC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АТК муниципального образования  «Город Азов»</w:t>
      </w:r>
    </w:p>
    <w:p w:rsidR="00A23ACA" w:rsidRDefault="00762014" w:rsidP="00762014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111BF8">
        <w:rPr>
          <w:b/>
        </w:rPr>
        <w:t xml:space="preserve">1. </w:t>
      </w:r>
      <w:r w:rsidR="00111BF8" w:rsidRPr="00111BF8">
        <w:rPr>
          <w:b/>
        </w:rPr>
        <w:t>Протокол совместного заседания антитеррористической комиссии Ростовской области и оперативного штаба в Ростовской области от 26.03.2015 № 61:</w:t>
      </w:r>
    </w:p>
    <w:p w:rsidR="00111BF8" w:rsidRDefault="00111BF8" w:rsidP="00762014">
      <w:pPr>
        <w:tabs>
          <w:tab w:val="left" w:pos="795"/>
          <w:tab w:val="center" w:pos="4677"/>
        </w:tabs>
        <w:ind w:firstLine="709"/>
        <w:jc w:val="both"/>
      </w:pPr>
      <w:r w:rsidRPr="00111BF8">
        <w:rPr>
          <w:u w:val="single"/>
        </w:rPr>
        <w:t>По вопросу 1:</w:t>
      </w:r>
      <w:r>
        <w:rPr>
          <w:u w:val="single"/>
        </w:rPr>
        <w:t xml:space="preserve"> </w:t>
      </w:r>
      <w:r>
        <w:t xml:space="preserve">«Об обеспечении реализации и ходе </w:t>
      </w:r>
      <w:proofErr w:type="gramStart"/>
      <w:r>
        <w:t>исполнения мероприятий Комплексного плана противодействия идеологии терроризма</w:t>
      </w:r>
      <w:proofErr w:type="gramEnd"/>
      <w:r>
        <w:t xml:space="preserve"> в Российской Федерации на 2013-2018 годы. О ходе исполнения решений НАК».</w:t>
      </w:r>
    </w:p>
    <w:p w:rsidR="00D32587" w:rsidRDefault="000F7EEF" w:rsidP="00762014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0F7EEF">
        <w:rPr>
          <w:u w:val="single"/>
        </w:rPr>
        <w:t>По пункту 2.2:</w:t>
      </w:r>
    </w:p>
    <w:p w:rsidR="000F7EEF" w:rsidRPr="000F7EEF" w:rsidRDefault="000F7EEF" w:rsidP="000F7EEF">
      <w:pPr>
        <w:tabs>
          <w:tab w:val="left" w:pos="795"/>
          <w:tab w:val="center" w:pos="4677"/>
        </w:tabs>
        <w:ind w:firstLine="709"/>
        <w:jc w:val="both"/>
      </w:pPr>
      <w:r w:rsidRPr="000F7EEF">
        <w:t>Выполнено:</w:t>
      </w:r>
      <w:r>
        <w:t xml:space="preserve"> АТК</w:t>
      </w:r>
      <w:r w:rsidRPr="000F7EEF">
        <w:t xml:space="preserve"> </w:t>
      </w:r>
      <w:r>
        <w:t>муниципального образования «Город Азов»</w:t>
      </w:r>
      <w:r w:rsidR="005433C2">
        <w:t xml:space="preserve"> приведена в соответствии с рекомендациями АТК Ростовской области </w:t>
      </w:r>
      <w:r w:rsidR="0022165B">
        <w:t>интернет страница о деятельности по противодействию терроризму и экстремизму на официальном сайте администрации города Азова.</w:t>
      </w:r>
    </w:p>
    <w:p w:rsidR="00A23ACA" w:rsidRDefault="00A23A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A23ACA" w:rsidRDefault="00A23ACA" w:rsidP="000F7EEF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CB5056" w:rsidRDefault="000D233C" w:rsidP="006E7317">
      <w:pPr>
        <w:tabs>
          <w:tab w:val="left" w:pos="795"/>
          <w:tab w:val="center" w:pos="4677"/>
        </w:tabs>
        <w:ind w:firstLine="709"/>
        <w:jc w:val="both"/>
      </w:pPr>
      <w:r w:rsidRPr="000D233C">
        <w:t xml:space="preserve">Порядок организации исполнения решений </w:t>
      </w:r>
      <w:r w:rsidR="006E7317">
        <w:t xml:space="preserve">АТК муниципального образования «Город Азов» </w:t>
      </w:r>
      <w:r w:rsidRPr="000D233C">
        <w:t>исполнител</w:t>
      </w:r>
      <w:r w:rsidR="006E7317">
        <w:t>ями</w:t>
      </w:r>
      <w:r w:rsidRPr="000D233C">
        <w:t xml:space="preserve"> установлен в общей системе делопроизводства Регламентом администрации г. Азова.</w:t>
      </w:r>
    </w:p>
    <w:p w:rsidR="002E2A8A" w:rsidRPr="002E2A8A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E2A8A">
        <w:rPr>
          <w:b/>
        </w:rPr>
        <w:t>1. Протокол от 25.03.2015 № 1:</w:t>
      </w:r>
    </w:p>
    <w:p w:rsidR="002E2A8A" w:rsidRDefault="002E2A8A" w:rsidP="002E2A8A">
      <w:pPr>
        <w:tabs>
          <w:tab w:val="left" w:pos="795"/>
          <w:tab w:val="center" w:pos="4677"/>
        </w:tabs>
        <w:ind w:firstLine="709"/>
        <w:jc w:val="both"/>
      </w:pPr>
      <w:r w:rsidRPr="002E2A8A">
        <w:rPr>
          <w:u w:val="single"/>
        </w:rPr>
        <w:t>По вопросу 1:</w:t>
      </w:r>
      <w:r>
        <w:t xml:space="preserve"> «О состоянии законности и правопорядка в городе Азове в 2014 году и мерах по противодействию преступности в 2015 году»</w:t>
      </w:r>
      <w:r w:rsidR="00C35395">
        <w:t>.</w:t>
      </w:r>
    </w:p>
    <w:p w:rsidR="002E2A8A" w:rsidRPr="002E2A8A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E2A8A">
        <w:rPr>
          <w:u w:val="single"/>
        </w:rPr>
        <w:t>По пункту 4.1:</w:t>
      </w:r>
    </w:p>
    <w:p w:rsidR="002E2A8A" w:rsidRDefault="002E2A8A" w:rsidP="002E2A8A">
      <w:pPr>
        <w:tabs>
          <w:tab w:val="left" w:pos="795"/>
          <w:tab w:val="center" w:pos="4677"/>
        </w:tabs>
        <w:ind w:firstLine="709"/>
        <w:jc w:val="both"/>
      </w:pPr>
      <w:r>
        <w:t>Выполнено: создана рабочая группа по внесению изменений в проектно-сметную документацию АПК «Безопасный город».</w:t>
      </w:r>
    </w:p>
    <w:p w:rsidR="00C35395" w:rsidRDefault="00C35395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C35395">
        <w:rPr>
          <w:b/>
        </w:rPr>
        <w:t>2. Протокол от 21.04.2015 № 2:</w:t>
      </w:r>
    </w:p>
    <w:p w:rsidR="00C35395" w:rsidRDefault="00C35395" w:rsidP="002E2A8A">
      <w:pPr>
        <w:tabs>
          <w:tab w:val="left" w:pos="795"/>
          <w:tab w:val="center" w:pos="4677"/>
        </w:tabs>
        <w:ind w:firstLine="709"/>
        <w:jc w:val="both"/>
      </w:pPr>
      <w:r w:rsidRPr="00C35395">
        <w:rPr>
          <w:u w:val="single"/>
        </w:rPr>
        <w:lastRenderedPageBreak/>
        <w:t>По вопросу 3:</w:t>
      </w:r>
      <w:r>
        <w:t xml:space="preserve"> «Об организации работы антитеррористической комиссии муниципального образования «Город Азов» и рабочих групп комиссии в 2015 году».</w:t>
      </w:r>
    </w:p>
    <w:p w:rsidR="00C35395" w:rsidRPr="00C35395" w:rsidRDefault="00C35395" w:rsidP="002E2A8A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35395">
        <w:rPr>
          <w:u w:val="single"/>
        </w:rPr>
        <w:t>По пункту 2:</w:t>
      </w:r>
    </w:p>
    <w:p w:rsidR="000D233C" w:rsidRDefault="00C35395" w:rsidP="000D233C">
      <w:pPr>
        <w:tabs>
          <w:tab w:val="left" w:pos="795"/>
          <w:tab w:val="center" w:pos="4677"/>
        </w:tabs>
        <w:ind w:firstLine="709"/>
        <w:jc w:val="both"/>
      </w:pPr>
      <w:r>
        <w:t>Выполнено: рабочими группами разработаны и предоставлены планы работы на 2015 год.</w:t>
      </w:r>
    </w:p>
    <w:p w:rsidR="00417232" w:rsidRPr="00417232" w:rsidRDefault="00417232" w:rsidP="000D233C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17232">
        <w:rPr>
          <w:u w:val="single"/>
        </w:rPr>
        <w:t>По пункту 3:</w:t>
      </w:r>
    </w:p>
    <w:p w:rsidR="00417232" w:rsidRDefault="00417232" w:rsidP="000D233C">
      <w:pPr>
        <w:tabs>
          <w:tab w:val="left" w:pos="795"/>
          <w:tab w:val="center" w:pos="4677"/>
        </w:tabs>
        <w:ind w:firstLine="709"/>
        <w:jc w:val="both"/>
      </w:pPr>
      <w:r>
        <w:t>Внесены изменения в постановление администрации города Азова от 15.02.2013 № 283 «О создании межведомственной комиссии по проверке антитеррористической защищенности подведомственных объектов», в полном объеме исполнен план мероприятий</w:t>
      </w:r>
      <w:r w:rsidR="00271CD4">
        <w:t xml:space="preserve"> по обследованию подведомственных объектов на предмет антитеррористической защищенности на 2014 год. У</w:t>
      </w:r>
      <w:r w:rsidR="00D90400">
        <w:t>твержден график обследований подведомственных объектов на предмет антитеррористической защищенности в муниципальном образовании «Город Азов» на 2015.</w:t>
      </w:r>
    </w:p>
    <w:p w:rsidR="00C35395" w:rsidRPr="000D233C" w:rsidRDefault="00C35395" w:rsidP="000D233C">
      <w:pPr>
        <w:tabs>
          <w:tab w:val="left" w:pos="795"/>
          <w:tab w:val="center" w:pos="4677"/>
        </w:tabs>
        <w:ind w:firstLine="709"/>
        <w:jc w:val="both"/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F30D05" w:rsidRDefault="00F30D05" w:rsidP="00F30D05">
      <w:pPr>
        <w:tabs>
          <w:tab w:val="left" w:pos="795"/>
          <w:tab w:val="center" w:pos="4677"/>
        </w:tabs>
        <w:ind w:firstLine="709"/>
        <w:jc w:val="both"/>
      </w:pPr>
      <w:r>
        <w:t>Постановлением администрации города Азова от 11.03.2015 № 543 внесены изменения в постановление администрации города Азова от 02.02.2012 №150 «Об антитеррористической комиссии муниципального образования «Город Азов», изменен перечень рабочих групп:</w:t>
      </w:r>
    </w:p>
    <w:p w:rsidR="00F30D05" w:rsidRDefault="00F30D05" w:rsidP="00F30D05">
      <w:pPr>
        <w:tabs>
          <w:tab w:val="left" w:pos="795"/>
          <w:tab w:val="center" w:pos="4677"/>
        </w:tabs>
        <w:ind w:firstLine="709"/>
        <w:jc w:val="both"/>
      </w:pPr>
      <w:r>
        <w:t xml:space="preserve">1. Информационное противодействие экстремизму и терроризму – руководитель </w:t>
      </w:r>
      <w:proofErr w:type="spellStart"/>
      <w:r>
        <w:t>Высавская</w:t>
      </w:r>
      <w:proofErr w:type="spellEnd"/>
      <w:r>
        <w:t xml:space="preserve"> Ирина Сергеевна, руководитель пресс-службы;</w:t>
      </w:r>
    </w:p>
    <w:p w:rsidR="00F30D05" w:rsidRDefault="00F30D05" w:rsidP="00F30D05">
      <w:pPr>
        <w:tabs>
          <w:tab w:val="left" w:pos="795"/>
          <w:tab w:val="center" w:pos="4677"/>
        </w:tabs>
        <w:ind w:firstLine="709"/>
        <w:jc w:val="both"/>
      </w:pPr>
      <w:r>
        <w:t xml:space="preserve">2. Профилактика террористических угроз на территории муниципальных объектов – руководитель Давыдова </w:t>
      </w:r>
      <w:proofErr w:type="spellStart"/>
      <w:r>
        <w:t>Гаяне</w:t>
      </w:r>
      <w:proofErr w:type="spellEnd"/>
      <w:r>
        <w:t xml:space="preserve"> Владимировна, заместитель главы администрации по вопросам промышленности, экономики и инвестициям;</w:t>
      </w:r>
    </w:p>
    <w:p w:rsidR="00F30D05" w:rsidRDefault="00F30D05" w:rsidP="00F30D05">
      <w:pPr>
        <w:tabs>
          <w:tab w:val="left" w:pos="795"/>
          <w:tab w:val="center" w:pos="4677"/>
        </w:tabs>
        <w:ind w:firstLine="709"/>
        <w:jc w:val="both"/>
      </w:pPr>
      <w:r>
        <w:t>3. Профилактика террористически</w:t>
      </w:r>
      <w:r w:rsidR="005E48BE">
        <w:t xml:space="preserve">х угроз на территории муниципальных объектов – руководитель Юхнов Николай Евгеньевич, директор Департамента </w:t>
      </w:r>
      <w:proofErr w:type="spellStart"/>
      <w:r w:rsidR="005E48BE">
        <w:t>имущественно</w:t>
      </w:r>
      <w:proofErr w:type="spellEnd"/>
      <w:r w:rsidR="005E48BE">
        <w:t>-земельных отношений г. Азова;</w:t>
      </w:r>
    </w:p>
    <w:p w:rsidR="005E48BE" w:rsidRDefault="005E48BE" w:rsidP="00F30D05">
      <w:pPr>
        <w:tabs>
          <w:tab w:val="left" w:pos="795"/>
          <w:tab w:val="center" w:pos="4677"/>
        </w:tabs>
        <w:ind w:firstLine="709"/>
        <w:jc w:val="both"/>
      </w:pPr>
      <w:r>
        <w:t xml:space="preserve">4. Профилактика террористических угроз на объектах жизнеобеспечения и транспорта – руководитель </w:t>
      </w:r>
      <w:proofErr w:type="spellStart"/>
      <w:r>
        <w:t>Авдошин</w:t>
      </w:r>
      <w:proofErr w:type="spellEnd"/>
      <w:r>
        <w:t xml:space="preserve"> Сергей Владимирович, заместитель главы администрации, начальник Управления ЖКХ;</w:t>
      </w:r>
    </w:p>
    <w:p w:rsidR="005E48BE" w:rsidRDefault="005E48BE" w:rsidP="00F30D05">
      <w:pPr>
        <w:tabs>
          <w:tab w:val="left" w:pos="795"/>
          <w:tab w:val="center" w:pos="4677"/>
        </w:tabs>
        <w:ind w:firstLine="709"/>
        <w:jc w:val="both"/>
      </w:pPr>
      <w:r>
        <w:t xml:space="preserve">5. Профилактика террористических угроз на объектах культуры, здравоохранения, образования, социальной защиты и спорта – руководитель Парфенов Владимир Владимирович, заместитель главы администрации по </w:t>
      </w:r>
      <w:proofErr w:type="gramStart"/>
      <w:r>
        <w:t>социальным</w:t>
      </w:r>
      <w:proofErr w:type="gramEnd"/>
      <w:r>
        <w:t xml:space="preserve"> вопросам-директор Департамента социального развития г. Азова;</w:t>
      </w:r>
    </w:p>
    <w:p w:rsidR="005E48BE" w:rsidRDefault="005E48BE" w:rsidP="00F30D05">
      <w:pPr>
        <w:tabs>
          <w:tab w:val="left" w:pos="795"/>
          <w:tab w:val="center" w:pos="4677"/>
        </w:tabs>
        <w:ind w:firstLine="709"/>
        <w:jc w:val="both"/>
      </w:pPr>
      <w:r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5E48BE" w:rsidRPr="00BE0B09" w:rsidRDefault="005E48BE" w:rsidP="00F30D05">
      <w:pPr>
        <w:tabs>
          <w:tab w:val="left" w:pos="795"/>
          <w:tab w:val="center" w:pos="4677"/>
        </w:tabs>
        <w:ind w:firstLine="709"/>
        <w:jc w:val="both"/>
      </w:pPr>
      <w:r>
        <w:t>Рабочими группами предоставлены планы работы на 2015 год.</w:t>
      </w: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lastRenderedPageBreak/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CB5056" w:rsidRPr="007F67D6" w:rsidRDefault="007F67D6" w:rsidP="007F67D6">
      <w:pPr>
        <w:tabs>
          <w:tab w:val="left" w:pos="795"/>
          <w:tab w:val="center" w:pos="4677"/>
        </w:tabs>
        <w:ind w:firstLine="709"/>
        <w:jc w:val="both"/>
      </w:pPr>
      <w:r>
        <w:t>Согласно Плану основных мероприятий по ГО, предупреждению и ликвидации ЧС на 2015 год в</w:t>
      </w:r>
      <w:r w:rsidR="0071291C">
        <w:t xml:space="preserve"> </w:t>
      </w:r>
      <w:r w:rsidR="009B5A8F">
        <w:t>1 полугодии 2015 года</w:t>
      </w:r>
      <w:r w:rsidR="002D00E6">
        <w:t xml:space="preserve"> в</w:t>
      </w:r>
      <w:r>
        <w:t xml:space="preserve"> 44 учреждениях образования проведены объектовые тренировки по программе «Действия руководящего и преподавательского состава учащихся и обслуживающего персонала при угрозе заложения взрывного устройства</w:t>
      </w:r>
      <w:r w:rsidR="00BE5435">
        <w:t xml:space="preserve"> (при угрозе террористического акта, при угрозе террористического захвата)».</w:t>
      </w:r>
    </w:p>
    <w:p w:rsidR="007F67D6" w:rsidRDefault="007F67D6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12. Информационно-методические </w:t>
      </w:r>
      <w:proofErr w:type="gramStart"/>
      <w:r>
        <w:rPr>
          <w:b/>
          <w:u w:val="single"/>
        </w:rPr>
        <w:t>материалы</w:t>
      </w:r>
      <w:proofErr w:type="gramEnd"/>
      <w:r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CB5576" w:rsidRDefault="00B66170" w:rsidP="00B66170">
      <w:pPr>
        <w:tabs>
          <w:tab w:val="left" w:pos="795"/>
          <w:tab w:val="center" w:pos="4677"/>
        </w:tabs>
        <w:ind w:firstLine="709"/>
        <w:jc w:val="both"/>
      </w:pPr>
      <w:r>
        <w:t>За 1 полугодие 2015 года информационно-методических материалов разработано не было.</w:t>
      </w:r>
    </w:p>
    <w:p w:rsidR="00B66170" w:rsidRPr="00B66170" w:rsidRDefault="00B66170" w:rsidP="00B66170">
      <w:pPr>
        <w:tabs>
          <w:tab w:val="left" w:pos="795"/>
          <w:tab w:val="center" w:pos="4677"/>
        </w:tabs>
        <w:jc w:val="both"/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9630F5" w:rsidRDefault="009630F5" w:rsidP="009630F5">
      <w:pPr>
        <w:tabs>
          <w:tab w:val="left" w:pos="795"/>
          <w:tab w:val="center" w:pos="4677"/>
        </w:tabs>
        <w:ind w:firstLine="709"/>
        <w:jc w:val="both"/>
      </w:pPr>
      <w:r>
        <w:t>Предложения по совершенствованию законодательства по вопросу профилактики терроризма отсутствуют.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  <w:r>
        <w:t>Глава администрации города Азова,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  <w:r>
        <w:t>Председатель антитеррористической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  <w:r>
        <w:t>комиссии муниципального образования</w:t>
      </w:r>
    </w:p>
    <w:p w:rsidR="000A031D" w:rsidRPr="009630F5" w:rsidRDefault="000A031D" w:rsidP="000A031D">
      <w:pPr>
        <w:tabs>
          <w:tab w:val="left" w:pos="795"/>
          <w:tab w:val="left" w:pos="6810"/>
        </w:tabs>
        <w:ind w:firstLine="709"/>
        <w:jc w:val="both"/>
      </w:pPr>
      <w:r>
        <w:t>«Город Азов»</w:t>
      </w:r>
      <w:r>
        <w:tab/>
        <w:t xml:space="preserve">           И.А. </w:t>
      </w:r>
      <w:proofErr w:type="spellStart"/>
      <w:r>
        <w:t>Щипелев</w:t>
      </w:r>
      <w:proofErr w:type="spellEnd"/>
    </w:p>
    <w:sectPr w:rsidR="000A031D" w:rsidRPr="009630F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5B" w:rsidRDefault="0022165B" w:rsidP="0022165B">
      <w:r>
        <w:separator/>
      </w:r>
    </w:p>
  </w:endnote>
  <w:endnote w:type="continuationSeparator" w:id="0">
    <w:p w:rsidR="0022165B" w:rsidRDefault="0022165B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8240"/>
      <w:docPartObj>
        <w:docPartGallery w:val="Page Numbers (Bottom of Page)"/>
        <w:docPartUnique/>
      </w:docPartObj>
    </w:sdtPr>
    <w:sdtEndPr/>
    <w:sdtContent>
      <w:p w:rsidR="0022165B" w:rsidRDefault="002216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15">
          <w:rPr>
            <w:noProof/>
          </w:rPr>
          <w:t>9</w:t>
        </w:r>
        <w:r>
          <w:fldChar w:fldCharType="end"/>
        </w:r>
      </w:p>
    </w:sdtContent>
  </w:sdt>
  <w:p w:rsidR="0022165B" w:rsidRDefault="002216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5B" w:rsidRDefault="0022165B" w:rsidP="0022165B">
      <w:r>
        <w:separator/>
      </w:r>
    </w:p>
  </w:footnote>
  <w:footnote w:type="continuationSeparator" w:id="0">
    <w:p w:rsidR="0022165B" w:rsidRDefault="0022165B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5"/>
    <w:rsid w:val="00003BDF"/>
    <w:rsid w:val="000451F9"/>
    <w:rsid w:val="00045735"/>
    <w:rsid w:val="00061D7E"/>
    <w:rsid w:val="000A031D"/>
    <w:rsid w:val="000C4D8E"/>
    <w:rsid w:val="000D233C"/>
    <w:rsid w:val="000D2A33"/>
    <w:rsid w:val="000E11F3"/>
    <w:rsid w:val="000F66F8"/>
    <w:rsid w:val="000F7EEF"/>
    <w:rsid w:val="00111BF8"/>
    <w:rsid w:val="0015587D"/>
    <w:rsid w:val="00162034"/>
    <w:rsid w:val="001654A4"/>
    <w:rsid w:val="001C3474"/>
    <w:rsid w:val="0022165B"/>
    <w:rsid w:val="00267D11"/>
    <w:rsid w:val="00271CD4"/>
    <w:rsid w:val="00283FF3"/>
    <w:rsid w:val="002A38F3"/>
    <w:rsid w:val="002B6959"/>
    <w:rsid w:val="002D00E6"/>
    <w:rsid w:val="002E2A8A"/>
    <w:rsid w:val="002E3297"/>
    <w:rsid w:val="002E52F9"/>
    <w:rsid w:val="002F6C02"/>
    <w:rsid w:val="00327223"/>
    <w:rsid w:val="00352B43"/>
    <w:rsid w:val="00355661"/>
    <w:rsid w:val="00376083"/>
    <w:rsid w:val="00377902"/>
    <w:rsid w:val="003F046B"/>
    <w:rsid w:val="00400C99"/>
    <w:rsid w:val="00417232"/>
    <w:rsid w:val="00425313"/>
    <w:rsid w:val="00426003"/>
    <w:rsid w:val="0044446F"/>
    <w:rsid w:val="004910FD"/>
    <w:rsid w:val="004B495F"/>
    <w:rsid w:val="004C2BFC"/>
    <w:rsid w:val="004E6946"/>
    <w:rsid w:val="004F72D0"/>
    <w:rsid w:val="005268A3"/>
    <w:rsid w:val="005325C2"/>
    <w:rsid w:val="005433C2"/>
    <w:rsid w:val="00556709"/>
    <w:rsid w:val="0055735F"/>
    <w:rsid w:val="0057176C"/>
    <w:rsid w:val="0057431A"/>
    <w:rsid w:val="005A090B"/>
    <w:rsid w:val="005E48BE"/>
    <w:rsid w:val="00604304"/>
    <w:rsid w:val="00640DE6"/>
    <w:rsid w:val="006B5048"/>
    <w:rsid w:val="006E7317"/>
    <w:rsid w:val="006F103A"/>
    <w:rsid w:val="006F1BB9"/>
    <w:rsid w:val="00707161"/>
    <w:rsid w:val="0071291C"/>
    <w:rsid w:val="007176EC"/>
    <w:rsid w:val="007552A7"/>
    <w:rsid w:val="0076149E"/>
    <w:rsid w:val="00762014"/>
    <w:rsid w:val="007868B9"/>
    <w:rsid w:val="007D6BEF"/>
    <w:rsid w:val="007F67D6"/>
    <w:rsid w:val="00827719"/>
    <w:rsid w:val="00867A5F"/>
    <w:rsid w:val="00886F53"/>
    <w:rsid w:val="00897271"/>
    <w:rsid w:val="008B5ED1"/>
    <w:rsid w:val="008E6C94"/>
    <w:rsid w:val="008F4373"/>
    <w:rsid w:val="008F7762"/>
    <w:rsid w:val="00915D32"/>
    <w:rsid w:val="00923AA5"/>
    <w:rsid w:val="009630F5"/>
    <w:rsid w:val="00983B35"/>
    <w:rsid w:val="009B5A8F"/>
    <w:rsid w:val="009D11DC"/>
    <w:rsid w:val="009D2C13"/>
    <w:rsid w:val="009D3CD9"/>
    <w:rsid w:val="00A023D5"/>
    <w:rsid w:val="00A07DE7"/>
    <w:rsid w:val="00A13033"/>
    <w:rsid w:val="00A206A9"/>
    <w:rsid w:val="00A23ACA"/>
    <w:rsid w:val="00A55C3C"/>
    <w:rsid w:val="00AA6FF7"/>
    <w:rsid w:val="00AF1779"/>
    <w:rsid w:val="00B234A7"/>
    <w:rsid w:val="00B3428A"/>
    <w:rsid w:val="00B66170"/>
    <w:rsid w:val="00BE0B09"/>
    <w:rsid w:val="00BE5435"/>
    <w:rsid w:val="00BF0D55"/>
    <w:rsid w:val="00C02307"/>
    <w:rsid w:val="00C35395"/>
    <w:rsid w:val="00C431C7"/>
    <w:rsid w:val="00C67363"/>
    <w:rsid w:val="00C95380"/>
    <w:rsid w:val="00CB5056"/>
    <w:rsid w:val="00CB5576"/>
    <w:rsid w:val="00CB69E9"/>
    <w:rsid w:val="00CC72AE"/>
    <w:rsid w:val="00CE035B"/>
    <w:rsid w:val="00D0758E"/>
    <w:rsid w:val="00D273D9"/>
    <w:rsid w:val="00D32587"/>
    <w:rsid w:val="00D86387"/>
    <w:rsid w:val="00D90400"/>
    <w:rsid w:val="00DB0007"/>
    <w:rsid w:val="00DB1FD7"/>
    <w:rsid w:val="00DB7F1D"/>
    <w:rsid w:val="00DD70E0"/>
    <w:rsid w:val="00DF6D86"/>
    <w:rsid w:val="00E32DC0"/>
    <w:rsid w:val="00E33815"/>
    <w:rsid w:val="00E46321"/>
    <w:rsid w:val="00EE2C78"/>
    <w:rsid w:val="00F02AA1"/>
    <w:rsid w:val="00F05187"/>
    <w:rsid w:val="00F30D05"/>
    <w:rsid w:val="00F33E39"/>
    <w:rsid w:val="00F35B7F"/>
    <w:rsid w:val="00F41BF7"/>
    <w:rsid w:val="00F478A2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vetnik.dzuba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nik.dzubai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ief.poc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va@gorodaz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9620-FF52-486B-9B8E-D7949658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159</cp:revision>
  <dcterms:created xsi:type="dcterms:W3CDTF">2015-05-15T11:20:00Z</dcterms:created>
  <dcterms:modified xsi:type="dcterms:W3CDTF">2015-06-01T14:25:00Z</dcterms:modified>
</cp:coreProperties>
</file>