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286" w:tblpY="223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40"/>
      </w:tblGrid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0503160</w:t>
            </w: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B5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</w:t>
            </w:r>
            <w:r w:rsidR="00B57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</w:t>
            </w:r>
            <w:r w:rsidR="00B57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02293236</w:t>
            </w: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60404000000</w:t>
            </w:r>
          </w:p>
        </w:tc>
      </w:tr>
      <w:tr w:rsidR="0092734A" w:rsidRPr="0092734A" w:rsidTr="009273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34A" w:rsidRPr="0092734A" w:rsidTr="0092734A">
        <w:trPr>
          <w:trHeight w:val="264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4A" w:rsidRPr="0092734A" w:rsidRDefault="0092734A" w:rsidP="0092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3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674697" w:rsidRPr="0092734A" w:rsidRDefault="0092734A" w:rsidP="0092734A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734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734A" w:rsidRDefault="0092734A" w:rsidP="0092734A">
      <w:pPr>
        <w:tabs>
          <w:tab w:val="left" w:pos="21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1 </w:t>
      </w:r>
      <w:r w:rsidR="00B5779F">
        <w:rPr>
          <w:rFonts w:ascii="Times New Roman" w:hAnsi="Times New Roman" w:cs="Times New Roman"/>
        </w:rPr>
        <w:t>январ</w:t>
      </w:r>
      <w:r w:rsidR="00110B1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9D3F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92734A" w:rsidRPr="000772FB" w:rsidRDefault="000772FB" w:rsidP="00036688">
      <w:pPr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72FB">
        <w:rPr>
          <w:rFonts w:ascii="Times New Roman" w:hAnsi="Times New Roman" w:cs="Times New Roman"/>
          <w:sz w:val="16"/>
          <w:szCs w:val="16"/>
        </w:rPr>
        <w:t>Форма по ОКУД</w:t>
      </w:r>
    </w:p>
    <w:p w:rsidR="000772FB" w:rsidRDefault="000772FB" w:rsidP="000772FB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rPr>
          <w:rFonts w:ascii="Arial CYR" w:eastAsia="Times New Roman" w:hAnsi="Arial CYR" w:cs="Arial CYR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Дата</w:t>
      </w:r>
    </w:p>
    <w:p w:rsidR="000772FB" w:rsidRDefault="000772FB" w:rsidP="000772FB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0772FB" w:rsidRDefault="000772FB" w:rsidP="000772FB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распорядитель, распорядитель,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получатель бюджетных средств, главный администратор,   </w:t>
      </w:r>
      <w:r w:rsidR="00873A31"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873A31"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ОКПО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 доходов бюджета,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администратор</w:t>
      </w:r>
      <w:r w:rsidR="00F5053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администратор 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источников финансирования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дефицита бюджета   </w:t>
      </w:r>
      <w:r w:rsidRPr="00BC58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Финансовое управление администрации г. Азова</w:t>
      </w:r>
      <w:r w:rsidR="00873A31" w:rsidRPr="00BC58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BC58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 w:rsidR="00873A31"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 БК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2FB" w:rsidRPr="00BC5894" w:rsidRDefault="000772FB" w:rsidP="000366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бюджета 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(публично-правового образования)       </w:t>
      </w:r>
      <w:r w:rsidRPr="00BC589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 города Азова</w:t>
      </w:r>
      <w:r w:rsidR="00873A31" w:rsidRPr="00BC5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C5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73A31"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ОКАТО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Периодичность:    квартальная, годовая</w:t>
      </w:r>
    </w:p>
    <w:p w:rsidR="000772FB" w:rsidRPr="00BC5894" w:rsidRDefault="000772FB" w:rsidP="00077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894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Единица измерения: руб.</w:t>
      </w:r>
    </w:p>
    <w:p w:rsidR="0092734A" w:rsidRPr="0092734A" w:rsidRDefault="0092734A" w:rsidP="0092734A">
      <w:pPr>
        <w:rPr>
          <w:rFonts w:ascii="Times New Roman" w:hAnsi="Times New Roman" w:cs="Times New Roman"/>
        </w:rPr>
      </w:pPr>
    </w:p>
    <w:p w:rsidR="00AE46B9" w:rsidRDefault="00AE46B9" w:rsidP="00036688">
      <w:pPr>
        <w:tabs>
          <w:tab w:val="left" w:pos="915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2734A" w:rsidRDefault="0092734A" w:rsidP="00036688">
      <w:pPr>
        <w:tabs>
          <w:tab w:val="left" w:pos="915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D012C">
        <w:rPr>
          <w:rFonts w:ascii="Times New Roman" w:hAnsi="Times New Roman" w:cs="Times New Roman"/>
          <w:sz w:val="28"/>
          <w:szCs w:val="28"/>
          <w:u w:val="single"/>
        </w:rPr>
        <w:t>Раздел 1 «Организационная структура субъекта бюджетной отчетности»</w:t>
      </w:r>
    </w:p>
    <w:p w:rsidR="00F10FE0" w:rsidRDefault="00A7074C" w:rsidP="00F10FE0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FE0"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 является муниципальным учреждением и отраслевым (функциональным) органом Администрации города Азова, обеспечивающим проведение единой финансовой и бюджетной политики в городе.</w:t>
      </w:r>
    </w:p>
    <w:p w:rsidR="00287DA2" w:rsidRDefault="00A7074C" w:rsidP="00CD756B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финансовом управлении администрации г. Азова утверждено решением Азовской городской Думы от 28.02.2006 № 80 «Об утверждении положения о</w:t>
      </w:r>
      <w:r w:rsidRPr="00A7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г. Азова» (с изменениями).</w:t>
      </w:r>
    </w:p>
    <w:p w:rsidR="00332F6B" w:rsidRDefault="00332F6B" w:rsidP="004024BA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финансового управления администрации</w:t>
      </w:r>
      <w:r w:rsidR="00F10F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Азова являются: обеспечение проведения и реализации единой финансовой и бюджетной политики в городе; составление проекта бюджета города, организация исполнения бюджета города, ведение бюджетного учета и формирование отчетности об исполнении бюджета города; совершенствование организации бюджетного процесса в городе; участие в проведении единой политики муниципальных заимствований города, предоставления муниципальных гарантий города, управления муниципальным долгом и контроля за муниципальным долгом в соответствии с Бюджетным кодексом Российской Федерации; совершенствование методов и форм деятельности финансового управления. </w:t>
      </w:r>
    </w:p>
    <w:p w:rsidR="00AE46B9" w:rsidRDefault="00AE46B9" w:rsidP="00036688">
      <w:pPr>
        <w:tabs>
          <w:tab w:val="left" w:pos="915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E46B9" w:rsidRDefault="00AE46B9" w:rsidP="00036688">
      <w:pPr>
        <w:tabs>
          <w:tab w:val="left" w:pos="915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2734A" w:rsidRPr="006D012C" w:rsidRDefault="0092734A" w:rsidP="00036688">
      <w:pPr>
        <w:tabs>
          <w:tab w:val="left" w:pos="915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D012C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2 «Результаты деятельности субъекта бюджетной отчетности»</w:t>
      </w:r>
    </w:p>
    <w:p w:rsidR="006D012C" w:rsidRDefault="006D012C" w:rsidP="004024BA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города Азова на 201</w:t>
      </w:r>
      <w:r w:rsidR="00E11F89" w:rsidRPr="00E11F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Азовской городской Думы от </w:t>
      </w:r>
      <w:r w:rsidR="008829D1">
        <w:rPr>
          <w:rFonts w:ascii="Times New Roman" w:hAnsi="Times New Roman" w:cs="Times New Roman"/>
          <w:sz w:val="28"/>
          <w:szCs w:val="28"/>
        </w:rPr>
        <w:t xml:space="preserve"> </w:t>
      </w:r>
      <w:r w:rsidR="00E11F89" w:rsidRPr="00E11F89">
        <w:rPr>
          <w:rFonts w:ascii="Times New Roman" w:hAnsi="Times New Roman" w:cs="Times New Roman"/>
          <w:sz w:val="28"/>
          <w:szCs w:val="28"/>
        </w:rPr>
        <w:t>14</w:t>
      </w:r>
      <w:r w:rsidR="008829D1">
        <w:rPr>
          <w:rFonts w:ascii="Times New Roman" w:hAnsi="Times New Roman" w:cs="Times New Roman"/>
          <w:sz w:val="28"/>
          <w:szCs w:val="28"/>
        </w:rPr>
        <w:t>.12.20</w:t>
      </w:r>
      <w:r w:rsidR="00E11F89" w:rsidRPr="00E11F89">
        <w:rPr>
          <w:rFonts w:ascii="Times New Roman" w:hAnsi="Times New Roman" w:cs="Times New Roman"/>
          <w:sz w:val="28"/>
          <w:szCs w:val="28"/>
        </w:rPr>
        <w:t>10</w:t>
      </w:r>
      <w:r w:rsidR="00E11F89">
        <w:rPr>
          <w:rFonts w:ascii="Times New Roman" w:hAnsi="Times New Roman" w:cs="Times New Roman"/>
          <w:sz w:val="28"/>
          <w:szCs w:val="28"/>
        </w:rPr>
        <w:t xml:space="preserve"> № </w:t>
      </w:r>
      <w:r w:rsidR="00E11F89" w:rsidRPr="00E11F89">
        <w:rPr>
          <w:rFonts w:ascii="Times New Roman" w:hAnsi="Times New Roman" w:cs="Times New Roman"/>
          <w:sz w:val="28"/>
          <w:szCs w:val="28"/>
        </w:rPr>
        <w:t>74</w:t>
      </w:r>
      <w:r w:rsidR="008829D1">
        <w:rPr>
          <w:rFonts w:ascii="Times New Roman" w:hAnsi="Times New Roman" w:cs="Times New Roman"/>
          <w:sz w:val="28"/>
          <w:szCs w:val="28"/>
        </w:rPr>
        <w:t xml:space="preserve"> «О бюджете города Азова на 201</w:t>
      </w:r>
      <w:r w:rsidR="00E11F89" w:rsidRPr="00E11F89">
        <w:rPr>
          <w:rFonts w:ascii="Times New Roman" w:hAnsi="Times New Roman" w:cs="Times New Roman"/>
          <w:sz w:val="28"/>
          <w:szCs w:val="28"/>
        </w:rPr>
        <w:t>1</w:t>
      </w:r>
      <w:r w:rsidR="008829D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9D1">
        <w:rPr>
          <w:rFonts w:ascii="Times New Roman" w:hAnsi="Times New Roman" w:cs="Times New Roman"/>
          <w:sz w:val="28"/>
          <w:szCs w:val="28"/>
        </w:rPr>
        <w:t xml:space="preserve"> В порядке соблюдения процедур санкционирования расходов бюджета города, бюджетные ассигнования на 201</w:t>
      </w:r>
      <w:r w:rsidR="00036688">
        <w:rPr>
          <w:rFonts w:ascii="Times New Roman" w:hAnsi="Times New Roman" w:cs="Times New Roman"/>
          <w:sz w:val="28"/>
          <w:szCs w:val="28"/>
        </w:rPr>
        <w:t>1</w:t>
      </w:r>
      <w:r w:rsidR="008829D1">
        <w:rPr>
          <w:rFonts w:ascii="Times New Roman" w:hAnsi="Times New Roman" w:cs="Times New Roman"/>
          <w:sz w:val="28"/>
          <w:szCs w:val="28"/>
        </w:rPr>
        <w:t xml:space="preserve"> год и лимиты бюджетных обязательств доведены финансовым управлением администрации г. Азова до главных распорядителей средств бюджета в установленные бюджетным законодательством сроки.</w:t>
      </w:r>
    </w:p>
    <w:p w:rsidR="00287DA2" w:rsidRDefault="00D16115" w:rsidP="004024BA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1F89">
        <w:rPr>
          <w:rFonts w:ascii="Times New Roman" w:hAnsi="Times New Roman" w:cs="Times New Roman"/>
          <w:sz w:val="28"/>
          <w:szCs w:val="28"/>
        </w:rPr>
        <w:t>2011 года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города, финансовым управлением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Азова проводилась определенная работа, обеспечивающая исполнение бюджета города, осуществление контроля за его исполнением, проведением единой финансовой и бюджетной политики.</w:t>
      </w:r>
    </w:p>
    <w:p w:rsidR="00CF1E5C" w:rsidRPr="0092734A" w:rsidRDefault="00CF1E5C" w:rsidP="00F10FE0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34A" w:rsidRDefault="0092734A" w:rsidP="006D01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12C">
        <w:rPr>
          <w:rFonts w:ascii="Times New Roman" w:hAnsi="Times New Roman" w:cs="Times New Roman"/>
          <w:sz w:val="28"/>
          <w:szCs w:val="28"/>
          <w:u w:val="single"/>
        </w:rPr>
        <w:t>Раздел 3 «Анали</w:t>
      </w:r>
      <w:r w:rsidR="006D012C" w:rsidRPr="006D012C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D012C">
        <w:rPr>
          <w:rFonts w:ascii="Times New Roman" w:hAnsi="Times New Roman" w:cs="Times New Roman"/>
          <w:sz w:val="28"/>
          <w:szCs w:val="28"/>
          <w:u w:val="single"/>
        </w:rPr>
        <w:t xml:space="preserve"> отчета об исполнении бюджета субъектом бюджетной отчетности»</w:t>
      </w:r>
    </w:p>
    <w:p w:rsidR="0031710B" w:rsidRDefault="0005285F" w:rsidP="00430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012C" w:rsidRPr="006D012C">
        <w:rPr>
          <w:rFonts w:ascii="Times New Roman" w:hAnsi="Times New Roman" w:cs="Times New Roman"/>
          <w:sz w:val="28"/>
          <w:szCs w:val="28"/>
        </w:rPr>
        <w:t xml:space="preserve">юджет города Азова </w:t>
      </w:r>
      <w:r w:rsidR="0031710B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E11F89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5779F">
        <w:rPr>
          <w:rFonts w:ascii="Times New Roman" w:hAnsi="Times New Roman" w:cs="Times New Roman"/>
          <w:sz w:val="28"/>
          <w:szCs w:val="28"/>
        </w:rPr>
        <w:t>01</w:t>
      </w:r>
      <w:r w:rsidR="00E11F89">
        <w:rPr>
          <w:rFonts w:ascii="Times New Roman" w:hAnsi="Times New Roman" w:cs="Times New Roman"/>
          <w:sz w:val="28"/>
          <w:szCs w:val="28"/>
        </w:rPr>
        <w:t>.201</w:t>
      </w:r>
      <w:r w:rsidR="00B577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12C" w:rsidRPr="006D012C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6D012C" w:rsidRPr="006D012C">
        <w:rPr>
          <w:rFonts w:ascii="Times New Roman" w:hAnsi="Times New Roman" w:cs="Times New Roman"/>
          <w:sz w:val="28"/>
          <w:szCs w:val="28"/>
        </w:rPr>
        <w:t xml:space="preserve"> </w:t>
      </w:r>
      <w:r w:rsidR="00F91279">
        <w:rPr>
          <w:rFonts w:ascii="Times New Roman" w:hAnsi="Times New Roman" w:cs="Times New Roman"/>
          <w:sz w:val="28"/>
          <w:szCs w:val="28"/>
        </w:rPr>
        <w:t>1 743 575 550,</w:t>
      </w:r>
      <w:r w:rsidR="00F91279" w:rsidRPr="00F91279">
        <w:rPr>
          <w:rFonts w:ascii="Times New Roman" w:hAnsi="Times New Roman" w:cs="Times New Roman"/>
          <w:sz w:val="28"/>
          <w:szCs w:val="28"/>
        </w:rPr>
        <w:t>10</w:t>
      </w:r>
      <w:r w:rsidR="006D012C" w:rsidRPr="00F9127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355E9">
        <w:rPr>
          <w:rFonts w:ascii="Times New Roman" w:hAnsi="Times New Roman" w:cs="Times New Roman"/>
          <w:sz w:val="28"/>
          <w:szCs w:val="28"/>
        </w:rPr>
        <w:t>99,8</w:t>
      </w:r>
      <w:r w:rsidR="006D012C" w:rsidRPr="00F912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утвержденным бюджетным назначениям</w:t>
      </w:r>
      <w:r w:rsidR="00E11F89">
        <w:rPr>
          <w:rFonts w:ascii="Times New Roman" w:hAnsi="Times New Roman" w:cs="Times New Roman"/>
          <w:sz w:val="28"/>
          <w:szCs w:val="28"/>
        </w:rPr>
        <w:t xml:space="preserve"> на 2011 год</w:t>
      </w:r>
      <w:r>
        <w:rPr>
          <w:rFonts w:ascii="Times New Roman" w:hAnsi="Times New Roman" w:cs="Times New Roman"/>
          <w:sz w:val="28"/>
          <w:szCs w:val="28"/>
        </w:rPr>
        <w:t>, по расходам – в сумме</w:t>
      </w:r>
      <w:r w:rsidR="0031710B">
        <w:rPr>
          <w:rFonts w:ascii="Times New Roman" w:hAnsi="Times New Roman" w:cs="Times New Roman"/>
          <w:sz w:val="28"/>
          <w:szCs w:val="28"/>
        </w:rPr>
        <w:t xml:space="preserve"> </w:t>
      </w:r>
      <w:r w:rsidR="00B5779F">
        <w:rPr>
          <w:rFonts w:ascii="Times New Roman" w:hAnsi="Times New Roman" w:cs="Times New Roman"/>
          <w:sz w:val="28"/>
          <w:szCs w:val="28"/>
        </w:rPr>
        <w:t>1 763 476 412,16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B5779F">
        <w:rPr>
          <w:rFonts w:ascii="Times New Roman" w:hAnsi="Times New Roman" w:cs="Times New Roman"/>
          <w:sz w:val="28"/>
          <w:szCs w:val="28"/>
        </w:rPr>
        <w:t>96,1</w:t>
      </w:r>
      <w:r w:rsidR="00072702">
        <w:rPr>
          <w:rFonts w:ascii="Times New Roman" w:hAnsi="Times New Roman" w:cs="Times New Roman"/>
          <w:sz w:val="28"/>
          <w:szCs w:val="28"/>
        </w:rPr>
        <w:t>%</w:t>
      </w:r>
      <w:r w:rsidR="0031710B" w:rsidRPr="0031710B">
        <w:rPr>
          <w:rFonts w:ascii="Times New Roman" w:hAnsi="Times New Roman" w:cs="Times New Roman"/>
          <w:sz w:val="28"/>
          <w:szCs w:val="28"/>
        </w:rPr>
        <w:t xml:space="preserve"> </w:t>
      </w:r>
      <w:r w:rsidR="0031710B">
        <w:rPr>
          <w:rFonts w:ascii="Times New Roman" w:hAnsi="Times New Roman" w:cs="Times New Roman"/>
          <w:sz w:val="28"/>
          <w:szCs w:val="28"/>
        </w:rPr>
        <w:t>к утвержденным бюджетным назначениям</w:t>
      </w:r>
      <w:r w:rsidR="00E11F89">
        <w:rPr>
          <w:rFonts w:ascii="Times New Roman" w:hAnsi="Times New Roman" w:cs="Times New Roman"/>
          <w:sz w:val="28"/>
          <w:szCs w:val="28"/>
        </w:rPr>
        <w:t xml:space="preserve"> на 2011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7" w:rsidRDefault="0031710B" w:rsidP="00A2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8355E9">
        <w:rPr>
          <w:rFonts w:ascii="Times New Roman" w:hAnsi="Times New Roman" w:cs="Times New Roman"/>
          <w:sz w:val="28"/>
          <w:szCs w:val="28"/>
        </w:rPr>
        <w:t xml:space="preserve">755 443 462,69 </w:t>
      </w:r>
      <w:r w:rsidR="0005285F" w:rsidRPr="00F91279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5779F" w:rsidRPr="00F91279">
        <w:rPr>
          <w:rFonts w:ascii="Times New Roman" w:hAnsi="Times New Roman" w:cs="Times New Roman"/>
          <w:sz w:val="28"/>
          <w:szCs w:val="28"/>
        </w:rPr>
        <w:t>10</w:t>
      </w:r>
      <w:r w:rsidR="00F91279" w:rsidRPr="00F91279">
        <w:rPr>
          <w:rFonts w:ascii="Times New Roman" w:hAnsi="Times New Roman" w:cs="Times New Roman"/>
          <w:sz w:val="28"/>
          <w:szCs w:val="28"/>
        </w:rPr>
        <w:t>3</w:t>
      </w:r>
      <w:r w:rsidR="00A41518" w:rsidRPr="00F91279">
        <w:rPr>
          <w:rFonts w:ascii="Times New Roman" w:hAnsi="Times New Roman" w:cs="Times New Roman"/>
          <w:sz w:val="28"/>
          <w:szCs w:val="28"/>
        </w:rPr>
        <w:t>,</w:t>
      </w:r>
      <w:r w:rsidR="008355E9">
        <w:rPr>
          <w:rFonts w:ascii="Times New Roman" w:hAnsi="Times New Roman" w:cs="Times New Roman"/>
          <w:sz w:val="28"/>
          <w:szCs w:val="28"/>
        </w:rPr>
        <w:t>1</w:t>
      </w:r>
      <w:r w:rsidR="0005285F" w:rsidRPr="00F91279">
        <w:rPr>
          <w:rFonts w:ascii="Times New Roman" w:hAnsi="Times New Roman" w:cs="Times New Roman"/>
          <w:sz w:val="28"/>
          <w:szCs w:val="28"/>
        </w:rPr>
        <w:t>%</w:t>
      </w:r>
      <w:r w:rsidRPr="00F91279">
        <w:rPr>
          <w:rFonts w:ascii="Times New Roman" w:hAnsi="Times New Roman" w:cs="Times New Roman"/>
          <w:sz w:val="28"/>
          <w:szCs w:val="28"/>
        </w:rPr>
        <w:t xml:space="preserve"> к утвержденным бюджетным назначениям на 201</w:t>
      </w:r>
      <w:r w:rsidR="00E11F89" w:rsidRPr="00F91279">
        <w:rPr>
          <w:rFonts w:ascii="Times New Roman" w:hAnsi="Times New Roman" w:cs="Times New Roman"/>
          <w:sz w:val="28"/>
          <w:szCs w:val="28"/>
        </w:rPr>
        <w:t>1</w:t>
      </w:r>
      <w:r w:rsidRPr="00F91279">
        <w:rPr>
          <w:rFonts w:ascii="Times New Roman" w:hAnsi="Times New Roman" w:cs="Times New Roman"/>
          <w:sz w:val="28"/>
          <w:szCs w:val="28"/>
        </w:rPr>
        <w:t xml:space="preserve"> год</w:t>
      </w:r>
      <w:r w:rsidR="0005285F" w:rsidRPr="00F91279">
        <w:rPr>
          <w:rFonts w:ascii="Times New Roman" w:hAnsi="Times New Roman" w:cs="Times New Roman"/>
          <w:sz w:val="28"/>
          <w:szCs w:val="28"/>
        </w:rPr>
        <w:t>.</w:t>
      </w:r>
      <w:r w:rsidR="0043079A" w:rsidRPr="00F912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7DA2" w:rsidRPr="00F91279">
        <w:rPr>
          <w:rFonts w:ascii="Times New Roman" w:hAnsi="Times New Roman" w:cs="Times New Roman"/>
          <w:sz w:val="28"/>
          <w:szCs w:val="28"/>
        </w:rPr>
        <w:t>Наибо</w:t>
      </w:r>
      <w:r w:rsidRPr="00F91279">
        <w:rPr>
          <w:rFonts w:ascii="Times New Roman" w:hAnsi="Times New Roman" w:cs="Times New Roman"/>
          <w:sz w:val="28"/>
          <w:szCs w:val="28"/>
        </w:rPr>
        <w:t>льший удельный вес в структуре налоговых и неналоговых доходов</w:t>
      </w:r>
      <w:r w:rsidR="00287DA2" w:rsidRPr="00F91279">
        <w:rPr>
          <w:rFonts w:ascii="Times New Roman" w:hAnsi="Times New Roman" w:cs="Times New Roman"/>
          <w:sz w:val="28"/>
          <w:szCs w:val="28"/>
        </w:rPr>
        <w:t xml:space="preserve"> составляют: земельный налог </w:t>
      </w:r>
      <w:r w:rsidR="003E55BB" w:rsidRPr="00F91279">
        <w:rPr>
          <w:rFonts w:ascii="Times New Roman" w:hAnsi="Times New Roman" w:cs="Times New Roman"/>
          <w:sz w:val="28"/>
          <w:szCs w:val="28"/>
        </w:rPr>
        <w:t>–</w:t>
      </w:r>
      <w:r w:rsidR="00287DA2" w:rsidRPr="00F91279">
        <w:rPr>
          <w:rFonts w:ascii="Times New Roman" w:hAnsi="Times New Roman" w:cs="Times New Roman"/>
          <w:sz w:val="28"/>
          <w:szCs w:val="28"/>
        </w:rPr>
        <w:t xml:space="preserve"> </w:t>
      </w:r>
      <w:r w:rsidR="00F91279" w:rsidRPr="00F91279">
        <w:rPr>
          <w:rFonts w:ascii="Times New Roman" w:hAnsi="Times New Roman" w:cs="Times New Roman"/>
          <w:sz w:val="28"/>
          <w:szCs w:val="28"/>
        </w:rPr>
        <w:t>226 123 525,38</w:t>
      </w:r>
      <w:r w:rsidR="00287DA2" w:rsidRPr="00F912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DA2" w:rsidRPr="00F9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91279">
        <w:rPr>
          <w:rFonts w:ascii="Times New Roman" w:hAnsi="Times New Roman" w:cs="Times New Roman"/>
          <w:color w:val="000000" w:themeColor="text1"/>
          <w:sz w:val="28"/>
          <w:szCs w:val="28"/>
        </w:rPr>
        <w:t>29,9</w:t>
      </w:r>
      <w:r w:rsidR="00287DA2" w:rsidRPr="00F91279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287DA2" w:rsidRPr="00F91279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F91279" w:rsidRPr="00F91279">
        <w:rPr>
          <w:rFonts w:ascii="Times New Roman" w:hAnsi="Times New Roman" w:cs="Times New Roman"/>
          <w:sz w:val="28"/>
          <w:szCs w:val="28"/>
        </w:rPr>
        <w:t>171 200 210,68</w:t>
      </w:r>
      <w:r w:rsidR="00287DA2" w:rsidRPr="00F9127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91279" w:rsidRPr="00F91279">
        <w:rPr>
          <w:rFonts w:ascii="Times New Roman" w:hAnsi="Times New Roman" w:cs="Times New Roman"/>
          <w:sz w:val="28"/>
          <w:szCs w:val="28"/>
        </w:rPr>
        <w:t>22,7</w:t>
      </w:r>
      <w:r w:rsidR="00287DA2" w:rsidRPr="00F91279">
        <w:rPr>
          <w:rFonts w:ascii="Times New Roman" w:hAnsi="Times New Roman" w:cs="Times New Roman"/>
          <w:sz w:val="28"/>
          <w:szCs w:val="28"/>
        </w:rPr>
        <w:t>%, доходы от использования имущества, находящегося в государственной и муниципальной собственности –</w:t>
      </w:r>
      <w:r w:rsidR="003E55BB" w:rsidRPr="00F91279">
        <w:rPr>
          <w:rFonts w:ascii="Times New Roman" w:hAnsi="Times New Roman" w:cs="Times New Roman"/>
          <w:sz w:val="28"/>
          <w:szCs w:val="28"/>
        </w:rPr>
        <w:t xml:space="preserve"> </w:t>
      </w:r>
      <w:r w:rsidR="00A41518" w:rsidRPr="00F91279">
        <w:rPr>
          <w:rFonts w:ascii="Times New Roman" w:hAnsi="Times New Roman" w:cs="Times New Roman"/>
          <w:sz w:val="28"/>
          <w:szCs w:val="28"/>
        </w:rPr>
        <w:t>1</w:t>
      </w:r>
      <w:r w:rsidR="00F91279" w:rsidRPr="00F91279">
        <w:rPr>
          <w:rFonts w:ascii="Times New Roman" w:hAnsi="Times New Roman" w:cs="Times New Roman"/>
          <w:sz w:val="28"/>
          <w:szCs w:val="28"/>
        </w:rPr>
        <w:t>20 797 988,85</w:t>
      </w:r>
      <w:r w:rsidR="00287DA2" w:rsidRPr="00F9127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A41518" w:rsidRPr="00F91279">
        <w:rPr>
          <w:rFonts w:ascii="Times New Roman" w:hAnsi="Times New Roman" w:cs="Times New Roman"/>
          <w:sz w:val="28"/>
          <w:szCs w:val="28"/>
        </w:rPr>
        <w:t>1</w:t>
      </w:r>
      <w:r w:rsidR="00F91279" w:rsidRPr="00F91279">
        <w:rPr>
          <w:rFonts w:ascii="Times New Roman" w:hAnsi="Times New Roman" w:cs="Times New Roman"/>
          <w:sz w:val="28"/>
          <w:szCs w:val="28"/>
        </w:rPr>
        <w:t>6</w:t>
      </w:r>
      <w:r w:rsidR="00A41518" w:rsidRPr="00F91279">
        <w:rPr>
          <w:rFonts w:ascii="Times New Roman" w:hAnsi="Times New Roman" w:cs="Times New Roman"/>
          <w:sz w:val="28"/>
          <w:szCs w:val="28"/>
        </w:rPr>
        <w:t>,</w:t>
      </w:r>
      <w:r w:rsidR="00F91279" w:rsidRPr="00F91279">
        <w:rPr>
          <w:rFonts w:ascii="Times New Roman" w:hAnsi="Times New Roman" w:cs="Times New Roman"/>
          <w:sz w:val="28"/>
          <w:szCs w:val="28"/>
        </w:rPr>
        <w:t>0</w:t>
      </w:r>
      <w:r w:rsidR="00287DA2" w:rsidRPr="00F91279">
        <w:rPr>
          <w:rFonts w:ascii="Times New Roman" w:hAnsi="Times New Roman" w:cs="Times New Roman"/>
          <w:sz w:val="28"/>
          <w:szCs w:val="28"/>
        </w:rPr>
        <w:t>%</w:t>
      </w:r>
      <w:r w:rsidR="00E11F89" w:rsidRPr="00F91279">
        <w:rPr>
          <w:rFonts w:ascii="Times New Roman" w:hAnsi="Times New Roman" w:cs="Times New Roman"/>
          <w:sz w:val="28"/>
          <w:szCs w:val="28"/>
        </w:rPr>
        <w:t>,</w:t>
      </w:r>
      <w:r w:rsidR="0043079A" w:rsidRPr="00F91279">
        <w:rPr>
          <w:rFonts w:ascii="Times New Roman" w:hAnsi="Times New Roman" w:cs="Times New Roman"/>
          <w:sz w:val="28"/>
          <w:szCs w:val="28"/>
        </w:rPr>
        <w:t xml:space="preserve"> </w:t>
      </w:r>
      <w:r w:rsidR="00E11F89" w:rsidRPr="00F91279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– </w:t>
      </w:r>
      <w:r w:rsidR="00A41518" w:rsidRPr="00F91279">
        <w:rPr>
          <w:rFonts w:ascii="Times New Roman" w:hAnsi="Times New Roman" w:cs="Times New Roman"/>
          <w:sz w:val="28"/>
          <w:szCs w:val="28"/>
        </w:rPr>
        <w:t>4</w:t>
      </w:r>
      <w:r w:rsidR="00F91279" w:rsidRPr="00F91279">
        <w:rPr>
          <w:rFonts w:ascii="Times New Roman" w:hAnsi="Times New Roman" w:cs="Times New Roman"/>
          <w:sz w:val="28"/>
          <w:szCs w:val="28"/>
        </w:rPr>
        <w:t>3 496 405,08</w:t>
      </w:r>
      <w:r w:rsidR="00E11F89" w:rsidRPr="00F9127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91279" w:rsidRPr="00F91279">
        <w:rPr>
          <w:rFonts w:ascii="Times New Roman" w:hAnsi="Times New Roman" w:cs="Times New Roman"/>
          <w:sz w:val="28"/>
          <w:szCs w:val="28"/>
        </w:rPr>
        <w:t>5,8</w:t>
      </w:r>
      <w:r w:rsidR="00E11F89" w:rsidRPr="00F91279">
        <w:rPr>
          <w:rFonts w:ascii="Times New Roman" w:hAnsi="Times New Roman" w:cs="Times New Roman"/>
          <w:sz w:val="28"/>
          <w:szCs w:val="28"/>
        </w:rPr>
        <w:t>%</w:t>
      </w:r>
      <w:r w:rsidR="00036688" w:rsidRPr="00F91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5285F" w:rsidRDefault="00A26547" w:rsidP="00430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главными распорядителями средств бюджета города расходы, профинансированы в полном объеме. Наибольший удельный вес в объеме бюджета за 201</w:t>
      </w:r>
      <w:r w:rsidR="00E00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занимают расходы на: образование – </w:t>
      </w:r>
      <w:r w:rsidR="00586812" w:rsidRPr="00A41518">
        <w:rPr>
          <w:rFonts w:ascii="Times New Roman" w:hAnsi="Times New Roman" w:cs="Times New Roman"/>
          <w:sz w:val="28"/>
          <w:szCs w:val="28"/>
        </w:rPr>
        <w:t>3</w:t>
      </w:r>
      <w:r w:rsidR="00C72ED2">
        <w:rPr>
          <w:rFonts w:ascii="Times New Roman" w:hAnsi="Times New Roman" w:cs="Times New Roman"/>
          <w:sz w:val="28"/>
          <w:szCs w:val="28"/>
        </w:rPr>
        <w:t>0</w:t>
      </w:r>
      <w:r w:rsidR="00586812" w:rsidRPr="00A41518">
        <w:rPr>
          <w:rFonts w:ascii="Times New Roman" w:hAnsi="Times New Roman" w:cs="Times New Roman"/>
          <w:sz w:val="28"/>
          <w:szCs w:val="28"/>
        </w:rPr>
        <w:t>,</w:t>
      </w:r>
      <w:r w:rsidR="00C72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proofErr w:type="gramStart"/>
      <w:r w:rsidR="00E00B7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00B71"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 w:rsidR="00E00B71">
        <w:rPr>
          <w:rFonts w:ascii="Times New Roman" w:hAnsi="Times New Roman" w:cs="Times New Roman"/>
          <w:sz w:val="28"/>
          <w:szCs w:val="28"/>
        </w:rPr>
        <w:t xml:space="preserve"> хозяйство – </w:t>
      </w:r>
      <w:r w:rsidR="00C72ED2">
        <w:rPr>
          <w:rFonts w:ascii="Times New Roman" w:hAnsi="Times New Roman" w:cs="Times New Roman"/>
          <w:sz w:val="28"/>
          <w:szCs w:val="28"/>
        </w:rPr>
        <w:t>26,8</w:t>
      </w:r>
      <w:r w:rsidR="00E00B71">
        <w:rPr>
          <w:rFonts w:ascii="Times New Roman" w:hAnsi="Times New Roman" w:cs="Times New Roman"/>
          <w:sz w:val="28"/>
          <w:szCs w:val="28"/>
        </w:rPr>
        <w:t>%</w:t>
      </w:r>
      <w:r w:rsidR="00586812">
        <w:rPr>
          <w:rFonts w:ascii="Times New Roman" w:hAnsi="Times New Roman" w:cs="Times New Roman"/>
          <w:sz w:val="28"/>
          <w:szCs w:val="28"/>
        </w:rPr>
        <w:t>,</w:t>
      </w:r>
      <w:r w:rsidR="00586812" w:rsidRPr="00586812">
        <w:rPr>
          <w:rFonts w:ascii="Times New Roman" w:hAnsi="Times New Roman" w:cs="Times New Roman"/>
          <w:sz w:val="28"/>
          <w:szCs w:val="28"/>
        </w:rPr>
        <w:t xml:space="preserve"> </w:t>
      </w:r>
      <w:r w:rsidR="00586812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 w:rsidR="00A41518" w:rsidRPr="00A41518">
        <w:rPr>
          <w:rFonts w:ascii="Times New Roman" w:hAnsi="Times New Roman" w:cs="Times New Roman"/>
          <w:sz w:val="28"/>
          <w:szCs w:val="28"/>
        </w:rPr>
        <w:t>2</w:t>
      </w:r>
      <w:r w:rsidR="00C72ED2">
        <w:rPr>
          <w:rFonts w:ascii="Times New Roman" w:hAnsi="Times New Roman" w:cs="Times New Roman"/>
          <w:sz w:val="28"/>
          <w:szCs w:val="28"/>
        </w:rPr>
        <w:t>1</w:t>
      </w:r>
      <w:r w:rsidR="00A41518" w:rsidRPr="00A41518">
        <w:rPr>
          <w:rFonts w:ascii="Times New Roman" w:hAnsi="Times New Roman" w:cs="Times New Roman"/>
          <w:sz w:val="28"/>
          <w:szCs w:val="28"/>
        </w:rPr>
        <w:t>,</w:t>
      </w:r>
      <w:r w:rsidR="00C72ED2">
        <w:rPr>
          <w:rFonts w:ascii="Times New Roman" w:hAnsi="Times New Roman" w:cs="Times New Roman"/>
          <w:sz w:val="28"/>
          <w:szCs w:val="28"/>
        </w:rPr>
        <w:t>9</w:t>
      </w:r>
      <w:r w:rsidR="0058681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1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DA2">
        <w:rPr>
          <w:rFonts w:ascii="Times New Roman" w:hAnsi="Times New Roman" w:cs="Times New Roman"/>
          <w:sz w:val="28"/>
          <w:szCs w:val="28"/>
        </w:rPr>
        <w:t xml:space="preserve">       </w:t>
      </w:r>
      <w:r w:rsidR="001D03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DA2">
        <w:rPr>
          <w:rFonts w:ascii="Times New Roman" w:hAnsi="Times New Roman" w:cs="Times New Roman"/>
          <w:sz w:val="28"/>
          <w:szCs w:val="28"/>
        </w:rPr>
        <w:t xml:space="preserve"> </w:t>
      </w:r>
      <w:r w:rsidR="001D03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151A2" w:rsidRDefault="00256D2A" w:rsidP="00430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была направлена на решение социальных и экономических задач города. </w:t>
      </w:r>
      <w:r w:rsidR="000151A2">
        <w:rPr>
          <w:rFonts w:ascii="Times New Roman" w:hAnsi="Times New Roman" w:cs="Times New Roman"/>
          <w:sz w:val="28"/>
          <w:szCs w:val="28"/>
        </w:rPr>
        <w:t xml:space="preserve">Приоритетом являлось обеспечение населения бюджетными услугами отраслей социальной сферы. Расходы на образование, социальную политику, </w:t>
      </w:r>
      <w:r w:rsidR="000151A2">
        <w:rPr>
          <w:rFonts w:ascii="Times New Roman" w:hAnsi="Times New Roman" w:cs="Times New Roman"/>
          <w:sz w:val="28"/>
          <w:szCs w:val="28"/>
        </w:rPr>
        <w:lastRenderedPageBreak/>
        <w:t>культуру</w:t>
      </w:r>
      <w:r w:rsidR="00EF1065">
        <w:rPr>
          <w:rFonts w:ascii="Times New Roman" w:hAnsi="Times New Roman" w:cs="Times New Roman"/>
          <w:sz w:val="28"/>
          <w:szCs w:val="28"/>
        </w:rPr>
        <w:t>, кинематографию</w:t>
      </w:r>
      <w:r w:rsidR="000151A2">
        <w:rPr>
          <w:rFonts w:ascii="Times New Roman" w:hAnsi="Times New Roman" w:cs="Times New Roman"/>
          <w:sz w:val="28"/>
          <w:szCs w:val="28"/>
        </w:rPr>
        <w:t xml:space="preserve">, спорт и здравоохранение составили </w:t>
      </w:r>
      <w:r w:rsidR="00EF10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2ED2">
        <w:rPr>
          <w:rFonts w:ascii="Times New Roman" w:hAnsi="Times New Roman" w:cs="Times New Roman"/>
          <w:sz w:val="28"/>
          <w:szCs w:val="28"/>
        </w:rPr>
        <w:t>1 150 942 850,01</w:t>
      </w:r>
      <w:r w:rsidR="00B83318">
        <w:rPr>
          <w:rFonts w:ascii="Times New Roman" w:hAnsi="Times New Roman" w:cs="Times New Roman"/>
          <w:sz w:val="28"/>
          <w:szCs w:val="28"/>
        </w:rPr>
        <w:t xml:space="preserve"> </w:t>
      </w:r>
      <w:r w:rsidR="000151A2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83318">
        <w:rPr>
          <w:rFonts w:ascii="Times New Roman" w:hAnsi="Times New Roman" w:cs="Times New Roman"/>
          <w:sz w:val="28"/>
          <w:szCs w:val="28"/>
        </w:rPr>
        <w:t>6</w:t>
      </w:r>
      <w:r w:rsidR="00505117">
        <w:rPr>
          <w:rFonts w:ascii="Times New Roman" w:hAnsi="Times New Roman" w:cs="Times New Roman"/>
          <w:sz w:val="28"/>
          <w:szCs w:val="28"/>
        </w:rPr>
        <w:t>5</w:t>
      </w:r>
      <w:r w:rsidR="00B83318">
        <w:rPr>
          <w:rFonts w:ascii="Times New Roman" w:hAnsi="Times New Roman" w:cs="Times New Roman"/>
          <w:sz w:val="28"/>
          <w:szCs w:val="28"/>
        </w:rPr>
        <w:t>,</w:t>
      </w:r>
      <w:r w:rsidR="00C72ED2">
        <w:rPr>
          <w:rFonts w:ascii="Times New Roman" w:hAnsi="Times New Roman" w:cs="Times New Roman"/>
          <w:sz w:val="28"/>
          <w:szCs w:val="28"/>
        </w:rPr>
        <w:t>3</w:t>
      </w:r>
      <w:r w:rsidR="000151A2">
        <w:rPr>
          <w:rFonts w:ascii="Times New Roman" w:hAnsi="Times New Roman" w:cs="Times New Roman"/>
          <w:sz w:val="28"/>
          <w:szCs w:val="28"/>
        </w:rPr>
        <w:t>% всех расходов</w:t>
      </w:r>
      <w:r w:rsidR="00A26547">
        <w:rPr>
          <w:rFonts w:ascii="Times New Roman" w:hAnsi="Times New Roman" w:cs="Times New Roman"/>
          <w:sz w:val="28"/>
          <w:szCs w:val="28"/>
        </w:rPr>
        <w:t>.</w:t>
      </w:r>
    </w:p>
    <w:p w:rsidR="00AE46B9" w:rsidRDefault="00DD31DE" w:rsidP="00AE46B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5373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</w:r>
      <w:r w:rsidR="00B83318">
        <w:rPr>
          <w:rFonts w:ascii="Times New Roman" w:hAnsi="Times New Roman"/>
          <w:color w:val="000000" w:themeColor="text1"/>
          <w:sz w:val="28"/>
          <w:szCs w:val="28"/>
        </w:rPr>
        <w:t xml:space="preserve"> на 01.</w:t>
      </w:r>
      <w:r w:rsidR="00C72ED2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E00B7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C72E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7314">
        <w:rPr>
          <w:rFonts w:ascii="Times New Roman" w:hAnsi="Times New Roman"/>
          <w:color w:val="000000" w:themeColor="text1"/>
          <w:sz w:val="28"/>
          <w:szCs w:val="28"/>
        </w:rPr>
        <w:t xml:space="preserve">  финансового управления администрации г. Азова 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 xml:space="preserve">выверены </w:t>
      </w:r>
      <w:r w:rsidR="001E159B">
        <w:rPr>
          <w:rFonts w:ascii="Times New Roman" w:hAnsi="Times New Roman"/>
          <w:color w:val="000000" w:themeColor="text1"/>
          <w:sz w:val="28"/>
          <w:szCs w:val="28"/>
        </w:rPr>
        <w:t xml:space="preserve">со сводной ведомостью по кассовым поступлениям из бюджета № 179748    (месячная) на 01.01.2012 и сводной ведомостью по кассовым выплатам из бюджета № 12 (месячная) на 01.01.2012, полученными от 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>Отделени</w:t>
      </w:r>
      <w:r w:rsidR="001E159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 xml:space="preserve"> по городу Азову и А</w:t>
      </w:r>
      <w:r w:rsidR="00993D4C" w:rsidRPr="00E00B71">
        <w:rPr>
          <w:rFonts w:ascii="Times New Roman" w:hAnsi="Times New Roman"/>
          <w:color w:val="000000" w:themeColor="text1"/>
          <w:sz w:val="28"/>
          <w:szCs w:val="28"/>
        </w:rPr>
        <w:t>зовскому району УФК по</w:t>
      </w:r>
      <w:proofErr w:type="gramEnd"/>
      <w:r w:rsidR="00993D4C" w:rsidRPr="00E00B71">
        <w:rPr>
          <w:rFonts w:ascii="Times New Roman" w:hAnsi="Times New Roman"/>
          <w:color w:val="000000" w:themeColor="text1"/>
          <w:sz w:val="28"/>
          <w:szCs w:val="28"/>
        </w:rPr>
        <w:t xml:space="preserve"> Ростовско</w:t>
      </w:r>
      <w:r w:rsidRPr="00E00B71">
        <w:rPr>
          <w:rFonts w:ascii="Times New Roman" w:hAnsi="Times New Roman"/>
          <w:color w:val="000000" w:themeColor="text1"/>
          <w:sz w:val="28"/>
          <w:szCs w:val="28"/>
        </w:rPr>
        <w:t>й области</w:t>
      </w:r>
      <w:r w:rsidR="00DC5651">
        <w:rPr>
          <w:rFonts w:ascii="Times New Roman" w:hAnsi="Times New Roman"/>
          <w:color w:val="000000" w:themeColor="text1"/>
          <w:sz w:val="28"/>
          <w:szCs w:val="28"/>
        </w:rPr>
        <w:t>. В</w:t>
      </w:r>
      <w:r w:rsidR="00AE46B9" w:rsidRPr="005045DE">
        <w:rPr>
          <w:rFonts w:ascii="Times New Roman" w:hAnsi="Times New Roman"/>
          <w:sz w:val="28"/>
          <w:szCs w:val="28"/>
        </w:rPr>
        <w:t xml:space="preserve"> результате сверки отклонения</w:t>
      </w:r>
      <w:r w:rsidR="00C72ED2">
        <w:rPr>
          <w:rFonts w:ascii="Times New Roman" w:hAnsi="Times New Roman"/>
          <w:sz w:val="28"/>
          <w:szCs w:val="28"/>
        </w:rPr>
        <w:t xml:space="preserve"> отсутствуют.</w:t>
      </w:r>
      <w:r w:rsidR="00AE46B9" w:rsidRPr="005045DE">
        <w:rPr>
          <w:rFonts w:ascii="Times New Roman" w:hAnsi="Times New Roman"/>
          <w:sz w:val="28"/>
          <w:szCs w:val="28"/>
        </w:rPr>
        <w:t xml:space="preserve"> </w:t>
      </w:r>
    </w:p>
    <w:p w:rsidR="004661A0" w:rsidRDefault="00F87630" w:rsidP="00BE77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</w:t>
      </w:r>
      <w:r w:rsidR="00BE77E9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звозмездных поступлений</w:t>
      </w:r>
      <w:r w:rsidR="00BE77E9">
        <w:rPr>
          <w:rFonts w:ascii="Times New Roman" w:hAnsi="Times New Roman"/>
          <w:sz w:val="28"/>
          <w:szCs w:val="28"/>
        </w:rPr>
        <w:t xml:space="preserve"> из областного бюджета на не предназначенные им коды бюджетной классификации отсутствует.</w:t>
      </w:r>
    </w:p>
    <w:p w:rsidR="0092734A" w:rsidRDefault="0092734A" w:rsidP="00C7346E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12C">
        <w:rPr>
          <w:rFonts w:ascii="Times New Roman" w:hAnsi="Times New Roman" w:cs="Times New Roman"/>
          <w:sz w:val="28"/>
          <w:szCs w:val="28"/>
          <w:u w:val="single"/>
        </w:rPr>
        <w:t>Раздел 4 «Анализ показателей финансовой отчетности субъекта бюджетной отчетности»</w:t>
      </w:r>
    </w:p>
    <w:p w:rsidR="004577A6" w:rsidRDefault="004577A6" w:rsidP="0045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целевых программ составили </w:t>
      </w:r>
      <w:r w:rsidR="000203E8">
        <w:rPr>
          <w:rFonts w:ascii="Times New Roman" w:hAnsi="Times New Roman" w:cs="Times New Roman"/>
          <w:sz w:val="28"/>
          <w:szCs w:val="28"/>
        </w:rPr>
        <w:t>1</w:t>
      </w:r>
      <w:r w:rsidR="00C72ED2">
        <w:rPr>
          <w:rFonts w:ascii="Times New Roman" w:hAnsi="Times New Roman" w:cs="Times New Roman"/>
          <w:sz w:val="28"/>
          <w:szCs w:val="28"/>
        </w:rPr>
        <w:t> 618 725 434,25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B63B2" w:rsidRPr="00AE46B9">
        <w:rPr>
          <w:rFonts w:ascii="Times New Roman" w:hAnsi="Times New Roman" w:cs="Times New Roman"/>
          <w:sz w:val="28"/>
          <w:szCs w:val="28"/>
        </w:rPr>
        <w:t>91</w:t>
      </w:r>
      <w:r w:rsidR="00FB63B2">
        <w:rPr>
          <w:rFonts w:ascii="Times New Roman" w:hAnsi="Times New Roman" w:cs="Times New Roman"/>
          <w:sz w:val="28"/>
          <w:szCs w:val="28"/>
        </w:rPr>
        <w:t>,</w:t>
      </w:r>
      <w:r w:rsidR="00BC32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общему объему расходов бюджета по состоянию на 01.</w:t>
      </w:r>
      <w:r w:rsidR="00BC32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3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BE77E9" w:rsidRDefault="00BE77E9" w:rsidP="00BE77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3235E">
        <w:rPr>
          <w:rFonts w:ascii="Times New Roman" w:hAnsi="Times New Roman" w:cs="Times New Roman"/>
          <w:sz w:val="28"/>
          <w:szCs w:val="28"/>
        </w:rPr>
        <w:t>на 01.</w:t>
      </w:r>
      <w:r w:rsidR="00BC32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3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остатки средств бюджета составляют </w:t>
      </w:r>
      <w:r w:rsidR="00BC3285">
        <w:rPr>
          <w:rFonts w:ascii="Times New Roman" w:hAnsi="Times New Roman" w:cs="Times New Roman"/>
          <w:sz w:val="28"/>
          <w:szCs w:val="28"/>
        </w:rPr>
        <w:t>63 110 471,66</w:t>
      </w:r>
      <w:r>
        <w:rPr>
          <w:rFonts w:ascii="Times New Roman" w:hAnsi="Times New Roman" w:cs="Times New Roman"/>
          <w:sz w:val="28"/>
          <w:szCs w:val="28"/>
        </w:rPr>
        <w:t xml:space="preserve"> руб., из них остатки за счет межбюджетных трансфертов из областного бюджета – </w:t>
      </w:r>
      <w:r w:rsidR="00BC3285">
        <w:rPr>
          <w:rFonts w:ascii="Times New Roman" w:hAnsi="Times New Roman" w:cs="Times New Roman"/>
          <w:sz w:val="28"/>
          <w:szCs w:val="28"/>
        </w:rPr>
        <w:t>37 748 209,81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577A6" w:rsidRDefault="004577A6" w:rsidP="0045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C32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3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просроченные долги по обязательствам бюджета города и муниципальный долг города Азова отсутствуют.</w:t>
      </w:r>
    </w:p>
    <w:p w:rsidR="00171BE4" w:rsidRDefault="0092734A" w:rsidP="0003668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D012C">
        <w:rPr>
          <w:rFonts w:ascii="Times New Roman" w:hAnsi="Times New Roman" w:cs="Times New Roman"/>
          <w:sz w:val="28"/>
          <w:szCs w:val="28"/>
          <w:u w:val="single"/>
        </w:rPr>
        <w:t>Раздел 5 «Прочие вопросы деятельности субъекта бюджетной отчетности»</w:t>
      </w:r>
    </w:p>
    <w:p w:rsidR="004B5394" w:rsidRPr="00592888" w:rsidRDefault="004B5394" w:rsidP="00C7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</w:t>
      </w:r>
      <w:r w:rsidR="00C76B23">
        <w:rPr>
          <w:rFonts w:ascii="Times New Roman" w:hAnsi="Times New Roman" w:cs="Times New Roman"/>
          <w:sz w:val="28"/>
          <w:szCs w:val="28"/>
        </w:rPr>
        <w:t>ствием показателей не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C76B23">
        <w:rPr>
          <w:rFonts w:ascii="Times New Roman" w:hAnsi="Times New Roman" w:cs="Times New Roman"/>
          <w:sz w:val="28"/>
          <w:szCs w:val="28"/>
        </w:rPr>
        <w:t>а</w:t>
      </w:r>
      <w:r w:rsidRPr="00592888">
        <w:rPr>
          <w:rFonts w:ascii="Times New Roman" w:hAnsi="Times New Roman" w:cs="Times New Roman"/>
          <w:sz w:val="28"/>
          <w:szCs w:val="28"/>
        </w:rPr>
        <w:t xml:space="preserve"> ф. 0503372 </w:t>
      </w:r>
      <w:r w:rsidR="009A6C5F">
        <w:rPr>
          <w:rFonts w:ascii="Times New Roman" w:hAnsi="Times New Roman"/>
          <w:sz w:val="28"/>
          <w:szCs w:val="28"/>
        </w:rPr>
        <w:t>Сведения о государственном (муниципальном) долге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887" w:rsidRDefault="00767887" w:rsidP="00FB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7FF" w:rsidRDefault="00505117" w:rsidP="00FB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B67FF">
        <w:rPr>
          <w:rFonts w:ascii="Times New Roman" w:hAnsi="Times New Roman" w:cs="Times New Roman"/>
          <w:sz w:val="28"/>
          <w:szCs w:val="28"/>
        </w:rPr>
        <w:t>финансового</w:t>
      </w:r>
      <w:r w:rsidR="003C281E">
        <w:rPr>
          <w:rFonts w:ascii="Times New Roman" w:hAnsi="Times New Roman" w:cs="Times New Roman"/>
          <w:sz w:val="28"/>
          <w:szCs w:val="28"/>
        </w:rPr>
        <w:t xml:space="preserve"> </w:t>
      </w:r>
      <w:r w:rsidR="001B67FF">
        <w:rPr>
          <w:rFonts w:ascii="Times New Roman" w:hAnsi="Times New Roman" w:cs="Times New Roman"/>
          <w:sz w:val="28"/>
          <w:szCs w:val="28"/>
        </w:rPr>
        <w:t>управления</w:t>
      </w:r>
      <w:r w:rsidR="003625C0">
        <w:rPr>
          <w:rFonts w:ascii="Times New Roman" w:hAnsi="Times New Roman" w:cs="Times New Roman"/>
          <w:sz w:val="28"/>
          <w:szCs w:val="28"/>
        </w:rPr>
        <w:t xml:space="preserve"> </w:t>
      </w:r>
      <w:r w:rsidR="00292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24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024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24BA">
        <w:rPr>
          <w:rFonts w:ascii="Times New Roman" w:hAnsi="Times New Roman" w:cs="Times New Roman"/>
          <w:sz w:val="28"/>
          <w:szCs w:val="28"/>
        </w:rPr>
        <w:t xml:space="preserve">. Азова </w:t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3625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23C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</w:p>
    <w:p w:rsidR="00767887" w:rsidRPr="001B67FF" w:rsidRDefault="00767887" w:rsidP="00FB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A" w:rsidRDefault="003625C0" w:rsidP="0040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67FF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4024BA">
        <w:rPr>
          <w:rFonts w:ascii="Times New Roman" w:hAnsi="Times New Roman" w:cs="Times New Roman"/>
          <w:sz w:val="28"/>
          <w:szCs w:val="28"/>
        </w:rPr>
        <w:t xml:space="preserve">учета исполнения </w:t>
      </w:r>
      <w:r w:rsidR="001B67FF">
        <w:rPr>
          <w:rFonts w:ascii="Times New Roman" w:hAnsi="Times New Roman" w:cs="Times New Roman"/>
          <w:sz w:val="28"/>
          <w:szCs w:val="28"/>
        </w:rPr>
        <w:t xml:space="preserve">бюджета – </w:t>
      </w:r>
    </w:p>
    <w:p w:rsidR="00304F25" w:rsidRPr="001B67FF" w:rsidRDefault="003625C0" w:rsidP="0040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67F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B67FF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4024BA">
        <w:rPr>
          <w:rFonts w:ascii="Times New Roman" w:hAnsi="Times New Roman" w:cs="Times New Roman"/>
          <w:sz w:val="28"/>
          <w:szCs w:val="28"/>
        </w:rPr>
        <w:tab/>
      </w:r>
      <w:r w:rsidR="00402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="001B67FF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Онищук</w:t>
      </w:r>
    </w:p>
    <w:sectPr w:rsidR="00304F25" w:rsidRPr="001B67FF" w:rsidSect="007678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6F0"/>
    <w:multiLevelType w:val="hybridMultilevel"/>
    <w:tmpl w:val="4624670C"/>
    <w:lvl w:ilvl="0" w:tplc="0FE41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34A"/>
    <w:rsid w:val="000056F3"/>
    <w:rsid w:val="000151A2"/>
    <w:rsid w:val="00017F81"/>
    <w:rsid w:val="000203E8"/>
    <w:rsid w:val="00034464"/>
    <w:rsid w:val="00036688"/>
    <w:rsid w:val="00046D97"/>
    <w:rsid w:val="0005285F"/>
    <w:rsid w:val="00072702"/>
    <w:rsid w:val="000772FB"/>
    <w:rsid w:val="000C248C"/>
    <w:rsid w:val="000C6831"/>
    <w:rsid w:val="000D3BCD"/>
    <w:rsid w:val="000F35E3"/>
    <w:rsid w:val="000F5947"/>
    <w:rsid w:val="00110B18"/>
    <w:rsid w:val="00111ECE"/>
    <w:rsid w:val="00115158"/>
    <w:rsid w:val="00123CB4"/>
    <w:rsid w:val="00161308"/>
    <w:rsid w:val="00171BE4"/>
    <w:rsid w:val="00182A21"/>
    <w:rsid w:val="001B67FF"/>
    <w:rsid w:val="001D03D0"/>
    <w:rsid w:val="001D41B1"/>
    <w:rsid w:val="001D5F14"/>
    <w:rsid w:val="001D66EF"/>
    <w:rsid w:val="001E159B"/>
    <w:rsid w:val="001F3DF6"/>
    <w:rsid w:val="002100FD"/>
    <w:rsid w:val="00216CE1"/>
    <w:rsid w:val="00230230"/>
    <w:rsid w:val="002400C4"/>
    <w:rsid w:val="00256D2A"/>
    <w:rsid w:val="00280840"/>
    <w:rsid w:val="00287DA2"/>
    <w:rsid w:val="002923C6"/>
    <w:rsid w:val="0029384C"/>
    <w:rsid w:val="002A0A1E"/>
    <w:rsid w:val="002A265E"/>
    <w:rsid w:val="002C1420"/>
    <w:rsid w:val="002E6A5D"/>
    <w:rsid w:val="002F315E"/>
    <w:rsid w:val="00304F25"/>
    <w:rsid w:val="0031710B"/>
    <w:rsid w:val="00323A69"/>
    <w:rsid w:val="00332F6B"/>
    <w:rsid w:val="00347183"/>
    <w:rsid w:val="00350802"/>
    <w:rsid w:val="003570BC"/>
    <w:rsid w:val="003625C0"/>
    <w:rsid w:val="00370B41"/>
    <w:rsid w:val="0037372C"/>
    <w:rsid w:val="00392037"/>
    <w:rsid w:val="003B0789"/>
    <w:rsid w:val="003C281E"/>
    <w:rsid w:val="003C64EE"/>
    <w:rsid w:val="003E525B"/>
    <w:rsid w:val="003E55BB"/>
    <w:rsid w:val="003F3996"/>
    <w:rsid w:val="004024BA"/>
    <w:rsid w:val="00403AD0"/>
    <w:rsid w:val="0043079A"/>
    <w:rsid w:val="00435297"/>
    <w:rsid w:val="0043529E"/>
    <w:rsid w:val="004577A6"/>
    <w:rsid w:val="00465537"/>
    <w:rsid w:val="004661A0"/>
    <w:rsid w:val="00467583"/>
    <w:rsid w:val="004832E5"/>
    <w:rsid w:val="00483B22"/>
    <w:rsid w:val="00492673"/>
    <w:rsid w:val="004B5394"/>
    <w:rsid w:val="004E5F96"/>
    <w:rsid w:val="005045DE"/>
    <w:rsid w:val="00505117"/>
    <w:rsid w:val="00537314"/>
    <w:rsid w:val="00554F2F"/>
    <w:rsid w:val="0056527F"/>
    <w:rsid w:val="00574087"/>
    <w:rsid w:val="00586812"/>
    <w:rsid w:val="00597CEF"/>
    <w:rsid w:val="005A0124"/>
    <w:rsid w:val="005A145B"/>
    <w:rsid w:val="005A48F3"/>
    <w:rsid w:val="005E6F06"/>
    <w:rsid w:val="00607B6B"/>
    <w:rsid w:val="00651476"/>
    <w:rsid w:val="006547A0"/>
    <w:rsid w:val="00660936"/>
    <w:rsid w:val="00674697"/>
    <w:rsid w:val="006914D5"/>
    <w:rsid w:val="006C2270"/>
    <w:rsid w:val="006D012C"/>
    <w:rsid w:val="006D3E81"/>
    <w:rsid w:val="006E345F"/>
    <w:rsid w:val="006E5A31"/>
    <w:rsid w:val="006E68FB"/>
    <w:rsid w:val="007051D7"/>
    <w:rsid w:val="00711D89"/>
    <w:rsid w:val="00731817"/>
    <w:rsid w:val="00734A79"/>
    <w:rsid w:val="007443C2"/>
    <w:rsid w:val="00744923"/>
    <w:rsid w:val="00744EE9"/>
    <w:rsid w:val="00761EF4"/>
    <w:rsid w:val="00767887"/>
    <w:rsid w:val="007B309A"/>
    <w:rsid w:val="007D7D95"/>
    <w:rsid w:val="007E64E8"/>
    <w:rsid w:val="007F6107"/>
    <w:rsid w:val="00801E9F"/>
    <w:rsid w:val="008152C7"/>
    <w:rsid w:val="00823CC0"/>
    <w:rsid w:val="0083235E"/>
    <w:rsid w:val="008355E9"/>
    <w:rsid w:val="008379B3"/>
    <w:rsid w:val="008570EF"/>
    <w:rsid w:val="00873A31"/>
    <w:rsid w:val="008829D1"/>
    <w:rsid w:val="008F1801"/>
    <w:rsid w:val="008F3E26"/>
    <w:rsid w:val="008F55E8"/>
    <w:rsid w:val="00910D2C"/>
    <w:rsid w:val="00922D52"/>
    <w:rsid w:val="0092734A"/>
    <w:rsid w:val="00932877"/>
    <w:rsid w:val="00936534"/>
    <w:rsid w:val="009368D6"/>
    <w:rsid w:val="00943651"/>
    <w:rsid w:val="009550B0"/>
    <w:rsid w:val="00957415"/>
    <w:rsid w:val="00993D4C"/>
    <w:rsid w:val="009A139B"/>
    <w:rsid w:val="009A6C5F"/>
    <w:rsid w:val="009D3F70"/>
    <w:rsid w:val="009E11CE"/>
    <w:rsid w:val="009F1D3A"/>
    <w:rsid w:val="009F2C49"/>
    <w:rsid w:val="00A263DB"/>
    <w:rsid w:val="00A26547"/>
    <w:rsid w:val="00A30946"/>
    <w:rsid w:val="00A32A95"/>
    <w:rsid w:val="00A41518"/>
    <w:rsid w:val="00A476C1"/>
    <w:rsid w:val="00A7074C"/>
    <w:rsid w:val="00AB2BD7"/>
    <w:rsid w:val="00AE46B9"/>
    <w:rsid w:val="00AF2CDD"/>
    <w:rsid w:val="00B03F98"/>
    <w:rsid w:val="00B142C9"/>
    <w:rsid w:val="00B14B8C"/>
    <w:rsid w:val="00B410E6"/>
    <w:rsid w:val="00B512F7"/>
    <w:rsid w:val="00B5779F"/>
    <w:rsid w:val="00B83318"/>
    <w:rsid w:val="00BA0632"/>
    <w:rsid w:val="00BC3285"/>
    <w:rsid w:val="00BC5894"/>
    <w:rsid w:val="00BE77E9"/>
    <w:rsid w:val="00C06FE2"/>
    <w:rsid w:val="00C37EE0"/>
    <w:rsid w:val="00C65835"/>
    <w:rsid w:val="00C70B78"/>
    <w:rsid w:val="00C72ED2"/>
    <w:rsid w:val="00C7346E"/>
    <w:rsid w:val="00C76B23"/>
    <w:rsid w:val="00C807E7"/>
    <w:rsid w:val="00C9237D"/>
    <w:rsid w:val="00CA1E26"/>
    <w:rsid w:val="00CA51C6"/>
    <w:rsid w:val="00CD6D00"/>
    <w:rsid w:val="00CD756B"/>
    <w:rsid w:val="00CF1E5C"/>
    <w:rsid w:val="00D14750"/>
    <w:rsid w:val="00D16115"/>
    <w:rsid w:val="00D17130"/>
    <w:rsid w:val="00D60D45"/>
    <w:rsid w:val="00D66A59"/>
    <w:rsid w:val="00D74833"/>
    <w:rsid w:val="00D86C5D"/>
    <w:rsid w:val="00D97D0C"/>
    <w:rsid w:val="00DC5651"/>
    <w:rsid w:val="00DD31DE"/>
    <w:rsid w:val="00E00B71"/>
    <w:rsid w:val="00E11F89"/>
    <w:rsid w:val="00E12D4C"/>
    <w:rsid w:val="00E32236"/>
    <w:rsid w:val="00E33D15"/>
    <w:rsid w:val="00E54ABD"/>
    <w:rsid w:val="00E64A40"/>
    <w:rsid w:val="00E92707"/>
    <w:rsid w:val="00EA67B5"/>
    <w:rsid w:val="00EC3B9D"/>
    <w:rsid w:val="00ED4401"/>
    <w:rsid w:val="00EE103E"/>
    <w:rsid w:val="00EF1065"/>
    <w:rsid w:val="00F10FE0"/>
    <w:rsid w:val="00F46B28"/>
    <w:rsid w:val="00F50537"/>
    <w:rsid w:val="00F87630"/>
    <w:rsid w:val="00F91279"/>
    <w:rsid w:val="00F94CDD"/>
    <w:rsid w:val="00FA52B1"/>
    <w:rsid w:val="00F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66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5394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1CAF-8B46-48E8-8C03-4D78219D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bugalt3</cp:lastModifiedBy>
  <cp:revision>134</cp:revision>
  <cp:lastPrinted>2012-01-16T14:13:00Z</cp:lastPrinted>
  <dcterms:created xsi:type="dcterms:W3CDTF">2011-02-13T13:21:00Z</dcterms:created>
  <dcterms:modified xsi:type="dcterms:W3CDTF">2012-02-21T12:58:00Z</dcterms:modified>
</cp:coreProperties>
</file>