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E7B6F" w14:textId="134E1F28" w:rsidR="00C169AC" w:rsidRDefault="00C169AC" w:rsidP="00602F8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14:paraId="255209F9" w14:textId="6BE60C70" w:rsidR="00C169AC" w:rsidRDefault="00D72B2A" w:rsidP="00602F83">
      <w:pPr>
        <w:ind w:left="5103"/>
        <w:jc w:val="center"/>
        <w:rPr>
          <w:sz w:val="28"/>
          <w:szCs w:val="28"/>
        </w:rPr>
      </w:pPr>
      <w:r w:rsidRPr="00602F83">
        <w:rPr>
          <w:sz w:val="28"/>
          <w:szCs w:val="28"/>
        </w:rPr>
        <w:t xml:space="preserve">к </w:t>
      </w:r>
      <w:r w:rsidR="00C169AC">
        <w:rPr>
          <w:sz w:val="28"/>
          <w:szCs w:val="28"/>
        </w:rPr>
        <w:t>решени</w:t>
      </w:r>
      <w:r w:rsidR="00602F83">
        <w:rPr>
          <w:sz w:val="28"/>
          <w:szCs w:val="28"/>
        </w:rPr>
        <w:t>ю</w:t>
      </w:r>
    </w:p>
    <w:p w14:paraId="57556C39" w14:textId="77777777" w:rsidR="00C169AC" w:rsidRDefault="00C169AC" w:rsidP="00602F8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Азовской городской Думы</w:t>
      </w:r>
    </w:p>
    <w:p w14:paraId="17ABA87F" w14:textId="1869A263" w:rsidR="00602F83" w:rsidRDefault="00602F83" w:rsidP="00602F83">
      <w:pPr>
        <w:ind w:left="5103"/>
        <w:jc w:val="center"/>
        <w:rPr>
          <w:sz w:val="28"/>
          <w:szCs w:val="28"/>
        </w:rPr>
      </w:pPr>
      <w:r w:rsidRPr="00602F83">
        <w:rPr>
          <w:sz w:val="28"/>
          <w:szCs w:val="28"/>
        </w:rPr>
        <w:t>«О рассмотрении проекта решения Азовской городской Думы «</w:t>
      </w:r>
      <w:r w:rsidR="00D16CD8" w:rsidRPr="00D16CD8">
        <w:rPr>
          <w:sz w:val="28"/>
          <w:szCs w:val="28"/>
        </w:rPr>
        <w:t xml:space="preserve">О принятии Устава </w:t>
      </w:r>
      <w:r w:rsidRPr="00602F83">
        <w:rPr>
          <w:sz w:val="28"/>
          <w:szCs w:val="28"/>
        </w:rPr>
        <w:t>муниципального образования</w:t>
      </w:r>
      <w:r w:rsidR="0047201D">
        <w:rPr>
          <w:sz w:val="28"/>
          <w:szCs w:val="28"/>
        </w:rPr>
        <w:t xml:space="preserve"> городского округа</w:t>
      </w:r>
      <w:r w:rsidRPr="00602F83">
        <w:rPr>
          <w:sz w:val="28"/>
          <w:szCs w:val="28"/>
        </w:rPr>
        <w:t xml:space="preserve"> «Город Азов»</w:t>
      </w:r>
      <w:r w:rsidR="0047201D">
        <w:rPr>
          <w:sz w:val="28"/>
          <w:szCs w:val="28"/>
        </w:rPr>
        <w:t xml:space="preserve"> Ростовской области</w:t>
      </w:r>
      <w:r w:rsidRPr="00602F83">
        <w:rPr>
          <w:sz w:val="28"/>
          <w:szCs w:val="28"/>
        </w:rPr>
        <w:t xml:space="preserve"> и назначении публичных слушаний по данному проекту решения»</w:t>
      </w:r>
    </w:p>
    <w:p w14:paraId="0325AD96" w14:textId="6F82BA64" w:rsidR="00C169AC" w:rsidRDefault="00C169AC" w:rsidP="00602F8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4EB3">
        <w:rPr>
          <w:sz w:val="28"/>
          <w:szCs w:val="28"/>
        </w:rPr>
        <w:t>17.02.2026</w:t>
      </w:r>
      <w:r>
        <w:rPr>
          <w:sz w:val="28"/>
          <w:szCs w:val="28"/>
        </w:rPr>
        <w:t xml:space="preserve">  № </w:t>
      </w:r>
      <w:r w:rsidR="009F4EB3">
        <w:rPr>
          <w:sz w:val="28"/>
          <w:szCs w:val="28"/>
        </w:rPr>
        <w:t>99</w:t>
      </w:r>
    </w:p>
    <w:p w14:paraId="16CC1517" w14:textId="77777777" w:rsidR="00C169AC" w:rsidRDefault="00C169AC" w:rsidP="00C169AC">
      <w:pPr>
        <w:ind w:firstLine="709"/>
        <w:jc w:val="center"/>
        <w:rPr>
          <w:sz w:val="28"/>
          <w:szCs w:val="28"/>
        </w:rPr>
      </w:pPr>
    </w:p>
    <w:p w14:paraId="6422A152" w14:textId="05DAE510" w:rsidR="00F64C85" w:rsidRDefault="00C169AC" w:rsidP="004F14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учета предложений по проекту </w:t>
      </w:r>
      <w:r w:rsidR="0047201D">
        <w:rPr>
          <w:sz w:val="28"/>
          <w:szCs w:val="28"/>
        </w:rPr>
        <w:t xml:space="preserve">решения Азовской городской </w:t>
      </w:r>
      <w:r w:rsidR="00E80EFF">
        <w:rPr>
          <w:sz w:val="28"/>
          <w:szCs w:val="28"/>
        </w:rPr>
        <w:t>Думы «</w:t>
      </w:r>
      <w:r w:rsidR="00D16CD8" w:rsidRPr="00D16CD8">
        <w:rPr>
          <w:sz w:val="28"/>
          <w:szCs w:val="28"/>
        </w:rPr>
        <w:t xml:space="preserve">О принятии Устава </w:t>
      </w:r>
      <w:r>
        <w:rPr>
          <w:sz w:val="28"/>
          <w:szCs w:val="28"/>
        </w:rPr>
        <w:t xml:space="preserve">муниципального образования </w:t>
      </w:r>
      <w:r w:rsidR="0047201D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Азов»</w:t>
      </w:r>
      <w:r w:rsidR="00602F83">
        <w:rPr>
          <w:sz w:val="28"/>
          <w:szCs w:val="28"/>
        </w:rPr>
        <w:t xml:space="preserve"> </w:t>
      </w:r>
      <w:r w:rsidR="0047201D">
        <w:rPr>
          <w:sz w:val="28"/>
          <w:szCs w:val="28"/>
        </w:rPr>
        <w:t xml:space="preserve">Ростовской области» </w:t>
      </w:r>
      <w:r w:rsidR="00602F83">
        <w:rPr>
          <w:sz w:val="28"/>
          <w:szCs w:val="28"/>
        </w:rPr>
        <w:t>и участия граждан в его обсуждении</w:t>
      </w:r>
    </w:p>
    <w:p w14:paraId="20B1C547" w14:textId="5EE9FA53" w:rsidR="00C169AC" w:rsidRDefault="00C169AC" w:rsidP="00C169AC">
      <w:pPr>
        <w:ind w:firstLine="709"/>
        <w:jc w:val="center"/>
        <w:rPr>
          <w:sz w:val="28"/>
          <w:szCs w:val="28"/>
        </w:rPr>
      </w:pPr>
    </w:p>
    <w:p w14:paraId="5A726AF2" w14:textId="5C967471" w:rsidR="00131FB5" w:rsidRDefault="00131FB5" w:rsidP="0031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FB5">
        <w:t xml:space="preserve"> </w:t>
      </w:r>
      <w:r w:rsidRPr="00131FB5">
        <w:rPr>
          <w:sz w:val="28"/>
          <w:szCs w:val="28"/>
        </w:rPr>
        <w:t xml:space="preserve">Настоящий Порядок учета предложений по проекту решения </w:t>
      </w:r>
      <w:r>
        <w:rPr>
          <w:sz w:val="28"/>
          <w:szCs w:val="28"/>
        </w:rPr>
        <w:t xml:space="preserve">Азовской </w:t>
      </w:r>
      <w:r w:rsidRPr="00131FB5">
        <w:rPr>
          <w:sz w:val="28"/>
          <w:szCs w:val="28"/>
        </w:rPr>
        <w:t>городской Думы</w:t>
      </w:r>
      <w:r>
        <w:rPr>
          <w:sz w:val="28"/>
          <w:szCs w:val="28"/>
        </w:rPr>
        <w:t xml:space="preserve"> «</w:t>
      </w:r>
      <w:r w:rsidR="00D16CD8" w:rsidRPr="00D16CD8">
        <w:rPr>
          <w:sz w:val="28"/>
          <w:szCs w:val="28"/>
        </w:rPr>
        <w:t xml:space="preserve">О принятии Устава </w:t>
      </w:r>
      <w:r>
        <w:rPr>
          <w:sz w:val="28"/>
          <w:szCs w:val="28"/>
        </w:rPr>
        <w:t xml:space="preserve">муниципального образования </w:t>
      </w:r>
      <w:r w:rsidR="0047201D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Азов»</w:t>
      </w:r>
      <w:r w:rsidR="0047201D">
        <w:rPr>
          <w:sz w:val="28"/>
          <w:szCs w:val="28"/>
        </w:rPr>
        <w:t xml:space="preserve"> Ростовской области»</w:t>
      </w:r>
      <w:r w:rsidRPr="00131FB5">
        <w:t xml:space="preserve"> </w:t>
      </w:r>
      <w:r w:rsidRPr="00131FB5">
        <w:rPr>
          <w:sz w:val="28"/>
          <w:szCs w:val="28"/>
        </w:rPr>
        <w:t>и участия граждан в его обсуждении (далее - Порядок) определяет основания, правомочия и механизм подачи предложений от граждан города</w:t>
      </w:r>
      <w:r>
        <w:rPr>
          <w:sz w:val="28"/>
          <w:szCs w:val="28"/>
        </w:rPr>
        <w:t xml:space="preserve"> Азова</w:t>
      </w:r>
      <w:r w:rsidRPr="00131FB5">
        <w:rPr>
          <w:sz w:val="28"/>
          <w:szCs w:val="28"/>
        </w:rPr>
        <w:t>, поступивших в ходе обсуждения данного проекта.</w:t>
      </w:r>
    </w:p>
    <w:p w14:paraId="51353192" w14:textId="5F55857A" w:rsidR="00C169AC" w:rsidRDefault="00131FB5" w:rsidP="0031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9AC">
        <w:rPr>
          <w:sz w:val="28"/>
          <w:szCs w:val="28"/>
        </w:rPr>
        <w:t xml:space="preserve">. Предложения по проекту </w:t>
      </w:r>
      <w:r w:rsidR="0047201D" w:rsidRPr="00131FB5">
        <w:rPr>
          <w:sz w:val="28"/>
          <w:szCs w:val="28"/>
        </w:rPr>
        <w:t xml:space="preserve">решения </w:t>
      </w:r>
      <w:r w:rsidR="0047201D">
        <w:rPr>
          <w:sz w:val="28"/>
          <w:szCs w:val="28"/>
        </w:rPr>
        <w:t xml:space="preserve">Азовской </w:t>
      </w:r>
      <w:r w:rsidR="0047201D" w:rsidRPr="00131FB5">
        <w:rPr>
          <w:sz w:val="28"/>
          <w:szCs w:val="28"/>
        </w:rPr>
        <w:t>городской Думы</w:t>
      </w:r>
      <w:r w:rsidR="0047201D">
        <w:rPr>
          <w:sz w:val="28"/>
          <w:szCs w:val="28"/>
        </w:rPr>
        <w:t xml:space="preserve"> «</w:t>
      </w:r>
      <w:r w:rsidR="00D16CD8" w:rsidRPr="00D16CD8">
        <w:rPr>
          <w:sz w:val="28"/>
          <w:szCs w:val="28"/>
        </w:rPr>
        <w:t>О принятии Устава</w:t>
      </w:r>
      <w:r w:rsidR="0047201D">
        <w:rPr>
          <w:sz w:val="28"/>
          <w:szCs w:val="28"/>
        </w:rPr>
        <w:t xml:space="preserve"> муниципального образования городского округа «Город Азов» Ростовской области»</w:t>
      </w:r>
      <w:r w:rsidR="0047201D" w:rsidRPr="00131FB5">
        <w:t xml:space="preserve"> </w:t>
      </w:r>
      <w:r w:rsidR="00C169AC">
        <w:rPr>
          <w:sz w:val="28"/>
          <w:szCs w:val="28"/>
        </w:rPr>
        <w:t>направляются в письменном</w:t>
      </w:r>
      <w:r w:rsidR="003113CD">
        <w:rPr>
          <w:sz w:val="28"/>
          <w:szCs w:val="28"/>
        </w:rPr>
        <w:t xml:space="preserve"> или электронном виде </w:t>
      </w:r>
      <w:r w:rsidR="00D8281E">
        <w:rPr>
          <w:sz w:val="28"/>
          <w:szCs w:val="28"/>
        </w:rPr>
        <w:t>в Азовскую городскую Думу (пл. Петровская, д. 4, каб. 17</w:t>
      </w:r>
      <w:r w:rsidR="003113CD">
        <w:rPr>
          <w:sz w:val="28"/>
          <w:szCs w:val="28"/>
        </w:rPr>
        <w:t>, г. Азов, Ростовская область, 346780, Факс</w:t>
      </w:r>
      <w:r w:rsidR="00D8281E">
        <w:rPr>
          <w:sz w:val="28"/>
          <w:szCs w:val="28"/>
        </w:rPr>
        <w:t xml:space="preserve"> </w:t>
      </w:r>
      <w:r w:rsidR="003113CD" w:rsidRPr="00602F83">
        <w:rPr>
          <w:sz w:val="28"/>
          <w:szCs w:val="28"/>
        </w:rPr>
        <w:t>8 (86342) 4-51-55</w:t>
      </w:r>
      <w:r w:rsidR="003113CD">
        <w:rPr>
          <w:sz w:val="28"/>
          <w:szCs w:val="28"/>
        </w:rPr>
        <w:t>, а</w:t>
      </w:r>
      <w:r w:rsidR="003113CD" w:rsidRPr="003113CD">
        <w:rPr>
          <w:sz w:val="28"/>
          <w:szCs w:val="28"/>
        </w:rPr>
        <w:t xml:space="preserve">дрес электронной почты: </w:t>
      </w:r>
      <w:hyperlink r:id="rId7" w:history="1">
        <w:r w:rsidR="003113CD" w:rsidRPr="0047382F">
          <w:rPr>
            <w:rStyle w:val="a3"/>
            <w:sz w:val="28"/>
            <w:szCs w:val="28"/>
          </w:rPr>
          <w:t>azovduma@mail.ru</w:t>
        </w:r>
      </w:hyperlink>
      <w:r w:rsidR="00D8281E">
        <w:rPr>
          <w:sz w:val="28"/>
          <w:szCs w:val="28"/>
        </w:rPr>
        <w:t>) в течение</w:t>
      </w:r>
      <w:r w:rsidR="003113CD">
        <w:rPr>
          <w:sz w:val="28"/>
          <w:szCs w:val="28"/>
        </w:rPr>
        <w:t xml:space="preserve"> </w:t>
      </w:r>
      <w:r w:rsidR="003113CD" w:rsidRPr="00B64D2D">
        <w:rPr>
          <w:sz w:val="28"/>
          <w:szCs w:val="28"/>
        </w:rPr>
        <w:t>30</w:t>
      </w:r>
      <w:r w:rsidR="003113CD">
        <w:rPr>
          <w:sz w:val="28"/>
          <w:szCs w:val="28"/>
        </w:rPr>
        <w:t xml:space="preserve"> дней со дня официального обнародования указанного проекта.</w:t>
      </w:r>
      <w:r w:rsidR="00D53E06" w:rsidRPr="00D53E06">
        <w:rPr>
          <w:sz w:val="28"/>
          <w:szCs w:val="28"/>
        </w:rPr>
        <w:t xml:space="preserve"> Прием и регистрация поступающих в письменном виде предложений граждан производится</w:t>
      </w:r>
      <w:r w:rsidR="00D53E06">
        <w:rPr>
          <w:sz w:val="28"/>
          <w:szCs w:val="28"/>
        </w:rPr>
        <w:t xml:space="preserve"> </w:t>
      </w:r>
      <w:r w:rsidR="00D8281E">
        <w:rPr>
          <w:sz w:val="28"/>
          <w:szCs w:val="28"/>
        </w:rPr>
        <w:t>организационно-контрольным отделом</w:t>
      </w:r>
      <w:r w:rsidR="00D53E06">
        <w:rPr>
          <w:sz w:val="28"/>
          <w:szCs w:val="28"/>
        </w:rPr>
        <w:t xml:space="preserve"> Азовской городской Думы.</w:t>
      </w:r>
      <w:r w:rsidR="00707B8A" w:rsidRPr="00707B8A">
        <w:t xml:space="preserve"> </w:t>
      </w:r>
      <w:r w:rsidR="00707B8A" w:rsidRPr="00707B8A">
        <w:rPr>
          <w:sz w:val="28"/>
          <w:szCs w:val="28"/>
        </w:rPr>
        <w:t>С предложениями по внесению изменений и дополнений в</w:t>
      </w:r>
      <w:r w:rsidR="00E80EFF">
        <w:rPr>
          <w:sz w:val="28"/>
          <w:szCs w:val="28"/>
        </w:rPr>
        <w:t xml:space="preserve"> проект решения Азовской городской Думы «</w:t>
      </w:r>
      <w:r w:rsidR="00D16CD8" w:rsidRPr="00D16CD8">
        <w:rPr>
          <w:sz w:val="28"/>
          <w:szCs w:val="28"/>
        </w:rPr>
        <w:t xml:space="preserve">О принятии Устава </w:t>
      </w:r>
      <w:r w:rsidR="00707B8A" w:rsidRPr="00707B8A">
        <w:rPr>
          <w:sz w:val="28"/>
          <w:szCs w:val="28"/>
        </w:rPr>
        <w:t>муниципального образования</w:t>
      </w:r>
      <w:r w:rsidR="00707B8A">
        <w:rPr>
          <w:sz w:val="28"/>
          <w:szCs w:val="28"/>
        </w:rPr>
        <w:t xml:space="preserve"> </w:t>
      </w:r>
      <w:r w:rsidR="00E80EFF">
        <w:rPr>
          <w:sz w:val="28"/>
          <w:szCs w:val="28"/>
        </w:rPr>
        <w:t xml:space="preserve">городского округа </w:t>
      </w:r>
      <w:r w:rsidR="00707B8A">
        <w:rPr>
          <w:sz w:val="28"/>
          <w:szCs w:val="28"/>
        </w:rPr>
        <w:t xml:space="preserve">«Город Азов» </w:t>
      </w:r>
      <w:r w:rsidR="00E80EFF">
        <w:rPr>
          <w:sz w:val="28"/>
          <w:szCs w:val="28"/>
        </w:rPr>
        <w:t xml:space="preserve">Ростовской области» </w:t>
      </w:r>
      <w:r w:rsidR="00707B8A">
        <w:rPr>
          <w:sz w:val="28"/>
          <w:szCs w:val="28"/>
        </w:rPr>
        <w:t>могут</w:t>
      </w:r>
      <w:r w:rsidR="00707B8A" w:rsidRPr="00707B8A">
        <w:t xml:space="preserve"> </w:t>
      </w:r>
      <w:r w:rsidR="00707B8A" w:rsidRPr="00707B8A">
        <w:rPr>
          <w:sz w:val="28"/>
          <w:szCs w:val="28"/>
        </w:rPr>
        <w:t>выступать граждане Российской Федерации</w:t>
      </w:r>
      <w:r w:rsidR="00707B8A">
        <w:rPr>
          <w:sz w:val="28"/>
          <w:szCs w:val="28"/>
        </w:rPr>
        <w:t>,</w:t>
      </w:r>
      <w:r w:rsidR="00707B8A" w:rsidRPr="00707B8A">
        <w:t xml:space="preserve"> </w:t>
      </w:r>
      <w:r w:rsidR="00707B8A" w:rsidRPr="00707B8A">
        <w:rPr>
          <w:sz w:val="28"/>
          <w:szCs w:val="28"/>
        </w:rPr>
        <w:t>достигшие возраста 18 лет, обладающие активным избирательным правом на территории города</w:t>
      </w:r>
      <w:r w:rsidR="00D8281E">
        <w:rPr>
          <w:sz w:val="28"/>
          <w:szCs w:val="28"/>
        </w:rPr>
        <w:t xml:space="preserve"> Азова.</w:t>
      </w:r>
    </w:p>
    <w:p w14:paraId="52310FC5" w14:textId="74E80920" w:rsidR="00356C0C" w:rsidRDefault="00356C0C" w:rsidP="00356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2B2A">
        <w:rPr>
          <w:sz w:val="28"/>
          <w:szCs w:val="28"/>
        </w:rPr>
        <w:t xml:space="preserve">. </w:t>
      </w:r>
      <w:r w:rsidR="00D53E06" w:rsidRPr="00D53E06">
        <w:rPr>
          <w:sz w:val="28"/>
          <w:szCs w:val="28"/>
        </w:rPr>
        <w:t>Все поступающие от граждан города предложения</w:t>
      </w:r>
      <w:r w:rsidR="00D53E06">
        <w:rPr>
          <w:sz w:val="28"/>
          <w:szCs w:val="28"/>
        </w:rPr>
        <w:t xml:space="preserve"> и замечания</w:t>
      </w:r>
      <w:r w:rsidR="00D53E06" w:rsidRPr="00D53E0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53E06" w:rsidRPr="00D53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  <w:r w:rsidR="00E80EFF">
        <w:rPr>
          <w:sz w:val="28"/>
          <w:szCs w:val="28"/>
        </w:rPr>
        <w:t>решения Азовской городской Думы «</w:t>
      </w:r>
      <w:r w:rsidR="00D16CD8" w:rsidRPr="00D16CD8">
        <w:rPr>
          <w:sz w:val="28"/>
          <w:szCs w:val="28"/>
        </w:rPr>
        <w:t xml:space="preserve">О принятии Устава </w:t>
      </w:r>
      <w:r>
        <w:rPr>
          <w:sz w:val="28"/>
          <w:szCs w:val="28"/>
        </w:rPr>
        <w:t>муниципального образования</w:t>
      </w:r>
      <w:r w:rsidR="00E80EFF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Азов»</w:t>
      </w:r>
      <w:r w:rsidR="00E80EFF">
        <w:rPr>
          <w:sz w:val="28"/>
          <w:szCs w:val="28"/>
        </w:rPr>
        <w:t xml:space="preserve"> Ростовской области»</w:t>
      </w:r>
      <w:r w:rsidR="0027487C">
        <w:rPr>
          <w:sz w:val="28"/>
          <w:szCs w:val="28"/>
        </w:rPr>
        <w:t>, поступают в двух экземплярах, на одном ставится отметка о</w:t>
      </w:r>
      <w:r w:rsidR="00D8281E">
        <w:rPr>
          <w:sz w:val="28"/>
          <w:szCs w:val="28"/>
        </w:rPr>
        <w:t xml:space="preserve"> принятии и возвращается автору.</w:t>
      </w:r>
      <w:r w:rsidR="0027487C">
        <w:rPr>
          <w:sz w:val="28"/>
          <w:szCs w:val="28"/>
        </w:rPr>
        <w:t xml:space="preserve"> </w:t>
      </w:r>
      <w:r w:rsidR="00D8281E">
        <w:rPr>
          <w:sz w:val="28"/>
          <w:szCs w:val="28"/>
        </w:rPr>
        <w:t xml:space="preserve">Зарегистрированные предложения и замечания </w:t>
      </w:r>
      <w:r>
        <w:rPr>
          <w:sz w:val="28"/>
          <w:szCs w:val="28"/>
        </w:rPr>
        <w:t>направляются</w:t>
      </w:r>
      <w:r w:rsidRPr="00D53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постоянную комиссию Азовской городской Думы по вопросам местного самоуправления, работе с общественными организациями, политическими партиями и правопорядку (далее – комиссия по МСУ) </w:t>
      </w:r>
      <w:r w:rsidR="00D53E06" w:rsidRPr="00D53E06">
        <w:rPr>
          <w:sz w:val="28"/>
          <w:szCs w:val="28"/>
        </w:rPr>
        <w:t xml:space="preserve">для их последующего рассмотрения, за </w:t>
      </w:r>
      <w:r w:rsidR="00D53E06" w:rsidRPr="00D53E06">
        <w:rPr>
          <w:sz w:val="28"/>
          <w:szCs w:val="28"/>
        </w:rPr>
        <w:lastRenderedPageBreak/>
        <w:t>исключением устных обращений, а также не содержащих подписи автора</w:t>
      </w:r>
      <w:r w:rsidR="00D8281E">
        <w:rPr>
          <w:sz w:val="28"/>
          <w:szCs w:val="28"/>
        </w:rPr>
        <w:t xml:space="preserve"> (при передаче на бумажном носителе)</w:t>
      </w:r>
      <w:r w:rsidR="00D53E06" w:rsidRPr="00D53E06">
        <w:rPr>
          <w:sz w:val="28"/>
          <w:szCs w:val="28"/>
        </w:rPr>
        <w:t>, его фамилии, имени, отчес</w:t>
      </w:r>
      <w:r w:rsidR="00D8281E">
        <w:rPr>
          <w:sz w:val="28"/>
          <w:szCs w:val="28"/>
        </w:rPr>
        <w:t>тва, данных о месте жительства и контактах</w:t>
      </w:r>
      <w:r w:rsidR="00D53E06" w:rsidRPr="00D53E06">
        <w:rPr>
          <w:sz w:val="28"/>
          <w:szCs w:val="28"/>
        </w:rPr>
        <w:t>.</w:t>
      </w:r>
    </w:p>
    <w:p w14:paraId="360A9489" w14:textId="77777777" w:rsidR="00356C0C" w:rsidRPr="00356C0C" w:rsidRDefault="00356C0C" w:rsidP="00356C0C">
      <w:pPr>
        <w:ind w:firstLine="709"/>
        <w:jc w:val="both"/>
        <w:rPr>
          <w:sz w:val="28"/>
          <w:szCs w:val="28"/>
        </w:rPr>
      </w:pPr>
      <w:bookmarkStart w:id="0" w:name="_GoBack"/>
      <w:r w:rsidRPr="00356C0C">
        <w:rPr>
          <w:sz w:val="28"/>
          <w:szCs w:val="28"/>
        </w:rPr>
        <w:t>4. Предложения должны быть изложены в определенном порядке и должны содержать следующее:</w:t>
      </w:r>
    </w:p>
    <w:bookmarkEnd w:id="0"/>
    <w:p w14:paraId="4EF10F34" w14:textId="77777777" w:rsidR="00356C0C" w:rsidRPr="00356C0C" w:rsidRDefault="00356C0C" w:rsidP="00356C0C">
      <w:pPr>
        <w:ind w:firstLine="709"/>
        <w:jc w:val="both"/>
        <w:rPr>
          <w:sz w:val="28"/>
          <w:szCs w:val="28"/>
        </w:rPr>
      </w:pPr>
      <w:r w:rsidRPr="00356C0C">
        <w:rPr>
          <w:sz w:val="28"/>
          <w:szCs w:val="28"/>
        </w:rPr>
        <w:t>- наименование и изложение опубликованных изменений, дополнений с обязательной ссылкой на раздел, статью, часть, пункт, подпункт;</w:t>
      </w:r>
    </w:p>
    <w:p w14:paraId="10E12A04" w14:textId="77777777" w:rsidR="00356C0C" w:rsidRPr="00356C0C" w:rsidRDefault="00356C0C" w:rsidP="00356C0C">
      <w:pPr>
        <w:ind w:firstLine="709"/>
        <w:jc w:val="both"/>
        <w:rPr>
          <w:sz w:val="28"/>
          <w:szCs w:val="28"/>
        </w:rPr>
      </w:pPr>
      <w:r w:rsidRPr="00356C0C">
        <w:rPr>
          <w:sz w:val="28"/>
          <w:szCs w:val="28"/>
        </w:rPr>
        <w:t>- предлагаемая поправка, изменение, дополнение;</w:t>
      </w:r>
    </w:p>
    <w:p w14:paraId="4B8CD178" w14:textId="587845CA" w:rsidR="00356C0C" w:rsidRDefault="00356C0C" w:rsidP="00356C0C">
      <w:pPr>
        <w:ind w:firstLine="709"/>
        <w:jc w:val="both"/>
        <w:rPr>
          <w:sz w:val="28"/>
          <w:szCs w:val="28"/>
        </w:rPr>
      </w:pPr>
      <w:r w:rsidRPr="00356C0C">
        <w:rPr>
          <w:sz w:val="28"/>
          <w:szCs w:val="28"/>
        </w:rPr>
        <w:t>- основание внесения поправки, изменения, дополнения со ссылкой на действующее законодательство</w:t>
      </w:r>
      <w:r>
        <w:rPr>
          <w:sz w:val="28"/>
          <w:szCs w:val="28"/>
        </w:rPr>
        <w:t>.</w:t>
      </w:r>
    </w:p>
    <w:p w14:paraId="191A2E93" w14:textId="226665DC" w:rsidR="0027487C" w:rsidRDefault="0027487C" w:rsidP="00356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7487C">
        <w:t xml:space="preserve"> </w:t>
      </w:r>
      <w:r w:rsidRPr="0027487C">
        <w:rPr>
          <w:sz w:val="28"/>
          <w:szCs w:val="28"/>
        </w:rPr>
        <w:t>Все поступившие предложения граждан по истечении 30 дней</w:t>
      </w:r>
      <w:r w:rsidR="009F4EB3">
        <w:rPr>
          <w:sz w:val="28"/>
          <w:szCs w:val="28"/>
        </w:rPr>
        <w:t xml:space="preserve"> со </w:t>
      </w:r>
      <w:r w:rsidR="00F97B7B">
        <w:rPr>
          <w:sz w:val="28"/>
          <w:szCs w:val="28"/>
        </w:rPr>
        <w:t>дня официального обнародования проекта</w:t>
      </w:r>
      <w:r w:rsidRPr="0027487C">
        <w:rPr>
          <w:sz w:val="28"/>
          <w:szCs w:val="28"/>
        </w:rPr>
        <w:t xml:space="preserve"> </w:t>
      </w:r>
      <w:r w:rsidR="00F97B7B" w:rsidRPr="00131FB5">
        <w:rPr>
          <w:sz w:val="28"/>
          <w:szCs w:val="28"/>
        </w:rPr>
        <w:t xml:space="preserve">решения </w:t>
      </w:r>
      <w:r w:rsidR="00F97B7B">
        <w:rPr>
          <w:sz w:val="28"/>
          <w:szCs w:val="28"/>
        </w:rPr>
        <w:t xml:space="preserve">Азовской </w:t>
      </w:r>
      <w:r w:rsidR="00F97B7B" w:rsidRPr="00131FB5">
        <w:rPr>
          <w:sz w:val="28"/>
          <w:szCs w:val="28"/>
        </w:rPr>
        <w:t>городской Думы</w:t>
      </w:r>
      <w:r w:rsidR="00F97B7B">
        <w:rPr>
          <w:sz w:val="28"/>
          <w:szCs w:val="28"/>
        </w:rPr>
        <w:t xml:space="preserve"> «</w:t>
      </w:r>
      <w:r w:rsidR="00F97B7B" w:rsidRPr="00D16CD8">
        <w:rPr>
          <w:sz w:val="28"/>
          <w:szCs w:val="28"/>
        </w:rPr>
        <w:t>О принятии Устава</w:t>
      </w:r>
      <w:r w:rsidR="00F97B7B">
        <w:rPr>
          <w:sz w:val="28"/>
          <w:szCs w:val="28"/>
        </w:rPr>
        <w:t xml:space="preserve"> муниципального образования городского округа «Город Азов» Ростовской области»</w:t>
      </w:r>
      <w:r w:rsidR="00F97B7B">
        <w:rPr>
          <w:sz w:val="28"/>
          <w:szCs w:val="28"/>
        </w:rPr>
        <w:t xml:space="preserve"> </w:t>
      </w:r>
      <w:r w:rsidRPr="0027487C">
        <w:rPr>
          <w:sz w:val="28"/>
          <w:szCs w:val="28"/>
        </w:rPr>
        <w:t xml:space="preserve">рассматриваются </w:t>
      </w:r>
      <w:r>
        <w:rPr>
          <w:sz w:val="28"/>
          <w:szCs w:val="28"/>
        </w:rPr>
        <w:t xml:space="preserve">на заседании комиссии по МСУ, </w:t>
      </w:r>
      <w:r w:rsidRPr="0027487C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27487C">
        <w:rPr>
          <w:sz w:val="28"/>
          <w:szCs w:val="28"/>
        </w:rPr>
        <w:t xml:space="preserve"> принимает решение об учете данных предложений либо </w:t>
      </w:r>
      <w:r w:rsidR="00D8281E">
        <w:rPr>
          <w:sz w:val="28"/>
          <w:szCs w:val="28"/>
        </w:rPr>
        <w:t xml:space="preserve">отклонении. </w:t>
      </w:r>
      <w:r w:rsidRPr="0027487C">
        <w:rPr>
          <w:sz w:val="28"/>
          <w:szCs w:val="28"/>
        </w:rPr>
        <w:t>Отказу подлежат предложения граждан, имеющие признаки повторяемости с опубликованным текстом проекта</w:t>
      </w:r>
      <w:r w:rsidR="001A06CD">
        <w:rPr>
          <w:sz w:val="28"/>
          <w:szCs w:val="28"/>
        </w:rPr>
        <w:t xml:space="preserve"> решения Азовской городской Думы «</w:t>
      </w:r>
      <w:r w:rsidR="00D16CD8" w:rsidRPr="00D16CD8">
        <w:rPr>
          <w:sz w:val="28"/>
          <w:szCs w:val="28"/>
        </w:rPr>
        <w:t xml:space="preserve">О принятии Устава </w:t>
      </w:r>
      <w:r w:rsidR="00D8281E">
        <w:rPr>
          <w:sz w:val="28"/>
          <w:szCs w:val="28"/>
        </w:rPr>
        <w:t>муниципального образования</w:t>
      </w:r>
      <w:r w:rsidR="001A06CD">
        <w:rPr>
          <w:sz w:val="28"/>
          <w:szCs w:val="28"/>
        </w:rPr>
        <w:t xml:space="preserve"> городского округа</w:t>
      </w:r>
      <w:r w:rsidR="00D8281E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Азов»</w:t>
      </w:r>
      <w:r w:rsidR="001A06CD">
        <w:rPr>
          <w:sz w:val="28"/>
          <w:szCs w:val="28"/>
        </w:rPr>
        <w:t xml:space="preserve"> </w:t>
      </w:r>
      <w:r w:rsidR="00F76173">
        <w:rPr>
          <w:sz w:val="28"/>
          <w:szCs w:val="28"/>
        </w:rPr>
        <w:t>Р</w:t>
      </w:r>
      <w:r w:rsidR="001A06CD">
        <w:rPr>
          <w:sz w:val="28"/>
          <w:szCs w:val="28"/>
        </w:rPr>
        <w:t>остовской области»</w:t>
      </w:r>
      <w:r w:rsidRPr="0027487C">
        <w:rPr>
          <w:sz w:val="28"/>
          <w:szCs w:val="28"/>
        </w:rPr>
        <w:t>, а также безграмотного нелогичного составления либо противоречия действующему законодательству.</w:t>
      </w:r>
    </w:p>
    <w:p w14:paraId="6D3BF2C9" w14:textId="68865F95" w:rsidR="001A06CD" w:rsidRDefault="00D8281E" w:rsidP="0031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2843">
        <w:rPr>
          <w:sz w:val="28"/>
          <w:szCs w:val="28"/>
        </w:rPr>
        <w:t>. Граждане участвуют в обсуждении проекта</w:t>
      </w:r>
      <w:r w:rsidR="001A06CD">
        <w:rPr>
          <w:sz w:val="28"/>
          <w:szCs w:val="28"/>
        </w:rPr>
        <w:t xml:space="preserve"> решения Азовской городской Думы «</w:t>
      </w:r>
      <w:r w:rsidR="00D16CD8" w:rsidRPr="00D16CD8">
        <w:rPr>
          <w:sz w:val="28"/>
          <w:szCs w:val="28"/>
        </w:rPr>
        <w:t xml:space="preserve">О принятии Устава </w:t>
      </w:r>
      <w:r w:rsidR="007E2843">
        <w:rPr>
          <w:sz w:val="28"/>
          <w:szCs w:val="28"/>
        </w:rPr>
        <w:t xml:space="preserve">муниципального образования </w:t>
      </w:r>
      <w:r w:rsidR="001A06CD">
        <w:rPr>
          <w:sz w:val="28"/>
          <w:szCs w:val="28"/>
        </w:rPr>
        <w:t xml:space="preserve">городского округа </w:t>
      </w:r>
      <w:r w:rsidR="007E2843">
        <w:rPr>
          <w:sz w:val="28"/>
          <w:szCs w:val="28"/>
        </w:rPr>
        <w:t>«Город Азов»</w:t>
      </w:r>
      <w:r w:rsidR="001A06CD">
        <w:rPr>
          <w:sz w:val="28"/>
          <w:szCs w:val="28"/>
        </w:rPr>
        <w:t xml:space="preserve"> Ростовской области»</w:t>
      </w:r>
      <w:r w:rsidR="007E2843">
        <w:rPr>
          <w:sz w:val="28"/>
          <w:szCs w:val="28"/>
        </w:rPr>
        <w:t xml:space="preserve"> посредством</w:t>
      </w:r>
      <w:r w:rsidR="00356C0C">
        <w:rPr>
          <w:sz w:val="28"/>
          <w:szCs w:val="28"/>
        </w:rPr>
        <w:t xml:space="preserve"> </w:t>
      </w:r>
      <w:r w:rsidR="007E2843">
        <w:rPr>
          <w:sz w:val="28"/>
          <w:szCs w:val="28"/>
        </w:rPr>
        <w:t xml:space="preserve">участия в публичных слушаниях по рассмотрению проекта </w:t>
      </w:r>
      <w:r w:rsidR="00F76173">
        <w:rPr>
          <w:sz w:val="28"/>
          <w:szCs w:val="28"/>
        </w:rPr>
        <w:t xml:space="preserve">решения </w:t>
      </w:r>
      <w:r w:rsidR="001A06CD">
        <w:rPr>
          <w:sz w:val="28"/>
          <w:szCs w:val="28"/>
        </w:rPr>
        <w:t>Азовской городской Думы «</w:t>
      </w:r>
      <w:r w:rsidR="00D16CD8" w:rsidRPr="00D16CD8">
        <w:rPr>
          <w:sz w:val="28"/>
          <w:szCs w:val="28"/>
        </w:rPr>
        <w:t>О принятии Устава</w:t>
      </w:r>
      <w:r w:rsidR="001A06CD">
        <w:rPr>
          <w:sz w:val="28"/>
          <w:szCs w:val="28"/>
        </w:rPr>
        <w:t xml:space="preserve"> муниципального образования городского округа «Город Азов» Ростовской области».</w:t>
      </w:r>
    </w:p>
    <w:p w14:paraId="07BBB2B2" w14:textId="1E9F77A7" w:rsidR="00BC0619" w:rsidRDefault="001A06CD" w:rsidP="0031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81E">
        <w:rPr>
          <w:sz w:val="28"/>
          <w:szCs w:val="28"/>
        </w:rPr>
        <w:t>7</w:t>
      </w:r>
      <w:r w:rsidR="00BC0619">
        <w:rPr>
          <w:sz w:val="28"/>
          <w:szCs w:val="28"/>
        </w:rPr>
        <w:t>. Публичные слушания по рассмотрению проекта</w:t>
      </w:r>
      <w:r w:rsidR="00F76173">
        <w:rPr>
          <w:sz w:val="28"/>
          <w:szCs w:val="28"/>
        </w:rPr>
        <w:t xml:space="preserve"> решения Азовской городской Думы «</w:t>
      </w:r>
      <w:r w:rsidR="00D16CD8" w:rsidRPr="00D16CD8">
        <w:rPr>
          <w:sz w:val="28"/>
          <w:szCs w:val="28"/>
        </w:rPr>
        <w:t xml:space="preserve">О принятии Устава </w:t>
      </w:r>
      <w:r w:rsidR="00BC0619">
        <w:rPr>
          <w:sz w:val="28"/>
          <w:szCs w:val="28"/>
        </w:rPr>
        <w:t>муниципального образован</w:t>
      </w:r>
      <w:r w:rsidR="00602F83">
        <w:rPr>
          <w:sz w:val="28"/>
          <w:szCs w:val="28"/>
        </w:rPr>
        <w:t xml:space="preserve">ия </w:t>
      </w:r>
      <w:r w:rsidR="00F76173">
        <w:rPr>
          <w:sz w:val="28"/>
          <w:szCs w:val="28"/>
        </w:rPr>
        <w:t xml:space="preserve">городского округа </w:t>
      </w:r>
      <w:r w:rsidR="00602F83">
        <w:rPr>
          <w:sz w:val="28"/>
          <w:szCs w:val="28"/>
        </w:rPr>
        <w:t>«Город Азов»</w:t>
      </w:r>
      <w:r w:rsidR="00F76173">
        <w:rPr>
          <w:sz w:val="28"/>
          <w:szCs w:val="28"/>
        </w:rPr>
        <w:t xml:space="preserve"> Ростовской области»</w:t>
      </w:r>
      <w:r w:rsidR="00602F83">
        <w:rPr>
          <w:sz w:val="28"/>
          <w:szCs w:val="28"/>
        </w:rPr>
        <w:t xml:space="preserve"> проводятся в</w:t>
      </w:r>
      <w:r w:rsidR="00BC0619">
        <w:rPr>
          <w:sz w:val="28"/>
          <w:szCs w:val="28"/>
        </w:rPr>
        <w:t xml:space="preserve"> порядке, установленном Уставом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BC0619">
        <w:rPr>
          <w:sz w:val="28"/>
          <w:szCs w:val="28"/>
        </w:rPr>
        <w:t xml:space="preserve">«Город Азов» </w:t>
      </w:r>
      <w:r>
        <w:rPr>
          <w:sz w:val="28"/>
          <w:szCs w:val="28"/>
        </w:rPr>
        <w:t xml:space="preserve">Ростовской области </w:t>
      </w:r>
      <w:r w:rsidR="00BC0619">
        <w:rPr>
          <w:sz w:val="28"/>
          <w:szCs w:val="28"/>
        </w:rPr>
        <w:t>и решением Азовской городской Думы от 25.10.2023 № 234 «О порядке организации и проведения публичных слушаний на территории муниципального образования «Город Азов».</w:t>
      </w:r>
    </w:p>
    <w:p w14:paraId="6429EAFF" w14:textId="77777777" w:rsidR="007E2843" w:rsidRPr="00C169AC" w:rsidRDefault="007E2843" w:rsidP="003113CD">
      <w:pPr>
        <w:ind w:firstLine="709"/>
        <w:jc w:val="both"/>
        <w:rPr>
          <w:sz w:val="28"/>
          <w:szCs w:val="28"/>
        </w:rPr>
      </w:pPr>
    </w:p>
    <w:sectPr w:rsidR="007E2843" w:rsidRPr="00C169AC" w:rsidSect="00F97B7B">
      <w:headerReference w:type="default" r:id="rId8"/>
      <w:pgSz w:w="11906" w:h="16838"/>
      <w:pgMar w:top="1134" w:right="567" w:bottom="1134" w:left="1701" w:header="709" w:footer="709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C662C" w14:textId="77777777" w:rsidR="00F76173" w:rsidRDefault="00F76173" w:rsidP="00F76173">
      <w:r>
        <w:separator/>
      </w:r>
    </w:p>
  </w:endnote>
  <w:endnote w:type="continuationSeparator" w:id="0">
    <w:p w14:paraId="13C88F8E" w14:textId="77777777" w:rsidR="00F76173" w:rsidRDefault="00F76173" w:rsidP="00F7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DED58" w14:textId="77777777" w:rsidR="00F76173" w:rsidRDefault="00F76173" w:rsidP="00F76173">
      <w:r>
        <w:separator/>
      </w:r>
    </w:p>
  </w:footnote>
  <w:footnote w:type="continuationSeparator" w:id="0">
    <w:p w14:paraId="4DBDE373" w14:textId="77777777" w:rsidR="00F76173" w:rsidRDefault="00F76173" w:rsidP="00F7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82785"/>
      <w:docPartObj>
        <w:docPartGallery w:val="Page Numbers (Top of Page)"/>
        <w:docPartUnique/>
      </w:docPartObj>
    </w:sdtPr>
    <w:sdtEndPr/>
    <w:sdtContent>
      <w:p w14:paraId="2A80C316" w14:textId="3FCC5DBE" w:rsidR="00F76173" w:rsidRDefault="00F761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7B">
          <w:rPr>
            <w:noProof/>
          </w:rPr>
          <w:t>91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8D"/>
    <w:rsid w:val="00131FB5"/>
    <w:rsid w:val="001A06CD"/>
    <w:rsid w:val="0027487C"/>
    <w:rsid w:val="003113CD"/>
    <w:rsid w:val="00356C0C"/>
    <w:rsid w:val="0047201D"/>
    <w:rsid w:val="004F1401"/>
    <w:rsid w:val="00602F83"/>
    <w:rsid w:val="00707B8A"/>
    <w:rsid w:val="007E2843"/>
    <w:rsid w:val="00937E8D"/>
    <w:rsid w:val="009F4EB3"/>
    <w:rsid w:val="00B64D2D"/>
    <w:rsid w:val="00BC0619"/>
    <w:rsid w:val="00C169AC"/>
    <w:rsid w:val="00D16CD8"/>
    <w:rsid w:val="00D53E06"/>
    <w:rsid w:val="00D72B2A"/>
    <w:rsid w:val="00D8281E"/>
    <w:rsid w:val="00E80EFF"/>
    <w:rsid w:val="00F64C85"/>
    <w:rsid w:val="00F66E05"/>
    <w:rsid w:val="00F76173"/>
    <w:rsid w:val="00F97B7B"/>
    <w:rsid w:val="00F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8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3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13C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761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1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1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3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13C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761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1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1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zovdum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Женя</cp:lastModifiedBy>
  <cp:revision>2</cp:revision>
  <cp:lastPrinted>2026-02-17T14:39:00Z</cp:lastPrinted>
  <dcterms:created xsi:type="dcterms:W3CDTF">2026-02-17T14:40:00Z</dcterms:created>
  <dcterms:modified xsi:type="dcterms:W3CDTF">2026-02-17T14:40:00Z</dcterms:modified>
</cp:coreProperties>
</file>