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8E45866" w14:textId="77777777" w:rsidR="00033B60" w:rsidRPr="00033B60" w:rsidRDefault="00033B60" w:rsidP="0022630D">
      <w:pPr>
        <w:pStyle w:val="a4"/>
      </w:pPr>
      <w:r w:rsidRPr="00033B60">
        <w:t>ИЗВЕЩЕНИЕ</w:t>
      </w:r>
    </w:p>
    <w:p w14:paraId="2B201F17" w14:textId="77777777" w:rsidR="00033B60" w:rsidRPr="00033B60" w:rsidRDefault="00033B60" w:rsidP="0022630D">
      <w:pPr>
        <w:pStyle w:val="a4"/>
      </w:pPr>
      <w:r w:rsidRPr="00033B60">
        <w:t>О ПРОВЕДЕНИИ АУКЦИОНА НА ПРАВО ЗАКЛЮЧЕНИЯ ДОГОВОРА АРЕНДЫ ЗЕМЕЛЬНОГО УЧАСТКА, РАСПОЛОЖЕННОГО В ГРАНИЦАХ МУНИЦИПАЛЬНОГО ОБРАЗОВАНИЯ «ГОРОД АЗОВ»</w:t>
      </w:r>
    </w:p>
    <w:p w14:paraId="0A558DA0" w14:textId="77777777" w:rsidR="00033B60" w:rsidRPr="00033B60" w:rsidRDefault="00033B60" w:rsidP="00033B60">
      <w:pPr>
        <w:pStyle w:val="a4"/>
        <w:ind w:firstLine="567"/>
        <w:jc w:val="both"/>
      </w:pPr>
    </w:p>
    <w:p w14:paraId="0F26E58E" w14:textId="7299FDA6" w:rsidR="00033B60" w:rsidRPr="00033B60" w:rsidRDefault="00033B60" w:rsidP="0022630D">
      <w:pPr>
        <w:pStyle w:val="a4"/>
        <w:ind w:firstLine="567"/>
        <w:jc w:val="both"/>
        <w:rPr>
          <w:b w:val="0"/>
          <w:bCs/>
        </w:rPr>
      </w:pPr>
      <w:r w:rsidRPr="00033B60">
        <w:rPr>
          <w:b w:val="0"/>
          <w:bCs/>
        </w:rPr>
        <w:t>Администрация г. Азова, в лице организатора аукциона – Департамента имущественно- земельных отношений администрации г. Азова в соответствии с распоряжениями Департамента имущественно-земельных отношений администрации города Азова от 16.06.2026 № 338, № 339</w:t>
      </w:r>
      <w:r w:rsidR="000F3E20">
        <w:rPr>
          <w:b w:val="0"/>
          <w:bCs/>
        </w:rPr>
        <w:t>, от 08.10.2026 № 645</w:t>
      </w:r>
      <w:r w:rsidRPr="00033B60">
        <w:rPr>
          <w:b w:val="0"/>
          <w:bCs/>
        </w:rPr>
        <w:t xml:space="preserve"> приглашает желающих, имеющих на это право в соответствии с законодательством Российской Федерации, принять участие в аукционе (далее по тексту – аукцион) на право заключения договора аренды земельного участка, открытого по составу участников и по форме подачи предложения о размере ежегодной арендной платы за земельный участок.</w:t>
      </w:r>
    </w:p>
    <w:p w14:paraId="6241356D" w14:textId="77777777" w:rsidR="00033B60" w:rsidRPr="00033B60" w:rsidRDefault="00033B60" w:rsidP="0022630D">
      <w:pPr>
        <w:pStyle w:val="a4"/>
        <w:jc w:val="both"/>
        <w:rPr>
          <w:b w:val="0"/>
          <w:bCs/>
        </w:rPr>
      </w:pPr>
      <w:r w:rsidRPr="00033B60">
        <w:rPr>
          <w:b w:val="0"/>
          <w:bCs/>
        </w:rPr>
        <w:t>На аукцион выставлено право на заключение договора аренды земельного участка, относящегося к категории «земли населенных пунктов»:</w:t>
      </w:r>
    </w:p>
    <w:p w14:paraId="7AAB8351" w14:textId="77777777" w:rsidR="00033B60" w:rsidRPr="00033B60" w:rsidRDefault="00033B60" w:rsidP="00033B60">
      <w:pPr>
        <w:pStyle w:val="a4"/>
      </w:pPr>
    </w:p>
    <w:tbl>
      <w:tblPr>
        <w:tblW w:w="10775"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54"/>
        <w:gridCol w:w="1702"/>
        <w:gridCol w:w="2127"/>
        <w:gridCol w:w="1133"/>
        <w:gridCol w:w="709"/>
        <w:gridCol w:w="1275"/>
        <w:gridCol w:w="1276"/>
        <w:gridCol w:w="1134"/>
        <w:gridCol w:w="965"/>
      </w:tblGrid>
      <w:tr w:rsidR="00033B60" w:rsidRPr="00033B60" w14:paraId="34BD8C8F" w14:textId="77777777" w:rsidTr="0061120D">
        <w:trPr>
          <w:cantSplit/>
          <w:trHeight w:val="2942"/>
        </w:trPr>
        <w:tc>
          <w:tcPr>
            <w:tcW w:w="454" w:type="dxa"/>
            <w:tcBorders>
              <w:top w:val="single" w:sz="4" w:space="0" w:color="auto"/>
              <w:left w:val="single" w:sz="4" w:space="0" w:color="auto"/>
              <w:bottom w:val="single" w:sz="4" w:space="0" w:color="auto"/>
              <w:right w:val="single" w:sz="4" w:space="0" w:color="auto"/>
            </w:tcBorders>
            <w:textDirection w:val="btLr"/>
            <w:hideMark/>
          </w:tcPr>
          <w:p w14:paraId="20D9A9C5" w14:textId="77777777" w:rsidR="00033B60" w:rsidRPr="00033B60" w:rsidRDefault="00033B60" w:rsidP="0022630D">
            <w:pPr>
              <w:pStyle w:val="a4"/>
              <w:ind w:left="113"/>
              <w:rPr>
                <w:b w:val="0"/>
                <w:bCs/>
              </w:rPr>
            </w:pPr>
            <w:r w:rsidRPr="00033B60">
              <w:rPr>
                <w:b w:val="0"/>
                <w:bCs/>
              </w:rPr>
              <w:t>№ лота</w:t>
            </w:r>
          </w:p>
        </w:tc>
        <w:tc>
          <w:tcPr>
            <w:tcW w:w="1702" w:type="dxa"/>
            <w:tcBorders>
              <w:top w:val="single" w:sz="4" w:space="0" w:color="auto"/>
              <w:left w:val="single" w:sz="4" w:space="0" w:color="auto"/>
              <w:bottom w:val="single" w:sz="4" w:space="0" w:color="auto"/>
              <w:right w:val="single" w:sz="4" w:space="0" w:color="auto"/>
            </w:tcBorders>
            <w:textDirection w:val="btLr"/>
            <w:hideMark/>
          </w:tcPr>
          <w:p w14:paraId="5952C168" w14:textId="77777777" w:rsidR="00033B60" w:rsidRPr="00033B60" w:rsidRDefault="00033B60" w:rsidP="0022630D">
            <w:pPr>
              <w:pStyle w:val="a4"/>
              <w:rPr>
                <w:b w:val="0"/>
                <w:bCs/>
              </w:rPr>
            </w:pPr>
            <w:r w:rsidRPr="00033B60">
              <w:rPr>
                <w:b w:val="0"/>
                <w:bCs/>
              </w:rPr>
              <w:t>Месторасположение земельного участка</w:t>
            </w:r>
          </w:p>
        </w:tc>
        <w:tc>
          <w:tcPr>
            <w:tcW w:w="2127" w:type="dxa"/>
            <w:tcBorders>
              <w:top w:val="single" w:sz="4" w:space="0" w:color="auto"/>
              <w:left w:val="single" w:sz="4" w:space="0" w:color="auto"/>
              <w:bottom w:val="single" w:sz="4" w:space="0" w:color="auto"/>
              <w:right w:val="single" w:sz="4" w:space="0" w:color="auto"/>
            </w:tcBorders>
            <w:textDirection w:val="btLr"/>
          </w:tcPr>
          <w:p w14:paraId="56D2A0A0" w14:textId="77777777" w:rsidR="00033B60" w:rsidRPr="00033B60" w:rsidRDefault="00033B60" w:rsidP="0022630D">
            <w:pPr>
              <w:pStyle w:val="a4"/>
              <w:ind w:firstLine="567"/>
              <w:rPr>
                <w:b w:val="0"/>
                <w:bCs/>
              </w:rPr>
            </w:pPr>
          </w:p>
          <w:p w14:paraId="6968FEE7" w14:textId="77777777" w:rsidR="00033B60" w:rsidRPr="00033B60" w:rsidRDefault="00033B60" w:rsidP="0022630D">
            <w:pPr>
              <w:pStyle w:val="a4"/>
              <w:ind w:firstLine="567"/>
              <w:rPr>
                <w:b w:val="0"/>
                <w:bCs/>
              </w:rPr>
            </w:pPr>
          </w:p>
          <w:p w14:paraId="7C07C984" w14:textId="17AF14EB" w:rsidR="00033B60" w:rsidRPr="00033B60" w:rsidRDefault="00033B60" w:rsidP="0022630D">
            <w:pPr>
              <w:pStyle w:val="a4"/>
              <w:ind w:left="113"/>
              <w:rPr>
                <w:b w:val="0"/>
                <w:bCs/>
              </w:rPr>
            </w:pPr>
            <w:r w:rsidRPr="00033B60">
              <w:rPr>
                <w:b w:val="0"/>
                <w:bCs/>
              </w:rPr>
              <w:t>Кадастровый номер</w:t>
            </w:r>
          </w:p>
        </w:tc>
        <w:tc>
          <w:tcPr>
            <w:tcW w:w="1133" w:type="dxa"/>
            <w:tcBorders>
              <w:top w:val="single" w:sz="4" w:space="0" w:color="auto"/>
              <w:left w:val="single" w:sz="4" w:space="0" w:color="auto"/>
              <w:bottom w:val="single" w:sz="4" w:space="0" w:color="auto"/>
              <w:right w:val="single" w:sz="4" w:space="0" w:color="auto"/>
            </w:tcBorders>
            <w:textDirection w:val="btLr"/>
            <w:hideMark/>
          </w:tcPr>
          <w:p w14:paraId="1BBFCDAC" w14:textId="77777777" w:rsidR="0022630D" w:rsidRDefault="0022630D" w:rsidP="0022630D">
            <w:pPr>
              <w:pStyle w:val="a4"/>
              <w:ind w:firstLine="567"/>
              <w:rPr>
                <w:b w:val="0"/>
                <w:bCs/>
              </w:rPr>
            </w:pPr>
          </w:p>
          <w:p w14:paraId="51CAD8D8" w14:textId="28420A44" w:rsidR="00033B60" w:rsidRPr="00033B60" w:rsidRDefault="00033B60" w:rsidP="0022630D">
            <w:pPr>
              <w:pStyle w:val="a4"/>
              <w:rPr>
                <w:b w:val="0"/>
                <w:bCs/>
              </w:rPr>
            </w:pPr>
            <w:r w:rsidRPr="00033B60">
              <w:rPr>
                <w:b w:val="0"/>
                <w:bCs/>
              </w:rPr>
              <w:t>Площадь участка (кв.м)</w:t>
            </w:r>
          </w:p>
        </w:tc>
        <w:tc>
          <w:tcPr>
            <w:tcW w:w="709" w:type="dxa"/>
            <w:tcBorders>
              <w:top w:val="single" w:sz="4" w:space="0" w:color="auto"/>
              <w:left w:val="single" w:sz="4" w:space="0" w:color="auto"/>
              <w:bottom w:val="single" w:sz="4" w:space="0" w:color="auto"/>
              <w:right w:val="single" w:sz="4" w:space="0" w:color="auto"/>
            </w:tcBorders>
            <w:textDirection w:val="btLr"/>
            <w:hideMark/>
          </w:tcPr>
          <w:p w14:paraId="6DEDB51A" w14:textId="77777777" w:rsidR="00033B60" w:rsidRPr="00033B60" w:rsidRDefault="00033B60" w:rsidP="0022630D">
            <w:pPr>
              <w:pStyle w:val="a4"/>
              <w:ind w:left="113"/>
              <w:rPr>
                <w:b w:val="0"/>
                <w:bCs/>
              </w:rPr>
            </w:pPr>
            <w:r w:rsidRPr="00033B60">
              <w:rPr>
                <w:b w:val="0"/>
                <w:bCs/>
              </w:rPr>
              <w:t>Срок аренды</w:t>
            </w:r>
          </w:p>
        </w:tc>
        <w:tc>
          <w:tcPr>
            <w:tcW w:w="1275" w:type="dxa"/>
            <w:tcBorders>
              <w:top w:val="single" w:sz="4" w:space="0" w:color="auto"/>
              <w:left w:val="single" w:sz="4" w:space="0" w:color="auto"/>
              <w:bottom w:val="single" w:sz="4" w:space="0" w:color="auto"/>
              <w:right w:val="single" w:sz="4" w:space="0" w:color="auto"/>
            </w:tcBorders>
            <w:textDirection w:val="btLr"/>
            <w:hideMark/>
          </w:tcPr>
          <w:p w14:paraId="53499018" w14:textId="77777777" w:rsidR="00033B60" w:rsidRPr="00033B60" w:rsidRDefault="00033B60" w:rsidP="0022630D">
            <w:pPr>
              <w:pStyle w:val="a4"/>
              <w:rPr>
                <w:b w:val="0"/>
                <w:bCs/>
              </w:rPr>
            </w:pPr>
            <w:r w:rsidRPr="00033B60">
              <w:rPr>
                <w:b w:val="0"/>
                <w:bCs/>
              </w:rPr>
              <w:t>Начальный размер ежегодной арендной платы за земельный участок (руб.)</w:t>
            </w:r>
          </w:p>
        </w:tc>
        <w:tc>
          <w:tcPr>
            <w:tcW w:w="1276" w:type="dxa"/>
            <w:tcBorders>
              <w:top w:val="single" w:sz="4" w:space="0" w:color="auto"/>
              <w:left w:val="single" w:sz="4" w:space="0" w:color="auto"/>
              <w:bottom w:val="single" w:sz="4" w:space="0" w:color="auto"/>
              <w:right w:val="single" w:sz="4" w:space="0" w:color="auto"/>
            </w:tcBorders>
            <w:textDirection w:val="btLr"/>
            <w:hideMark/>
          </w:tcPr>
          <w:p w14:paraId="001E411C" w14:textId="77777777" w:rsidR="0061120D" w:rsidRPr="00FD074E" w:rsidRDefault="0061120D" w:rsidP="0061120D">
            <w:pPr>
              <w:pStyle w:val="a4"/>
              <w:rPr>
                <w:b w:val="0"/>
                <w:bCs/>
              </w:rPr>
            </w:pPr>
            <w:r w:rsidRPr="00FD074E">
              <w:rPr>
                <w:b w:val="0"/>
                <w:bCs/>
              </w:rPr>
              <w:t xml:space="preserve">Сумма задатка 100 % (руб.)  </w:t>
            </w:r>
          </w:p>
          <w:p w14:paraId="4829C70E" w14:textId="23B4845F" w:rsidR="00033B60" w:rsidRPr="00033B60" w:rsidRDefault="0061120D" w:rsidP="0061120D">
            <w:pPr>
              <w:pStyle w:val="a4"/>
              <w:rPr>
                <w:b w:val="0"/>
                <w:bCs/>
              </w:rPr>
            </w:pPr>
            <w:r w:rsidRPr="00FD074E">
              <w:rPr>
                <w:b w:val="0"/>
                <w:bCs/>
              </w:rPr>
              <w:t>от начального размера</w:t>
            </w:r>
          </w:p>
        </w:tc>
        <w:tc>
          <w:tcPr>
            <w:tcW w:w="1134" w:type="dxa"/>
            <w:tcBorders>
              <w:top w:val="single" w:sz="4" w:space="0" w:color="auto"/>
              <w:left w:val="single" w:sz="4" w:space="0" w:color="auto"/>
              <w:bottom w:val="single" w:sz="4" w:space="0" w:color="auto"/>
              <w:right w:val="single" w:sz="4" w:space="0" w:color="auto"/>
            </w:tcBorders>
            <w:textDirection w:val="btLr"/>
            <w:hideMark/>
          </w:tcPr>
          <w:p w14:paraId="05C631DE" w14:textId="77777777" w:rsidR="00033B60" w:rsidRPr="00033B60" w:rsidRDefault="00033B60" w:rsidP="0022630D">
            <w:pPr>
              <w:pStyle w:val="a4"/>
              <w:rPr>
                <w:b w:val="0"/>
                <w:bCs/>
              </w:rPr>
            </w:pPr>
            <w:r w:rsidRPr="00033B60">
              <w:rPr>
                <w:b w:val="0"/>
                <w:bCs/>
              </w:rPr>
              <w:t>Шаг аукциона 3 % (руб.)</w:t>
            </w:r>
          </w:p>
        </w:tc>
        <w:tc>
          <w:tcPr>
            <w:tcW w:w="965" w:type="dxa"/>
            <w:tcBorders>
              <w:top w:val="single" w:sz="4" w:space="0" w:color="auto"/>
              <w:left w:val="single" w:sz="4" w:space="0" w:color="auto"/>
              <w:bottom w:val="single" w:sz="4" w:space="0" w:color="auto"/>
              <w:right w:val="single" w:sz="4" w:space="0" w:color="auto"/>
            </w:tcBorders>
            <w:textDirection w:val="btLr"/>
            <w:hideMark/>
          </w:tcPr>
          <w:p w14:paraId="1F73B398" w14:textId="77777777" w:rsidR="00033B60" w:rsidRPr="00033B60" w:rsidRDefault="00033B60" w:rsidP="0022630D">
            <w:pPr>
              <w:pStyle w:val="a4"/>
              <w:rPr>
                <w:b w:val="0"/>
                <w:bCs/>
              </w:rPr>
            </w:pPr>
            <w:r w:rsidRPr="00033B60">
              <w:rPr>
                <w:b w:val="0"/>
                <w:bCs/>
              </w:rPr>
              <w:t>Вид разрешенного использования</w:t>
            </w:r>
          </w:p>
        </w:tc>
      </w:tr>
      <w:tr w:rsidR="00033B60" w:rsidRPr="0061120D" w14:paraId="5ADFB41A" w14:textId="77777777" w:rsidTr="0061120D">
        <w:trPr>
          <w:cantSplit/>
          <w:trHeight w:val="300"/>
        </w:trPr>
        <w:tc>
          <w:tcPr>
            <w:tcW w:w="454" w:type="dxa"/>
            <w:tcBorders>
              <w:top w:val="single" w:sz="4" w:space="0" w:color="auto"/>
              <w:left w:val="single" w:sz="4" w:space="0" w:color="auto"/>
              <w:bottom w:val="single" w:sz="4" w:space="0" w:color="auto"/>
              <w:right w:val="single" w:sz="4" w:space="0" w:color="auto"/>
            </w:tcBorders>
            <w:hideMark/>
          </w:tcPr>
          <w:p w14:paraId="66C62895" w14:textId="5689EA36" w:rsidR="00287C53" w:rsidRPr="0061120D" w:rsidRDefault="00033B60" w:rsidP="00287C53">
            <w:pPr>
              <w:pStyle w:val="a4"/>
              <w:ind w:right="714"/>
            </w:pPr>
            <w:r w:rsidRPr="0061120D">
              <w:rPr>
                <w:b w:val="0"/>
                <w:bCs/>
              </w:rPr>
              <w:t>1</w:t>
            </w:r>
          </w:p>
        </w:tc>
        <w:tc>
          <w:tcPr>
            <w:tcW w:w="1702" w:type="dxa"/>
            <w:tcBorders>
              <w:top w:val="single" w:sz="4" w:space="0" w:color="auto"/>
              <w:left w:val="single" w:sz="4" w:space="0" w:color="auto"/>
              <w:bottom w:val="single" w:sz="4" w:space="0" w:color="auto"/>
              <w:right w:val="single" w:sz="4" w:space="0" w:color="auto"/>
            </w:tcBorders>
            <w:vAlign w:val="center"/>
            <w:hideMark/>
          </w:tcPr>
          <w:p w14:paraId="5B0FC5C7" w14:textId="2F4B1C07" w:rsidR="00033B60" w:rsidRPr="0061120D" w:rsidRDefault="00033B60" w:rsidP="0022630D">
            <w:pPr>
              <w:pStyle w:val="a4"/>
              <w:jc w:val="both"/>
              <w:rPr>
                <w:b w:val="0"/>
                <w:bCs/>
              </w:rPr>
            </w:pPr>
            <w:r w:rsidRPr="0061120D">
              <w:rPr>
                <w:b w:val="0"/>
                <w:bCs/>
              </w:rPr>
              <w:t xml:space="preserve">Российская Федерация Ростовская обл. Городской округ «Город Азов» г. Азов, ул. </w:t>
            </w:r>
            <w:r w:rsidR="00287C53" w:rsidRPr="0061120D">
              <w:rPr>
                <w:b w:val="0"/>
                <w:bCs/>
              </w:rPr>
              <w:t>Победы, земельный участок 39г</w:t>
            </w:r>
          </w:p>
        </w:tc>
        <w:tc>
          <w:tcPr>
            <w:tcW w:w="2127" w:type="dxa"/>
            <w:tcBorders>
              <w:top w:val="single" w:sz="4" w:space="0" w:color="auto"/>
              <w:left w:val="single" w:sz="4" w:space="0" w:color="auto"/>
              <w:bottom w:val="single" w:sz="4" w:space="0" w:color="auto"/>
              <w:right w:val="single" w:sz="4" w:space="0" w:color="auto"/>
            </w:tcBorders>
            <w:vAlign w:val="center"/>
            <w:hideMark/>
          </w:tcPr>
          <w:p w14:paraId="0723417B" w14:textId="07F16AB2" w:rsidR="00033B60" w:rsidRPr="0061120D" w:rsidRDefault="00033B60" w:rsidP="0022630D">
            <w:pPr>
              <w:pStyle w:val="a4"/>
              <w:rPr>
                <w:b w:val="0"/>
                <w:bCs/>
              </w:rPr>
            </w:pPr>
            <w:r w:rsidRPr="0061120D">
              <w:rPr>
                <w:b w:val="0"/>
                <w:bCs/>
              </w:rPr>
              <w:t>61:45:0000</w:t>
            </w:r>
            <w:r w:rsidR="00287C53" w:rsidRPr="0061120D">
              <w:rPr>
                <w:b w:val="0"/>
                <w:bCs/>
              </w:rPr>
              <w:t>433</w:t>
            </w:r>
            <w:r w:rsidRPr="0061120D">
              <w:rPr>
                <w:b w:val="0"/>
                <w:bCs/>
              </w:rPr>
              <w:t>:</w:t>
            </w:r>
            <w:r w:rsidR="00287C53" w:rsidRPr="0061120D">
              <w:rPr>
                <w:b w:val="0"/>
                <w:bCs/>
              </w:rPr>
              <w:t>271</w:t>
            </w:r>
          </w:p>
        </w:tc>
        <w:tc>
          <w:tcPr>
            <w:tcW w:w="1133" w:type="dxa"/>
            <w:tcBorders>
              <w:top w:val="single" w:sz="4" w:space="0" w:color="auto"/>
              <w:left w:val="single" w:sz="4" w:space="0" w:color="auto"/>
              <w:bottom w:val="single" w:sz="4" w:space="0" w:color="auto"/>
              <w:right w:val="single" w:sz="4" w:space="0" w:color="auto"/>
            </w:tcBorders>
            <w:vAlign w:val="center"/>
            <w:hideMark/>
          </w:tcPr>
          <w:p w14:paraId="6E93CB85" w14:textId="4E98C7DA" w:rsidR="00033B60" w:rsidRPr="0061120D" w:rsidRDefault="00287C53" w:rsidP="0022630D">
            <w:pPr>
              <w:pStyle w:val="a4"/>
              <w:rPr>
                <w:b w:val="0"/>
                <w:bCs/>
              </w:rPr>
            </w:pPr>
            <w:r w:rsidRPr="0061120D">
              <w:rPr>
                <w:b w:val="0"/>
                <w:bCs/>
              </w:rPr>
              <w:t>35343,0</w:t>
            </w:r>
          </w:p>
        </w:tc>
        <w:tc>
          <w:tcPr>
            <w:tcW w:w="709" w:type="dxa"/>
            <w:tcBorders>
              <w:top w:val="single" w:sz="4" w:space="0" w:color="auto"/>
              <w:left w:val="single" w:sz="4" w:space="0" w:color="auto"/>
              <w:bottom w:val="single" w:sz="4" w:space="0" w:color="auto"/>
              <w:right w:val="single" w:sz="4" w:space="0" w:color="auto"/>
            </w:tcBorders>
            <w:vAlign w:val="center"/>
            <w:hideMark/>
          </w:tcPr>
          <w:p w14:paraId="36F3A43A" w14:textId="7FA87B35" w:rsidR="00033B60" w:rsidRPr="0061120D" w:rsidRDefault="00A649DD" w:rsidP="003973B3">
            <w:pPr>
              <w:pStyle w:val="a4"/>
              <w:rPr>
                <w:b w:val="0"/>
                <w:bCs/>
              </w:rPr>
            </w:pPr>
            <w:r w:rsidRPr="0061120D">
              <w:rPr>
                <w:b w:val="0"/>
                <w:bCs/>
              </w:rPr>
              <w:t>30</w:t>
            </w:r>
            <w:r w:rsidR="00033B60" w:rsidRPr="0061120D">
              <w:rPr>
                <w:b w:val="0"/>
                <w:bCs/>
              </w:rPr>
              <w:t xml:space="preserve"> месяцев</w:t>
            </w:r>
          </w:p>
        </w:tc>
        <w:tc>
          <w:tcPr>
            <w:tcW w:w="1275" w:type="dxa"/>
            <w:tcBorders>
              <w:top w:val="single" w:sz="4" w:space="0" w:color="auto"/>
              <w:left w:val="single" w:sz="4" w:space="0" w:color="auto"/>
              <w:bottom w:val="single" w:sz="4" w:space="0" w:color="auto"/>
              <w:right w:val="single" w:sz="4" w:space="0" w:color="auto"/>
            </w:tcBorders>
            <w:vAlign w:val="center"/>
            <w:hideMark/>
          </w:tcPr>
          <w:p w14:paraId="3BF0291A" w14:textId="55056A0B" w:rsidR="00033B60" w:rsidRPr="0061120D" w:rsidRDefault="00287C53" w:rsidP="0022630D">
            <w:pPr>
              <w:pStyle w:val="a4"/>
              <w:rPr>
                <w:b w:val="0"/>
                <w:bCs/>
              </w:rPr>
            </w:pPr>
            <w:r w:rsidRPr="0061120D">
              <w:rPr>
                <w:b w:val="0"/>
                <w:bCs/>
              </w:rPr>
              <w:t>646278,60</w:t>
            </w:r>
          </w:p>
        </w:tc>
        <w:tc>
          <w:tcPr>
            <w:tcW w:w="1276" w:type="dxa"/>
            <w:tcBorders>
              <w:top w:val="single" w:sz="4" w:space="0" w:color="auto"/>
              <w:left w:val="single" w:sz="4" w:space="0" w:color="auto"/>
              <w:bottom w:val="single" w:sz="4" w:space="0" w:color="auto"/>
              <w:right w:val="single" w:sz="4" w:space="0" w:color="auto"/>
            </w:tcBorders>
            <w:vAlign w:val="center"/>
            <w:hideMark/>
          </w:tcPr>
          <w:p w14:paraId="076590BB" w14:textId="646FBE4C" w:rsidR="00033B60" w:rsidRPr="0061120D" w:rsidRDefault="0061120D" w:rsidP="0022630D">
            <w:pPr>
              <w:pStyle w:val="a4"/>
              <w:rPr>
                <w:b w:val="0"/>
                <w:bCs/>
              </w:rPr>
            </w:pPr>
            <w:r w:rsidRPr="0061120D">
              <w:rPr>
                <w:b w:val="0"/>
                <w:bCs/>
              </w:rPr>
              <w:t>646278,60</w:t>
            </w:r>
          </w:p>
        </w:tc>
        <w:tc>
          <w:tcPr>
            <w:tcW w:w="1134" w:type="dxa"/>
            <w:tcBorders>
              <w:top w:val="single" w:sz="4" w:space="0" w:color="auto"/>
              <w:left w:val="single" w:sz="4" w:space="0" w:color="auto"/>
              <w:bottom w:val="single" w:sz="4" w:space="0" w:color="auto"/>
              <w:right w:val="single" w:sz="4" w:space="0" w:color="auto"/>
            </w:tcBorders>
            <w:vAlign w:val="center"/>
            <w:hideMark/>
          </w:tcPr>
          <w:p w14:paraId="5E6E17F2" w14:textId="68BA98A4" w:rsidR="00033B60" w:rsidRPr="0061120D" w:rsidRDefault="00287C53" w:rsidP="0022630D">
            <w:pPr>
              <w:pStyle w:val="a4"/>
              <w:rPr>
                <w:b w:val="0"/>
                <w:bCs/>
              </w:rPr>
            </w:pPr>
            <w:r w:rsidRPr="0061120D">
              <w:rPr>
                <w:b w:val="0"/>
                <w:bCs/>
              </w:rPr>
              <w:t>19388,36</w:t>
            </w:r>
          </w:p>
        </w:tc>
        <w:tc>
          <w:tcPr>
            <w:tcW w:w="965" w:type="dxa"/>
            <w:tcBorders>
              <w:top w:val="single" w:sz="4" w:space="0" w:color="auto"/>
              <w:left w:val="single" w:sz="4" w:space="0" w:color="auto"/>
              <w:bottom w:val="single" w:sz="4" w:space="0" w:color="auto"/>
              <w:right w:val="single" w:sz="4" w:space="0" w:color="auto"/>
            </w:tcBorders>
            <w:vAlign w:val="center"/>
            <w:hideMark/>
          </w:tcPr>
          <w:p w14:paraId="409979BA" w14:textId="77777777" w:rsidR="00033B60" w:rsidRPr="0061120D" w:rsidRDefault="00033B60" w:rsidP="0022630D">
            <w:pPr>
              <w:pStyle w:val="a4"/>
              <w:rPr>
                <w:b w:val="0"/>
                <w:bCs/>
              </w:rPr>
            </w:pPr>
            <w:r w:rsidRPr="0061120D">
              <w:rPr>
                <w:b w:val="0"/>
                <w:bCs/>
              </w:rPr>
              <w:t>склады</w:t>
            </w:r>
          </w:p>
        </w:tc>
      </w:tr>
      <w:tr w:rsidR="00287C53" w:rsidRPr="0061120D" w14:paraId="394B4CC8" w14:textId="77777777" w:rsidTr="0061120D">
        <w:trPr>
          <w:cantSplit/>
          <w:trHeight w:val="300"/>
        </w:trPr>
        <w:tc>
          <w:tcPr>
            <w:tcW w:w="454" w:type="dxa"/>
            <w:tcBorders>
              <w:top w:val="single" w:sz="4" w:space="0" w:color="auto"/>
              <w:left w:val="single" w:sz="4" w:space="0" w:color="auto"/>
              <w:bottom w:val="single" w:sz="4" w:space="0" w:color="auto"/>
              <w:right w:val="single" w:sz="4" w:space="0" w:color="auto"/>
            </w:tcBorders>
          </w:tcPr>
          <w:p w14:paraId="785C1E33" w14:textId="177C92AF" w:rsidR="00287C53" w:rsidRPr="0061120D" w:rsidRDefault="0061120D" w:rsidP="00287C53">
            <w:pPr>
              <w:pStyle w:val="a4"/>
              <w:rPr>
                <w:b w:val="0"/>
                <w:bCs/>
              </w:rPr>
            </w:pPr>
            <w:r>
              <w:rPr>
                <w:b w:val="0"/>
                <w:bCs/>
              </w:rPr>
              <w:t>2</w:t>
            </w:r>
          </w:p>
        </w:tc>
        <w:tc>
          <w:tcPr>
            <w:tcW w:w="1702" w:type="dxa"/>
            <w:tcBorders>
              <w:top w:val="single" w:sz="4" w:space="0" w:color="auto"/>
              <w:left w:val="single" w:sz="4" w:space="0" w:color="auto"/>
              <w:bottom w:val="single" w:sz="4" w:space="0" w:color="auto"/>
              <w:right w:val="single" w:sz="4" w:space="0" w:color="auto"/>
            </w:tcBorders>
            <w:vAlign w:val="center"/>
          </w:tcPr>
          <w:p w14:paraId="00FF765A" w14:textId="0468470E" w:rsidR="00287C53" w:rsidRPr="0061120D" w:rsidRDefault="00287C53" w:rsidP="00287C53">
            <w:pPr>
              <w:pStyle w:val="a4"/>
              <w:jc w:val="both"/>
              <w:rPr>
                <w:b w:val="0"/>
                <w:bCs/>
              </w:rPr>
            </w:pPr>
            <w:r w:rsidRPr="0061120D">
              <w:rPr>
                <w:b w:val="0"/>
                <w:bCs/>
              </w:rPr>
              <w:t xml:space="preserve">Российская Федерация Ростовская обл. Городской округ «Город Азов» г. Азов </w:t>
            </w:r>
            <w:r w:rsidR="00BC1A92" w:rsidRPr="0061120D">
              <w:rPr>
                <w:b w:val="0"/>
                <w:bCs/>
              </w:rPr>
              <w:t>в районе земельного участка с кадастровым номером 61:45:0000349:437</w:t>
            </w:r>
          </w:p>
        </w:tc>
        <w:tc>
          <w:tcPr>
            <w:tcW w:w="2127" w:type="dxa"/>
            <w:tcBorders>
              <w:top w:val="single" w:sz="4" w:space="0" w:color="auto"/>
              <w:left w:val="single" w:sz="4" w:space="0" w:color="auto"/>
              <w:bottom w:val="single" w:sz="4" w:space="0" w:color="auto"/>
              <w:right w:val="single" w:sz="4" w:space="0" w:color="auto"/>
            </w:tcBorders>
            <w:vAlign w:val="center"/>
          </w:tcPr>
          <w:p w14:paraId="636C1CDB" w14:textId="7664D036" w:rsidR="00287C53" w:rsidRPr="0061120D" w:rsidRDefault="00287C53" w:rsidP="00287C53">
            <w:pPr>
              <w:pStyle w:val="a4"/>
              <w:rPr>
                <w:b w:val="0"/>
                <w:bCs/>
              </w:rPr>
            </w:pPr>
            <w:r w:rsidRPr="0061120D">
              <w:rPr>
                <w:b w:val="0"/>
                <w:bCs/>
              </w:rPr>
              <w:t>61:45:0000349:7</w:t>
            </w:r>
            <w:r w:rsidR="00BC1A92" w:rsidRPr="0061120D">
              <w:rPr>
                <w:b w:val="0"/>
                <w:bCs/>
              </w:rPr>
              <w:t>95</w:t>
            </w:r>
          </w:p>
        </w:tc>
        <w:tc>
          <w:tcPr>
            <w:tcW w:w="1133" w:type="dxa"/>
            <w:tcBorders>
              <w:top w:val="single" w:sz="4" w:space="0" w:color="auto"/>
              <w:left w:val="single" w:sz="4" w:space="0" w:color="auto"/>
              <w:bottom w:val="single" w:sz="4" w:space="0" w:color="auto"/>
              <w:right w:val="single" w:sz="4" w:space="0" w:color="auto"/>
            </w:tcBorders>
            <w:vAlign w:val="center"/>
          </w:tcPr>
          <w:p w14:paraId="459BE64F" w14:textId="612DA893" w:rsidR="00287C53" w:rsidRPr="0061120D" w:rsidRDefault="00BC1A92" w:rsidP="00287C53">
            <w:pPr>
              <w:pStyle w:val="a4"/>
              <w:rPr>
                <w:b w:val="0"/>
                <w:bCs/>
              </w:rPr>
            </w:pPr>
            <w:r w:rsidRPr="0061120D">
              <w:rPr>
                <w:b w:val="0"/>
                <w:bCs/>
              </w:rPr>
              <w:t>12949</w:t>
            </w:r>
            <w:r w:rsidR="00287C53" w:rsidRPr="0061120D">
              <w:rPr>
                <w:b w:val="0"/>
                <w:bCs/>
              </w:rPr>
              <w:t>,0</w:t>
            </w:r>
          </w:p>
        </w:tc>
        <w:tc>
          <w:tcPr>
            <w:tcW w:w="709" w:type="dxa"/>
            <w:tcBorders>
              <w:top w:val="single" w:sz="4" w:space="0" w:color="auto"/>
              <w:left w:val="single" w:sz="4" w:space="0" w:color="auto"/>
              <w:bottom w:val="single" w:sz="4" w:space="0" w:color="auto"/>
              <w:right w:val="single" w:sz="4" w:space="0" w:color="auto"/>
            </w:tcBorders>
            <w:vAlign w:val="center"/>
          </w:tcPr>
          <w:p w14:paraId="08DF4775" w14:textId="09F3470B" w:rsidR="00287C53" w:rsidRPr="0061120D" w:rsidRDefault="00287C53" w:rsidP="00287C53">
            <w:pPr>
              <w:pStyle w:val="a4"/>
              <w:rPr>
                <w:b w:val="0"/>
                <w:bCs/>
              </w:rPr>
            </w:pPr>
            <w:r w:rsidRPr="0061120D">
              <w:rPr>
                <w:b w:val="0"/>
                <w:bCs/>
              </w:rPr>
              <w:t>30 месяцев</w:t>
            </w:r>
          </w:p>
        </w:tc>
        <w:tc>
          <w:tcPr>
            <w:tcW w:w="1275" w:type="dxa"/>
            <w:tcBorders>
              <w:top w:val="single" w:sz="4" w:space="0" w:color="auto"/>
              <w:left w:val="single" w:sz="4" w:space="0" w:color="auto"/>
              <w:bottom w:val="single" w:sz="4" w:space="0" w:color="auto"/>
              <w:right w:val="single" w:sz="4" w:space="0" w:color="auto"/>
            </w:tcBorders>
            <w:vAlign w:val="center"/>
          </w:tcPr>
          <w:p w14:paraId="78C51669" w14:textId="63D29A2C" w:rsidR="00287C53" w:rsidRPr="0061120D" w:rsidRDefault="00BC1A92" w:rsidP="00287C53">
            <w:pPr>
              <w:pStyle w:val="a4"/>
              <w:rPr>
                <w:b w:val="0"/>
                <w:bCs/>
              </w:rPr>
            </w:pPr>
            <w:r w:rsidRPr="0061120D">
              <w:rPr>
                <w:b w:val="0"/>
                <w:bCs/>
              </w:rPr>
              <w:t>234418,30</w:t>
            </w:r>
          </w:p>
        </w:tc>
        <w:tc>
          <w:tcPr>
            <w:tcW w:w="1276" w:type="dxa"/>
            <w:tcBorders>
              <w:top w:val="single" w:sz="4" w:space="0" w:color="auto"/>
              <w:left w:val="single" w:sz="4" w:space="0" w:color="auto"/>
              <w:bottom w:val="single" w:sz="4" w:space="0" w:color="auto"/>
              <w:right w:val="single" w:sz="4" w:space="0" w:color="auto"/>
            </w:tcBorders>
            <w:vAlign w:val="center"/>
          </w:tcPr>
          <w:p w14:paraId="3BF9C237" w14:textId="27862E01" w:rsidR="00287C53" w:rsidRPr="0061120D" w:rsidRDefault="0061120D" w:rsidP="00287C53">
            <w:pPr>
              <w:pStyle w:val="a4"/>
              <w:rPr>
                <w:b w:val="0"/>
                <w:bCs/>
              </w:rPr>
            </w:pPr>
            <w:r w:rsidRPr="0061120D">
              <w:rPr>
                <w:b w:val="0"/>
                <w:bCs/>
              </w:rPr>
              <w:t>234418,30</w:t>
            </w:r>
          </w:p>
        </w:tc>
        <w:tc>
          <w:tcPr>
            <w:tcW w:w="1134" w:type="dxa"/>
            <w:tcBorders>
              <w:top w:val="single" w:sz="4" w:space="0" w:color="auto"/>
              <w:left w:val="single" w:sz="4" w:space="0" w:color="auto"/>
              <w:bottom w:val="single" w:sz="4" w:space="0" w:color="auto"/>
              <w:right w:val="single" w:sz="4" w:space="0" w:color="auto"/>
            </w:tcBorders>
            <w:vAlign w:val="center"/>
          </w:tcPr>
          <w:p w14:paraId="779C8C6C" w14:textId="2DFA90A8" w:rsidR="00287C53" w:rsidRPr="0061120D" w:rsidRDefault="00BC1A92" w:rsidP="00287C53">
            <w:pPr>
              <w:pStyle w:val="a4"/>
              <w:rPr>
                <w:b w:val="0"/>
                <w:bCs/>
              </w:rPr>
            </w:pPr>
            <w:r w:rsidRPr="0061120D">
              <w:rPr>
                <w:b w:val="0"/>
                <w:bCs/>
              </w:rPr>
              <w:t>7032,55</w:t>
            </w:r>
          </w:p>
        </w:tc>
        <w:tc>
          <w:tcPr>
            <w:tcW w:w="965" w:type="dxa"/>
            <w:tcBorders>
              <w:top w:val="single" w:sz="4" w:space="0" w:color="auto"/>
              <w:left w:val="single" w:sz="4" w:space="0" w:color="auto"/>
              <w:bottom w:val="single" w:sz="4" w:space="0" w:color="auto"/>
              <w:right w:val="single" w:sz="4" w:space="0" w:color="auto"/>
            </w:tcBorders>
            <w:vAlign w:val="center"/>
          </w:tcPr>
          <w:p w14:paraId="4BC40046" w14:textId="36E546F6" w:rsidR="00287C53" w:rsidRPr="0061120D" w:rsidRDefault="00287C53" w:rsidP="00287C53">
            <w:pPr>
              <w:pStyle w:val="a4"/>
              <w:rPr>
                <w:b w:val="0"/>
                <w:bCs/>
              </w:rPr>
            </w:pPr>
            <w:r w:rsidRPr="0061120D">
              <w:rPr>
                <w:b w:val="0"/>
                <w:bCs/>
              </w:rPr>
              <w:t>склады</w:t>
            </w:r>
          </w:p>
        </w:tc>
      </w:tr>
      <w:tr w:rsidR="00287C53" w:rsidRPr="0061120D" w14:paraId="2591B33E" w14:textId="77777777" w:rsidTr="0061120D">
        <w:trPr>
          <w:cantSplit/>
          <w:trHeight w:val="300"/>
        </w:trPr>
        <w:tc>
          <w:tcPr>
            <w:tcW w:w="454" w:type="dxa"/>
            <w:tcBorders>
              <w:top w:val="single" w:sz="4" w:space="0" w:color="auto"/>
              <w:left w:val="single" w:sz="4" w:space="0" w:color="auto"/>
              <w:bottom w:val="single" w:sz="4" w:space="0" w:color="auto"/>
              <w:right w:val="single" w:sz="4" w:space="0" w:color="auto"/>
            </w:tcBorders>
          </w:tcPr>
          <w:p w14:paraId="05D9823F" w14:textId="18D67E6B" w:rsidR="00287C53" w:rsidRPr="0061120D" w:rsidRDefault="0061120D" w:rsidP="00287C53">
            <w:pPr>
              <w:pStyle w:val="a4"/>
              <w:rPr>
                <w:b w:val="0"/>
                <w:bCs/>
              </w:rPr>
            </w:pPr>
            <w:r>
              <w:rPr>
                <w:b w:val="0"/>
                <w:bCs/>
              </w:rPr>
              <w:t>3</w:t>
            </w:r>
          </w:p>
        </w:tc>
        <w:tc>
          <w:tcPr>
            <w:tcW w:w="1702" w:type="dxa"/>
            <w:tcBorders>
              <w:top w:val="single" w:sz="4" w:space="0" w:color="auto"/>
              <w:left w:val="single" w:sz="4" w:space="0" w:color="auto"/>
              <w:bottom w:val="single" w:sz="4" w:space="0" w:color="auto"/>
              <w:right w:val="single" w:sz="4" w:space="0" w:color="auto"/>
            </w:tcBorders>
            <w:vAlign w:val="center"/>
          </w:tcPr>
          <w:p w14:paraId="0466585F" w14:textId="14C46D47" w:rsidR="00287C53" w:rsidRPr="0061120D" w:rsidRDefault="00287C53" w:rsidP="00287C53">
            <w:pPr>
              <w:pStyle w:val="a4"/>
              <w:jc w:val="both"/>
              <w:rPr>
                <w:b w:val="0"/>
                <w:bCs/>
              </w:rPr>
            </w:pPr>
            <w:r w:rsidRPr="0061120D">
              <w:rPr>
                <w:b w:val="0"/>
                <w:bCs/>
              </w:rPr>
              <w:t xml:space="preserve">Российская Федерация Ростовская обл. Городской округ «Город Азов» г. Азов ул. </w:t>
            </w:r>
            <w:r w:rsidR="00285D26" w:rsidRPr="0061120D">
              <w:rPr>
                <w:b w:val="0"/>
                <w:bCs/>
              </w:rPr>
              <w:t>Южная, з/у 17а</w:t>
            </w:r>
          </w:p>
        </w:tc>
        <w:tc>
          <w:tcPr>
            <w:tcW w:w="2127" w:type="dxa"/>
            <w:tcBorders>
              <w:top w:val="single" w:sz="4" w:space="0" w:color="auto"/>
              <w:left w:val="single" w:sz="4" w:space="0" w:color="auto"/>
              <w:bottom w:val="single" w:sz="4" w:space="0" w:color="auto"/>
              <w:right w:val="single" w:sz="4" w:space="0" w:color="auto"/>
            </w:tcBorders>
            <w:vAlign w:val="center"/>
          </w:tcPr>
          <w:p w14:paraId="6558F1CD" w14:textId="7D7417AA" w:rsidR="00287C53" w:rsidRPr="0061120D" w:rsidRDefault="00287C53" w:rsidP="00287C53">
            <w:pPr>
              <w:pStyle w:val="a4"/>
              <w:rPr>
                <w:b w:val="0"/>
                <w:bCs/>
              </w:rPr>
            </w:pPr>
            <w:r w:rsidRPr="0061120D">
              <w:rPr>
                <w:b w:val="0"/>
                <w:bCs/>
              </w:rPr>
              <w:t>61:45:0000</w:t>
            </w:r>
            <w:r w:rsidR="00285D26" w:rsidRPr="0061120D">
              <w:rPr>
                <w:b w:val="0"/>
                <w:bCs/>
              </w:rPr>
              <w:t>302</w:t>
            </w:r>
            <w:r w:rsidRPr="0061120D">
              <w:rPr>
                <w:b w:val="0"/>
                <w:bCs/>
              </w:rPr>
              <w:t>:</w:t>
            </w:r>
            <w:r w:rsidR="00285D26" w:rsidRPr="0061120D">
              <w:rPr>
                <w:b w:val="0"/>
                <w:bCs/>
              </w:rPr>
              <w:t>986</w:t>
            </w:r>
          </w:p>
        </w:tc>
        <w:tc>
          <w:tcPr>
            <w:tcW w:w="1133" w:type="dxa"/>
            <w:tcBorders>
              <w:top w:val="single" w:sz="4" w:space="0" w:color="auto"/>
              <w:left w:val="single" w:sz="4" w:space="0" w:color="auto"/>
              <w:bottom w:val="single" w:sz="4" w:space="0" w:color="auto"/>
              <w:right w:val="single" w:sz="4" w:space="0" w:color="auto"/>
            </w:tcBorders>
            <w:vAlign w:val="center"/>
          </w:tcPr>
          <w:p w14:paraId="204135A4" w14:textId="475AD624" w:rsidR="00287C53" w:rsidRPr="0061120D" w:rsidRDefault="00285D26" w:rsidP="00287C53">
            <w:pPr>
              <w:pStyle w:val="a4"/>
              <w:rPr>
                <w:b w:val="0"/>
                <w:bCs/>
              </w:rPr>
            </w:pPr>
            <w:r w:rsidRPr="0061120D">
              <w:rPr>
                <w:b w:val="0"/>
                <w:bCs/>
              </w:rPr>
              <w:t>2245</w:t>
            </w:r>
            <w:r w:rsidR="00287C53" w:rsidRPr="0061120D">
              <w:rPr>
                <w:b w:val="0"/>
                <w:bCs/>
              </w:rPr>
              <w:t>,0</w:t>
            </w:r>
          </w:p>
        </w:tc>
        <w:tc>
          <w:tcPr>
            <w:tcW w:w="709" w:type="dxa"/>
            <w:tcBorders>
              <w:top w:val="single" w:sz="4" w:space="0" w:color="auto"/>
              <w:left w:val="single" w:sz="4" w:space="0" w:color="auto"/>
              <w:bottom w:val="single" w:sz="4" w:space="0" w:color="auto"/>
              <w:right w:val="single" w:sz="4" w:space="0" w:color="auto"/>
            </w:tcBorders>
            <w:vAlign w:val="center"/>
          </w:tcPr>
          <w:p w14:paraId="00B3AB33" w14:textId="20A3598F" w:rsidR="00287C53" w:rsidRPr="0061120D" w:rsidRDefault="00287C53" w:rsidP="00287C53">
            <w:pPr>
              <w:pStyle w:val="a4"/>
              <w:rPr>
                <w:b w:val="0"/>
                <w:bCs/>
              </w:rPr>
            </w:pPr>
            <w:r w:rsidRPr="0061120D">
              <w:rPr>
                <w:b w:val="0"/>
                <w:bCs/>
              </w:rPr>
              <w:t>30 месяцев</w:t>
            </w:r>
          </w:p>
        </w:tc>
        <w:tc>
          <w:tcPr>
            <w:tcW w:w="1275" w:type="dxa"/>
            <w:tcBorders>
              <w:top w:val="single" w:sz="4" w:space="0" w:color="auto"/>
              <w:left w:val="single" w:sz="4" w:space="0" w:color="auto"/>
              <w:bottom w:val="single" w:sz="4" w:space="0" w:color="auto"/>
              <w:right w:val="single" w:sz="4" w:space="0" w:color="auto"/>
            </w:tcBorders>
            <w:vAlign w:val="center"/>
          </w:tcPr>
          <w:p w14:paraId="07BB761C" w14:textId="0AE2B447" w:rsidR="00287C53" w:rsidRPr="0061120D" w:rsidRDefault="00285D26" w:rsidP="00287C53">
            <w:pPr>
              <w:pStyle w:val="a4"/>
              <w:rPr>
                <w:b w:val="0"/>
                <w:bCs/>
              </w:rPr>
            </w:pPr>
            <w:r w:rsidRPr="0061120D">
              <w:rPr>
                <w:b w:val="0"/>
                <w:bCs/>
              </w:rPr>
              <w:t>105301,70</w:t>
            </w:r>
          </w:p>
        </w:tc>
        <w:tc>
          <w:tcPr>
            <w:tcW w:w="1276" w:type="dxa"/>
            <w:tcBorders>
              <w:top w:val="single" w:sz="4" w:space="0" w:color="auto"/>
              <w:left w:val="single" w:sz="4" w:space="0" w:color="auto"/>
              <w:bottom w:val="single" w:sz="4" w:space="0" w:color="auto"/>
              <w:right w:val="single" w:sz="4" w:space="0" w:color="auto"/>
            </w:tcBorders>
            <w:vAlign w:val="center"/>
          </w:tcPr>
          <w:p w14:paraId="3DAEB497" w14:textId="6E109479" w:rsidR="00287C53" w:rsidRPr="0061120D" w:rsidRDefault="0061120D" w:rsidP="00287C53">
            <w:pPr>
              <w:pStyle w:val="a4"/>
              <w:rPr>
                <w:b w:val="0"/>
                <w:bCs/>
              </w:rPr>
            </w:pPr>
            <w:r w:rsidRPr="0061120D">
              <w:rPr>
                <w:b w:val="0"/>
                <w:bCs/>
              </w:rPr>
              <w:t>105301,70</w:t>
            </w:r>
          </w:p>
        </w:tc>
        <w:tc>
          <w:tcPr>
            <w:tcW w:w="1134" w:type="dxa"/>
            <w:tcBorders>
              <w:top w:val="single" w:sz="4" w:space="0" w:color="auto"/>
              <w:left w:val="single" w:sz="4" w:space="0" w:color="auto"/>
              <w:bottom w:val="single" w:sz="4" w:space="0" w:color="auto"/>
              <w:right w:val="single" w:sz="4" w:space="0" w:color="auto"/>
            </w:tcBorders>
            <w:vAlign w:val="center"/>
          </w:tcPr>
          <w:p w14:paraId="7252CE78" w14:textId="7B0DB509" w:rsidR="00287C53" w:rsidRPr="0061120D" w:rsidRDefault="00285D26" w:rsidP="00287C53">
            <w:pPr>
              <w:pStyle w:val="a4"/>
              <w:rPr>
                <w:b w:val="0"/>
                <w:bCs/>
              </w:rPr>
            </w:pPr>
            <w:r w:rsidRPr="0061120D">
              <w:rPr>
                <w:b w:val="0"/>
                <w:bCs/>
              </w:rPr>
              <w:t>3159,05</w:t>
            </w:r>
          </w:p>
        </w:tc>
        <w:tc>
          <w:tcPr>
            <w:tcW w:w="965" w:type="dxa"/>
            <w:tcBorders>
              <w:top w:val="single" w:sz="4" w:space="0" w:color="auto"/>
              <w:left w:val="single" w:sz="4" w:space="0" w:color="auto"/>
              <w:bottom w:val="single" w:sz="4" w:space="0" w:color="auto"/>
              <w:right w:val="single" w:sz="4" w:space="0" w:color="auto"/>
            </w:tcBorders>
            <w:vAlign w:val="center"/>
          </w:tcPr>
          <w:p w14:paraId="6DC7D05F" w14:textId="208BFF5A" w:rsidR="00287C53" w:rsidRPr="0061120D" w:rsidRDefault="00285D26" w:rsidP="00287C53">
            <w:pPr>
              <w:pStyle w:val="a4"/>
              <w:rPr>
                <w:b w:val="0"/>
                <w:bCs/>
              </w:rPr>
            </w:pPr>
            <w:r w:rsidRPr="0061120D">
              <w:rPr>
                <w:b w:val="0"/>
                <w:bCs/>
              </w:rPr>
              <w:t>хранение автотранспорта</w:t>
            </w:r>
          </w:p>
        </w:tc>
      </w:tr>
    </w:tbl>
    <w:p w14:paraId="194E1A90" w14:textId="77777777" w:rsidR="0061120D" w:rsidRDefault="0061120D" w:rsidP="0022630D">
      <w:pPr>
        <w:pStyle w:val="a4"/>
        <w:jc w:val="both"/>
      </w:pPr>
    </w:p>
    <w:p w14:paraId="74443F01" w14:textId="77BC9932" w:rsidR="00033B60" w:rsidRPr="00033B60" w:rsidRDefault="00033B60" w:rsidP="0022630D">
      <w:pPr>
        <w:pStyle w:val="a4"/>
        <w:jc w:val="both"/>
      </w:pPr>
      <w:r w:rsidRPr="0061120D">
        <w:t>В соответствии со ст. 39.13 Земельного кодекса РФ аукцион проводится в электронном виде.</w:t>
      </w:r>
    </w:p>
    <w:p w14:paraId="793209F0" w14:textId="77777777" w:rsidR="00033B60" w:rsidRPr="00033B60" w:rsidRDefault="00033B60" w:rsidP="0022630D">
      <w:pPr>
        <w:pStyle w:val="a4"/>
        <w:jc w:val="both"/>
        <w:rPr>
          <w:b w:val="0"/>
          <w:bCs/>
        </w:rPr>
      </w:pPr>
      <w:r w:rsidRPr="00033B60">
        <w:t>Оператор электронной площадки</w:t>
      </w:r>
      <w:r w:rsidRPr="00033B60">
        <w:rPr>
          <w:b w:val="0"/>
          <w:bCs/>
        </w:rPr>
        <w:t xml:space="preserve"> - Общество с ограниченной ответственностью «РТС-тендер» (ООО «РТС-ТЕНДЕР») (далее - Оператор), адрес - 127006, г. Москва, Набережная Тараса Шевченко, д. 23А, тел. +7 (499) 653-77-00; официальный сайт в Интернете: </w:t>
      </w:r>
      <w:hyperlink r:id="rId8" w:history="1">
        <w:r w:rsidRPr="00033B60">
          <w:rPr>
            <w:rStyle w:val="af7"/>
            <w:b w:val="0"/>
            <w:bCs/>
          </w:rPr>
          <w:t>http://www.rts-tender.ru</w:t>
        </w:r>
      </w:hyperlink>
      <w:r w:rsidRPr="00033B60">
        <w:rPr>
          <w:b w:val="0"/>
          <w:bCs/>
        </w:rPr>
        <w:t xml:space="preserve">; для вопросов покупателей о работе на площадке: </w:t>
      </w:r>
      <w:hyperlink r:id="rId9" w:history="1">
        <w:r w:rsidRPr="00033B60">
          <w:rPr>
            <w:rStyle w:val="af7"/>
            <w:b w:val="0"/>
            <w:bCs/>
          </w:rPr>
          <w:t>iSupport@rts-tender.ru</w:t>
        </w:r>
      </w:hyperlink>
      <w:r w:rsidRPr="00033B60">
        <w:rPr>
          <w:b w:val="0"/>
          <w:bCs/>
        </w:rPr>
        <w:t xml:space="preserve"> .</w:t>
      </w:r>
    </w:p>
    <w:p w14:paraId="0FB430B4" w14:textId="539566DA" w:rsidR="00033B60" w:rsidRPr="00033B60" w:rsidRDefault="00033B60" w:rsidP="0022630D">
      <w:pPr>
        <w:pStyle w:val="a4"/>
        <w:ind w:firstLine="720"/>
        <w:jc w:val="both"/>
        <w:rPr>
          <w:b w:val="0"/>
          <w:bCs/>
        </w:rPr>
      </w:pPr>
      <w:r w:rsidRPr="00033B60">
        <w:rPr>
          <w:b w:val="0"/>
          <w:bCs/>
        </w:rPr>
        <w:t>В соответствии с п. 14 ст. 39.11 Земельного кодекса «Начальная цена предмета аукциона на право заключения договора аренды земельного участка устанавливается по выбору уполномоченного органа в размере ежегодной арендной платы, определенной по результатам рыночной оценки в соответствии с Федеральным законом "Об оценочной деятельности в Российской Федерации", или в размере не менее полутора процентов кадастровой стоимости такого земельного участка, если результаты государственной кадастровой оценки утверждены не ранее чем за пять лет до даты принятия решения о проведении аукциона», в соответствии с постановлением Администрации города Азова от 06.05.2015 № 972 «Об арендой плате за использование земельных участков, государственная собственность на которые не разграничена, и земельных участков, находящихся в собственности муниципального образования «Город Азов». Начальная цена предмета аукциона на право заключения договора аренды земельного участка определяется в размере 3 процентов кадастровой стоимости земельного участка:</w:t>
      </w:r>
    </w:p>
    <w:p w14:paraId="0EBD2E41" w14:textId="64FF055E" w:rsidR="00033B60" w:rsidRPr="00033B60" w:rsidRDefault="00033B60" w:rsidP="0022630D">
      <w:pPr>
        <w:pStyle w:val="a4"/>
        <w:ind w:firstLine="720"/>
        <w:jc w:val="both"/>
        <w:rPr>
          <w:b w:val="0"/>
          <w:bCs/>
        </w:rPr>
      </w:pPr>
      <w:r w:rsidRPr="00033B60">
        <w:rPr>
          <w:b w:val="0"/>
          <w:bCs/>
        </w:rPr>
        <w:t xml:space="preserve">Лот № 1 – </w:t>
      </w:r>
      <w:r w:rsidR="00D85E1F" w:rsidRPr="00D85E1F">
        <w:rPr>
          <w:b w:val="0"/>
          <w:bCs/>
        </w:rPr>
        <w:t>646278,60</w:t>
      </w:r>
      <w:r w:rsidRPr="00033B60">
        <w:rPr>
          <w:b w:val="0"/>
          <w:bCs/>
        </w:rPr>
        <w:t xml:space="preserve"> рублей</w:t>
      </w:r>
    </w:p>
    <w:p w14:paraId="57169952" w14:textId="7BFABD0D" w:rsidR="00285D26" w:rsidRPr="00033B60" w:rsidRDefault="00285D26" w:rsidP="00285D26">
      <w:pPr>
        <w:pStyle w:val="a4"/>
        <w:ind w:firstLine="720"/>
        <w:jc w:val="both"/>
        <w:rPr>
          <w:b w:val="0"/>
          <w:bCs/>
        </w:rPr>
      </w:pPr>
      <w:r w:rsidRPr="00033B60">
        <w:rPr>
          <w:b w:val="0"/>
          <w:bCs/>
        </w:rPr>
        <w:t xml:space="preserve">Лот № </w:t>
      </w:r>
      <w:r w:rsidR="0061120D">
        <w:rPr>
          <w:b w:val="0"/>
          <w:bCs/>
        </w:rPr>
        <w:t>2</w:t>
      </w:r>
      <w:r w:rsidRPr="00033B60">
        <w:rPr>
          <w:b w:val="0"/>
          <w:bCs/>
        </w:rPr>
        <w:t xml:space="preserve"> – </w:t>
      </w:r>
      <w:r w:rsidR="00D85E1F" w:rsidRPr="00D85E1F">
        <w:rPr>
          <w:b w:val="0"/>
          <w:bCs/>
        </w:rPr>
        <w:t>234418,30</w:t>
      </w:r>
      <w:r w:rsidR="00D85E1F">
        <w:rPr>
          <w:b w:val="0"/>
          <w:bCs/>
        </w:rPr>
        <w:t xml:space="preserve"> </w:t>
      </w:r>
      <w:r w:rsidRPr="00033B60">
        <w:rPr>
          <w:b w:val="0"/>
          <w:bCs/>
        </w:rPr>
        <w:t>рублей</w:t>
      </w:r>
    </w:p>
    <w:p w14:paraId="6DECDBFF" w14:textId="1D3A0425" w:rsidR="00285D26" w:rsidRPr="00033B60" w:rsidRDefault="00285D26" w:rsidP="00285D26">
      <w:pPr>
        <w:pStyle w:val="a4"/>
        <w:ind w:firstLine="720"/>
        <w:jc w:val="both"/>
        <w:rPr>
          <w:b w:val="0"/>
          <w:bCs/>
        </w:rPr>
      </w:pPr>
      <w:r w:rsidRPr="00033B60">
        <w:rPr>
          <w:b w:val="0"/>
          <w:bCs/>
        </w:rPr>
        <w:t xml:space="preserve">Лот № </w:t>
      </w:r>
      <w:r w:rsidR="0061120D">
        <w:rPr>
          <w:b w:val="0"/>
          <w:bCs/>
        </w:rPr>
        <w:t>3</w:t>
      </w:r>
      <w:r w:rsidRPr="00033B60">
        <w:rPr>
          <w:b w:val="0"/>
          <w:bCs/>
        </w:rPr>
        <w:t xml:space="preserve"> – </w:t>
      </w:r>
      <w:r w:rsidR="00D85E1F" w:rsidRPr="00D85E1F">
        <w:rPr>
          <w:b w:val="0"/>
          <w:bCs/>
        </w:rPr>
        <w:t>105301,70</w:t>
      </w:r>
      <w:r w:rsidR="00D85E1F">
        <w:rPr>
          <w:b w:val="0"/>
          <w:bCs/>
        </w:rPr>
        <w:t xml:space="preserve"> </w:t>
      </w:r>
      <w:r w:rsidRPr="00033B60">
        <w:rPr>
          <w:b w:val="0"/>
          <w:bCs/>
        </w:rPr>
        <w:t>рублей</w:t>
      </w:r>
    </w:p>
    <w:p w14:paraId="561213D0" w14:textId="77777777" w:rsidR="00033B60" w:rsidRPr="00033B60" w:rsidRDefault="00033B60" w:rsidP="0022630D">
      <w:pPr>
        <w:pStyle w:val="a4"/>
        <w:jc w:val="both"/>
        <w:rPr>
          <w:b w:val="0"/>
          <w:bCs/>
        </w:rPr>
      </w:pPr>
    </w:p>
    <w:p w14:paraId="0E8EEAFB" w14:textId="77777777" w:rsidR="00033B60" w:rsidRPr="00033B60" w:rsidRDefault="00033B60" w:rsidP="0022630D">
      <w:pPr>
        <w:pStyle w:val="a4"/>
        <w:ind w:firstLine="720"/>
        <w:jc w:val="left"/>
      </w:pPr>
      <w:r w:rsidRPr="00033B60">
        <w:t xml:space="preserve">Сведения о границах земельного участка: </w:t>
      </w:r>
    </w:p>
    <w:p w14:paraId="1BD95F8D" w14:textId="77777777" w:rsidR="00033B60" w:rsidRPr="00033B60" w:rsidRDefault="00033B60" w:rsidP="0022630D">
      <w:pPr>
        <w:pStyle w:val="a4"/>
        <w:jc w:val="left"/>
      </w:pPr>
    </w:p>
    <w:p w14:paraId="7D3358D2" w14:textId="6A7A080C" w:rsidR="00033B60" w:rsidRPr="00033B60" w:rsidRDefault="00033B60" w:rsidP="0022630D">
      <w:pPr>
        <w:pStyle w:val="a4"/>
        <w:ind w:firstLine="720"/>
        <w:jc w:val="left"/>
      </w:pPr>
      <w:r w:rsidRPr="00033B60">
        <w:t xml:space="preserve">Лот 1, </w:t>
      </w:r>
      <w:r w:rsidR="00285D26" w:rsidRPr="00033B60">
        <w:t xml:space="preserve">Лот </w:t>
      </w:r>
      <w:r w:rsidR="0061120D">
        <w:t>2</w:t>
      </w:r>
    </w:p>
    <w:p w14:paraId="35E35DC3" w14:textId="248742BA" w:rsidR="00033B60" w:rsidRPr="00033B60" w:rsidRDefault="00D507D3" w:rsidP="0022630D">
      <w:pPr>
        <w:pStyle w:val="a4"/>
        <w:ind w:firstLine="709"/>
        <w:jc w:val="both"/>
        <w:rPr>
          <w:b w:val="0"/>
          <w:bCs/>
        </w:rPr>
      </w:pPr>
      <w:r w:rsidRPr="00D507D3">
        <w:rPr>
          <w:b w:val="0"/>
          <w:bCs/>
        </w:rPr>
        <w:t>Земельны</w:t>
      </w:r>
      <w:r>
        <w:rPr>
          <w:b w:val="0"/>
          <w:bCs/>
        </w:rPr>
        <w:t>е</w:t>
      </w:r>
      <w:r w:rsidRPr="00D507D3">
        <w:rPr>
          <w:b w:val="0"/>
          <w:bCs/>
        </w:rPr>
        <w:t xml:space="preserve"> участк</w:t>
      </w:r>
      <w:r>
        <w:rPr>
          <w:b w:val="0"/>
          <w:bCs/>
        </w:rPr>
        <w:t>и</w:t>
      </w:r>
      <w:r w:rsidRPr="00D507D3">
        <w:rPr>
          <w:b w:val="0"/>
          <w:bCs/>
        </w:rPr>
        <w:t xml:space="preserve"> сформирован</w:t>
      </w:r>
      <w:r>
        <w:rPr>
          <w:b w:val="0"/>
          <w:bCs/>
        </w:rPr>
        <w:t>ы</w:t>
      </w:r>
      <w:r w:rsidRPr="00D507D3">
        <w:rPr>
          <w:b w:val="0"/>
          <w:bCs/>
        </w:rPr>
        <w:t xml:space="preserve"> в г. Азове и наход</w:t>
      </w:r>
      <w:r>
        <w:rPr>
          <w:b w:val="0"/>
          <w:bCs/>
        </w:rPr>
        <w:t>я</w:t>
      </w:r>
      <w:r w:rsidRPr="00D507D3">
        <w:rPr>
          <w:b w:val="0"/>
          <w:bCs/>
        </w:rPr>
        <w:t>тся, согласно Правил землепользования и застройки в зоне</w:t>
      </w:r>
      <w:r w:rsidR="00033B60" w:rsidRPr="00033B60">
        <w:rPr>
          <w:b w:val="0"/>
          <w:bCs/>
        </w:rPr>
        <w:t xml:space="preserve"> П2 - зона предприятий и складов V-IV классов вредности (санитарно-защитные зоны - до 100 м).</w:t>
      </w:r>
    </w:p>
    <w:p w14:paraId="6E90C3D9" w14:textId="77777777" w:rsidR="00033B60" w:rsidRPr="00033B60" w:rsidRDefault="00033B60" w:rsidP="00033B60">
      <w:pPr>
        <w:pStyle w:val="a4"/>
      </w:pPr>
    </w:p>
    <w:p w14:paraId="42B65D02" w14:textId="77777777" w:rsidR="00033B60" w:rsidRPr="00033B60" w:rsidRDefault="00033B60" w:rsidP="0022630D">
      <w:pPr>
        <w:pStyle w:val="a4"/>
        <w:ind w:firstLine="567"/>
        <w:rPr>
          <w:bCs/>
        </w:rPr>
      </w:pPr>
      <w:r w:rsidRPr="00033B60">
        <w:rPr>
          <w:bCs/>
        </w:rPr>
        <w:t>П2 - зона предприятий и складов V-IV классов вредности (санитарно-защитные зоны - до 100 м).</w:t>
      </w:r>
    </w:p>
    <w:p w14:paraId="691AF542" w14:textId="77777777" w:rsidR="00033B60" w:rsidRPr="00033B60" w:rsidRDefault="00033B60" w:rsidP="00033B60">
      <w:pPr>
        <w:pStyle w:val="a4"/>
        <w:ind w:firstLine="567"/>
        <w:rPr>
          <w:bCs/>
        </w:rPr>
      </w:pPr>
    </w:p>
    <w:p w14:paraId="4A3FD585" w14:textId="77777777" w:rsidR="00033B60" w:rsidRPr="00033B60" w:rsidRDefault="00033B60" w:rsidP="0022630D">
      <w:pPr>
        <w:pStyle w:val="a4"/>
        <w:ind w:firstLine="567"/>
        <w:jc w:val="both"/>
        <w:rPr>
          <w:b w:val="0"/>
        </w:rPr>
      </w:pPr>
      <w:r w:rsidRPr="00033B60">
        <w:rPr>
          <w:b w:val="0"/>
        </w:rPr>
        <w:t>Предельные параметры земельных участков и объектов капитального строительства:</w:t>
      </w:r>
    </w:p>
    <w:p w14:paraId="0DEF226A" w14:textId="77777777" w:rsidR="00033B60" w:rsidRPr="00033B60" w:rsidRDefault="00033B60" w:rsidP="0022630D">
      <w:pPr>
        <w:pStyle w:val="a4"/>
        <w:ind w:firstLine="567"/>
        <w:jc w:val="both"/>
        <w:rPr>
          <w:b w:val="0"/>
        </w:rPr>
      </w:pPr>
      <w:r w:rsidRPr="00033B60">
        <w:rPr>
          <w:b w:val="0"/>
        </w:rPr>
        <w:t>1. Предельные (минимальные и (или) максимальные) размеры земельных участков: минимальная/максимальная площадь земельных участков для размещения объектов иных видов разрешенного использования - не нормируется.</w:t>
      </w:r>
    </w:p>
    <w:p w14:paraId="2A0800D8" w14:textId="77777777" w:rsidR="00033B60" w:rsidRPr="00033B60" w:rsidRDefault="00033B60" w:rsidP="0022630D">
      <w:pPr>
        <w:pStyle w:val="a4"/>
        <w:ind w:firstLine="567"/>
        <w:jc w:val="both"/>
        <w:rPr>
          <w:b w:val="0"/>
        </w:rPr>
      </w:pPr>
      <w:r w:rsidRPr="00033B60">
        <w:rPr>
          <w:b w:val="0"/>
        </w:rPr>
        <w:t xml:space="preserve">2. Максимальная высота зданий, строений, сооружений – не нормируется. </w:t>
      </w:r>
    </w:p>
    <w:p w14:paraId="10152B20" w14:textId="77777777" w:rsidR="00033B60" w:rsidRPr="00033B60" w:rsidRDefault="00033B60" w:rsidP="0022630D">
      <w:pPr>
        <w:pStyle w:val="a4"/>
        <w:ind w:firstLine="567"/>
        <w:jc w:val="both"/>
        <w:rPr>
          <w:b w:val="0"/>
        </w:rPr>
      </w:pPr>
      <w:r w:rsidRPr="00033B60">
        <w:rPr>
          <w:b w:val="0"/>
        </w:rPr>
        <w:t>3. Минимальные отступы от границ земельных участков иных видов разрешенного использования – не нормируется.</w:t>
      </w:r>
    </w:p>
    <w:p w14:paraId="17241723" w14:textId="77777777" w:rsidR="00033B60" w:rsidRPr="00033B60" w:rsidRDefault="00033B60" w:rsidP="0022630D">
      <w:pPr>
        <w:pStyle w:val="a4"/>
        <w:ind w:firstLine="567"/>
        <w:jc w:val="both"/>
        <w:rPr>
          <w:b w:val="0"/>
        </w:rPr>
      </w:pPr>
      <w:r w:rsidRPr="00033B60">
        <w:rPr>
          <w:b w:val="0"/>
        </w:rPr>
        <w:t>4. Максимальный процент застройки в границах земельного участка иных видов разрешенного использования – не нормируется.</w:t>
      </w:r>
    </w:p>
    <w:p w14:paraId="5E984925" w14:textId="77777777" w:rsidR="00033B60" w:rsidRPr="00033B60" w:rsidRDefault="00033B60" w:rsidP="0022630D">
      <w:pPr>
        <w:pStyle w:val="a4"/>
        <w:ind w:firstLine="567"/>
        <w:jc w:val="both"/>
        <w:rPr>
          <w:b w:val="0"/>
        </w:rPr>
      </w:pPr>
    </w:p>
    <w:p w14:paraId="133AE976" w14:textId="77777777" w:rsidR="00033B60" w:rsidRPr="00033B60" w:rsidRDefault="00033B60" w:rsidP="0022630D">
      <w:pPr>
        <w:pStyle w:val="a4"/>
        <w:ind w:firstLine="567"/>
        <w:jc w:val="both"/>
        <w:rPr>
          <w:b w:val="0"/>
        </w:rPr>
      </w:pPr>
      <w:r w:rsidRPr="00033B60">
        <w:rPr>
          <w:b w:val="0"/>
        </w:rPr>
        <w:t>Основные виды разрешенного использования:</w:t>
      </w:r>
    </w:p>
    <w:p w14:paraId="561AFF40" w14:textId="77777777" w:rsidR="00033B60" w:rsidRPr="00033B60" w:rsidRDefault="00033B60" w:rsidP="00033B60">
      <w:pPr>
        <w:pStyle w:val="a4"/>
        <w:ind w:firstLine="567"/>
        <w:jc w:val="both"/>
        <w:rPr>
          <w:bCs/>
        </w:rPr>
      </w:pPr>
    </w:p>
    <w:tbl>
      <w:tblPr>
        <w:tblW w:w="99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776"/>
        <w:gridCol w:w="5467"/>
        <w:gridCol w:w="1657"/>
      </w:tblGrid>
      <w:tr w:rsidR="00033B60" w:rsidRPr="00033B60" w14:paraId="577ED9B0" w14:textId="77777777" w:rsidTr="00033B60">
        <w:trPr>
          <w:jc w:val="center"/>
        </w:trPr>
        <w:tc>
          <w:tcPr>
            <w:tcW w:w="2774" w:type="dxa"/>
            <w:tcBorders>
              <w:top w:val="single" w:sz="4" w:space="0" w:color="auto"/>
              <w:left w:val="single" w:sz="4" w:space="0" w:color="auto"/>
              <w:bottom w:val="single" w:sz="4" w:space="0" w:color="auto"/>
              <w:right w:val="single" w:sz="4" w:space="0" w:color="auto"/>
            </w:tcBorders>
            <w:hideMark/>
          </w:tcPr>
          <w:p w14:paraId="64BF1A9B" w14:textId="77777777" w:rsidR="00033B60" w:rsidRPr="00033B60" w:rsidRDefault="00033B60" w:rsidP="00566821">
            <w:pPr>
              <w:pStyle w:val="a4"/>
              <w:rPr>
                <w:b w:val="0"/>
                <w:bCs/>
                <w:sz w:val="22"/>
                <w:szCs w:val="22"/>
              </w:rPr>
            </w:pPr>
            <w:r w:rsidRPr="00033B60">
              <w:rPr>
                <w:b w:val="0"/>
                <w:bCs/>
                <w:sz w:val="22"/>
                <w:szCs w:val="22"/>
              </w:rPr>
              <w:lastRenderedPageBreak/>
              <w:t>Наименование вида разрешенного использования земельного участка</w:t>
            </w:r>
          </w:p>
        </w:tc>
        <w:tc>
          <w:tcPr>
            <w:tcW w:w="5463" w:type="dxa"/>
            <w:tcBorders>
              <w:top w:val="single" w:sz="4" w:space="0" w:color="auto"/>
              <w:left w:val="single" w:sz="4" w:space="0" w:color="auto"/>
              <w:bottom w:val="single" w:sz="4" w:space="0" w:color="auto"/>
              <w:right w:val="single" w:sz="4" w:space="0" w:color="auto"/>
            </w:tcBorders>
            <w:hideMark/>
          </w:tcPr>
          <w:p w14:paraId="126C9CC7" w14:textId="7EC1A6C5" w:rsidR="00033B60" w:rsidRPr="00033B60" w:rsidRDefault="00033B60" w:rsidP="00566821">
            <w:pPr>
              <w:pStyle w:val="a4"/>
              <w:rPr>
                <w:b w:val="0"/>
                <w:bCs/>
                <w:sz w:val="22"/>
                <w:szCs w:val="22"/>
              </w:rPr>
            </w:pPr>
            <w:r w:rsidRPr="00033B60">
              <w:rPr>
                <w:b w:val="0"/>
                <w:bCs/>
                <w:sz w:val="22"/>
                <w:szCs w:val="22"/>
              </w:rPr>
              <w:t>Описание вида разрешенного использования земельного участка</w:t>
            </w:r>
          </w:p>
        </w:tc>
        <w:tc>
          <w:tcPr>
            <w:tcW w:w="1656" w:type="dxa"/>
            <w:tcBorders>
              <w:top w:val="single" w:sz="4" w:space="0" w:color="auto"/>
              <w:left w:val="single" w:sz="4" w:space="0" w:color="auto"/>
              <w:bottom w:val="single" w:sz="4" w:space="0" w:color="auto"/>
              <w:right w:val="single" w:sz="4" w:space="0" w:color="auto"/>
            </w:tcBorders>
            <w:hideMark/>
          </w:tcPr>
          <w:p w14:paraId="6BC74A6B" w14:textId="6627DD0F" w:rsidR="00033B60" w:rsidRPr="00033B60" w:rsidRDefault="00033B60" w:rsidP="00566821">
            <w:pPr>
              <w:pStyle w:val="a4"/>
              <w:rPr>
                <w:b w:val="0"/>
                <w:bCs/>
                <w:sz w:val="22"/>
                <w:szCs w:val="22"/>
              </w:rPr>
            </w:pPr>
            <w:r w:rsidRPr="00033B60">
              <w:rPr>
                <w:b w:val="0"/>
                <w:bCs/>
                <w:sz w:val="22"/>
                <w:szCs w:val="22"/>
              </w:rPr>
              <w:t>Код (числовое обозначение) вида разрешенного использования земельного участка</w:t>
            </w:r>
          </w:p>
        </w:tc>
      </w:tr>
      <w:tr w:rsidR="00033B60" w:rsidRPr="00033B60" w14:paraId="54F000CE" w14:textId="77777777" w:rsidTr="00566821">
        <w:trPr>
          <w:trHeight w:val="176"/>
          <w:jc w:val="center"/>
        </w:trPr>
        <w:tc>
          <w:tcPr>
            <w:tcW w:w="2774" w:type="dxa"/>
            <w:tcBorders>
              <w:top w:val="single" w:sz="4" w:space="0" w:color="auto"/>
              <w:left w:val="single" w:sz="4" w:space="0" w:color="auto"/>
              <w:bottom w:val="single" w:sz="4" w:space="0" w:color="auto"/>
              <w:right w:val="single" w:sz="4" w:space="0" w:color="auto"/>
            </w:tcBorders>
            <w:hideMark/>
          </w:tcPr>
          <w:p w14:paraId="387227A7" w14:textId="77777777" w:rsidR="00033B60" w:rsidRPr="00033B60" w:rsidRDefault="00033B60" w:rsidP="00566821">
            <w:pPr>
              <w:pStyle w:val="a4"/>
              <w:ind w:firstLine="567"/>
              <w:rPr>
                <w:b w:val="0"/>
                <w:bCs/>
                <w:sz w:val="22"/>
                <w:szCs w:val="22"/>
              </w:rPr>
            </w:pPr>
            <w:r w:rsidRPr="00033B60">
              <w:rPr>
                <w:b w:val="0"/>
                <w:bCs/>
                <w:sz w:val="22"/>
                <w:szCs w:val="22"/>
              </w:rPr>
              <w:t>1</w:t>
            </w:r>
          </w:p>
        </w:tc>
        <w:tc>
          <w:tcPr>
            <w:tcW w:w="5463" w:type="dxa"/>
            <w:tcBorders>
              <w:top w:val="single" w:sz="4" w:space="0" w:color="auto"/>
              <w:left w:val="single" w:sz="4" w:space="0" w:color="auto"/>
              <w:bottom w:val="single" w:sz="4" w:space="0" w:color="auto"/>
              <w:right w:val="single" w:sz="4" w:space="0" w:color="auto"/>
            </w:tcBorders>
            <w:hideMark/>
          </w:tcPr>
          <w:p w14:paraId="0E680F08" w14:textId="77777777" w:rsidR="00033B60" w:rsidRPr="00033B60" w:rsidRDefault="00033B60" w:rsidP="00566821">
            <w:pPr>
              <w:pStyle w:val="a4"/>
              <w:ind w:firstLine="567"/>
              <w:rPr>
                <w:b w:val="0"/>
                <w:bCs/>
                <w:sz w:val="22"/>
                <w:szCs w:val="22"/>
              </w:rPr>
            </w:pPr>
            <w:r w:rsidRPr="00033B60">
              <w:rPr>
                <w:b w:val="0"/>
                <w:bCs/>
                <w:sz w:val="22"/>
                <w:szCs w:val="22"/>
              </w:rPr>
              <w:t>2</w:t>
            </w:r>
          </w:p>
        </w:tc>
        <w:tc>
          <w:tcPr>
            <w:tcW w:w="1656" w:type="dxa"/>
            <w:tcBorders>
              <w:top w:val="single" w:sz="4" w:space="0" w:color="auto"/>
              <w:left w:val="single" w:sz="4" w:space="0" w:color="auto"/>
              <w:bottom w:val="single" w:sz="4" w:space="0" w:color="auto"/>
              <w:right w:val="single" w:sz="4" w:space="0" w:color="auto"/>
            </w:tcBorders>
            <w:hideMark/>
          </w:tcPr>
          <w:p w14:paraId="491565D2" w14:textId="77777777" w:rsidR="00033B60" w:rsidRPr="00033B60" w:rsidRDefault="00033B60" w:rsidP="00566821">
            <w:pPr>
              <w:pStyle w:val="a4"/>
              <w:ind w:firstLine="567"/>
              <w:rPr>
                <w:b w:val="0"/>
                <w:bCs/>
                <w:sz w:val="22"/>
                <w:szCs w:val="22"/>
              </w:rPr>
            </w:pPr>
            <w:r w:rsidRPr="00033B60">
              <w:rPr>
                <w:b w:val="0"/>
                <w:bCs/>
                <w:sz w:val="22"/>
                <w:szCs w:val="22"/>
              </w:rPr>
              <w:t>3</w:t>
            </w:r>
          </w:p>
        </w:tc>
      </w:tr>
      <w:tr w:rsidR="00033B60" w:rsidRPr="00033B60" w14:paraId="48AF0F33" w14:textId="77777777" w:rsidTr="00033B60">
        <w:trPr>
          <w:jc w:val="center"/>
        </w:trPr>
        <w:tc>
          <w:tcPr>
            <w:tcW w:w="2774" w:type="dxa"/>
            <w:tcBorders>
              <w:top w:val="single" w:sz="4" w:space="0" w:color="auto"/>
              <w:left w:val="single" w:sz="4" w:space="0" w:color="auto"/>
              <w:bottom w:val="single" w:sz="4" w:space="0" w:color="auto"/>
              <w:right w:val="single" w:sz="4" w:space="0" w:color="auto"/>
            </w:tcBorders>
            <w:hideMark/>
          </w:tcPr>
          <w:p w14:paraId="165BBEAC" w14:textId="77777777" w:rsidR="00033B60" w:rsidRPr="00033B60" w:rsidRDefault="00033B60" w:rsidP="00566821">
            <w:pPr>
              <w:pStyle w:val="a4"/>
              <w:rPr>
                <w:b w:val="0"/>
                <w:bCs/>
                <w:sz w:val="22"/>
                <w:szCs w:val="22"/>
              </w:rPr>
            </w:pPr>
            <w:r w:rsidRPr="00033B60">
              <w:rPr>
                <w:b w:val="0"/>
                <w:bCs/>
                <w:sz w:val="22"/>
                <w:szCs w:val="22"/>
              </w:rPr>
              <w:t>Хранение автотранспорта</w:t>
            </w:r>
          </w:p>
        </w:tc>
        <w:tc>
          <w:tcPr>
            <w:tcW w:w="5463" w:type="dxa"/>
            <w:tcBorders>
              <w:top w:val="single" w:sz="4" w:space="0" w:color="auto"/>
              <w:left w:val="single" w:sz="4" w:space="0" w:color="auto"/>
              <w:bottom w:val="single" w:sz="4" w:space="0" w:color="auto"/>
              <w:right w:val="single" w:sz="4" w:space="0" w:color="auto"/>
            </w:tcBorders>
            <w:hideMark/>
          </w:tcPr>
          <w:p w14:paraId="58AE8C2C" w14:textId="77777777" w:rsidR="00033B60" w:rsidRPr="00033B60" w:rsidRDefault="00033B60" w:rsidP="0022630D">
            <w:pPr>
              <w:pStyle w:val="a4"/>
              <w:ind w:firstLine="567"/>
              <w:jc w:val="both"/>
              <w:rPr>
                <w:b w:val="0"/>
                <w:bCs/>
                <w:sz w:val="22"/>
                <w:szCs w:val="22"/>
              </w:rPr>
            </w:pPr>
            <w:r w:rsidRPr="00033B60">
              <w:rPr>
                <w:b w:val="0"/>
                <w:bCs/>
                <w:sz w:val="22"/>
                <w:szCs w:val="22"/>
              </w:rPr>
              <w:t xml:space="preserve">Размещение отдельно стоящих и пристроенных гаражей, в том числе подземных, предназначенных для хранения автотранспорта, в том числе с разделением на машино-места, за исключением гаражей, размещение которых предусмотрено содержанием вида разрешенного использования с </w:t>
            </w:r>
            <w:hyperlink r:id="rId10" w:anchor="P382" w:history="1">
              <w:r w:rsidRPr="00033B60">
                <w:rPr>
                  <w:rStyle w:val="af7"/>
                  <w:b w:val="0"/>
                  <w:bCs/>
                  <w:sz w:val="22"/>
                  <w:szCs w:val="22"/>
                </w:rPr>
                <w:t>кодом 4.9</w:t>
              </w:r>
            </w:hyperlink>
          </w:p>
        </w:tc>
        <w:tc>
          <w:tcPr>
            <w:tcW w:w="1656" w:type="dxa"/>
            <w:tcBorders>
              <w:top w:val="single" w:sz="4" w:space="0" w:color="auto"/>
              <w:left w:val="single" w:sz="4" w:space="0" w:color="auto"/>
              <w:bottom w:val="single" w:sz="4" w:space="0" w:color="auto"/>
              <w:right w:val="single" w:sz="4" w:space="0" w:color="auto"/>
            </w:tcBorders>
            <w:hideMark/>
          </w:tcPr>
          <w:p w14:paraId="3B445CF6" w14:textId="77777777" w:rsidR="00033B60" w:rsidRPr="00033B60" w:rsidRDefault="00033B60" w:rsidP="0022630D">
            <w:pPr>
              <w:pStyle w:val="a4"/>
              <w:ind w:firstLine="567"/>
              <w:jc w:val="both"/>
              <w:rPr>
                <w:b w:val="0"/>
                <w:bCs/>
                <w:sz w:val="22"/>
                <w:szCs w:val="22"/>
              </w:rPr>
            </w:pPr>
            <w:r w:rsidRPr="00033B60">
              <w:rPr>
                <w:b w:val="0"/>
                <w:bCs/>
                <w:sz w:val="22"/>
                <w:szCs w:val="22"/>
              </w:rPr>
              <w:t>2.7.1</w:t>
            </w:r>
          </w:p>
        </w:tc>
      </w:tr>
      <w:tr w:rsidR="00033B60" w:rsidRPr="00033B60" w14:paraId="7DDF8042" w14:textId="77777777" w:rsidTr="00033B60">
        <w:trPr>
          <w:jc w:val="center"/>
        </w:trPr>
        <w:tc>
          <w:tcPr>
            <w:tcW w:w="2774" w:type="dxa"/>
            <w:tcBorders>
              <w:top w:val="single" w:sz="4" w:space="0" w:color="auto"/>
              <w:left w:val="single" w:sz="4" w:space="0" w:color="auto"/>
              <w:bottom w:val="single" w:sz="4" w:space="0" w:color="auto"/>
              <w:right w:val="single" w:sz="4" w:space="0" w:color="auto"/>
            </w:tcBorders>
            <w:hideMark/>
          </w:tcPr>
          <w:p w14:paraId="7EE6FC74" w14:textId="77777777" w:rsidR="00033B60" w:rsidRPr="00033B60" w:rsidRDefault="00033B60" w:rsidP="00566821">
            <w:pPr>
              <w:pStyle w:val="a4"/>
              <w:rPr>
                <w:b w:val="0"/>
                <w:bCs/>
                <w:sz w:val="22"/>
                <w:szCs w:val="22"/>
              </w:rPr>
            </w:pPr>
            <w:r w:rsidRPr="00033B60">
              <w:rPr>
                <w:b w:val="0"/>
                <w:bCs/>
                <w:sz w:val="22"/>
                <w:szCs w:val="22"/>
              </w:rPr>
              <w:t>Общественное использование объектов капитального строительства</w:t>
            </w:r>
          </w:p>
        </w:tc>
        <w:tc>
          <w:tcPr>
            <w:tcW w:w="5463" w:type="dxa"/>
            <w:tcBorders>
              <w:top w:val="single" w:sz="4" w:space="0" w:color="auto"/>
              <w:left w:val="single" w:sz="4" w:space="0" w:color="auto"/>
              <w:bottom w:val="single" w:sz="4" w:space="0" w:color="auto"/>
              <w:right w:val="single" w:sz="4" w:space="0" w:color="auto"/>
            </w:tcBorders>
            <w:hideMark/>
          </w:tcPr>
          <w:p w14:paraId="7E6FE1AD" w14:textId="77777777" w:rsidR="00033B60" w:rsidRPr="00033B60" w:rsidRDefault="00033B60" w:rsidP="0022630D">
            <w:pPr>
              <w:pStyle w:val="a4"/>
              <w:ind w:firstLine="567"/>
              <w:jc w:val="both"/>
              <w:rPr>
                <w:b w:val="0"/>
                <w:bCs/>
                <w:sz w:val="22"/>
                <w:szCs w:val="22"/>
              </w:rPr>
            </w:pPr>
            <w:r w:rsidRPr="00033B60">
              <w:rPr>
                <w:b w:val="0"/>
                <w:bCs/>
                <w:sz w:val="22"/>
                <w:szCs w:val="22"/>
              </w:rPr>
              <w:t xml:space="preserve">Размещение объектов капитального строительства в целях обеспечения удовлетворения бытовых, социальных и духовных потребностей человека. </w:t>
            </w:r>
          </w:p>
        </w:tc>
        <w:tc>
          <w:tcPr>
            <w:tcW w:w="1656" w:type="dxa"/>
            <w:tcBorders>
              <w:top w:val="single" w:sz="4" w:space="0" w:color="auto"/>
              <w:left w:val="single" w:sz="4" w:space="0" w:color="auto"/>
              <w:bottom w:val="single" w:sz="4" w:space="0" w:color="auto"/>
              <w:right w:val="single" w:sz="4" w:space="0" w:color="auto"/>
            </w:tcBorders>
            <w:hideMark/>
          </w:tcPr>
          <w:p w14:paraId="2531ADA6" w14:textId="77777777" w:rsidR="00033B60" w:rsidRPr="00033B60" w:rsidRDefault="00033B60" w:rsidP="0022630D">
            <w:pPr>
              <w:pStyle w:val="a4"/>
              <w:ind w:firstLine="567"/>
              <w:jc w:val="both"/>
              <w:rPr>
                <w:b w:val="0"/>
                <w:bCs/>
                <w:sz w:val="22"/>
                <w:szCs w:val="22"/>
              </w:rPr>
            </w:pPr>
            <w:r w:rsidRPr="00033B60">
              <w:rPr>
                <w:b w:val="0"/>
                <w:bCs/>
                <w:sz w:val="22"/>
                <w:szCs w:val="22"/>
              </w:rPr>
              <w:t>3.0</w:t>
            </w:r>
          </w:p>
        </w:tc>
      </w:tr>
      <w:tr w:rsidR="00033B60" w:rsidRPr="00033B60" w14:paraId="1D683CB4" w14:textId="77777777" w:rsidTr="00033B60">
        <w:trPr>
          <w:jc w:val="center"/>
        </w:trPr>
        <w:tc>
          <w:tcPr>
            <w:tcW w:w="2774" w:type="dxa"/>
            <w:tcBorders>
              <w:top w:val="single" w:sz="4" w:space="0" w:color="auto"/>
              <w:left w:val="single" w:sz="4" w:space="0" w:color="auto"/>
              <w:bottom w:val="single" w:sz="4" w:space="0" w:color="auto"/>
              <w:right w:val="single" w:sz="4" w:space="0" w:color="auto"/>
            </w:tcBorders>
            <w:hideMark/>
          </w:tcPr>
          <w:p w14:paraId="024864B5" w14:textId="77777777" w:rsidR="00033B60" w:rsidRPr="00033B60" w:rsidRDefault="00033B60" w:rsidP="00566821">
            <w:pPr>
              <w:pStyle w:val="a4"/>
              <w:rPr>
                <w:b w:val="0"/>
                <w:bCs/>
                <w:sz w:val="22"/>
                <w:szCs w:val="22"/>
              </w:rPr>
            </w:pPr>
            <w:r w:rsidRPr="00033B60">
              <w:rPr>
                <w:b w:val="0"/>
                <w:bCs/>
                <w:sz w:val="22"/>
                <w:szCs w:val="22"/>
              </w:rPr>
              <w:t>Коммунальное обслуживание</w:t>
            </w:r>
          </w:p>
        </w:tc>
        <w:tc>
          <w:tcPr>
            <w:tcW w:w="5463" w:type="dxa"/>
            <w:tcBorders>
              <w:top w:val="single" w:sz="4" w:space="0" w:color="auto"/>
              <w:left w:val="single" w:sz="4" w:space="0" w:color="auto"/>
              <w:bottom w:val="single" w:sz="4" w:space="0" w:color="auto"/>
              <w:right w:val="single" w:sz="4" w:space="0" w:color="auto"/>
            </w:tcBorders>
            <w:hideMark/>
          </w:tcPr>
          <w:p w14:paraId="2E4C29A1" w14:textId="77777777" w:rsidR="00033B60" w:rsidRPr="00033B60" w:rsidRDefault="00033B60" w:rsidP="0022630D">
            <w:pPr>
              <w:pStyle w:val="a4"/>
              <w:ind w:firstLine="567"/>
              <w:jc w:val="both"/>
              <w:rPr>
                <w:b w:val="0"/>
                <w:bCs/>
                <w:sz w:val="22"/>
                <w:szCs w:val="22"/>
              </w:rPr>
            </w:pPr>
            <w:r w:rsidRPr="00033B60">
              <w:rPr>
                <w:b w:val="0"/>
                <w:bCs/>
                <w:sz w:val="22"/>
                <w:szCs w:val="22"/>
              </w:rPr>
              <w:t xml:space="preserve">Размещение зданий и сооружений в целях обеспечения физических и юридических лиц коммунальными услугами. </w:t>
            </w:r>
          </w:p>
        </w:tc>
        <w:tc>
          <w:tcPr>
            <w:tcW w:w="1656" w:type="dxa"/>
            <w:tcBorders>
              <w:top w:val="single" w:sz="4" w:space="0" w:color="auto"/>
              <w:left w:val="single" w:sz="4" w:space="0" w:color="auto"/>
              <w:bottom w:val="single" w:sz="4" w:space="0" w:color="auto"/>
              <w:right w:val="single" w:sz="4" w:space="0" w:color="auto"/>
            </w:tcBorders>
            <w:hideMark/>
          </w:tcPr>
          <w:p w14:paraId="3AE5CFF8" w14:textId="77777777" w:rsidR="00033B60" w:rsidRPr="00033B60" w:rsidRDefault="00033B60" w:rsidP="0022630D">
            <w:pPr>
              <w:pStyle w:val="a4"/>
              <w:ind w:firstLine="567"/>
              <w:jc w:val="both"/>
              <w:rPr>
                <w:b w:val="0"/>
                <w:bCs/>
                <w:sz w:val="22"/>
                <w:szCs w:val="22"/>
              </w:rPr>
            </w:pPr>
            <w:r w:rsidRPr="00033B60">
              <w:rPr>
                <w:b w:val="0"/>
                <w:bCs/>
                <w:sz w:val="22"/>
                <w:szCs w:val="22"/>
              </w:rPr>
              <w:t>3.1</w:t>
            </w:r>
          </w:p>
        </w:tc>
      </w:tr>
      <w:tr w:rsidR="00033B60" w:rsidRPr="00033B60" w14:paraId="4C44183B" w14:textId="77777777" w:rsidTr="00033B60">
        <w:trPr>
          <w:jc w:val="center"/>
        </w:trPr>
        <w:tc>
          <w:tcPr>
            <w:tcW w:w="2774" w:type="dxa"/>
            <w:tcBorders>
              <w:top w:val="single" w:sz="4" w:space="0" w:color="auto"/>
              <w:left w:val="single" w:sz="4" w:space="0" w:color="auto"/>
              <w:bottom w:val="single" w:sz="4" w:space="0" w:color="auto"/>
              <w:right w:val="single" w:sz="4" w:space="0" w:color="auto"/>
            </w:tcBorders>
            <w:hideMark/>
          </w:tcPr>
          <w:p w14:paraId="42ED968A" w14:textId="77777777" w:rsidR="00033B60" w:rsidRPr="00033B60" w:rsidRDefault="00033B60" w:rsidP="00566821">
            <w:pPr>
              <w:pStyle w:val="a4"/>
              <w:rPr>
                <w:b w:val="0"/>
                <w:bCs/>
                <w:sz w:val="22"/>
                <w:szCs w:val="22"/>
              </w:rPr>
            </w:pPr>
            <w:r w:rsidRPr="00033B60">
              <w:rPr>
                <w:b w:val="0"/>
                <w:bCs/>
                <w:sz w:val="22"/>
                <w:szCs w:val="22"/>
              </w:rPr>
              <w:t>Предоставление коммунальных услуг</w:t>
            </w:r>
          </w:p>
        </w:tc>
        <w:tc>
          <w:tcPr>
            <w:tcW w:w="5463" w:type="dxa"/>
            <w:tcBorders>
              <w:top w:val="single" w:sz="4" w:space="0" w:color="auto"/>
              <w:left w:val="single" w:sz="4" w:space="0" w:color="auto"/>
              <w:bottom w:val="single" w:sz="4" w:space="0" w:color="auto"/>
              <w:right w:val="single" w:sz="4" w:space="0" w:color="auto"/>
            </w:tcBorders>
            <w:hideMark/>
          </w:tcPr>
          <w:p w14:paraId="2FB4FB1C" w14:textId="77777777" w:rsidR="00033B60" w:rsidRPr="00033B60" w:rsidRDefault="00033B60" w:rsidP="0022630D">
            <w:pPr>
              <w:pStyle w:val="a4"/>
              <w:ind w:firstLine="567"/>
              <w:jc w:val="both"/>
              <w:rPr>
                <w:b w:val="0"/>
                <w:bCs/>
                <w:sz w:val="22"/>
                <w:szCs w:val="22"/>
              </w:rPr>
            </w:pPr>
            <w:r w:rsidRPr="00033B60">
              <w:rPr>
                <w:b w:val="0"/>
                <w:bCs/>
                <w:sz w:val="22"/>
                <w:szCs w:val="22"/>
              </w:rPr>
              <w:t>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
        </w:tc>
        <w:tc>
          <w:tcPr>
            <w:tcW w:w="1656" w:type="dxa"/>
            <w:tcBorders>
              <w:top w:val="single" w:sz="4" w:space="0" w:color="auto"/>
              <w:left w:val="single" w:sz="4" w:space="0" w:color="auto"/>
              <w:bottom w:val="single" w:sz="4" w:space="0" w:color="auto"/>
              <w:right w:val="single" w:sz="4" w:space="0" w:color="auto"/>
            </w:tcBorders>
            <w:hideMark/>
          </w:tcPr>
          <w:p w14:paraId="4D1225E1" w14:textId="77777777" w:rsidR="00033B60" w:rsidRPr="00033B60" w:rsidRDefault="00033B60" w:rsidP="0022630D">
            <w:pPr>
              <w:pStyle w:val="a4"/>
              <w:ind w:firstLine="567"/>
              <w:jc w:val="both"/>
              <w:rPr>
                <w:b w:val="0"/>
                <w:bCs/>
                <w:sz w:val="22"/>
                <w:szCs w:val="22"/>
              </w:rPr>
            </w:pPr>
            <w:r w:rsidRPr="00033B60">
              <w:rPr>
                <w:b w:val="0"/>
                <w:bCs/>
                <w:sz w:val="22"/>
                <w:szCs w:val="22"/>
              </w:rPr>
              <w:t>3.1.1</w:t>
            </w:r>
          </w:p>
        </w:tc>
      </w:tr>
      <w:tr w:rsidR="00033B60" w:rsidRPr="00033B60" w14:paraId="38FCD6E8" w14:textId="77777777" w:rsidTr="00033B60">
        <w:trPr>
          <w:jc w:val="center"/>
        </w:trPr>
        <w:tc>
          <w:tcPr>
            <w:tcW w:w="2774" w:type="dxa"/>
            <w:tcBorders>
              <w:top w:val="single" w:sz="4" w:space="0" w:color="auto"/>
              <w:left w:val="single" w:sz="4" w:space="0" w:color="auto"/>
              <w:bottom w:val="single" w:sz="4" w:space="0" w:color="auto"/>
              <w:right w:val="single" w:sz="4" w:space="0" w:color="auto"/>
            </w:tcBorders>
            <w:hideMark/>
          </w:tcPr>
          <w:p w14:paraId="6B62740F" w14:textId="77777777" w:rsidR="00033B60" w:rsidRPr="00033B60" w:rsidRDefault="00033B60" w:rsidP="00566821">
            <w:pPr>
              <w:pStyle w:val="a4"/>
              <w:rPr>
                <w:b w:val="0"/>
                <w:bCs/>
                <w:sz w:val="22"/>
                <w:szCs w:val="22"/>
              </w:rPr>
            </w:pPr>
            <w:r w:rsidRPr="00033B60">
              <w:rPr>
                <w:b w:val="0"/>
                <w:bCs/>
                <w:sz w:val="22"/>
                <w:szCs w:val="22"/>
              </w:rPr>
              <w:t>Административные здания организаций, обеспечивающих предоставление коммунальных услуг</w:t>
            </w:r>
          </w:p>
        </w:tc>
        <w:tc>
          <w:tcPr>
            <w:tcW w:w="5463" w:type="dxa"/>
            <w:tcBorders>
              <w:top w:val="single" w:sz="4" w:space="0" w:color="auto"/>
              <w:left w:val="single" w:sz="4" w:space="0" w:color="auto"/>
              <w:bottom w:val="single" w:sz="4" w:space="0" w:color="auto"/>
              <w:right w:val="single" w:sz="4" w:space="0" w:color="auto"/>
            </w:tcBorders>
            <w:hideMark/>
          </w:tcPr>
          <w:p w14:paraId="3B0B617B" w14:textId="77777777" w:rsidR="00033B60" w:rsidRPr="00033B60" w:rsidRDefault="00033B60" w:rsidP="0022630D">
            <w:pPr>
              <w:pStyle w:val="a4"/>
              <w:ind w:firstLine="567"/>
              <w:jc w:val="both"/>
              <w:rPr>
                <w:b w:val="0"/>
                <w:bCs/>
                <w:sz w:val="22"/>
                <w:szCs w:val="22"/>
              </w:rPr>
            </w:pPr>
            <w:r w:rsidRPr="00033B60">
              <w:rPr>
                <w:b w:val="0"/>
                <w:bCs/>
                <w:sz w:val="22"/>
                <w:szCs w:val="22"/>
              </w:rPr>
              <w:t>Размещение зданий, предназначенных для приема физических и юридических лиц в связи с предоставлением им коммунальных услуг</w:t>
            </w:r>
          </w:p>
        </w:tc>
        <w:tc>
          <w:tcPr>
            <w:tcW w:w="1656" w:type="dxa"/>
            <w:tcBorders>
              <w:top w:val="single" w:sz="4" w:space="0" w:color="auto"/>
              <w:left w:val="single" w:sz="4" w:space="0" w:color="auto"/>
              <w:bottom w:val="single" w:sz="4" w:space="0" w:color="auto"/>
              <w:right w:val="single" w:sz="4" w:space="0" w:color="auto"/>
            </w:tcBorders>
            <w:hideMark/>
          </w:tcPr>
          <w:p w14:paraId="3EA7733E" w14:textId="77777777" w:rsidR="00033B60" w:rsidRPr="00033B60" w:rsidRDefault="00033B60" w:rsidP="0022630D">
            <w:pPr>
              <w:pStyle w:val="a4"/>
              <w:ind w:firstLine="567"/>
              <w:jc w:val="both"/>
              <w:rPr>
                <w:b w:val="0"/>
                <w:bCs/>
                <w:sz w:val="22"/>
                <w:szCs w:val="22"/>
              </w:rPr>
            </w:pPr>
            <w:r w:rsidRPr="00033B60">
              <w:rPr>
                <w:b w:val="0"/>
                <w:bCs/>
                <w:sz w:val="22"/>
                <w:szCs w:val="22"/>
              </w:rPr>
              <w:t>3.1.2</w:t>
            </w:r>
          </w:p>
        </w:tc>
      </w:tr>
      <w:tr w:rsidR="00033B60" w:rsidRPr="00033B60" w14:paraId="2A1D34E4" w14:textId="77777777" w:rsidTr="00033B60">
        <w:trPr>
          <w:jc w:val="center"/>
        </w:trPr>
        <w:tc>
          <w:tcPr>
            <w:tcW w:w="2774" w:type="dxa"/>
            <w:tcBorders>
              <w:top w:val="single" w:sz="4" w:space="0" w:color="auto"/>
              <w:left w:val="single" w:sz="4" w:space="0" w:color="auto"/>
              <w:bottom w:val="single" w:sz="4" w:space="0" w:color="auto"/>
              <w:right w:val="single" w:sz="4" w:space="0" w:color="auto"/>
            </w:tcBorders>
            <w:hideMark/>
          </w:tcPr>
          <w:p w14:paraId="56CD63C3" w14:textId="77777777" w:rsidR="00033B60" w:rsidRPr="00033B60" w:rsidRDefault="00033B60" w:rsidP="00566821">
            <w:pPr>
              <w:pStyle w:val="a4"/>
              <w:rPr>
                <w:b w:val="0"/>
                <w:bCs/>
                <w:sz w:val="22"/>
                <w:szCs w:val="22"/>
              </w:rPr>
            </w:pPr>
            <w:r w:rsidRPr="00033B60">
              <w:rPr>
                <w:b w:val="0"/>
                <w:bCs/>
                <w:sz w:val="22"/>
                <w:szCs w:val="22"/>
              </w:rPr>
              <w:t>Оказание услуг связи</w:t>
            </w:r>
          </w:p>
        </w:tc>
        <w:tc>
          <w:tcPr>
            <w:tcW w:w="5463" w:type="dxa"/>
            <w:tcBorders>
              <w:top w:val="single" w:sz="4" w:space="0" w:color="auto"/>
              <w:left w:val="single" w:sz="4" w:space="0" w:color="auto"/>
              <w:bottom w:val="single" w:sz="4" w:space="0" w:color="auto"/>
              <w:right w:val="single" w:sz="4" w:space="0" w:color="auto"/>
            </w:tcBorders>
            <w:hideMark/>
          </w:tcPr>
          <w:p w14:paraId="207915BF" w14:textId="77777777" w:rsidR="00033B60" w:rsidRPr="00033B60" w:rsidRDefault="00033B60" w:rsidP="0022630D">
            <w:pPr>
              <w:pStyle w:val="a4"/>
              <w:ind w:firstLine="567"/>
              <w:jc w:val="both"/>
              <w:rPr>
                <w:b w:val="0"/>
                <w:bCs/>
                <w:sz w:val="22"/>
                <w:szCs w:val="22"/>
              </w:rPr>
            </w:pPr>
            <w:r w:rsidRPr="00033B60">
              <w:rPr>
                <w:b w:val="0"/>
                <w:bCs/>
                <w:sz w:val="22"/>
                <w:szCs w:val="22"/>
              </w:rPr>
              <w:t>Размещение зданий, предназначенных для размещения пунктов оказания услуг почтовой, телеграфной, междугородней и международной телефонной связи</w:t>
            </w:r>
          </w:p>
        </w:tc>
        <w:tc>
          <w:tcPr>
            <w:tcW w:w="1656" w:type="dxa"/>
            <w:tcBorders>
              <w:top w:val="single" w:sz="4" w:space="0" w:color="auto"/>
              <w:left w:val="single" w:sz="4" w:space="0" w:color="auto"/>
              <w:bottom w:val="single" w:sz="4" w:space="0" w:color="auto"/>
              <w:right w:val="single" w:sz="4" w:space="0" w:color="auto"/>
            </w:tcBorders>
            <w:hideMark/>
          </w:tcPr>
          <w:p w14:paraId="6043F50F" w14:textId="77777777" w:rsidR="00033B60" w:rsidRPr="00033B60" w:rsidRDefault="00033B60" w:rsidP="0022630D">
            <w:pPr>
              <w:pStyle w:val="a4"/>
              <w:ind w:firstLine="567"/>
              <w:jc w:val="both"/>
              <w:rPr>
                <w:b w:val="0"/>
                <w:bCs/>
                <w:sz w:val="22"/>
                <w:szCs w:val="22"/>
              </w:rPr>
            </w:pPr>
            <w:r w:rsidRPr="00033B60">
              <w:rPr>
                <w:b w:val="0"/>
                <w:bCs/>
                <w:sz w:val="22"/>
                <w:szCs w:val="22"/>
              </w:rPr>
              <w:t>3.2.3</w:t>
            </w:r>
          </w:p>
        </w:tc>
      </w:tr>
      <w:tr w:rsidR="00033B60" w:rsidRPr="00033B60" w14:paraId="46F5331B" w14:textId="77777777" w:rsidTr="00033B60">
        <w:trPr>
          <w:jc w:val="center"/>
        </w:trPr>
        <w:tc>
          <w:tcPr>
            <w:tcW w:w="2774" w:type="dxa"/>
            <w:tcBorders>
              <w:top w:val="single" w:sz="4" w:space="0" w:color="auto"/>
              <w:left w:val="single" w:sz="4" w:space="0" w:color="auto"/>
              <w:bottom w:val="single" w:sz="4" w:space="0" w:color="auto"/>
              <w:right w:val="single" w:sz="4" w:space="0" w:color="auto"/>
            </w:tcBorders>
            <w:hideMark/>
          </w:tcPr>
          <w:p w14:paraId="3D82CCA5" w14:textId="77777777" w:rsidR="00033B60" w:rsidRPr="00033B60" w:rsidRDefault="00033B60" w:rsidP="00566821">
            <w:pPr>
              <w:pStyle w:val="a4"/>
              <w:rPr>
                <w:b w:val="0"/>
                <w:bCs/>
                <w:sz w:val="22"/>
                <w:szCs w:val="22"/>
              </w:rPr>
            </w:pPr>
            <w:r w:rsidRPr="00033B60">
              <w:rPr>
                <w:b w:val="0"/>
                <w:bCs/>
                <w:sz w:val="22"/>
                <w:szCs w:val="22"/>
              </w:rPr>
              <w:t>Бытовое обслуживание</w:t>
            </w:r>
          </w:p>
        </w:tc>
        <w:tc>
          <w:tcPr>
            <w:tcW w:w="5463" w:type="dxa"/>
            <w:tcBorders>
              <w:top w:val="single" w:sz="4" w:space="0" w:color="auto"/>
              <w:left w:val="single" w:sz="4" w:space="0" w:color="auto"/>
              <w:bottom w:val="single" w:sz="4" w:space="0" w:color="auto"/>
              <w:right w:val="single" w:sz="4" w:space="0" w:color="auto"/>
            </w:tcBorders>
            <w:hideMark/>
          </w:tcPr>
          <w:p w14:paraId="5DF1AA29" w14:textId="77777777" w:rsidR="00033B60" w:rsidRPr="00033B60" w:rsidRDefault="00033B60" w:rsidP="0022630D">
            <w:pPr>
              <w:pStyle w:val="a4"/>
              <w:ind w:firstLine="567"/>
              <w:jc w:val="both"/>
              <w:rPr>
                <w:b w:val="0"/>
                <w:bCs/>
                <w:sz w:val="22"/>
                <w:szCs w:val="22"/>
              </w:rPr>
            </w:pPr>
            <w:r w:rsidRPr="00033B60">
              <w:rPr>
                <w:b w:val="0"/>
                <w:bCs/>
                <w:sz w:val="22"/>
                <w:szCs w:val="22"/>
              </w:rPr>
              <w:t>Размещение объектов капитального строительства, предназначенных для оказания населению или организациям бытовых услуг (мастерские мелкого ремонта, ателье, бани, парикмахерские, прачечные, химчистки, похоронные бюро)</w:t>
            </w:r>
          </w:p>
        </w:tc>
        <w:tc>
          <w:tcPr>
            <w:tcW w:w="1656" w:type="dxa"/>
            <w:tcBorders>
              <w:top w:val="single" w:sz="4" w:space="0" w:color="auto"/>
              <w:left w:val="single" w:sz="4" w:space="0" w:color="auto"/>
              <w:bottom w:val="single" w:sz="4" w:space="0" w:color="auto"/>
              <w:right w:val="single" w:sz="4" w:space="0" w:color="auto"/>
            </w:tcBorders>
            <w:hideMark/>
          </w:tcPr>
          <w:p w14:paraId="1B19C708" w14:textId="77777777" w:rsidR="00033B60" w:rsidRPr="00033B60" w:rsidRDefault="00033B60" w:rsidP="0022630D">
            <w:pPr>
              <w:pStyle w:val="a4"/>
              <w:ind w:firstLine="567"/>
              <w:jc w:val="both"/>
              <w:rPr>
                <w:b w:val="0"/>
                <w:bCs/>
                <w:sz w:val="22"/>
                <w:szCs w:val="22"/>
              </w:rPr>
            </w:pPr>
            <w:r w:rsidRPr="00033B60">
              <w:rPr>
                <w:b w:val="0"/>
                <w:bCs/>
                <w:sz w:val="22"/>
                <w:szCs w:val="22"/>
              </w:rPr>
              <w:t>3.3</w:t>
            </w:r>
          </w:p>
        </w:tc>
      </w:tr>
      <w:tr w:rsidR="00033B60" w:rsidRPr="00033B60" w14:paraId="5B136731" w14:textId="77777777" w:rsidTr="00033B60">
        <w:trPr>
          <w:jc w:val="center"/>
        </w:trPr>
        <w:tc>
          <w:tcPr>
            <w:tcW w:w="2774" w:type="dxa"/>
            <w:tcBorders>
              <w:top w:val="single" w:sz="4" w:space="0" w:color="auto"/>
              <w:left w:val="single" w:sz="4" w:space="0" w:color="auto"/>
              <w:bottom w:val="single" w:sz="4" w:space="0" w:color="auto"/>
              <w:right w:val="single" w:sz="4" w:space="0" w:color="auto"/>
            </w:tcBorders>
            <w:hideMark/>
          </w:tcPr>
          <w:p w14:paraId="47B66B4C" w14:textId="77777777" w:rsidR="00033B60" w:rsidRPr="00033B60" w:rsidRDefault="00033B60" w:rsidP="00566821">
            <w:pPr>
              <w:pStyle w:val="a4"/>
              <w:rPr>
                <w:b w:val="0"/>
                <w:bCs/>
                <w:sz w:val="22"/>
                <w:szCs w:val="22"/>
              </w:rPr>
            </w:pPr>
            <w:r w:rsidRPr="00033B60">
              <w:rPr>
                <w:b w:val="0"/>
                <w:bCs/>
                <w:sz w:val="22"/>
                <w:szCs w:val="22"/>
              </w:rPr>
              <w:t>Обеспечение деятельности в области гидрометеорологии и смежных с ней областях</w:t>
            </w:r>
          </w:p>
        </w:tc>
        <w:tc>
          <w:tcPr>
            <w:tcW w:w="5463" w:type="dxa"/>
            <w:tcBorders>
              <w:top w:val="single" w:sz="4" w:space="0" w:color="auto"/>
              <w:left w:val="single" w:sz="4" w:space="0" w:color="auto"/>
              <w:bottom w:val="single" w:sz="4" w:space="0" w:color="auto"/>
              <w:right w:val="single" w:sz="4" w:space="0" w:color="auto"/>
            </w:tcBorders>
            <w:hideMark/>
          </w:tcPr>
          <w:p w14:paraId="3C3F304E" w14:textId="77777777" w:rsidR="00033B60" w:rsidRPr="00033B60" w:rsidRDefault="00033B60" w:rsidP="0022630D">
            <w:pPr>
              <w:pStyle w:val="a4"/>
              <w:ind w:firstLine="567"/>
              <w:jc w:val="both"/>
              <w:rPr>
                <w:b w:val="0"/>
                <w:bCs/>
                <w:sz w:val="22"/>
                <w:szCs w:val="22"/>
              </w:rPr>
            </w:pPr>
            <w:r w:rsidRPr="00033B60">
              <w:rPr>
                <w:b w:val="0"/>
                <w:bCs/>
                <w:sz w:val="22"/>
                <w:szCs w:val="22"/>
              </w:rPr>
              <w:t xml:space="preserve">Размещение объектов капитального строительства, предназначенных для наблюдений за физическими и химическими процессами, происходящими в окружающей среде, определения ее гидрометеорологических, агрометеорологических и гелиогеофизических характеристик, уровня загрязнения </w:t>
            </w:r>
            <w:r w:rsidRPr="00033B60">
              <w:rPr>
                <w:b w:val="0"/>
                <w:bCs/>
                <w:sz w:val="22"/>
                <w:szCs w:val="22"/>
              </w:rPr>
              <w:lastRenderedPageBreak/>
              <w:t>атмосферного воздуха, почв, водных объектов, в том числе по гидробиологическим показателям, и околоземного - космического пространства, зданий и сооружений, используемых в области гидрометеорологии и смежных с ней областях (доплеровские метеорологические радиолокаторы, гидрологические посты и другие)</w:t>
            </w:r>
          </w:p>
        </w:tc>
        <w:tc>
          <w:tcPr>
            <w:tcW w:w="1656" w:type="dxa"/>
            <w:tcBorders>
              <w:top w:val="single" w:sz="4" w:space="0" w:color="auto"/>
              <w:left w:val="single" w:sz="4" w:space="0" w:color="auto"/>
              <w:bottom w:val="single" w:sz="4" w:space="0" w:color="auto"/>
              <w:right w:val="single" w:sz="4" w:space="0" w:color="auto"/>
            </w:tcBorders>
            <w:hideMark/>
          </w:tcPr>
          <w:p w14:paraId="5F2CF72D" w14:textId="77777777" w:rsidR="00033B60" w:rsidRPr="00033B60" w:rsidRDefault="00033B60" w:rsidP="0022630D">
            <w:pPr>
              <w:pStyle w:val="a4"/>
              <w:ind w:firstLine="567"/>
              <w:jc w:val="both"/>
              <w:rPr>
                <w:b w:val="0"/>
                <w:bCs/>
                <w:sz w:val="22"/>
                <w:szCs w:val="22"/>
              </w:rPr>
            </w:pPr>
            <w:r w:rsidRPr="00033B60">
              <w:rPr>
                <w:b w:val="0"/>
                <w:bCs/>
                <w:sz w:val="22"/>
                <w:szCs w:val="22"/>
              </w:rPr>
              <w:lastRenderedPageBreak/>
              <w:t>3.9.1</w:t>
            </w:r>
          </w:p>
        </w:tc>
      </w:tr>
      <w:tr w:rsidR="00033B60" w:rsidRPr="00033B60" w14:paraId="29542869" w14:textId="77777777" w:rsidTr="00033B60">
        <w:trPr>
          <w:jc w:val="center"/>
        </w:trPr>
        <w:tc>
          <w:tcPr>
            <w:tcW w:w="2774" w:type="dxa"/>
            <w:tcBorders>
              <w:top w:val="single" w:sz="4" w:space="0" w:color="auto"/>
              <w:left w:val="single" w:sz="4" w:space="0" w:color="auto"/>
              <w:bottom w:val="single" w:sz="4" w:space="0" w:color="auto"/>
              <w:right w:val="single" w:sz="4" w:space="0" w:color="auto"/>
            </w:tcBorders>
            <w:hideMark/>
          </w:tcPr>
          <w:p w14:paraId="126AA795" w14:textId="77777777" w:rsidR="00033B60" w:rsidRPr="00033B60" w:rsidRDefault="00033B60" w:rsidP="00566821">
            <w:pPr>
              <w:pStyle w:val="a4"/>
              <w:rPr>
                <w:b w:val="0"/>
                <w:bCs/>
                <w:sz w:val="22"/>
                <w:szCs w:val="22"/>
              </w:rPr>
            </w:pPr>
            <w:r w:rsidRPr="00033B60">
              <w:rPr>
                <w:b w:val="0"/>
                <w:bCs/>
                <w:sz w:val="22"/>
                <w:szCs w:val="22"/>
              </w:rPr>
              <w:t>Предпринимательство</w:t>
            </w:r>
          </w:p>
        </w:tc>
        <w:tc>
          <w:tcPr>
            <w:tcW w:w="5463" w:type="dxa"/>
            <w:tcBorders>
              <w:top w:val="single" w:sz="4" w:space="0" w:color="auto"/>
              <w:left w:val="single" w:sz="4" w:space="0" w:color="auto"/>
              <w:bottom w:val="single" w:sz="4" w:space="0" w:color="auto"/>
              <w:right w:val="single" w:sz="4" w:space="0" w:color="auto"/>
            </w:tcBorders>
            <w:hideMark/>
          </w:tcPr>
          <w:p w14:paraId="20ABBE5F" w14:textId="77777777" w:rsidR="00033B60" w:rsidRPr="00033B60" w:rsidRDefault="00033B60" w:rsidP="0022630D">
            <w:pPr>
              <w:pStyle w:val="a4"/>
              <w:ind w:firstLine="567"/>
              <w:jc w:val="both"/>
              <w:rPr>
                <w:b w:val="0"/>
                <w:bCs/>
                <w:sz w:val="22"/>
                <w:szCs w:val="22"/>
              </w:rPr>
            </w:pPr>
            <w:r w:rsidRPr="00033B60">
              <w:rPr>
                <w:b w:val="0"/>
                <w:bCs/>
                <w:sz w:val="22"/>
                <w:szCs w:val="22"/>
              </w:rPr>
              <w:t>Размещение объектов капитального строительства в целях извлечения прибыли на основании торговой, банковской и иной предпринимательской деятельности.</w:t>
            </w:r>
          </w:p>
        </w:tc>
        <w:tc>
          <w:tcPr>
            <w:tcW w:w="1656" w:type="dxa"/>
            <w:tcBorders>
              <w:top w:val="single" w:sz="4" w:space="0" w:color="auto"/>
              <w:left w:val="single" w:sz="4" w:space="0" w:color="auto"/>
              <w:bottom w:val="single" w:sz="4" w:space="0" w:color="auto"/>
              <w:right w:val="single" w:sz="4" w:space="0" w:color="auto"/>
            </w:tcBorders>
            <w:hideMark/>
          </w:tcPr>
          <w:p w14:paraId="77B301AC" w14:textId="77777777" w:rsidR="00033B60" w:rsidRPr="00033B60" w:rsidRDefault="00033B60" w:rsidP="0022630D">
            <w:pPr>
              <w:pStyle w:val="a4"/>
              <w:ind w:firstLine="567"/>
              <w:jc w:val="both"/>
              <w:rPr>
                <w:b w:val="0"/>
                <w:bCs/>
                <w:sz w:val="22"/>
                <w:szCs w:val="22"/>
              </w:rPr>
            </w:pPr>
            <w:r w:rsidRPr="00033B60">
              <w:rPr>
                <w:b w:val="0"/>
                <w:bCs/>
                <w:sz w:val="22"/>
                <w:szCs w:val="22"/>
              </w:rPr>
              <w:t>4.0</w:t>
            </w:r>
          </w:p>
        </w:tc>
      </w:tr>
      <w:tr w:rsidR="00033B60" w:rsidRPr="00033B60" w14:paraId="2E8EE20A" w14:textId="77777777" w:rsidTr="00033B60">
        <w:trPr>
          <w:jc w:val="center"/>
        </w:trPr>
        <w:tc>
          <w:tcPr>
            <w:tcW w:w="2774" w:type="dxa"/>
            <w:tcBorders>
              <w:top w:val="single" w:sz="4" w:space="0" w:color="auto"/>
              <w:left w:val="single" w:sz="4" w:space="0" w:color="auto"/>
              <w:bottom w:val="single" w:sz="4" w:space="0" w:color="auto"/>
              <w:right w:val="single" w:sz="4" w:space="0" w:color="auto"/>
            </w:tcBorders>
            <w:hideMark/>
          </w:tcPr>
          <w:p w14:paraId="1C9F009D" w14:textId="77777777" w:rsidR="00033B60" w:rsidRPr="00033B60" w:rsidRDefault="00033B60" w:rsidP="00566821">
            <w:pPr>
              <w:pStyle w:val="a4"/>
              <w:rPr>
                <w:b w:val="0"/>
                <w:bCs/>
                <w:sz w:val="22"/>
                <w:szCs w:val="22"/>
              </w:rPr>
            </w:pPr>
            <w:r w:rsidRPr="00033B60">
              <w:rPr>
                <w:b w:val="0"/>
                <w:bCs/>
                <w:sz w:val="22"/>
                <w:szCs w:val="22"/>
              </w:rPr>
              <w:t>Магазины</w:t>
            </w:r>
          </w:p>
        </w:tc>
        <w:tc>
          <w:tcPr>
            <w:tcW w:w="5463" w:type="dxa"/>
            <w:tcBorders>
              <w:top w:val="single" w:sz="4" w:space="0" w:color="auto"/>
              <w:left w:val="single" w:sz="4" w:space="0" w:color="auto"/>
              <w:bottom w:val="single" w:sz="4" w:space="0" w:color="auto"/>
              <w:right w:val="single" w:sz="4" w:space="0" w:color="auto"/>
            </w:tcBorders>
            <w:hideMark/>
          </w:tcPr>
          <w:p w14:paraId="1AE750EB" w14:textId="77777777" w:rsidR="00033B60" w:rsidRPr="00033B60" w:rsidRDefault="00033B60" w:rsidP="0022630D">
            <w:pPr>
              <w:pStyle w:val="a4"/>
              <w:ind w:firstLine="567"/>
              <w:jc w:val="both"/>
              <w:rPr>
                <w:b w:val="0"/>
                <w:bCs/>
                <w:sz w:val="22"/>
                <w:szCs w:val="22"/>
              </w:rPr>
            </w:pPr>
            <w:r w:rsidRPr="00033B60">
              <w:rPr>
                <w:b w:val="0"/>
                <w:bCs/>
                <w:sz w:val="22"/>
                <w:szCs w:val="22"/>
              </w:rPr>
              <w:t>Размещение объектов капитального строительства, предназначенных для продажи товаров, торговая площадь которых составляет до 5000 кв. м</w:t>
            </w:r>
          </w:p>
        </w:tc>
        <w:tc>
          <w:tcPr>
            <w:tcW w:w="1656" w:type="dxa"/>
            <w:tcBorders>
              <w:top w:val="single" w:sz="4" w:space="0" w:color="auto"/>
              <w:left w:val="single" w:sz="4" w:space="0" w:color="auto"/>
              <w:bottom w:val="single" w:sz="4" w:space="0" w:color="auto"/>
              <w:right w:val="single" w:sz="4" w:space="0" w:color="auto"/>
            </w:tcBorders>
            <w:hideMark/>
          </w:tcPr>
          <w:p w14:paraId="3717FE98" w14:textId="77777777" w:rsidR="00033B60" w:rsidRPr="00033B60" w:rsidRDefault="00033B60" w:rsidP="0022630D">
            <w:pPr>
              <w:pStyle w:val="a4"/>
              <w:ind w:firstLine="567"/>
              <w:jc w:val="both"/>
              <w:rPr>
                <w:b w:val="0"/>
                <w:bCs/>
                <w:sz w:val="22"/>
                <w:szCs w:val="22"/>
              </w:rPr>
            </w:pPr>
            <w:r w:rsidRPr="00033B60">
              <w:rPr>
                <w:b w:val="0"/>
                <w:bCs/>
                <w:sz w:val="22"/>
                <w:szCs w:val="22"/>
              </w:rPr>
              <w:t>4.4</w:t>
            </w:r>
          </w:p>
        </w:tc>
      </w:tr>
      <w:tr w:rsidR="00033B60" w:rsidRPr="00033B60" w14:paraId="373D9D39" w14:textId="77777777" w:rsidTr="00033B60">
        <w:trPr>
          <w:jc w:val="center"/>
        </w:trPr>
        <w:tc>
          <w:tcPr>
            <w:tcW w:w="2774" w:type="dxa"/>
            <w:tcBorders>
              <w:top w:val="single" w:sz="4" w:space="0" w:color="auto"/>
              <w:left w:val="single" w:sz="4" w:space="0" w:color="auto"/>
              <w:bottom w:val="single" w:sz="4" w:space="0" w:color="auto"/>
              <w:right w:val="single" w:sz="4" w:space="0" w:color="auto"/>
            </w:tcBorders>
            <w:hideMark/>
          </w:tcPr>
          <w:p w14:paraId="3A8264C9" w14:textId="77777777" w:rsidR="00033B60" w:rsidRPr="00033B60" w:rsidRDefault="00033B60" w:rsidP="00566821">
            <w:pPr>
              <w:pStyle w:val="a4"/>
              <w:rPr>
                <w:b w:val="0"/>
                <w:bCs/>
                <w:sz w:val="22"/>
                <w:szCs w:val="22"/>
              </w:rPr>
            </w:pPr>
            <w:r w:rsidRPr="00033B60">
              <w:rPr>
                <w:b w:val="0"/>
                <w:bCs/>
                <w:sz w:val="22"/>
                <w:szCs w:val="22"/>
              </w:rPr>
              <w:t>Банковская и страховая деятельность</w:t>
            </w:r>
          </w:p>
        </w:tc>
        <w:tc>
          <w:tcPr>
            <w:tcW w:w="5463" w:type="dxa"/>
            <w:tcBorders>
              <w:top w:val="single" w:sz="4" w:space="0" w:color="auto"/>
              <w:left w:val="single" w:sz="4" w:space="0" w:color="auto"/>
              <w:bottom w:val="single" w:sz="4" w:space="0" w:color="auto"/>
              <w:right w:val="single" w:sz="4" w:space="0" w:color="auto"/>
            </w:tcBorders>
            <w:hideMark/>
          </w:tcPr>
          <w:p w14:paraId="376153FA" w14:textId="77777777" w:rsidR="00033B60" w:rsidRPr="00033B60" w:rsidRDefault="00033B60" w:rsidP="0022630D">
            <w:pPr>
              <w:pStyle w:val="a4"/>
              <w:ind w:firstLine="567"/>
              <w:jc w:val="both"/>
              <w:rPr>
                <w:b w:val="0"/>
                <w:bCs/>
                <w:sz w:val="22"/>
                <w:szCs w:val="22"/>
              </w:rPr>
            </w:pPr>
            <w:r w:rsidRPr="00033B60">
              <w:rPr>
                <w:b w:val="0"/>
                <w:bCs/>
                <w:sz w:val="22"/>
                <w:szCs w:val="22"/>
              </w:rPr>
              <w:t>Размещение объектов капитального строительства, предназначенных для размещения организаций, оказывающих банковские и страховые услуги</w:t>
            </w:r>
          </w:p>
        </w:tc>
        <w:tc>
          <w:tcPr>
            <w:tcW w:w="1656" w:type="dxa"/>
            <w:tcBorders>
              <w:top w:val="single" w:sz="4" w:space="0" w:color="auto"/>
              <w:left w:val="single" w:sz="4" w:space="0" w:color="auto"/>
              <w:bottom w:val="single" w:sz="4" w:space="0" w:color="auto"/>
              <w:right w:val="single" w:sz="4" w:space="0" w:color="auto"/>
            </w:tcBorders>
            <w:hideMark/>
          </w:tcPr>
          <w:p w14:paraId="2BDF794F" w14:textId="77777777" w:rsidR="00033B60" w:rsidRPr="00033B60" w:rsidRDefault="00033B60" w:rsidP="0022630D">
            <w:pPr>
              <w:pStyle w:val="a4"/>
              <w:ind w:firstLine="567"/>
              <w:jc w:val="both"/>
              <w:rPr>
                <w:b w:val="0"/>
                <w:bCs/>
                <w:sz w:val="22"/>
                <w:szCs w:val="22"/>
              </w:rPr>
            </w:pPr>
            <w:r w:rsidRPr="00033B60">
              <w:rPr>
                <w:b w:val="0"/>
                <w:bCs/>
                <w:sz w:val="22"/>
                <w:szCs w:val="22"/>
              </w:rPr>
              <w:t>4.5</w:t>
            </w:r>
          </w:p>
        </w:tc>
      </w:tr>
      <w:tr w:rsidR="00033B60" w:rsidRPr="00033B60" w14:paraId="0DC59868" w14:textId="77777777" w:rsidTr="00033B60">
        <w:trPr>
          <w:jc w:val="center"/>
        </w:trPr>
        <w:tc>
          <w:tcPr>
            <w:tcW w:w="2774" w:type="dxa"/>
            <w:tcBorders>
              <w:top w:val="single" w:sz="4" w:space="0" w:color="auto"/>
              <w:left w:val="single" w:sz="4" w:space="0" w:color="auto"/>
              <w:bottom w:val="single" w:sz="4" w:space="0" w:color="auto"/>
              <w:right w:val="single" w:sz="4" w:space="0" w:color="auto"/>
            </w:tcBorders>
            <w:hideMark/>
          </w:tcPr>
          <w:p w14:paraId="51C55F29" w14:textId="77777777" w:rsidR="00033B60" w:rsidRPr="00033B60" w:rsidRDefault="00033B60" w:rsidP="00566821">
            <w:pPr>
              <w:pStyle w:val="a4"/>
              <w:rPr>
                <w:b w:val="0"/>
                <w:bCs/>
                <w:sz w:val="22"/>
                <w:szCs w:val="22"/>
              </w:rPr>
            </w:pPr>
            <w:r w:rsidRPr="00033B60">
              <w:rPr>
                <w:b w:val="0"/>
                <w:bCs/>
                <w:sz w:val="22"/>
                <w:szCs w:val="22"/>
              </w:rPr>
              <w:t>Общественное питание</w:t>
            </w:r>
          </w:p>
        </w:tc>
        <w:tc>
          <w:tcPr>
            <w:tcW w:w="5463" w:type="dxa"/>
            <w:tcBorders>
              <w:top w:val="single" w:sz="4" w:space="0" w:color="auto"/>
              <w:left w:val="single" w:sz="4" w:space="0" w:color="auto"/>
              <w:bottom w:val="single" w:sz="4" w:space="0" w:color="auto"/>
              <w:right w:val="single" w:sz="4" w:space="0" w:color="auto"/>
            </w:tcBorders>
            <w:hideMark/>
          </w:tcPr>
          <w:p w14:paraId="1BE07E5D" w14:textId="77777777" w:rsidR="00033B60" w:rsidRPr="00033B60" w:rsidRDefault="00033B60" w:rsidP="0022630D">
            <w:pPr>
              <w:pStyle w:val="a4"/>
              <w:ind w:firstLine="567"/>
              <w:jc w:val="both"/>
              <w:rPr>
                <w:b w:val="0"/>
                <w:bCs/>
                <w:sz w:val="22"/>
                <w:szCs w:val="22"/>
              </w:rPr>
            </w:pPr>
            <w:r w:rsidRPr="00033B60">
              <w:rPr>
                <w:b w:val="0"/>
                <w:bCs/>
                <w:sz w:val="22"/>
                <w:szCs w:val="22"/>
              </w:rPr>
              <w:t>Размещение объектов капитального строительства в целях устройства мест общественного питания (рестораны, кафе, столовые, закусочные, бары)</w:t>
            </w:r>
          </w:p>
        </w:tc>
        <w:tc>
          <w:tcPr>
            <w:tcW w:w="1656" w:type="dxa"/>
            <w:tcBorders>
              <w:top w:val="single" w:sz="4" w:space="0" w:color="auto"/>
              <w:left w:val="single" w:sz="4" w:space="0" w:color="auto"/>
              <w:bottom w:val="single" w:sz="4" w:space="0" w:color="auto"/>
              <w:right w:val="single" w:sz="4" w:space="0" w:color="auto"/>
            </w:tcBorders>
            <w:hideMark/>
          </w:tcPr>
          <w:p w14:paraId="0E5C80CB" w14:textId="77777777" w:rsidR="00033B60" w:rsidRPr="00033B60" w:rsidRDefault="00033B60" w:rsidP="0022630D">
            <w:pPr>
              <w:pStyle w:val="a4"/>
              <w:ind w:firstLine="567"/>
              <w:jc w:val="both"/>
              <w:rPr>
                <w:b w:val="0"/>
                <w:bCs/>
                <w:sz w:val="22"/>
                <w:szCs w:val="22"/>
              </w:rPr>
            </w:pPr>
            <w:r w:rsidRPr="00033B60">
              <w:rPr>
                <w:b w:val="0"/>
                <w:bCs/>
                <w:sz w:val="22"/>
                <w:szCs w:val="22"/>
              </w:rPr>
              <w:t>4.6</w:t>
            </w:r>
          </w:p>
        </w:tc>
      </w:tr>
      <w:tr w:rsidR="00033B60" w:rsidRPr="00033B60" w14:paraId="62346C65" w14:textId="77777777" w:rsidTr="00033B60">
        <w:trPr>
          <w:jc w:val="center"/>
        </w:trPr>
        <w:tc>
          <w:tcPr>
            <w:tcW w:w="2774" w:type="dxa"/>
            <w:tcBorders>
              <w:top w:val="single" w:sz="4" w:space="0" w:color="auto"/>
              <w:left w:val="single" w:sz="4" w:space="0" w:color="auto"/>
              <w:bottom w:val="single" w:sz="4" w:space="0" w:color="auto"/>
              <w:right w:val="single" w:sz="4" w:space="0" w:color="auto"/>
            </w:tcBorders>
            <w:hideMark/>
          </w:tcPr>
          <w:p w14:paraId="70748B25" w14:textId="77777777" w:rsidR="00033B60" w:rsidRPr="00033B60" w:rsidRDefault="00033B60" w:rsidP="00566821">
            <w:pPr>
              <w:pStyle w:val="a4"/>
              <w:rPr>
                <w:b w:val="0"/>
                <w:bCs/>
                <w:sz w:val="22"/>
                <w:szCs w:val="22"/>
              </w:rPr>
            </w:pPr>
            <w:r w:rsidRPr="00033B60">
              <w:rPr>
                <w:b w:val="0"/>
                <w:bCs/>
                <w:sz w:val="22"/>
                <w:szCs w:val="22"/>
              </w:rPr>
              <w:t>Служебные гаражи</w:t>
            </w:r>
          </w:p>
        </w:tc>
        <w:tc>
          <w:tcPr>
            <w:tcW w:w="5463" w:type="dxa"/>
            <w:tcBorders>
              <w:top w:val="single" w:sz="4" w:space="0" w:color="auto"/>
              <w:left w:val="single" w:sz="4" w:space="0" w:color="auto"/>
              <w:bottom w:val="single" w:sz="4" w:space="0" w:color="auto"/>
              <w:right w:val="single" w:sz="4" w:space="0" w:color="auto"/>
            </w:tcBorders>
            <w:hideMark/>
          </w:tcPr>
          <w:p w14:paraId="420B0194" w14:textId="77777777" w:rsidR="00033B60" w:rsidRPr="00033B60" w:rsidRDefault="00033B60" w:rsidP="0022630D">
            <w:pPr>
              <w:pStyle w:val="a4"/>
              <w:ind w:firstLine="567"/>
              <w:jc w:val="both"/>
              <w:rPr>
                <w:b w:val="0"/>
                <w:bCs/>
                <w:sz w:val="22"/>
                <w:szCs w:val="22"/>
              </w:rPr>
            </w:pPr>
            <w:r w:rsidRPr="00033B60">
              <w:rPr>
                <w:b w:val="0"/>
                <w:bCs/>
                <w:sz w:val="22"/>
                <w:szCs w:val="22"/>
              </w:rPr>
              <w:t xml:space="preserve">Размещение постоянных или временных гаражей, стоянок для хранения служебного автотранспорта, используемого в целях осуществления видов деятельности, предусмотренных видами разрешенного использования с </w:t>
            </w:r>
            <w:hyperlink r:id="rId11" w:anchor="P190" w:history="1">
              <w:r w:rsidRPr="00033B60">
                <w:rPr>
                  <w:rStyle w:val="af7"/>
                  <w:b w:val="0"/>
                  <w:bCs/>
                  <w:sz w:val="22"/>
                  <w:szCs w:val="22"/>
                </w:rPr>
                <w:t>кодами 3.0</w:t>
              </w:r>
            </w:hyperlink>
            <w:r w:rsidRPr="00033B60">
              <w:rPr>
                <w:b w:val="0"/>
                <w:bCs/>
                <w:sz w:val="22"/>
                <w:szCs w:val="22"/>
              </w:rPr>
              <w:t xml:space="preserve">, </w:t>
            </w:r>
            <w:hyperlink r:id="rId12" w:anchor="P333" w:history="1">
              <w:r w:rsidRPr="00033B60">
                <w:rPr>
                  <w:rStyle w:val="af7"/>
                  <w:b w:val="0"/>
                  <w:bCs/>
                  <w:sz w:val="22"/>
                  <w:szCs w:val="22"/>
                </w:rPr>
                <w:t>4.0</w:t>
              </w:r>
            </w:hyperlink>
            <w:r w:rsidRPr="00033B60">
              <w:rPr>
                <w:b w:val="0"/>
                <w:bCs/>
                <w:sz w:val="22"/>
                <w:szCs w:val="22"/>
              </w:rPr>
              <w:t>, а также для стоянки и хранения транспортных средств общего пользования, в том числе в депо</w:t>
            </w:r>
          </w:p>
        </w:tc>
        <w:tc>
          <w:tcPr>
            <w:tcW w:w="1656" w:type="dxa"/>
            <w:tcBorders>
              <w:top w:val="single" w:sz="4" w:space="0" w:color="auto"/>
              <w:left w:val="single" w:sz="4" w:space="0" w:color="auto"/>
              <w:bottom w:val="single" w:sz="4" w:space="0" w:color="auto"/>
              <w:right w:val="single" w:sz="4" w:space="0" w:color="auto"/>
            </w:tcBorders>
            <w:hideMark/>
          </w:tcPr>
          <w:p w14:paraId="3B485D6A" w14:textId="77777777" w:rsidR="00033B60" w:rsidRPr="00033B60" w:rsidRDefault="00033B60" w:rsidP="0022630D">
            <w:pPr>
              <w:pStyle w:val="a4"/>
              <w:ind w:firstLine="567"/>
              <w:jc w:val="both"/>
              <w:rPr>
                <w:b w:val="0"/>
                <w:bCs/>
                <w:sz w:val="22"/>
                <w:szCs w:val="22"/>
              </w:rPr>
            </w:pPr>
            <w:r w:rsidRPr="00033B60">
              <w:rPr>
                <w:b w:val="0"/>
                <w:bCs/>
                <w:sz w:val="22"/>
                <w:szCs w:val="22"/>
              </w:rPr>
              <w:t>4.9</w:t>
            </w:r>
          </w:p>
        </w:tc>
      </w:tr>
      <w:tr w:rsidR="00033B60" w:rsidRPr="00033B60" w14:paraId="7F43D57B" w14:textId="77777777" w:rsidTr="00033B60">
        <w:trPr>
          <w:jc w:val="center"/>
        </w:trPr>
        <w:tc>
          <w:tcPr>
            <w:tcW w:w="2774" w:type="dxa"/>
            <w:tcBorders>
              <w:top w:val="single" w:sz="4" w:space="0" w:color="auto"/>
              <w:left w:val="single" w:sz="4" w:space="0" w:color="auto"/>
              <w:bottom w:val="single" w:sz="4" w:space="0" w:color="auto"/>
              <w:right w:val="single" w:sz="4" w:space="0" w:color="auto"/>
            </w:tcBorders>
            <w:hideMark/>
          </w:tcPr>
          <w:p w14:paraId="102F4413" w14:textId="77777777" w:rsidR="00033B60" w:rsidRPr="00033B60" w:rsidRDefault="00033B60" w:rsidP="00566821">
            <w:pPr>
              <w:pStyle w:val="a4"/>
              <w:rPr>
                <w:b w:val="0"/>
                <w:bCs/>
                <w:sz w:val="22"/>
                <w:szCs w:val="22"/>
              </w:rPr>
            </w:pPr>
            <w:r w:rsidRPr="00033B60">
              <w:rPr>
                <w:b w:val="0"/>
                <w:bCs/>
                <w:sz w:val="22"/>
                <w:szCs w:val="22"/>
              </w:rPr>
              <w:t>Объекты дорожного сервиса</w:t>
            </w:r>
          </w:p>
        </w:tc>
        <w:tc>
          <w:tcPr>
            <w:tcW w:w="5463" w:type="dxa"/>
            <w:tcBorders>
              <w:top w:val="single" w:sz="4" w:space="0" w:color="auto"/>
              <w:left w:val="single" w:sz="4" w:space="0" w:color="auto"/>
              <w:bottom w:val="single" w:sz="4" w:space="0" w:color="auto"/>
              <w:right w:val="single" w:sz="4" w:space="0" w:color="auto"/>
            </w:tcBorders>
            <w:hideMark/>
          </w:tcPr>
          <w:p w14:paraId="0053372B" w14:textId="77777777" w:rsidR="00033B60" w:rsidRPr="00033B60" w:rsidRDefault="00033B60" w:rsidP="0022630D">
            <w:pPr>
              <w:pStyle w:val="a4"/>
              <w:ind w:firstLine="567"/>
              <w:jc w:val="both"/>
              <w:rPr>
                <w:b w:val="0"/>
                <w:bCs/>
                <w:sz w:val="22"/>
                <w:szCs w:val="22"/>
              </w:rPr>
            </w:pPr>
            <w:r w:rsidRPr="00033B60">
              <w:rPr>
                <w:b w:val="0"/>
                <w:bCs/>
                <w:sz w:val="22"/>
                <w:szCs w:val="22"/>
              </w:rPr>
              <w:t xml:space="preserve">Размещение зданий и сооружений дорожного сервиса. </w:t>
            </w:r>
          </w:p>
        </w:tc>
        <w:tc>
          <w:tcPr>
            <w:tcW w:w="1656" w:type="dxa"/>
            <w:tcBorders>
              <w:top w:val="single" w:sz="4" w:space="0" w:color="auto"/>
              <w:left w:val="single" w:sz="4" w:space="0" w:color="auto"/>
              <w:bottom w:val="single" w:sz="4" w:space="0" w:color="auto"/>
              <w:right w:val="single" w:sz="4" w:space="0" w:color="auto"/>
            </w:tcBorders>
            <w:hideMark/>
          </w:tcPr>
          <w:p w14:paraId="13780AD2" w14:textId="77777777" w:rsidR="00033B60" w:rsidRPr="00033B60" w:rsidRDefault="00033B60" w:rsidP="0022630D">
            <w:pPr>
              <w:pStyle w:val="a4"/>
              <w:ind w:firstLine="567"/>
              <w:jc w:val="both"/>
              <w:rPr>
                <w:b w:val="0"/>
                <w:bCs/>
                <w:sz w:val="22"/>
                <w:szCs w:val="22"/>
              </w:rPr>
            </w:pPr>
            <w:r w:rsidRPr="00033B60">
              <w:rPr>
                <w:b w:val="0"/>
                <w:bCs/>
                <w:sz w:val="22"/>
                <w:szCs w:val="22"/>
              </w:rPr>
              <w:t>4.9.1</w:t>
            </w:r>
          </w:p>
        </w:tc>
      </w:tr>
      <w:tr w:rsidR="00033B60" w:rsidRPr="00033B60" w14:paraId="67AA7C12" w14:textId="77777777" w:rsidTr="00033B60">
        <w:trPr>
          <w:jc w:val="center"/>
        </w:trPr>
        <w:tc>
          <w:tcPr>
            <w:tcW w:w="2774" w:type="dxa"/>
            <w:tcBorders>
              <w:top w:val="single" w:sz="4" w:space="0" w:color="auto"/>
              <w:left w:val="single" w:sz="4" w:space="0" w:color="auto"/>
              <w:bottom w:val="single" w:sz="4" w:space="0" w:color="auto"/>
              <w:right w:val="single" w:sz="4" w:space="0" w:color="auto"/>
            </w:tcBorders>
            <w:hideMark/>
          </w:tcPr>
          <w:p w14:paraId="6861CAEB" w14:textId="77777777" w:rsidR="00033B60" w:rsidRPr="00033B60" w:rsidRDefault="00033B60" w:rsidP="00566821">
            <w:pPr>
              <w:pStyle w:val="a4"/>
              <w:rPr>
                <w:b w:val="0"/>
                <w:bCs/>
                <w:sz w:val="22"/>
                <w:szCs w:val="22"/>
              </w:rPr>
            </w:pPr>
            <w:r w:rsidRPr="00033B60">
              <w:rPr>
                <w:b w:val="0"/>
                <w:bCs/>
                <w:sz w:val="22"/>
                <w:szCs w:val="22"/>
              </w:rPr>
              <w:t>Заправка транспортных средств</w:t>
            </w:r>
          </w:p>
        </w:tc>
        <w:tc>
          <w:tcPr>
            <w:tcW w:w="5463" w:type="dxa"/>
            <w:tcBorders>
              <w:top w:val="single" w:sz="4" w:space="0" w:color="auto"/>
              <w:left w:val="single" w:sz="4" w:space="0" w:color="auto"/>
              <w:bottom w:val="single" w:sz="4" w:space="0" w:color="auto"/>
              <w:right w:val="single" w:sz="4" w:space="0" w:color="auto"/>
            </w:tcBorders>
            <w:hideMark/>
          </w:tcPr>
          <w:p w14:paraId="0AB299BA" w14:textId="77777777" w:rsidR="00033B60" w:rsidRPr="00033B60" w:rsidRDefault="00033B60" w:rsidP="0022630D">
            <w:pPr>
              <w:pStyle w:val="a4"/>
              <w:ind w:firstLine="567"/>
              <w:jc w:val="both"/>
              <w:rPr>
                <w:b w:val="0"/>
                <w:bCs/>
                <w:sz w:val="22"/>
                <w:szCs w:val="22"/>
              </w:rPr>
            </w:pPr>
            <w:r w:rsidRPr="00033B60">
              <w:rPr>
                <w:b w:val="0"/>
                <w:bCs/>
                <w:sz w:val="22"/>
                <w:szCs w:val="22"/>
              </w:rPr>
              <w:t>Размещение автозаправочных станций; размещение магазинов сопутствующей торговли, зданий для организации общественного питания в качестве объектов дорожного сервиса</w:t>
            </w:r>
          </w:p>
        </w:tc>
        <w:tc>
          <w:tcPr>
            <w:tcW w:w="1656" w:type="dxa"/>
            <w:tcBorders>
              <w:top w:val="single" w:sz="4" w:space="0" w:color="auto"/>
              <w:left w:val="single" w:sz="4" w:space="0" w:color="auto"/>
              <w:bottom w:val="single" w:sz="4" w:space="0" w:color="auto"/>
              <w:right w:val="single" w:sz="4" w:space="0" w:color="auto"/>
            </w:tcBorders>
            <w:hideMark/>
          </w:tcPr>
          <w:p w14:paraId="00C02DD2" w14:textId="77777777" w:rsidR="00033B60" w:rsidRPr="00033B60" w:rsidRDefault="00033B60" w:rsidP="0022630D">
            <w:pPr>
              <w:pStyle w:val="a4"/>
              <w:ind w:firstLine="567"/>
              <w:jc w:val="both"/>
              <w:rPr>
                <w:b w:val="0"/>
                <w:bCs/>
                <w:sz w:val="22"/>
                <w:szCs w:val="22"/>
              </w:rPr>
            </w:pPr>
            <w:r w:rsidRPr="00033B60">
              <w:rPr>
                <w:b w:val="0"/>
                <w:bCs/>
                <w:sz w:val="22"/>
                <w:szCs w:val="22"/>
              </w:rPr>
              <w:t>4.9.1.1</w:t>
            </w:r>
          </w:p>
        </w:tc>
      </w:tr>
      <w:tr w:rsidR="00033B60" w:rsidRPr="00033B60" w14:paraId="1FA9412F" w14:textId="77777777" w:rsidTr="00033B60">
        <w:trPr>
          <w:jc w:val="center"/>
        </w:trPr>
        <w:tc>
          <w:tcPr>
            <w:tcW w:w="2774" w:type="dxa"/>
            <w:tcBorders>
              <w:top w:val="single" w:sz="4" w:space="0" w:color="auto"/>
              <w:left w:val="single" w:sz="4" w:space="0" w:color="auto"/>
              <w:bottom w:val="single" w:sz="4" w:space="0" w:color="auto"/>
              <w:right w:val="single" w:sz="4" w:space="0" w:color="auto"/>
            </w:tcBorders>
            <w:hideMark/>
          </w:tcPr>
          <w:p w14:paraId="1266B3E2" w14:textId="77777777" w:rsidR="00033B60" w:rsidRPr="00033B60" w:rsidRDefault="00033B60" w:rsidP="00566821">
            <w:pPr>
              <w:pStyle w:val="a4"/>
              <w:rPr>
                <w:b w:val="0"/>
                <w:bCs/>
                <w:sz w:val="22"/>
                <w:szCs w:val="22"/>
              </w:rPr>
            </w:pPr>
            <w:r w:rsidRPr="00033B60">
              <w:rPr>
                <w:b w:val="0"/>
                <w:bCs/>
                <w:sz w:val="22"/>
                <w:szCs w:val="22"/>
              </w:rPr>
              <w:t>Обеспечение дорожного отдыха</w:t>
            </w:r>
          </w:p>
        </w:tc>
        <w:tc>
          <w:tcPr>
            <w:tcW w:w="5463" w:type="dxa"/>
            <w:tcBorders>
              <w:top w:val="single" w:sz="4" w:space="0" w:color="auto"/>
              <w:left w:val="single" w:sz="4" w:space="0" w:color="auto"/>
              <w:bottom w:val="single" w:sz="4" w:space="0" w:color="auto"/>
              <w:right w:val="single" w:sz="4" w:space="0" w:color="auto"/>
            </w:tcBorders>
            <w:hideMark/>
          </w:tcPr>
          <w:p w14:paraId="090F8EEA" w14:textId="77777777" w:rsidR="00033B60" w:rsidRPr="00033B60" w:rsidRDefault="00033B60" w:rsidP="0022630D">
            <w:pPr>
              <w:pStyle w:val="a4"/>
              <w:ind w:firstLine="567"/>
              <w:jc w:val="both"/>
              <w:rPr>
                <w:b w:val="0"/>
                <w:bCs/>
                <w:sz w:val="22"/>
                <w:szCs w:val="22"/>
              </w:rPr>
            </w:pPr>
            <w:r w:rsidRPr="00033B60">
              <w:rPr>
                <w:b w:val="0"/>
                <w:bCs/>
                <w:sz w:val="22"/>
                <w:szCs w:val="22"/>
              </w:rPr>
              <w:t>Размещение зданий для предоставления гостиничных услуг в качестве дорожного сервиса (мотелей), а также размещение магазинов сопутствующей торговли, зданий для организации общественного питания в качестве объектов дорожного сервиса</w:t>
            </w:r>
          </w:p>
        </w:tc>
        <w:tc>
          <w:tcPr>
            <w:tcW w:w="1656" w:type="dxa"/>
            <w:tcBorders>
              <w:top w:val="single" w:sz="4" w:space="0" w:color="auto"/>
              <w:left w:val="single" w:sz="4" w:space="0" w:color="auto"/>
              <w:bottom w:val="single" w:sz="4" w:space="0" w:color="auto"/>
              <w:right w:val="single" w:sz="4" w:space="0" w:color="auto"/>
            </w:tcBorders>
            <w:hideMark/>
          </w:tcPr>
          <w:p w14:paraId="34EA681F" w14:textId="77777777" w:rsidR="00033B60" w:rsidRPr="00033B60" w:rsidRDefault="00033B60" w:rsidP="0022630D">
            <w:pPr>
              <w:pStyle w:val="a4"/>
              <w:ind w:firstLine="567"/>
              <w:jc w:val="both"/>
              <w:rPr>
                <w:b w:val="0"/>
                <w:bCs/>
                <w:sz w:val="22"/>
                <w:szCs w:val="22"/>
              </w:rPr>
            </w:pPr>
            <w:r w:rsidRPr="00033B60">
              <w:rPr>
                <w:b w:val="0"/>
                <w:bCs/>
                <w:sz w:val="22"/>
                <w:szCs w:val="22"/>
              </w:rPr>
              <w:t>4.9.1.2</w:t>
            </w:r>
          </w:p>
        </w:tc>
      </w:tr>
      <w:tr w:rsidR="00033B60" w:rsidRPr="00033B60" w14:paraId="69C05AC6" w14:textId="77777777" w:rsidTr="00033B60">
        <w:trPr>
          <w:jc w:val="center"/>
        </w:trPr>
        <w:tc>
          <w:tcPr>
            <w:tcW w:w="2774" w:type="dxa"/>
            <w:tcBorders>
              <w:top w:val="single" w:sz="4" w:space="0" w:color="auto"/>
              <w:left w:val="single" w:sz="4" w:space="0" w:color="auto"/>
              <w:bottom w:val="single" w:sz="4" w:space="0" w:color="auto"/>
              <w:right w:val="single" w:sz="4" w:space="0" w:color="auto"/>
            </w:tcBorders>
            <w:hideMark/>
          </w:tcPr>
          <w:p w14:paraId="3B366C56" w14:textId="77777777" w:rsidR="00033B60" w:rsidRPr="00033B60" w:rsidRDefault="00033B60" w:rsidP="00566821">
            <w:pPr>
              <w:pStyle w:val="a4"/>
              <w:rPr>
                <w:b w:val="0"/>
                <w:bCs/>
                <w:sz w:val="22"/>
                <w:szCs w:val="22"/>
              </w:rPr>
            </w:pPr>
            <w:r w:rsidRPr="00033B60">
              <w:rPr>
                <w:b w:val="0"/>
                <w:bCs/>
                <w:sz w:val="22"/>
                <w:szCs w:val="22"/>
              </w:rPr>
              <w:t>Автомобильные мойки</w:t>
            </w:r>
          </w:p>
        </w:tc>
        <w:tc>
          <w:tcPr>
            <w:tcW w:w="5463" w:type="dxa"/>
            <w:tcBorders>
              <w:top w:val="single" w:sz="4" w:space="0" w:color="auto"/>
              <w:left w:val="single" w:sz="4" w:space="0" w:color="auto"/>
              <w:bottom w:val="single" w:sz="4" w:space="0" w:color="auto"/>
              <w:right w:val="single" w:sz="4" w:space="0" w:color="auto"/>
            </w:tcBorders>
            <w:hideMark/>
          </w:tcPr>
          <w:p w14:paraId="31E6E4ED" w14:textId="77777777" w:rsidR="00033B60" w:rsidRPr="00033B60" w:rsidRDefault="00033B60" w:rsidP="0022630D">
            <w:pPr>
              <w:pStyle w:val="a4"/>
              <w:ind w:firstLine="567"/>
              <w:jc w:val="both"/>
              <w:rPr>
                <w:b w:val="0"/>
                <w:bCs/>
                <w:sz w:val="22"/>
                <w:szCs w:val="22"/>
              </w:rPr>
            </w:pPr>
            <w:r w:rsidRPr="00033B60">
              <w:rPr>
                <w:b w:val="0"/>
                <w:bCs/>
                <w:sz w:val="22"/>
                <w:szCs w:val="22"/>
              </w:rPr>
              <w:t>Размещение автомобильных моек, а также размещение магазинов сопутствующей торговли</w:t>
            </w:r>
          </w:p>
        </w:tc>
        <w:tc>
          <w:tcPr>
            <w:tcW w:w="1656" w:type="dxa"/>
            <w:tcBorders>
              <w:top w:val="single" w:sz="4" w:space="0" w:color="auto"/>
              <w:left w:val="single" w:sz="4" w:space="0" w:color="auto"/>
              <w:bottom w:val="single" w:sz="4" w:space="0" w:color="auto"/>
              <w:right w:val="single" w:sz="4" w:space="0" w:color="auto"/>
            </w:tcBorders>
            <w:hideMark/>
          </w:tcPr>
          <w:p w14:paraId="01E92F18" w14:textId="77777777" w:rsidR="00033B60" w:rsidRPr="00033B60" w:rsidRDefault="00033B60" w:rsidP="0022630D">
            <w:pPr>
              <w:pStyle w:val="a4"/>
              <w:ind w:firstLine="567"/>
              <w:jc w:val="both"/>
              <w:rPr>
                <w:b w:val="0"/>
                <w:bCs/>
                <w:sz w:val="22"/>
                <w:szCs w:val="22"/>
              </w:rPr>
            </w:pPr>
            <w:r w:rsidRPr="00033B60">
              <w:rPr>
                <w:b w:val="0"/>
                <w:bCs/>
                <w:sz w:val="22"/>
                <w:szCs w:val="22"/>
              </w:rPr>
              <w:t>4.9.1.3</w:t>
            </w:r>
          </w:p>
        </w:tc>
      </w:tr>
      <w:tr w:rsidR="00033B60" w:rsidRPr="00033B60" w14:paraId="434E7E2E" w14:textId="77777777" w:rsidTr="00033B60">
        <w:trPr>
          <w:jc w:val="center"/>
        </w:trPr>
        <w:tc>
          <w:tcPr>
            <w:tcW w:w="2774" w:type="dxa"/>
            <w:tcBorders>
              <w:top w:val="single" w:sz="4" w:space="0" w:color="auto"/>
              <w:left w:val="single" w:sz="4" w:space="0" w:color="auto"/>
              <w:bottom w:val="single" w:sz="4" w:space="0" w:color="auto"/>
              <w:right w:val="single" w:sz="4" w:space="0" w:color="auto"/>
            </w:tcBorders>
            <w:hideMark/>
          </w:tcPr>
          <w:p w14:paraId="13673A79" w14:textId="77777777" w:rsidR="00033B60" w:rsidRPr="00033B60" w:rsidRDefault="00033B60" w:rsidP="00566821">
            <w:pPr>
              <w:pStyle w:val="a4"/>
              <w:rPr>
                <w:b w:val="0"/>
                <w:bCs/>
                <w:sz w:val="22"/>
                <w:szCs w:val="22"/>
              </w:rPr>
            </w:pPr>
            <w:r w:rsidRPr="00033B60">
              <w:rPr>
                <w:b w:val="0"/>
                <w:bCs/>
                <w:sz w:val="22"/>
                <w:szCs w:val="22"/>
              </w:rPr>
              <w:t>Ремонт автомобилей</w:t>
            </w:r>
          </w:p>
        </w:tc>
        <w:tc>
          <w:tcPr>
            <w:tcW w:w="5463" w:type="dxa"/>
            <w:tcBorders>
              <w:top w:val="single" w:sz="4" w:space="0" w:color="auto"/>
              <w:left w:val="single" w:sz="4" w:space="0" w:color="auto"/>
              <w:bottom w:val="single" w:sz="4" w:space="0" w:color="auto"/>
              <w:right w:val="single" w:sz="4" w:space="0" w:color="auto"/>
            </w:tcBorders>
            <w:hideMark/>
          </w:tcPr>
          <w:p w14:paraId="7A3AE495" w14:textId="77777777" w:rsidR="00033B60" w:rsidRPr="00033B60" w:rsidRDefault="00033B60" w:rsidP="0022630D">
            <w:pPr>
              <w:pStyle w:val="a4"/>
              <w:ind w:firstLine="567"/>
              <w:jc w:val="both"/>
              <w:rPr>
                <w:b w:val="0"/>
                <w:bCs/>
                <w:sz w:val="22"/>
                <w:szCs w:val="22"/>
              </w:rPr>
            </w:pPr>
            <w:r w:rsidRPr="00033B60">
              <w:rPr>
                <w:b w:val="0"/>
                <w:bCs/>
                <w:sz w:val="22"/>
                <w:szCs w:val="22"/>
              </w:rPr>
              <w:t>Размещение мастерских, предназначенных для ремонта и обслуживания автомобилей, и прочих объектов дорожного сервиса, а также размещение магазинов сопутствующей торговли</w:t>
            </w:r>
          </w:p>
        </w:tc>
        <w:tc>
          <w:tcPr>
            <w:tcW w:w="1656" w:type="dxa"/>
            <w:tcBorders>
              <w:top w:val="single" w:sz="4" w:space="0" w:color="auto"/>
              <w:left w:val="single" w:sz="4" w:space="0" w:color="auto"/>
              <w:bottom w:val="single" w:sz="4" w:space="0" w:color="auto"/>
              <w:right w:val="single" w:sz="4" w:space="0" w:color="auto"/>
            </w:tcBorders>
            <w:hideMark/>
          </w:tcPr>
          <w:p w14:paraId="406023E9" w14:textId="77777777" w:rsidR="00033B60" w:rsidRPr="00033B60" w:rsidRDefault="00033B60" w:rsidP="0022630D">
            <w:pPr>
              <w:pStyle w:val="a4"/>
              <w:ind w:firstLine="567"/>
              <w:jc w:val="both"/>
              <w:rPr>
                <w:b w:val="0"/>
                <w:bCs/>
                <w:sz w:val="22"/>
                <w:szCs w:val="22"/>
              </w:rPr>
            </w:pPr>
            <w:r w:rsidRPr="00033B60">
              <w:rPr>
                <w:b w:val="0"/>
                <w:bCs/>
                <w:sz w:val="22"/>
                <w:szCs w:val="22"/>
              </w:rPr>
              <w:t>4.9.1.4</w:t>
            </w:r>
          </w:p>
        </w:tc>
      </w:tr>
      <w:tr w:rsidR="00033B60" w:rsidRPr="00033B60" w14:paraId="63344C37" w14:textId="77777777" w:rsidTr="00033B60">
        <w:trPr>
          <w:jc w:val="center"/>
        </w:trPr>
        <w:tc>
          <w:tcPr>
            <w:tcW w:w="2774" w:type="dxa"/>
            <w:tcBorders>
              <w:top w:val="single" w:sz="4" w:space="0" w:color="auto"/>
              <w:left w:val="single" w:sz="4" w:space="0" w:color="auto"/>
              <w:bottom w:val="single" w:sz="4" w:space="0" w:color="auto"/>
              <w:right w:val="single" w:sz="4" w:space="0" w:color="auto"/>
            </w:tcBorders>
            <w:hideMark/>
          </w:tcPr>
          <w:p w14:paraId="354B9110" w14:textId="77777777" w:rsidR="00033B60" w:rsidRPr="00033B60" w:rsidRDefault="00033B60" w:rsidP="00566821">
            <w:pPr>
              <w:pStyle w:val="a4"/>
              <w:rPr>
                <w:b w:val="0"/>
                <w:bCs/>
                <w:sz w:val="22"/>
                <w:szCs w:val="22"/>
              </w:rPr>
            </w:pPr>
            <w:r w:rsidRPr="00033B60">
              <w:rPr>
                <w:b w:val="0"/>
                <w:bCs/>
                <w:sz w:val="22"/>
                <w:szCs w:val="22"/>
              </w:rPr>
              <w:t>Выставочно-ярмарочная деятельность</w:t>
            </w:r>
          </w:p>
        </w:tc>
        <w:tc>
          <w:tcPr>
            <w:tcW w:w="5463" w:type="dxa"/>
            <w:tcBorders>
              <w:top w:val="single" w:sz="4" w:space="0" w:color="auto"/>
              <w:left w:val="single" w:sz="4" w:space="0" w:color="auto"/>
              <w:bottom w:val="single" w:sz="4" w:space="0" w:color="auto"/>
              <w:right w:val="single" w:sz="4" w:space="0" w:color="auto"/>
            </w:tcBorders>
            <w:hideMark/>
          </w:tcPr>
          <w:p w14:paraId="2F08F14C" w14:textId="77777777" w:rsidR="00033B60" w:rsidRPr="00033B60" w:rsidRDefault="00033B60" w:rsidP="0022630D">
            <w:pPr>
              <w:pStyle w:val="a4"/>
              <w:ind w:firstLine="567"/>
              <w:jc w:val="both"/>
              <w:rPr>
                <w:b w:val="0"/>
                <w:bCs/>
                <w:sz w:val="22"/>
                <w:szCs w:val="22"/>
              </w:rPr>
            </w:pPr>
            <w:r w:rsidRPr="00033B60">
              <w:rPr>
                <w:b w:val="0"/>
                <w:bCs/>
                <w:sz w:val="22"/>
                <w:szCs w:val="22"/>
              </w:rPr>
              <w:t xml:space="preserve">Размещение объектов капитального строительства, сооружений, предназначенных для осуществления выставочно-ярмарочной и конгрессной деятельности, включая деятельность, необходимую для обслуживания указанных мероприятий (застройка экспозиционной </w:t>
            </w:r>
            <w:r w:rsidRPr="00033B60">
              <w:rPr>
                <w:b w:val="0"/>
                <w:bCs/>
                <w:sz w:val="22"/>
                <w:szCs w:val="22"/>
              </w:rPr>
              <w:lastRenderedPageBreak/>
              <w:t>площади, организация питания участников мероприятий)</w:t>
            </w:r>
          </w:p>
        </w:tc>
        <w:tc>
          <w:tcPr>
            <w:tcW w:w="1656" w:type="dxa"/>
            <w:tcBorders>
              <w:top w:val="single" w:sz="4" w:space="0" w:color="auto"/>
              <w:left w:val="single" w:sz="4" w:space="0" w:color="auto"/>
              <w:bottom w:val="single" w:sz="4" w:space="0" w:color="auto"/>
              <w:right w:val="single" w:sz="4" w:space="0" w:color="auto"/>
            </w:tcBorders>
            <w:hideMark/>
          </w:tcPr>
          <w:p w14:paraId="051DCC53" w14:textId="77777777" w:rsidR="00033B60" w:rsidRPr="00033B60" w:rsidRDefault="00033B60" w:rsidP="0022630D">
            <w:pPr>
              <w:pStyle w:val="a4"/>
              <w:ind w:firstLine="567"/>
              <w:jc w:val="both"/>
              <w:rPr>
                <w:b w:val="0"/>
                <w:bCs/>
                <w:sz w:val="22"/>
                <w:szCs w:val="22"/>
              </w:rPr>
            </w:pPr>
            <w:r w:rsidRPr="00033B60">
              <w:rPr>
                <w:b w:val="0"/>
                <w:bCs/>
                <w:sz w:val="22"/>
                <w:szCs w:val="22"/>
              </w:rPr>
              <w:lastRenderedPageBreak/>
              <w:t>4.10</w:t>
            </w:r>
          </w:p>
        </w:tc>
      </w:tr>
      <w:tr w:rsidR="00033B60" w:rsidRPr="00033B60" w14:paraId="59C35E21" w14:textId="77777777" w:rsidTr="00033B60">
        <w:trPr>
          <w:jc w:val="center"/>
        </w:trPr>
        <w:tc>
          <w:tcPr>
            <w:tcW w:w="2774" w:type="dxa"/>
            <w:tcBorders>
              <w:top w:val="single" w:sz="4" w:space="0" w:color="auto"/>
              <w:left w:val="single" w:sz="4" w:space="0" w:color="auto"/>
              <w:bottom w:val="single" w:sz="4" w:space="0" w:color="auto"/>
              <w:right w:val="single" w:sz="4" w:space="0" w:color="auto"/>
            </w:tcBorders>
            <w:hideMark/>
          </w:tcPr>
          <w:p w14:paraId="685CBF6E" w14:textId="77777777" w:rsidR="00033B60" w:rsidRPr="00033B60" w:rsidRDefault="00033B60" w:rsidP="00566821">
            <w:pPr>
              <w:pStyle w:val="a4"/>
              <w:rPr>
                <w:b w:val="0"/>
                <w:bCs/>
                <w:sz w:val="22"/>
                <w:szCs w:val="22"/>
              </w:rPr>
            </w:pPr>
            <w:r w:rsidRPr="00033B60">
              <w:rPr>
                <w:b w:val="0"/>
                <w:bCs/>
                <w:sz w:val="22"/>
                <w:szCs w:val="22"/>
              </w:rPr>
              <w:t>Производственная деятельность</w:t>
            </w:r>
          </w:p>
        </w:tc>
        <w:tc>
          <w:tcPr>
            <w:tcW w:w="5463" w:type="dxa"/>
            <w:tcBorders>
              <w:top w:val="single" w:sz="4" w:space="0" w:color="auto"/>
              <w:left w:val="single" w:sz="4" w:space="0" w:color="auto"/>
              <w:bottom w:val="single" w:sz="4" w:space="0" w:color="auto"/>
              <w:right w:val="single" w:sz="4" w:space="0" w:color="auto"/>
            </w:tcBorders>
            <w:hideMark/>
          </w:tcPr>
          <w:p w14:paraId="4928DCEA" w14:textId="77777777" w:rsidR="00033B60" w:rsidRPr="00033B60" w:rsidRDefault="00033B60" w:rsidP="0022630D">
            <w:pPr>
              <w:pStyle w:val="a4"/>
              <w:ind w:firstLine="567"/>
              <w:jc w:val="both"/>
              <w:rPr>
                <w:b w:val="0"/>
                <w:bCs/>
                <w:sz w:val="22"/>
                <w:szCs w:val="22"/>
              </w:rPr>
            </w:pPr>
            <w:r w:rsidRPr="00033B60">
              <w:rPr>
                <w:b w:val="0"/>
                <w:bCs/>
                <w:sz w:val="22"/>
                <w:szCs w:val="22"/>
              </w:rPr>
              <w:t>Размещение объектов капитального строительства в целях добычи полезных ископаемых, их переработки, изготовления вещей промышленным способом.</w:t>
            </w:r>
          </w:p>
        </w:tc>
        <w:tc>
          <w:tcPr>
            <w:tcW w:w="1656" w:type="dxa"/>
            <w:tcBorders>
              <w:top w:val="single" w:sz="4" w:space="0" w:color="auto"/>
              <w:left w:val="single" w:sz="4" w:space="0" w:color="auto"/>
              <w:bottom w:val="single" w:sz="4" w:space="0" w:color="auto"/>
              <w:right w:val="single" w:sz="4" w:space="0" w:color="auto"/>
            </w:tcBorders>
            <w:hideMark/>
          </w:tcPr>
          <w:p w14:paraId="3FAFE3CF" w14:textId="77777777" w:rsidR="00033B60" w:rsidRPr="00033B60" w:rsidRDefault="00033B60" w:rsidP="0022630D">
            <w:pPr>
              <w:pStyle w:val="a4"/>
              <w:ind w:firstLine="567"/>
              <w:jc w:val="both"/>
              <w:rPr>
                <w:b w:val="0"/>
                <w:bCs/>
                <w:sz w:val="22"/>
                <w:szCs w:val="22"/>
              </w:rPr>
            </w:pPr>
            <w:r w:rsidRPr="00033B60">
              <w:rPr>
                <w:b w:val="0"/>
                <w:bCs/>
                <w:sz w:val="22"/>
                <w:szCs w:val="22"/>
              </w:rPr>
              <w:t>6.0</w:t>
            </w:r>
          </w:p>
        </w:tc>
      </w:tr>
      <w:tr w:rsidR="00033B60" w:rsidRPr="00033B60" w14:paraId="1FE8EB40" w14:textId="77777777" w:rsidTr="00033B60">
        <w:trPr>
          <w:jc w:val="center"/>
        </w:trPr>
        <w:tc>
          <w:tcPr>
            <w:tcW w:w="2774" w:type="dxa"/>
            <w:tcBorders>
              <w:top w:val="single" w:sz="4" w:space="0" w:color="auto"/>
              <w:left w:val="single" w:sz="4" w:space="0" w:color="auto"/>
              <w:bottom w:val="single" w:sz="4" w:space="0" w:color="auto"/>
              <w:right w:val="single" w:sz="4" w:space="0" w:color="auto"/>
            </w:tcBorders>
            <w:hideMark/>
          </w:tcPr>
          <w:p w14:paraId="36FF0157" w14:textId="77777777" w:rsidR="00033B60" w:rsidRPr="00033B60" w:rsidRDefault="00033B60" w:rsidP="00566821">
            <w:pPr>
              <w:pStyle w:val="a4"/>
              <w:rPr>
                <w:b w:val="0"/>
                <w:bCs/>
                <w:sz w:val="22"/>
                <w:szCs w:val="22"/>
              </w:rPr>
            </w:pPr>
            <w:r w:rsidRPr="00033B60">
              <w:rPr>
                <w:b w:val="0"/>
                <w:bCs/>
                <w:sz w:val="22"/>
                <w:szCs w:val="22"/>
              </w:rPr>
              <w:t>Недропользование</w:t>
            </w:r>
          </w:p>
        </w:tc>
        <w:tc>
          <w:tcPr>
            <w:tcW w:w="5463" w:type="dxa"/>
            <w:tcBorders>
              <w:top w:val="single" w:sz="4" w:space="0" w:color="auto"/>
              <w:left w:val="single" w:sz="4" w:space="0" w:color="auto"/>
              <w:bottom w:val="single" w:sz="4" w:space="0" w:color="auto"/>
              <w:right w:val="single" w:sz="4" w:space="0" w:color="auto"/>
            </w:tcBorders>
            <w:hideMark/>
          </w:tcPr>
          <w:p w14:paraId="6FE328EA" w14:textId="77777777" w:rsidR="00033B60" w:rsidRPr="00033B60" w:rsidRDefault="00033B60" w:rsidP="0022630D">
            <w:pPr>
              <w:pStyle w:val="a4"/>
              <w:ind w:firstLine="567"/>
              <w:jc w:val="both"/>
              <w:rPr>
                <w:b w:val="0"/>
                <w:bCs/>
                <w:sz w:val="22"/>
                <w:szCs w:val="22"/>
              </w:rPr>
            </w:pPr>
            <w:r w:rsidRPr="00033B60">
              <w:rPr>
                <w:b w:val="0"/>
                <w:bCs/>
                <w:sz w:val="22"/>
                <w:szCs w:val="22"/>
              </w:rPr>
              <w:t>Осуществление геологических изысканий;</w:t>
            </w:r>
          </w:p>
          <w:p w14:paraId="78A58FB1" w14:textId="77777777" w:rsidR="00033B60" w:rsidRPr="00033B60" w:rsidRDefault="00033B60" w:rsidP="0022630D">
            <w:pPr>
              <w:pStyle w:val="a4"/>
              <w:ind w:firstLine="567"/>
              <w:jc w:val="both"/>
              <w:rPr>
                <w:b w:val="0"/>
                <w:bCs/>
                <w:sz w:val="22"/>
                <w:szCs w:val="22"/>
              </w:rPr>
            </w:pPr>
            <w:r w:rsidRPr="00033B60">
              <w:rPr>
                <w:b w:val="0"/>
                <w:bCs/>
                <w:sz w:val="22"/>
                <w:szCs w:val="22"/>
              </w:rPr>
              <w:t>добыча полезных ископаемых открытым (карьеры, отвалы) и закрытым (шахты, скважины) способами;</w:t>
            </w:r>
          </w:p>
          <w:p w14:paraId="02866EB8" w14:textId="77777777" w:rsidR="00033B60" w:rsidRPr="00033B60" w:rsidRDefault="00033B60" w:rsidP="0022630D">
            <w:pPr>
              <w:pStyle w:val="a4"/>
              <w:ind w:firstLine="567"/>
              <w:jc w:val="both"/>
              <w:rPr>
                <w:b w:val="0"/>
                <w:bCs/>
                <w:sz w:val="22"/>
                <w:szCs w:val="22"/>
              </w:rPr>
            </w:pPr>
            <w:r w:rsidRPr="00033B60">
              <w:rPr>
                <w:b w:val="0"/>
                <w:bCs/>
                <w:sz w:val="22"/>
                <w:szCs w:val="22"/>
              </w:rPr>
              <w:t>размещение объектов капитального строительства, в том числе подземных, в целях добычи полезных ископаемых;</w:t>
            </w:r>
          </w:p>
          <w:p w14:paraId="7A522E3B" w14:textId="77777777" w:rsidR="00033B60" w:rsidRPr="00033B60" w:rsidRDefault="00033B60" w:rsidP="0022630D">
            <w:pPr>
              <w:pStyle w:val="a4"/>
              <w:ind w:firstLine="567"/>
              <w:jc w:val="both"/>
              <w:rPr>
                <w:b w:val="0"/>
                <w:bCs/>
                <w:sz w:val="22"/>
                <w:szCs w:val="22"/>
              </w:rPr>
            </w:pPr>
            <w:r w:rsidRPr="00033B60">
              <w:rPr>
                <w:b w:val="0"/>
                <w:bCs/>
                <w:sz w:val="22"/>
                <w:szCs w:val="22"/>
              </w:rPr>
              <w:t>размещение объектов капитального строительства, необходимых для подготовки сырья к транспортировке и (или) промышленной переработке;</w:t>
            </w:r>
          </w:p>
          <w:p w14:paraId="3DC47FC7" w14:textId="77777777" w:rsidR="00033B60" w:rsidRPr="00033B60" w:rsidRDefault="00033B60" w:rsidP="0022630D">
            <w:pPr>
              <w:pStyle w:val="a4"/>
              <w:ind w:firstLine="567"/>
              <w:jc w:val="both"/>
              <w:rPr>
                <w:b w:val="0"/>
                <w:bCs/>
                <w:sz w:val="22"/>
                <w:szCs w:val="22"/>
              </w:rPr>
            </w:pPr>
            <w:r w:rsidRPr="00033B60">
              <w:rPr>
                <w:b w:val="0"/>
                <w:bCs/>
                <w:sz w:val="22"/>
                <w:szCs w:val="22"/>
              </w:rPr>
              <w:t>размещение объектов капитального строительства, предназначенных для проживания в них сотрудников, осуществляющих обслуживание зданий и сооружений, необходимых для целей недропользования, если добыча полезных ископаемых происходит на межселенной территории</w:t>
            </w:r>
          </w:p>
        </w:tc>
        <w:tc>
          <w:tcPr>
            <w:tcW w:w="1656" w:type="dxa"/>
            <w:tcBorders>
              <w:top w:val="single" w:sz="4" w:space="0" w:color="auto"/>
              <w:left w:val="single" w:sz="4" w:space="0" w:color="auto"/>
              <w:bottom w:val="single" w:sz="4" w:space="0" w:color="auto"/>
              <w:right w:val="single" w:sz="4" w:space="0" w:color="auto"/>
            </w:tcBorders>
            <w:hideMark/>
          </w:tcPr>
          <w:p w14:paraId="3666C6E4" w14:textId="77777777" w:rsidR="00033B60" w:rsidRPr="00033B60" w:rsidRDefault="00033B60" w:rsidP="0022630D">
            <w:pPr>
              <w:pStyle w:val="a4"/>
              <w:ind w:firstLine="567"/>
              <w:jc w:val="both"/>
              <w:rPr>
                <w:b w:val="0"/>
                <w:bCs/>
                <w:sz w:val="22"/>
                <w:szCs w:val="22"/>
              </w:rPr>
            </w:pPr>
            <w:r w:rsidRPr="00033B60">
              <w:rPr>
                <w:b w:val="0"/>
                <w:bCs/>
                <w:sz w:val="22"/>
                <w:szCs w:val="22"/>
              </w:rPr>
              <w:t>6.1</w:t>
            </w:r>
          </w:p>
        </w:tc>
      </w:tr>
      <w:tr w:rsidR="00033B60" w:rsidRPr="00033B60" w14:paraId="09D1EFC7" w14:textId="77777777" w:rsidTr="00033B60">
        <w:trPr>
          <w:jc w:val="center"/>
        </w:trPr>
        <w:tc>
          <w:tcPr>
            <w:tcW w:w="2774" w:type="dxa"/>
            <w:tcBorders>
              <w:top w:val="single" w:sz="4" w:space="0" w:color="auto"/>
              <w:left w:val="single" w:sz="4" w:space="0" w:color="auto"/>
              <w:bottom w:val="single" w:sz="4" w:space="0" w:color="auto"/>
              <w:right w:val="single" w:sz="4" w:space="0" w:color="auto"/>
            </w:tcBorders>
            <w:hideMark/>
          </w:tcPr>
          <w:p w14:paraId="4595C899" w14:textId="77777777" w:rsidR="00033B60" w:rsidRPr="00033B60" w:rsidRDefault="00033B60" w:rsidP="00566821">
            <w:pPr>
              <w:pStyle w:val="a4"/>
              <w:rPr>
                <w:b w:val="0"/>
                <w:bCs/>
                <w:sz w:val="22"/>
                <w:szCs w:val="22"/>
              </w:rPr>
            </w:pPr>
            <w:r w:rsidRPr="00033B60">
              <w:rPr>
                <w:b w:val="0"/>
                <w:bCs/>
                <w:sz w:val="22"/>
                <w:szCs w:val="22"/>
              </w:rPr>
              <w:t>Тяжелая промышленность</w:t>
            </w:r>
          </w:p>
        </w:tc>
        <w:tc>
          <w:tcPr>
            <w:tcW w:w="5463" w:type="dxa"/>
            <w:tcBorders>
              <w:top w:val="single" w:sz="4" w:space="0" w:color="auto"/>
              <w:left w:val="single" w:sz="4" w:space="0" w:color="auto"/>
              <w:bottom w:val="single" w:sz="4" w:space="0" w:color="auto"/>
              <w:right w:val="single" w:sz="4" w:space="0" w:color="auto"/>
            </w:tcBorders>
            <w:hideMark/>
          </w:tcPr>
          <w:p w14:paraId="1E3D60F6" w14:textId="77777777" w:rsidR="00033B60" w:rsidRPr="00033B60" w:rsidRDefault="00033B60" w:rsidP="0022630D">
            <w:pPr>
              <w:pStyle w:val="a4"/>
              <w:ind w:firstLine="567"/>
              <w:jc w:val="both"/>
              <w:rPr>
                <w:b w:val="0"/>
                <w:bCs/>
                <w:sz w:val="22"/>
                <w:szCs w:val="22"/>
              </w:rPr>
            </w:pPr>
            <w:r w:rsidRPr="00033B60">
              <w:rPr>
                <w:b w:val="0"/>
                <w:bCs/>
                <w:sz w:val="22"/>
                <w:szCs w:val="22"/>
              </w:rPr>
              <w:t>Размещение объектов капитального строительства горно-обогатительной и горно-перерабатывающей, металлургической, машиностроительной промышленности, а также изготовления и ремонта продукции судостроения, авиастроения, вагоностроения, машиностроения, станкостроения, а также другие подобные промышленные предприятия, для эксплуатации которых предусматривается установление охранных или санитарно-защитных зон, за исключением случаев, когда объект промышленности отнесен к иному виду разрешенного использования</w:t>
            </w:r>
          </w:p>
        </w:tc>
        <w:tc>
          <w:tcPr>
            <w:tcW w:w="1656" w:type="dxa"/>
            <w:tcBorders>
              <w:top w:val="single" w:sz="4" w:space="0" w:color="auto"/>
              <w:left w:val="single" w:sz="4" w:space="0" w:color="auto"/>
              <w:bottom w:val="single" w:sz="4" w:space="0" w:color="auto"/>
              <w:right w:val="single" w:sz="4" w:space="0" w:color="auto"/>
            </w:tcBorders>
            <w:hideMark/>
          </w:tcPr>
          <w:p w14:paraId="33BD8CDE" w14:textId="77777777" w:rsidR="00033B60" w:rsidRPr="00033B60" w:rsidRDefault="00033B60" w:rsidP="0022630D">
            <w:pPr>
              <w:pStyle w:val="a4"/>
              <w:ind w:firstLine="567"/>
              <w:jc w:val="both"/>
              <w:rPr>
                <w:b w:val="0"/>
                <w:bCs/>
                <w:sz w:val="22"/>
                <w:szCs w:val="22"/>
              </w:rPr>
            </w:pPr>
            <w:r w:rsidRPr="00033B60">
              <w:rPr>
                <w:b w:val="0"/>
                <w:bCs/>
                <w:sz w:val="22"/>
                <w:szCs w:val="22"/>
              </w:rPr>
              <w:t>6.2</w:t>
            </w:r>
          </w:p>
        </w:tc>
      </w:tr>
      <w:tr w:rsidR="00033B60" w:rsidRPr="00033B60" w14:paraId="32D1CBFC" w14:textId="77777777" w:rsidTr="00033B60">
        <w:trPr>
          <w:jc w:val="center"/>
        </w:trPr>
        <w:tc>
          <w:tcPr>
            <w:tcW w:w="2774" w:type="dxa"/>
            <w:tcBorders>
              <w:top w:val="single" w:sz="4" w:space="0" w:color="auto"/>
              <w:left w:val="single" w:sz="4" w:space="0" w:color="auto"/>
              <w:bottom w:val="single" w:sz="4" w:space="0" w:color="auto"/>
              <w:right w:val="single" w:sz="4" w:space="0" w:color="auto"/>
            </w:tcBorders>
            <w:hideMark/>
          </w:tcPr>
          <w:p w14:paraId="55E85193" w14:textId="77777777" w:rsidR="00033B60" w:rsidRPr="00033B60" w:rsidRDefault="00033B60" w:rsidP="00566821">
            <w:pPr>
              <w:pStyle w:val="a4"/>
              <w:rPr>
                <w:b w:val="0"/>
                <w:bCs/>
                <w:sz w:val="22"/>
                <w:szCs w:val="22"/>
              </w:rPr>
            </w:pPr>
            <w:r w:rsidRPr="00033B60">
              <w:rPr>
                <w:b w:val="0"/>
                <w:bCs/>
                <w:sz w:val="22"/>
                <w:szCs w:val="22"/>
              </w:rPr>
              <w:t>Автомобилестроительная промышленность</w:t>
            </w:r>
          </w:p>
        </w:tc>
        <w:tc>
          <w:tcPr>
            <w:tcW w:w="5463" w:type="dxa"/>
            <w:tcBorders>
              <w:top w:val="single" w:sz="4" w:space="0" w:color="auto"/>
              <w:left w:val="single" w:sz="4" w:space="0" w:color="auto"/>
              <w:bottom w:val="single" w:sz="4" w:space="0" w:color="auto"/>
              <w:right w:val="single" w:sz="4" w:space="0" w:color="auto"/>
            </w:tcBorders>
            <w:hideMark/>
          </w:tcPr>
          <w:p w14:paraId="4C8E5BA7" w14:textId="77777777" w:rsidR="00033B60" w:rsidRPr="00033B60" w:rsidRDefault="00033B60" w:rsidP="0022630D">
            <w:pPr>
              <w:pStyle w:val="a4"/>
              <w:ind w:firstLine="567"/>
              <w:jc w:val="both"/>
              <w:rPr>
                <w:b w:val="0"/>
                <w:bCs/>
                <w:sz w:val="22"/>
                <w:szCs w:val="22"/>
              </w:rPr>
            </w:pPr>
            <w:r w:rsidRPr="00033B60">
              <w:rPr>
                <w:b w:val="0"/>
                <w:bCs/>
                <w:sz w:val="22"/>
                <w:szCs w:val="22"/>
              </w:rPr>
              <w:t>Размещение объектов капитального строительства, предназначенных для производства транспортных средств и оборудования, производства автомобилей, производства автомобильных кузовов, производства прицепов, полуприцепов и контейнеров, предназначенных для перевозки одним или несколькими видами транспорта, производства частей и принадлежностей автомобилей и их двигателей</w:t>
            </w:r>
          </w:p>
        </w:tc>
        <w:tc>
          <w:tcPr>
            <w:tcW w:w="1656" w:type="dxa"/>
            <w:tcBorders>
              <w:top w:val="single" w:sz="4" w:space="0" w:color="auto"/>
              <w:left w:val="single" w:sz="4" w:space="0" w:color="auto"/>
              <w:bottom w:val="single" w:sz="4" w:space="0" w:color="auto"/>
              <w:right w:val="single" w:sz="4" w:space="0" w:color="auto"/>
            </w:tcBorders>
            <w:hideMark/>
          </w:tcPr>
          <w:p w14:paraId="0C5EFB0D" w14:textId="77777777" w:rsidR="00033B60" w:rsidRPr="00033B60" w:rsidRDefault="00033B60" w:rsidP="0022630D">
            <w:pPr>
              <w:pStyle w:val="a4"/>
              <w:ind w:firstLine="567"/>
              <w:jc w:val="both"/>
              <w:rPr>
                <w:b w:val="0"/>
                <w:bCs/>
                <w:sz w:val="22"/>
                <w:szCs w:val="22"/>
              </w:rPr>
            </w:pPr>
            <w:r w:rsidRPr="00033B60">
              <w:rPr>
                <w:b w:val="0"/>
                <w:bCs/>
                <w:sz w:val="22"/>
                <w:szCs w:val="22"/>
              </w:rPr>
              <w:t>6.2.1</w:t>
            </w:r>
          </w:p>
        </w:tc>
      </w:tr>
      <w:tr w:rsidR="00033B60" w:rsidRPr="00033B60" w14:paraId="630367F2" w14:textId="77777777" w:rsidTr="00033B60">
        <w:trPr>
          <w:jc w:val="center"/>
        </w:trPr>
        <w:tc>
          <w:tcPr>
            <w:tcW w:w="2774" w:type="dxa"/>
            <w:tcBorders>
              <w:top w:val="single" w:sz="4" w:space="0" w:color="auto"/>
              <w:left w:val="single" w:sz="4" w:space="0" w:color="auto"/>
              <w:bottom w:val="single" w:sz="4" w:space="0" w:color="auto"/>
              <w:right w:val="single" w:sz="4" w:space="0" w:color="auto"/>
            </w:tcBorders>
            <w:hideMark/>
          </w:tcPr>
          <w:p w14:paraId="358B471B" w14:textId="77777777" w:rsidR="00033B60" w:rsidRPr="00033B60" w:rsidRDefault="00033B60" w:rsidP="00566821">
            <w:pPr>
              <w:pStyle w:val="a4"/>
              <w:rPr>
                <w:b w:val="0"/>
                <w:bCs/>
                <w:sz w:val="22"/>
                <w:szCs w:val="22"/>
              </w:rPr>
            </w:pPr>
            <w:r w:rsidRPr="00033B60">
              <w:rPr>
                <w:b w:val="0"/>
                <w:bCs/>
                <w:sz w:val="22"/>
                <w:szCs w:val="22"/>
              </w:rPr>
              <w:t>Легкая промышленность</w:t>
            </w:r>
          </w:p>
        </w:tc>
        <w:tc>
          <w:tcPr>
            <w:tcW w:w="5463" w:type="dxa"/>
            <w:tcBorders>
              <w:top w:val="single" w:sz="4" w:space="0" w:color="auto"/>
              <w:left w:val="single" w:sz="4" w:space="0" w:color="auto"/>
              <w:bottom w:val="single" w:sz="4" w:space="0" w:color="auto"/>
              <w:right w:val="single" w:sz="4" w:space="0" w:color="auto"/>
            </w:tcBorders>
            <w:hideMark/>
          </w:tcPr>
          <w:p w14:paraId="3B33B85E" w14:textId="77777777" w:rsidR="00033B60" w:rsidRPr="00033B60" w:rsidRDefault="00033B60" w:rsidP="0022630D">
            <w:pPr>
              <w:pStyle w:val="a4"/>
              <w:ind w:firstLine="567"/>
              <w:jc w:val="both"/>
              <w:rPr>
                <w:b w:val="0"/>
                <w:bCs/>
                <w:sz w:val="22"/>
                <w:szCs w:val="22"/>
              </w:rPr>
            </w:pPr>
            <w:r w:rsidRPr="00033B60">
              <w:rPr>
                <w:b w:val="0"/>
                <w:bCs/>
                <w:sz w:val="22"/>
                <w:szCs w:val="22"/>
              </w:rPr>
              <w:t>Размещение объектов капитального строительства, предназначенных для текстильной, фарфоро-фаянсовой, электронной промышленности</w:t>
            </w:r>
          </w:p>
        </w:tc>
        <w:tc>
          <w:tcPr>
            <w:tcW w:w="1656" w:type="dxa"/>
            <w:tcBorders>
              <w:top w:val="single" w:sz="4" w:space="0" w:color="auto"/>
              <w:left w:val="single" w:sz="4" w:space="0" w:color="auto"/>
              <w:bottom w:val="single" w:sz="4" w:space="0" w:color="auto"/>
              <w:right w:val="single" w:sz="4" w:space="0" w:color="auto"/>
            </w:tcBorders>
            <w:hideMark/>
          </w:tcPr>
          <w:p w14:paraId="4A34B4A8" w14:textId="77777777" w:rsidR="00033B60" w:rsidRPr="00033B60" w:rsidRDefault="00033B60" w:rsidP="0022630D">
            <w:pPr>
              <w:pStyle w:val="a4"/>
              <w:ind w:firstLine="567"/>
              <w:jc w:val="both"/>
              <w:rPr>
                <w:b w:val="0"/>
                <w:bCs/>
                <w:sz w:val="22"/>
                <w:szCs w:val="22"/>
              </w:rPr>
            </w:pPr>
            <w:r w:rsidRPr="00033B60">
              <w:rPr>
                <w:b w:val="0"/>
                <w:bCs/>
                <w:sz w:val="22"/>
                <w:szCs w:val="22"/>
              </w:rPr>
              <w:t>6.3</w:t>
            </w:r>
          </w:p>
        </w:tc>
      </w:tr>
      <w:tr w:rsidR="00033B60" w:rsidRPr="00033B60" w14:paraId="06FD785F" w14:textId="77777777" w:rsidTr="00033B60">
        <w:trPr>
          <w:jc w:val="center"/>
        </w:trPr>
        <w:tc>
          <w:tcPr>
            <w:tcW w:w="2774" w:type="dxa"/>
            <w:tcBorders>
              <w:top w:val="single" w:sz="4" w:space="0" w:color="auto"/>
              <w:left w:val="single" w:sz="4" w:space="0" w:color="auto"/>
              <w:bottom w:val="single" w:sz="4" w:space="0" w:color="auto"/>
              <w:right w:val="single" w:sz="4" w:space="0" w:color="auto"/>
            </w:tcBorders>
            <w:hideMark/>
          </w:tcPr>
          <w:p w14:paraId="14B7A3BB" w14:textId="77777777" w:rsidR="00033B60" w:rsidRPr="00033B60" w:rsidRDefault="00033B60" w:rsidP="00566821">
            <w:pPr>
              <w:pStyle w:val="a4"/>
              <w:rPr>
                <w:b w:val="0"/>
                <w:bCs/>
                <w:sz w:val="22"/>
                <w:szCs w:val="22"/>
              </w:rPr>
            </w:pPr>
            <w:r w:rsidRPr="00033B60">
              <w:rPr>
                <w:b w:val="0"/>
                <w:bCs/>
                <w:sz w:val="22"/>
                <w:szCs w:val="22"/>
              </w:rPr>
              <w:t>Фармацевтическая промышленность</w:t>
            </w:r>
          </w:p>
        </w:tc>
        <w:tc>
          <w:tcPr>
            <w:tcW w:w="5463" w:type="dxa"/>
            <w:tcBorders>
              <w:top w:val="single" w:sz="4" w:space="0" w:color="auto"/>
              <w:left w:val="single" w:sz="4" w:space="0" w:color="auto"/>
              <w:bottom w:val="single" w:sz="4" w:space="0" w:color="auto"/>
              <w:right w:val="single" w:sz="4" w:space="0" w:color="auto"/>
            </w:tcBorders>
            <w:hideMark/>
          </w:tcPr>
          <w:p w14:paraId="6410F73A" w14:textId="77777777" w:rsidR="00033B60" w:rsidRPr="00033B60" w:rsidRDefault="00033B60" w:rsidP="0022630D">
            <w:pPr>
              <w:pStyle w:val="a4"/>
              <w:ind w:firstLine="567"/>
              <w:jc w:val="both"/>
              <w:rPr>
                <w:b w:val="0"/>
                <w:bCs/>
                <w:sz w:val="22"/>
                <w:szCs w:val="22"/>
              </w:rPr>
            </w:pPr>
            <w:r w:rsidRPr="00033B60">
              <w:rPr>
                <w:b w:val="0"/>
                <w:bCs/>
                <w:sz w:val="22"/>
                <w:szCs w:val="22"/>
              </w:rPr>
              <w:t>Размещение объектов капитального строительства, предназначенных для фармацевтического производства, в том числе объектов, в отношении которых предусматривается установление охранных или санитарно-защитных зон</w:t>
            </w:r>
          </w:p>
        </w:tc>
        <w:tc>
          <w:tcPr>
            <w:tcW w:w="1656" w:type="dxa"/>
            <w:tcBorders>
              <w:top w:val="single" w:sz="4" w:space="0" w:color="auto"/>
              <w:left w:val="single" w:sz="4" w:space="0" w:color="auto"/>
              <w:bottom w:val="single" w:sz="4" w:space="0" w:color="auto"/>
              <w:right w:val="single" w:sz="4" w:space="0" w:color="auto"/>
            </w:tcBorders>
            <w:hideMark/>
          </w:tcPr>
          <w:p w14:paraId="79E9520B" w14:textId="77777777" w:rsidR="00033B60" w:rsidRPr="00033B60" w:rsidRDefault="00033B60" w:rsidP="0022630D">
            <w:pPr>
              <w:pStyle w:val="a4"/>
              <w:ind w:firstLine="567"/>
              <w:jc w:val="both"/>
              <w:rPr>
                <w:b w:val="0"/>
                <w:bCs/>
                <w:sz w:val="22"/>
                <w:szCs w:val="22"/>
              </w:rPr>
            </w:pPr>
            <w:r w:rsidRPr="00033B60">
              <w:rPr>
                <w:b w:val="0"/>
                <w:bCs/>
                <w:sz w:val="22"/>
                <w:szCs w:val="22"/>
              </w:rPr>
              <w:t>6.3.1</w:t>
            </w:r>
          </w:p>
        </w:tc>
      </w:tr>
      <w:tr w:rsidR="00033B60" w:rsidRPr="00033B60" w14:paraId="07BD208F" w14:textId="77777777" w:rsidTr="00033B60">
        <w:trPr>
          <w:jc w:val="center"/>
        </w:trPr>
        <w:tc>
          <w:tcPr>
            <w:tcW w:w="2774" w:type="dxa"/>
            <w:tcBorders>
              <w:top w:val="single" w:sz="4" w:space="0" w:color="auto"/>
              <w:left w:val="single" w:sz="4" w:space="0" w:color="auto"/>
              <w:bottom w:val="single" w:sz="4" w:space="0" w:color="auto"/>
              <w:right w:val="single" w:sz="4" w:space="0" w:color="auto"/>
            </w:tcBorders>
            <w:hideMark/>
          </w:tcPr>
          <w:p w14:paraId="44FF781A" w14:textId="77777777" w:rsidR="00033B60" w:rsidRPr="00033B60" w:rsidRDefault="00033B60" w:rsidP="00566821">
            <w:pPr>
              <w:pStyle w:val="a4"/>
              <w:rPr>
                <w:b w:val="0"/>
                <w:bCs/>
                <w:sz w:val="22"/>
                <w:szCs w:val="22"/>
              </w:rPr>
            </w:pPr>
            <w:r w:rsidRPr="00033B60">
              <w:rPr>
                <w:b w:val="0"/>
                <w:bCs/>
                <w:sz w:val="22"/>
                <w:szCs w:val="22"/>
              </w:rPr>
              <w:t>Пищевая промышленность</w:t>
            </w:r>
          </w:p>
        </w:tc>
        <w:tc>
          <w:tcPr>
            <w:tcW w:w="5463" w:type="dxa"/>
            <w:tcBorders>
              <w:top w:val="single" w:sz="4" w:space="0" w:color="auto"/>
              <w:left w:val="single" w:sz="4" w:space="0" w:color="auto"/>
              <w:bottom w:val="single" w:sz="4" w:space="0" w:color="auto"/>
              <w:right w:val="single" w:sz="4" w:space="0" w:color="auto"/>
            </w:tcBorders>
            <w:hideMark/>
          </w:tcPr>
          <w:p w14:paraId="17AF6200" w14:textId="77777777" w:rsidR="00033B60" w:rsidRPr="00033B60" w:rsidRDefault="00033B60" w:rsidP="0022630D">
            <w:pPr>
              <w:pStyle w:val="a4"/>
              <w:ind w:firstLine="567"/>
              <w:jc w:val="both"/>
              <w:rPr>
                <w:b w:val="0"/>
                <w:bCs/>
                <w:sz w:val="22"/>
                <w:szCs w:val="22"/>
              </w:rPr>
            </w:pPr>
            <w:r w:rsidRPr="00033B60">
              <w:rPr>
                <w:b w:val="0"/>
                <w:bCs/>
                <w:sz w:val="22"/>
                <w:szCs w:val="22"/>
              </w:rPr>
              <w:t>Размещение объектов пищевой промышленности, по переработке сельскохозяйственной продукции способом, приводящим к их переработке в иную продукцию (консервирование, копчение, хлебопечение), в том числе для производства напитков, алкогольных напитков и табачных изделий</w:t>
            </w:r>
          </w:p>
        </w:tc>
        <w:tc>
          <w:tcPr>
            <w:tcW w:w="1656" w:type="dxa"/>
            <w:tcBorders>
              <w:top w:val="single" w:sz="4" w:space="0" w:color="auto"/>
              <w:left w:val="single" w:sz="4" w:space="0" w:color="auto"/>
              <w:bottom w:val="single" w:sz="4" w:space="0" w:color="auto"/>
              <w:right w:val="single" w:sz="4" w:space="0" w:color="auto"/>
            </w:tcBorders>
            <w:hideMark/>
          </w:tcPr>
          <w:p w14:paraId="3E4F6AB3" w14:textId="77777777" w:rsidR="00033B60" w:rsidRPr="00033B60" w:rsidRDefault="00033B60" w:rsidP="0022630D">
            <w:pPr>
              <w:pStyle w:val="a4"/>
              <w:ind w:firstLine="567"/>
              <w:jc w:val="both"/>
              <w:rPr>
                <w:b w:val="0"/>
                <w:bCs/>
                <w:sz w:val="22"/>
                <w:szCs w:val="22"/>
              </w:rPr>
            </w:pPr>
            <w:r w:rsidRPr="00033B60">
              <w:rPr>
                <w:b w:val="0"/>
                <w:bCs/>
                <w:sz w:val="22"/>
                <w:szCs w:val="22"/>
              </w:rPr>
              <w:t>6.4</w:t>
            </w:r>
          </w:p>
        </w:tc>
      </w:tr>
      <w:tr w:rsidR="00033B60" w:rsidRPr="00033B60" w14:paraId="3867F434" w14:textId="77777777" w:rsidTr="00033B60">
        <w:trPr>
          <w:jc w:val="center"/>
        </w:trPr>
        <w:tc>
          <w:tcPr>
            <w:tcW w:w="2774" w:type="dxa"/>
            <w:tcBorders>
              <w:top w:val="single" w:sz="4" w:space="0" w:color="auto"/>
              <w:left w:val="single" w:sz="4" w:space="0" w:color="auto"/>
              <w:bottom w:val="single" w:sz="4" w:space="0" w:color="auto"/>
              <w:right w:val="single" w:sz="4" w:space="0" w:color="auto"/>
            </w:tcBorders>
            <w:hideMark/>
          </w:tcPr>
          <w:p w14:paraId="7D96C505" w14:textId="77777777" w:rsidR="00033B60" w:rsidRPr="00033B60" w:rsidRDefault="00033B60" w:rsidP="00566821">
            <w:pPr>
              <w:pStyle w:val="a4"/>
              <w:rPr>
                <w:b w:val="0"/>
                <w:bCs/>
                <w:sz w:val="22"/>
                <w:szCs w:val="22"/>
              </w:rPr>
            </w:pPr>
            <w:r w:rsidRPr="00033B60">
              <w:rPr>
                <w:b w:val="0"/>
                <w:bCs/>
                <w:sz w:val="22"/>
                <w:szCs w:val="22"/>
              </w:rPr>
              <w:lastRenderedPageBreak/>
              <w:t>Нефтехимическая промышленность</w:t>
            </w:r>
          </w:p>
        </w:tc>
        <w:tc>
          <w:tcPr>
            <w:tcW w:w="5463" w:type="dxa"/>
            <w:tcBorders>
              <w:top w:val="single" w:sz="4" w:space="0" w:color="auto"/>
              <w:left w:val="single" w:sz="4" w:space="0" w:color="auto"/>
              <w:bottom w:val="single" w:sz="4" w:space="0" w:color="auto"/>
              <w:right w:val="single" w:sz="4" w:space="0" w:color="auto"/>
            </w:tcBorders>
            <w:hideMark/>
          </w:tcPr>
          <w:p w14:paraId="1C113E10" w14:textId="77777777" w:rsidR="00033B60" w:rsidRPr="00033B60" w:rsidRDefault="00033B60" w:rsidP="0022630D">
            <w:pPr>
              <w:pStyle w:val="a4"/>
              <w:ind w:firstLine="567"/>
              <w:jc w:val="both"/>
              <w:rPr>
                <w:b w:val="0"/>
                <w:bCs/>
                <w:sz w:val="22"/>
                <w:szCs w:val="22"/>
              </w:rPr>
            </w:pPr>
            <w:r w:rsidRPr="00033B60">
              <w:rPr>
                <w:b w:val="0"/>
                <w:bCs/>
                <w:sz w:val="22"/>
                <w:szCs w:val="22"/>
              </w:rPr>
              <w:t>Размещение объектов капитального строительства, предназначенных для переработки углеводородного сырья, изготовления удобрений, полимеров, химической продукции бытового назначения и подобной продукции, а также другие подобные промышленные предприятия</w:t>
            </w:r>
          </w:p>
        </w:tc>
        <w:tc>
          <w:tcPr>
            <w:tcW w:w="1656" w:type="dxa"/>
            <w:tcBorders>
              <w:top w:val="single" w:sz="4" w:space="0" w:color="auto"/>
              <w:left w:val="single" w:sz="4" w:space="0" w:color="auto"/>
              <w:bottom w:val="single" w:sz="4" w:space="0" w:color="auto"/>
              <w:right w:val="single" w:sz="4" w:space="0" w:color="auto"/>
            </w:tcBorders>
            <w:hideMark/>
          </w:tcPr>
          <w:p w14:paraId="5C86BF5B" w14:textId="77777777" w:rsidR="00033B60" w:rsidRPr="00033B60" w:rsidRDefault="00033B60" w:rsidP="0022630D">
            <w:pPr>
              <w:pStyle w:val="a4"/>
              <w:ind w:firstLine="567"/>
              <w:jc w:val="both"/>
              <w:rPr>
                <w:b w:val="0"/>
                <w:bCs/>
                <w:sz w:val="22"/>
                <w:szCs w:val="22"/>
              </w:rPr>
            </w:pPr>
            <w:r w:rsidRPr="00033B60">
              <w:rPr>
                <w:b w:val="0"/>
                <w:bCs/>
                <w:sz w:val="22"/>
                <w:szCs w:val="22"/>
              </w:rPr>
              <w:t>6.5</w:t>
            </w:r>
          </w:p>
        </w:tc>
      </w:tr>
      <w:tr w:rsidR="00033B60" w:rsidRPr="00033B60" w14:paraId="7C3BA077" w14:textId="77777777" w:rsidTr="00033B60">
        <w:trPr>
          <w:jc w:val="center"/>
        </w:trPr>
        <w:tc>
          <w:tcPr>
            <w:tcW w:w="2774" w:type="dxa"/>
            <w:tcBorders>
              <w:top w:val="single" w:sz="4" w:space="0" w:color="auto"/>
              <w:left w:val="single" w:sz="4" w:space="0" w:color="auto"/>
              <w:bottom w:val="single" w:sz="4" w:space="0" w:color="auto"/>
              <w:right w:val="single" w:sz="4" w:space="0" w:color="auto"/>
            </w:tcBorders>
            <w:hideMark/>
          </w:tcPr>
          <w:p w14:paraId="0710492F" w14:textId="77777777" w:rsidR="00033B60" w:rsidRPr="00033B60" w:rsidRDefault="00033B60" w:rsidP="00566821">
            <w:pPr>
              <w:pStyle w:val="a4"/>
              <w:rPr>
                <w:b w:val="0"/>
                <w:bCs/>
                <w:sz w:val="22"/>
                <w:szCs w:val="22"/>
              </w:rPr>
            </w:pPr>
            <w:r w:rsidRPr="00033B60">
              <w:rPr>
                <w:b w:val="0"/>
                <w:bCs/>
                <w:sz w:val="22"/>
                <w:szCs w:val="22"/>
              </w:rPr>
              <w:t>Строительная промышленность</w:t>
            </w:r>
          </w:p>
        </w:tc>
        <w:tc>
          <w:tcPr>
            <w:tcW w:w="5463" w:type="dxa"/>
            <w:tcBorders>
              <w:top w:val="single" w:sz="4" w:space="0" w:color="auto"/>
              <w:left w:val="single" w:sz="4" w:space="0" w:color="auto"/>
              <w:bottom w:val="single" w:sz="4" w:space="0" w:color="auto"/>
              <w:right w:val="single" w:sz="4" w:space="0" w:color="auto"/>
            </w:tcBorders>
            <w:hideMark/>
          </w:tcPr>
          <w:p w14:paraId="16D43ED5" w14:textId="77777777" w:rsidR="00033B60" w:rsidRPr="00033B60" w:rsidRDefault="00033B60" w:rsidP="0022630D">
            <w:pPr>
              <w:pStyle w:val="a4"/>
              <w:ind w:firstLine="567"/>
              <w:jc w:val="both"/>
              <w:rPr>
                <w:b w:val="0"/>
                <w:bCs/>
                <w:sz w:val="22"/>
                <w:szCs w:val="22"/>
              </w:rPr>
            </w:pPr>
            <w:r w:rsidRPr="00033B60">
              <w:rPr>
                <w:b w:val="0"/>
                <w:bCs/>
                <w:sz w:val="22"/>
                <w:szCs w:val="22"/>
              </w:rPr>
              <w:t>Размещение объектов капитального строительства, предназначенных для производства: строительных материалов (кирпичей, пиломатериалов, цемента, крепежных материалов), бытового и строительного газового и сантехнического оборудования, лифтов и подъемников, столярной продукции, сборных домов или их частей и тому подобной продукции</w:t>
            </w:r>
          </w:p>
        </w:tc>
        <w:tc>
          <w:tcPr>
            <w:tcW w:w="1656" w:type="dxa"/>
            <w:tcBorders>
              <w:top w:val="single" w:sz="4" w:space="0" w:color="auto"/>
              <w:left w:val="single" w:sz="4" w:space="0" w:color="auto"/>
              <w:bottom w:val="single" w:sz="4" w:space="0" w:color="auto"/>
              <w:right w:val="single" w:sz="4" w:space="0" w:color="auto"/>
            </w:tcBorders>
            <w:hideMark/>
          </w:tcPr>
          <w:p w14:paraId="677B320A" w14:textId="77777777" w:rsidR="00033B60" w:rsidRPr="00033B60" w:rsidRDefault="00033B60" w:rsidP="0022630D">
            <w:pPr>
              <w:pStyle w:val="a4"/>
              <w:ind w:firstLine="567"/>
              <w:jc w:val="both"/>
              <w:rPr>
                <w:b w:val="0"/>
                <w:bCs/>
                <w:sz w:val="22"/>
                <w:szCs w:val="22"/>
              </w:rPr>
            </w:pPr>
            <w:r w:rsidRPr="00033B60">
              <w:rPr>
                <w:b w:val="0"/>
                <w:bCs/>
                <w:sz w:val="22"/>
                <w:szCs w:val="22"/>
              </w:rPr>
              <w:t>6.6</w:t>
            </w:r>
          </w:p>
        </w:tc>
      </w:tr>
      <w:tr w:rsidR="00033B60" w:rsidRPr="00033B60" w14:paraId="2022FD06" w14:textId="77777777" w:rsidTr="00033B60">
        <w:trPr>
          <w:jc w:val="center"/>
        </w:trPr>
        <w:tc>
          <w:tcPr>
            <w:tcW w:w="2774" w:type="dxa"/>
            <w:tcBorders>
              <w:top w:val="single" w:sz="4" w:space="0" w:color="auto"/>
              <w:left w:val="single" w:sz="4" w:space="0" w:color="auto"/>
              <w:bottom w:val="single" w:sz="4" w:space="0" w:color="auto"/>
              <w:right w:val="single" w:sz="4" w:space="0" w:color="auto"/>
            </w:tcBorders>
            <w:hideMark/>
          </w:tcPr>
          <w:p w14:paraId="1687F895" w14:textId="77777777" w:rsidR="00033B60" w:rsidRPr="00033B60" w:rsidRDefault="00033B60" w:rsidP="00566821">
            <w:pPr>
              <w:pStyle w:val="a4"/>
              <w:rPr>
                <w:b w:val="0"/>
                <w:bCs/>
                <w:sz w:val="22"/>
                <w:szCs w:val="22"/>
              </w:rPr>
            </w:pPr>
            <w:r w:rsidRPr="00033B60">
              <w:rPr>
                <w:b w:val="0"/>
                <w:bCs/>
                <w:sz w:val="22"/>
                <w:szCs w:val="22"/>
              </w:rPr>
              <w:t>Энергетика</w:t>
            </w:r>
          </w:p>
        </w:tc>
        <w:tc>
          <w:tcPr>
            <w:tcW w:w="5463" w:type="dxa"/>
            <w:tcBorders>
              <w:top w:val="single" w:sz="4" w:space="0" w:color="auto"/>
              <w:left w:val="single" w:sz="4" w:space="0" w:color="auto"/>
              <w:bottom w:val="single" w:sz="4" w:space="0" w:color="auto"/>
              <w:right w:val="single" w:sz="4" w:space="0" w:color="auto"/>
            </w:tcBorders>
            <w:hideMark/>
          </w:tcPr>
          <w:p w14:paraId="79582FA3" w14:textId="77777777" w:rsidR="00033B60" w:rsidRPr="00033B60" w:rsidRDefault="00033B60" w:rsidP="0022630D">
            <w:pPr>
              <w:pStyle w:val="a4"/>
              <w:ind w:firstLine="567"/>
              <w:jc w:val="both"/>
              <w:rPr>
                <w:b w:val="0"/>
                <w:bCs/>
                <w:sz w:val="22"/>
                <w:szCs w:val="22"/>
              </w:rPr>
            </w:pPr>
            <w:r w:rsidRPr="00033B60">
              <w:rPr>
                <w:b w:val="0"/>
                <w:bCs/>
                <w:sz w:val="22"/>
                <w:szCs w:val="22"/>
              </w:rPr>
              <w:t>Размещение объектов гидроэнергетики, тепловых станций и других электростанций, размещение обслуживающих и вспомогательных для электростанций сооружений (золоотвалов, гидротехнических сооружений);</w:t>
            </w:r>
          </w:p>
          <w:p w14:paraId="4728734E" w14:textId="77777777" w:rsidR="00033B60" w:rsidRPr="00033B60" w:rsidRDefault="00033B60" w:rsidP="0022630D">
            <w:pPr>
              <w:pStyle w:val="a4"/>
              <w:ind w:firstLine="567"/>
              <w:jc w:val="both"/>
              <w:rPr>
                <w:b w:val="0"/>
                <w:bCs/>
                <w:sz w:val="22"/>
                <w:szCs w:val="22"/>
              </w:rPr>
            </w:pPr>
            <w:r w:rsidRPr="00033B60">
              <w:rPr>
                <w:b w:val="0"/>
                <w:bCs/>
                <w:sz w:val="22"/>
                <w:szCs w:val="22"/>
              </w:rPr>
              <w:t xml:space="preserve">размещение объектов электросетевого хозяйства, за исключением объектов энергетики, размещение которых предусмотрено содержанием вида разрешенного использования с </w:t>
            </w:r>
            <w:hyperlink r:id="rId13" w:anchor="P192" w:history="1">
              <w:r w:rsidRPr="00033B60">
                <w:rPr>
                  <w:rStyle w:val="af7"/>
                  <w:b w:val="0"/>
                  <w:bCs/>
                  <w:sz w:val="22"/>
                  <w:szCs w:val="22"/>
                </w:rPr>
                <w:t>кодом 3.1</w:t>
              </w:r>
            </w:hyperlink>
          </w:p>
        </w:tc>
        <w:tc>
          <w:tcPr>
            <w:tcW w:w="1656" w:type="dxa"/>
            <w:tcBorders>
              <w:top w:val="single" w:sz="4" w:space="0" w:color="auto"/>
              <w:left w:val="single" w:sz="4" w:space="0" w:color="auto"/>
              <w:bottom w:val="single" w:sz="4" w:space="0" w:color="auto"/>
              <w:right w:val="single" w:sz="4" w:space="0" w:color="auto"/>
            </w:tcBorders>
            <w:hideMark/>
          </w:tcPr>
          <w:p w14:paraId="75DC512C" w14:textId="77777777" w:rsidR="00033B60" w:rsidRPr="00033B60" w:rsidRDefault="00033B60" w:rsidP="0022630D">
            <w:pPr>
              <w:pStyle w:val="a4"/>
              <w:ind w:firstLine="567"/>
              <w:jc w:val="both"/>
              <w:rPr>
                <w:b w:val="0"/>
                <w:bCs/>
                <w:sz w:val="22"/>
                <w:szCs w:val="22"/>
              </w:rPr>
            </w:pPr>
            <w:r w:rsidRPr="00033B60">
              <w:rPr>
                <w:b w:val="0"/>
                <w:bCs/>
                <w:sz w:val="22"/>
                <w:szCs w:val="22"/>
              </w:rPr>
              <w:t>6.7</w:t>
            </w:r>
          </w:p>
        </w:tc>
      </w:tr>
      <w:tr w:rsidR="00033B60" w:rsidRPr="00033B60" w14:paraId="662487CF" w14:textId="77777777" w:rsidTr="00033B60">
        <w:trPr>
          <w:jc w:val="center"/>
        </w:trPr>
        <w:tc>
          <w:tcPr>
            <w:tcW w:w="2774" w:type="dxa"/>
            <w:tcBorders>
              <w:top w:val="single" w:sz="4" w:space="0" w:color="auto"/>
              <w:left w:val="single" w:sz="4" w:space="0" w:color="auto"/>
              <w:bottom w:val="single" w:sz="4" w:space="0" w:color="auto"/>
              <w:right w:val="single" w:sz="4" w:space="0" w:color="auto"/>
            </w:tcBorders>
            <w:hideMark/>
          </w:tcPr>
          <w:p w14:paraId="7951825A" w14:textId="77777777" w:rsidR="00033B60" w:rsidRPr="00033B60" w:rsidRDefault="00033B60" w:rsidP="00566821">
            <w:pPr>
              <w:pStyle w:val="a4"/>
              <w:rPr>
                <w:b w:val="0"/>
                <w:bCs/>
                <w:sz w:val="22"/>
                <w:szCs w:val="22"/>
              </w:rPr>
            </w:pPr>
            <w:r w:rsidRPr="00033B60">
              <w:rPr>
                <w:b w:val="0"/>
                <w:bCs/>
                <w:sz w:val="22"/>
                <w:szCs w:val="22"/>
              </w:rPr>
              <w:t>Связь</w:t>
            </w:r>
          </w:p>
        </w:tc>
        <w:tc>
          <w:tcPr>
            <w:tcW w:w="5463" w:type="dxa"/>
            <w:tcBorders>
              <w:top w:val="single" w:sz="4" w:space="0" w:color="auto"/>
              <w:left w:val="single" w:sz="4" w:space="0" w:color="auto"/>
              <w:bottom w:val="single" w:sz="4" w:space="0" w:color="auto"/>
              <w:right w:val="single" w:sz="4" w:space="0" w:color="auto"/>
            </w:tcBorders>
            <w:hideMark/>
          </w:tcPr>
          <w:p w14:paraId="4702B938" w14:textId="77777777" w:rsidR="00033B60" w:rsidRPr="00033B60" w:rsidRDefault="00033B60" w:rsidP="0022630D">
            <w:pPr>
              <w:pStyle w:val="a4"/>
              <w:ind w:firstLine="567"/>
              <w:jc w:val="both"/>
              <w:rPr>
                <w:b w:val="0"/>
                <w:bCs/>
                <w:sz w:val="22"/>
                <w:szCs w:val="22"/>
              </w:rPr>
            </w:pPr>
            <w:r w:rsidRPr="00033B60">
              <w:rPr>
                <w:b w:val="0"/>
                <w:bCs/>
                <w:sz w:val="22"/>
                <w:szCs w:val="22"/>
              </w:rPr>
              <w:t xml:space="preserve">Размещение объектов связи, радиовещания, телевидения, включая воздушные радиорелейные, надземные и подземные кабельные линии связи, линии радиофикации, антенные поля, усилительные пункты на кабельных линиях связи, инфраструктуру спутниковой связи и телерадиовещания, за исключением объектов связи, размещение которых предусмотрено содержанием видов разрешенного использования с </w:t>
            </w:r>
            <w:hyperlink r:id="rId14" w:anchor="P198" w:history="1">
              <w:r w:rsidRPr="00033B60">
                <w:rPr>
                  <w:rStyle w:val="af7"/>
                  <w:b w:val="0"/>
                  <w:bCs/>
                  <w:sz w:val="22"/>
                  <w:szCs w:val="22"/>
                </w:rPr>
                <w:t>кодами 3.1.1</w:t>
              </w:r>
            </w:hyperlink>
            <w:r w:rsidRPr="00033B60">
              <w:rPr>
                <w:b w:val="0"/>
                <w:bCs/>
                <w:sz w:val="22"/>
                <w:szCs w:val="22"/>
              </w:rPr>
              <w:t xml:space="preserve">, </w:t>
            </w:r>
            <w:hyperlink r:id="rId15" w:anchor="P220" w:history="1">
              <w:r w:rsidRPr="00033B60">
                <w:rPr>
                  <w:rStyle w:val="af7"/>
                  <w:b w:val="0"/>
                  <w:bCs/>
                  <w:sz w:val="22"/>
                  <w:szCs w:val="22"/>
                </w:rPr>
                <w:t>3.2.3</w:t>
              </w:r>
            </w:hyperlink>
          </w:p>
        </w:tc>
        <w:tc>
          <w:tcPr>
            <w:tcW w:w="1656" w:type="dxa"/>
            <w:tcBorders>
              <w:top w:val="single" w:sz="4" w:space="0" w:color="auto"/>
              <w:left w:val="single" w:sz="4" w:space="0" w:color="auto"/>
              <w:bottom w:val="single" w:sz="4" w:space="0" w:color="auto"/>
              <w:right w:val="single" w:sz="4" w:space="0" w:color="auto"/>
            </w:tcBorders>
            <w:hideMark/>
          </w:tcPr>
          <w:p w14:paraId="4E88835E" w14:textId="77777777" w:rsidR="00033B60" w:rsidRPr="00033B60" w:rsidRDefault="00033B60" w:rsidP="0022630D">
            <w:pPr>
              <w:pStyle w:val="a4"/>
              <w:ind w:firstLine="567"/>
              <w:jc w:val="both"/>
              <w:rPr>
                <w:b w:val="0"/>
                <w:bCs/>
                <w:sz w:val="22"/>
                <w:szCs w:val="22"/>
              </w:rPr>
            </w:pPr>
            <w:r w:rsidRPr="00033B60">
              <w:rPr>
                <w:b w:val="0"/>
                <w:bCs/>
                <w:sz w:val="22"/>
                <w:szCs w:val="22"/>
              </w:rPr>
              <w:t>6.8</w:t>
            </w:r>
          </w:p>
        </w:tc>
      </w:tr>
      <w:tr w:rsidR="00033B60" w:rsidRPr="00033B60" w14:paraId="157F8F4F" w14:textId="77777777" w:rsidTr="00033B60">
        <w:trPr>
          <w:jc w:val="center"/>
        </w:trPr>
        <w:tc>
          <w:tcPr>
            <w:tcW w:w="2774" w:type="dxa"/>
            <w:tcBorders>
              <w:top w:val="single" w:sz="4" w:space="0" w:color="auto"/>
              <w:left w:val="single" w:sz="4" w:space="0" w:color="auto"/>
              <w:bottom w:val="single" w:sz="4" w:space="0" w:color="auto"/>
              <w:right w:val="single" w:sz="4" w:space="0" w:color="auto"/>
            </w:tcBorders>
            <w:hideMark/>
          </w:tcPr>
          <w:p w14:paraId="227B0829" w14:textId="77777777" w:rsidR="00033B60" w:rsidRPr="00033B60" w:rsidRDefault="00033B60" w:rsidP="00566821">
            <w:pPr>
              <w:pStyle w:val="a4"/>
              <w:rPr>
                <w:b w:val="0"/>
                <w:bCs/>
                <w:sz w:val="22"/>
                <w:szCs w:val="22"/>
              </w:rPr>
            </w:pPr>
            <w:r w:rsidRPr="00033B60">
              <w:rPr>
                <w:b w:val="0"/>
                <w:bCs/>
                <w:sz w:val="22"/>
                <w:szCs w:val="22"/>
              </w:rPr>
              <w:t>Склады</w:t>
            </w:r>
          </w:p>
        </w:tc>
        <w:tc>
          <w:tcPr>
            <w:tcW w:w="5463" w:type="dxa"/>
            <w:tcBorders>
              <w:top w:val="single" w:sz="4" w:space="0" w:color="auto"/>
              <w:left w:val="single" w:sz="4" w:space="0" w:color="auto"/>
              <w:bottom w:val="single" w:sz="4" w:space="0" w:color="auto"/>
              <w:right w:val="single" w:sz="4" w:space="0" w:color="auto"/>
            </w:tcBorders>
            <w:hideMark/>
          </w:tcPr>
          <w:p w14:paraId="64F4DF50" w14:textId="77777777" w:rsidR="00033B60" w:rsidRPr="00033B60" w:rsidRDefault="00033B60" w:rsidP="0022630D">
            <w:pPr>
              <w:pStyle w:val="a4"/>
              <w:ind w:firstLine="567"/>
              <w:jc w:val="both"/>
              <w:rPr>
                <w:b w:val="0"/>
                <w:bCs/>
                <w:sz w:val="22"/>
                <w:szCs w:val="22"/>
              </w:rPr>
            </w:pPr>
            <w:r w:rsidRPr="00033B60">
              <w:rPr>
                <w:b w:val="0"/>
                <w:bCs/>
                <w:sz w:val="22"/>
                <w:szCs w:val="22"/>
              </w:rPr>
              <w:t>Размещение сооружений, имеющих назначение по временному хранению, распределению и перевалке грузов (за исключением хранения стратегических запасов), не являющихся частями производственных комплексов, на которых был создан груз: промышленные базы, склады, погрузочные терминалы и доки, нефтехранилища и нефтеналивные станции, газовые хранилища и обслуживающие их газоконденсатные и газоперекачивающие станции, элеваторы и продовольственные склады, за исключением железнодорожных перевалочных складов</w:t>
            </w:r>
          </w:p>
        </w:tc>
        <w:tc>
          <w:tcPr>
            <w:tcW w:w="1656" w:type="dxa"/>
            <w:tcBorders>
              <w:top w:val="single" w:sz="4" w:space="0" w:color="auto"/>
              <w:left w:val="single" w:sz="4" w:space="0" w:color="auto"/>
              <w:bottom w:val="single" w:sz="4" w:space="0" w:color="auto"/>
              <w:right w:val="single" w:sz="4" w:space="0" w:color="auto"/>
            </w:tcBorders>
            <w:hideMark/>
          </w:tcPr>
          <w:p w14:paraId="2127F8C6" w14:textId="77777777" w:rsidR="00033B60" w:rsidRPr="00033B60" w:rsidRDefault="00033B60" w:rsidP="0022630D">
            <w:pPr>
              <w:pStyle w:val="a4"/>
              <w:ind w:firstLine="567"/>
              <w:jc w:val="both"/>
              <w:rPr>
                <w:b w:val="0"/>
                <w:bCs/>
                <w:sz w:val="22"/>
                <w:szCs w:val="22"/>
              </w:rPr>
            </w:pPr>
            <w:r w:rsidRPr="00033B60">
              <w:rPr>
                <w:b w:val="0"/>
                <w:bCs/>
                <w:sz w:val="22"/>
                <w:szCs w:val="22"/>
              </w:rPr>
              <w:t>6.9</w:t>
            </w:r>
          </w:p>
        </w:tc>
      </w:tr>
      <w:tr w:rsidR="00033B60" w:rsidRPr="00033B60" w14:paraId="19DC0151" w14:textId="77777777" w:rsidTr="00033B60">
        <w:trPr>
          <w:jc w:val="center"/>
        </w:trPr>
        <w:tc>
          <w:tcPr>
            <w:tcW w:w="2774" w:type="dxa"/>
            <w:tcBorders>
              <w:top w:val="single" w:sz="4" w:space="0" w:color="auto"/>
              <w:left w:val="single" w:sz="4" w:space="0" w:color="auto"/>
              <w:bottom w:val="single" w:sz="4" w:space="0" w:color="auto"/>
              <w:right w:val="single" w:sz="4" w:space="0" w:color="auto"/>
            </w:tcBorders>
            <w:hideMark/>
          </w:tcPr>
          <w:p w14:paraId="59A99932" w14:textId="77777777" w:rsidR="00033B60" w:rsidRPr="00033B60" w:rsidRDefault="00033B60" w:rsidP="00566821">
            <w:pPr>
              <w:pStyle w:val="a4"/>
              <w:rPr>
                <w:b w:val="0"/>
                <w:bCs/>
                <w:sz w:val="22"/>
                <w:szCs w:val="22"/>
              </w:rPr>
            </w:pPr>
            <w:r w:rsidRPr="00033B60">
              <w:rPr>
                <w:b w:val="0"/>
                <w:bCs/>
                <w:sz w:val="22"/>
                <w:szCs w:val="22"/>
              </w:rPr>
              <w:t>Складские площадки</w:t>
            </w:r>
          </w:p>
        </w:tc>
        <w:tc>
          <w:tcPr>
            <w:tcW w:w="5463" w:type="dxa"/>
            <w:tcBorders>
              <w:top w:val="single" w:sz="4" w:space="0" w:color="auto"/>
              <w:left w:val="single" w:sz="4" w:space="0" w:color="auto"/>
              <w:bottom w:val="single" w:sz="4" w:space="0" w:color="auto"/>
              <w:right w:val="single" w:sz="4" w:space="0" w:color="auto"/>
            </w:tcBorders>
            <w:hideMark/>
          </w:tcPr>
          <w:p w14:paraId="5A6708A6" w14:textId="77777777" w:rsidR="00033B60" w:rsidRPr="00033B60" w:rsidRDefault="00033B60" w:rsidP="0022630D">
            <w:pPr>
              <w:pStyle w:val="a4"/>
              <w:ind w:firstLine="567"/>
              <w:jc w:val="both"/>
              <w:rPr>
                <w:b w:val="0"/>
                <w:bCs/>
                <w:sz w:val="22"/>
                <w:szCs w:val="22"/>
              </w:rPr>
            </w:pPr>
            <w:r w:rsidRPr="00033B60">
              <w:rPr>
                <w:b w:val="0"/>
                <w:bCs/>
                <w:sz w:val="22"/>
                <w:szCs w:val="22"/>
              </w:rPr>
              <w:t>Временное хранение, распределение и перевалка грузов (за исключением хранения стратегических запасов) на открытом воздухе</w:t>
            </w:r>
          </w:p>
        </w:tc>
        <w:tc>
          <w:tcPr>
            <w:tcW w:w="1656" w:type="dxa"/>
            <w:tcBorders>
              <w:top w:val="single" w:sz="4" w:space="0" w:color="auto"/>
              <w:left w:val="single" w:sz="4" w:space="0" w:color="auto"/>
              <w:bottom w:val="single" w:sz="4" w:space="0" w:color="auto"/>
              <w:right w:val="single" w:sz="4" w:space="0" w:color="auto"/>
            </w:tcBorders>
            <w:hideMark/>
          </w:tcPr>
          <w:p w14:paraId="3DC3C150" w14:textId="77777777" w:rsidR="00033B60" w:rsidRPr="00033B60" w:rsidRDefault="00033B60" w:rsidP="0022630D">
            <w:pPr>
              <w:pStyle w:val="a4"/>
              <w:ind w:firstLine="567"/>
              <w:jc w:val="both"/>
              <w:rPr>
                <w:b w:val="0"/>
                <w:bCs/>
                <w:sz w:val="22"/>
                <w:szCs w:val="22"/>
              </w:rPr>
            </w:pPr>
            <w:r w:rsidRPr="00033B60">
              <w:rPr>
                <w:b w:val="0"/>
                <w:bCs/>
                <w:sz w:val="22"/>
                <w:szCs w:val="22"/>
              </w:rPr>
              <w:t>6.9.1</w:t>
            </w:r>
          </w:p>
        </w:tc>
      </w:tr>
      <w:tr w:rsidR="00033B60" w:rsidRPr="00033B60" w14:paraId="76DEF656" w14:textId="77777777" w:rsidTr="00033B60">
        <w:trPr>
          <w:jc w:val="center"/>
        </w:trPr>
        <w:tc>
          <w:tcPr>
            <w:tcW w:w="2774" w:type="dxa"/>
            <w:tcBorders>
              <w:top w:val="single" w:sz="4" w:space="0" w:color="auto"/>
              <w:left w:val="single" w:sz="4" w:space="0" w:color="auto"/>
              <w:bottom w:val="single" w:sz="4" w:space="0" w:color="auto"/>
              <w:right w:val="single" w:sz="4" w:space="0" w:color="auto"/>
            </w:tcBorders>
            <w:hideMark/>
          </w:tcPr>
          <w:p w14:paraId="282B3F71" w14:textId="77777777" w:rsidR="00033B60" w:rsidRPr="00033B60" w:rsidRDefault="00033B60" w:rsidP="00566821">
            <w:pPr>
              <w:pStyle w:val="a4"/>
              <w:rPr>
                <w:b w:val="0"/>
                <w:bCs/>
                <w:sz w:val="22"/>
                <w:szCs w:val="22"/>
              </w:rPr>
            </w:pPr>
            <w:r w:rsidRPr="00033B60">
              <w:rPr>
                <w:b w:val="0"/>
                <w:bCs/>
                <w:sz w:val="22"/>
                <w:szCs w:val="22"/>
              </w:rPr>
              <w:t>Целлюлозно-бумажная промышленность</w:t>
            </w:r>
          </w:p>
        </w:tc>
        <w:tc>
          <w:tcPr>
            <w:tcW w:w="5463" w:type="dxa"/>
            <w:tcBorders>
              <w:top w:val="single" w:sz="4" w:space="0" w:color="auto"/>
              <w:left w:val="single" w:sz="4" w:space="0" w:color="auto"/>
              <w:bottom w:val="single" w:sz="4" w:space="0" w:color="auto"/>
              <w:right w:val="single" w:sz="4" w:space="0" w:color="auto"/>
            </w:tcBorders>
            <w:hideMark/>
          </w:tcPr>
          <w:p w14:paraId="1E2DA2AD" w14:textId="77777777" w:rsidR="00033B60" w:rsidRPr="00033B60" w:rsidRDefault="00033B60" w:rsidP="0022630D">
            <w:pPr>
              <w:pStyle w:val="a4"/>
              <w:ind w:firstLine="567"/>
              <w:jc w:val="both"/>
              <w:rPr>
                <w:b w:val="0"/>
                <w:bCs/>
                <w:sz w:val="22"/>
                <w:szCs w:val="22"/>
              </w:rPr>
            </w:pPr>
            <w:r w:rsidRPr="00033B60">
              <w:rPr>
                <w:b w:val="0"/>
                <w:bCs/>
                <w:sz w:val="22"/>
                <w:szCs w:val="22"/>
              </w:rPr>
              <w:t>Размещение объектов капитального строительства, предназначенных для целлюлозно-бумажного производства, производства целлюлозы, древесной массы, бумаги, картона и изделий из них, издательской и полиграфической деятельности, тиражирования записанных носителей информации</w:t>
            </w:r>
          </w:p>
        </w:tc>
        <w:tc>
          <w:tcPr>
            <w:tcW w:w="1656" w:type="dxa"/>
            <w:tcBorders>
              <w:top w:val="single" w:sz="4" w:space="0" w:color="auto"/>
              <w:left w:val="single" w:sz="4" w:space="0" w:color="auto"/>
              <w:bottom w:val="single" w:sz="4" w:space="0" w:color="auto"/>
              <w:right w:val="single" w:sz="4" w:space="0" w:color="auto"/>
            </w:tcBorders>
            <w:hideMark/>
          </w:tcPr>
          <w:p w14:paraId="57C68B68" w14:textId="77777777" w:rsidR="00033B60" w:rsidRPr="00033B60" w:rsidRDefault="00033B60" w:rsidP="0022630D">
            <w:pPr>
              <w:pStyle w:val="a4"/>
              <w:ind w:firstLine="567"/>
              <w:jc w:val="both"/>
              <w:rPr>
                <w:b w:val="0"/>
                <w:bCs/>
                <w:sz w:val="22"/>
                <w:szCs w:val="22"/>
              </w:rPr>
            </w:pPr>
            <w:r w:rsidRPr="00033B60">
              <w:rPr>
                <w:b w:val="0"/>
                <w:bCs/>
                <w:sz w:val="22"/>
                <w:szCs w:val="22"/>
              </w:rPr>
              <w:t>6.11</w:t>
            </w:r>
          </w:p>
        </w:tc>
      </w:tr>
      <w:tr w:rsidR="00033B60" w:rsidRPr="00033B60" w14:paraId="02B42868" w14:textId="77777777" w:rsidTr="00033B60">
        <w:trPr>
          <w:jc w:val="center"/>
        </w:trPr>
        <w:tc>
          <w:tcPr>
            <w:tcW w:w="2774" w:type="dxa"/>
            <w:tcBorders>
              <w:top w:val="single" w:sz="4" w:space="0" w:color="auto"/>
              <w:left w:val="single" w:sz="4" w:space="0" w:color="auto"/>
              <w:bottom w:val="single" w:sz="4" w:space="0" w:color="auto"/>
              <w:right w:val="single" w:sz="4" w:space="0" w:color="auto"/>
            </w:tcBorders>
            <w:hideMark/>
          </w:tcPr>
          <w:p w14:paraId="629D2E1C" w14:textId="77777777" w:rsidR="00033B60" w:rsidRPr="00033B60" w:rsidRDefault="00033B60" w:rsidP="00566821">
            <w:pPr>
              <w:pStyle w:val="a4"/>
              <w:rPr>
                <w:b w:val="0"/>
                <w:bCs/>
                <w:sz w:val="22"/>
                <w:szCs w:val="22"/>
              </w:rPr>
            </w:pPr>
            <w:r w:rsidRPr="00033B60">
              <w:rPr>
                <w:b w:val="0"/>
                <w:bCs/>
                <w:sz w:val="22"/>
                <w:szCs w:val="22"/>
              </w:rPr>
              <w:t>Научно-производственная деятельность</w:t>
            </w:r>
          </w:p>
        </w:tc>
        <w:tc>
          <w:tcPr>
            <w:tcW w:w="5463" w:type="dxa"/>
            <w:tcBorders>
              <w:top w:val="single" w:sz="4" w:space="0" w:color="auto"/>
              <w:left w:val="single" w:sz="4" w:space="0" w:color="auto"/>
              <w:bottom w:val="single" w:sz="4" w:space="0" w:color="auto"/>
              <w:right w:val="single" w:sz="4" w:space="0" w:color="auto"/>
            </w:tcBorders>
            <w:hideMark/>
          </w:tcPr>
          <w:p w14:paraId="42FEE587" w14:textId="77777777" w:rsidR="00033B60" w:rsidRPr="00033B60" w:rsidRDefault="00033B60" w:rsidP="0022630D">
            <w:pPr>
              <w:pStyle w:val="a4"/>
              <w:ind w:firstLine="567"/>
              <w:jc w:val="both"/>
              <w:rPr>
                <w:b w:val="0"/>
                <w:bCs/>
                <w:sz w:val="22"/>
                <w:szCs w:val="22"/>
              </w:rPr>
            </w:pPr>
            <w:r w:rsidRPr="00033B60">
              <w:rPr>
                <w:b w:val="0"/>
                <w:bCs/>
                <w:sz w:val="22"/>
                <w:szCs w:val="22"/>
              </w:rPr>
              <w:t>Размещение технологических, промышленных, агропромышленных парков, бизнес-инкубаторов</w:t>
            </w:r>
          </w:p>
        </w:tc>
        <w:tc>
          <w:tcPr>
            <w:tcW w:w="1656" w:type="dxa"/>
            <w:tcBorders>
              <w:top w:val="single" w:sz="4" w:space="0" w:color="auto"/>
              <w:left w:val="single" w:sz="4" w:space="0" w:color="auto"/>
              <w:bottom w:val="single" w:sz="4" w:space="0" w:color="auto"/>
              <w:right w:val="single" w:sz="4" w:space="0" w:color="auto"/>
            </w:tcBorders>
            <w:hideMark/>
          </w:tcPr>
          <w:p w14:paraId="47B84176" w14:textId="77777777" w:rsidR="00033B60" w:rsidRPr="00033B60" w:rsidRDefault="00033B60" w:rsidP="0022630D">
            <w:pPr>
              <w:pStyle w:val="a4"/>
              <w:ind w:firstLine="567"/>
              <w:jc w:val="both"/>
              <w:rPr>
                <w:b w:val="0"/>
                <w:bCs/>
                <w:sz w:val="22"/>
                <w:szCs w:val="22"/>
              </w:rPr>
            </w:pPr>
            <w:r w:rsidRPr="00033B60">
              <w:rPr>
                <w:b w:val="0"/>
                <w:bCs/>
                <w:sz w:val="22"/>
                <w:szCs w:val="22"/>
              </w:rPr>
              <w:t>6.12</w:t>
            </w:r>
          </w:p>
        </w:tc>
      </w:tr>
      <w:tr w:rsidR="00033B60" w:rsidRPr="00033B60" w14:paraId="2CAC2EA3" w14:textId="77777777" w:rsidTr="00033B60">
        <w:trPr>
          <w:jc w:val="center"/>
        </w:trPr>
        <w:tc>
          <w:tcPr>
            <w:tcW w:w="2774" w:type="dxa"/>
            <w:tcBorders>
              <w:top w:val="single" w:sz="4" w:space="0" w:color="auto"/>
              <w:left w:val="single" w:sz="4" w:space="0" w:color="auto"/>
              <w:bottom w:val="single" w:sz="4" w:space="0" w:color="auto"/>
              <w:right w:val="single" w:sz="4" w:space="0" w:color="auto"/>
            </w:tcBorders>
            <w:hideMark/>
          </w:tcPr>
          <w:p w14:paraId="547EDDC5" w14:textId="77777777" w:rsidR="00033B60" w:rsidRPr="00033B60" w:rsidRDefault="00033B60" w:rsidP="00566821">
            <w:pPr>
              <w:pStyle w:val="a4"/>
              <w:rPr>
                <w:b w:val="0"/>
                <w:bCs/>
                <w:sz w:val="22"/>
                <w:szCs w:val="22"/>
              </w:rPr>
            </w:pPr>
            <w:r w:rsidRPr="00033B60">
              <w:rPr>
                <w:b w:val="0"/>
                <w:bCs/>
                <w:sz w:val="22"/>
                <w:szCs w:val="22"/>
              </w:rPr>
              <w:lastRenderedPageBreak/>
              <w:t>Транспорт</w:t>
            </w:r>
          </w:p>
        </w:tc>
        <w:tc>
          <w:tcPr>
            <w:tcW w:w="5463" w:type="dxa"/>
            <w:tcBorders>
              <w:top w:val="single" w:sz="4" w:space="0" w:color="auto"/>
              <w:left w:val="single" w:sz="4" w:space="0" w:color="auto"/>
              <w:bottom w:val="single" w:sz="4" w:space="0" w:color="auto"/>
              <w:right w:val="single" w:sz="4" w:space="0" w:color="auto"/>
            </w:tcBorders>
            <w:hideMark/>
          </w:tcPr>
          <w:p w14:paraId="220EAD0E" w14:textId="77777777" w:rsidR="00033B60" w:rsidRPr="00033B60" w:rsidRDefault="00033B60" w:rsidP="0022630D">
            <w:pPr>
              <w:pStyle w:val="a4"/>
              <w:ind w:firstLine="567"/>
              <w:jc w:val="both"/>
              <w:rPr>
                <w:b w:val="0"/>
                <w:bCs/>
                <w:sz w:val="22"/>
                <w:szCs w:val="22"/>
              </w:rPr>
            </w:pPr>
            <w:r w:rsidRPr="00033B60">
              <w:rPr>
                <w:b w:val="0"/>
                <w:bCs/>
                <w:sz w:val="22"/>
                <w:szCs w:val="22"/>
              </w:rPr>
              <w:t>Размещение различного рода путей сообщения и сооружений, используемых для перевозки людей или грузов либо передачи веществ.</w:t>
            </w:r>
          </w:p>
          <w:p w14:paraId="2811BE71" w14:textId="77777777" w:rsidR="00033B60" w:rsidRPr="00033B60" w:rsidRDefault="00033B60" w:rsidP="0022630D">
            <w:pPr>
              <w:pStyle w:val="a4"/>
              <w:ind w:firstLine="567"/>
              <w:jc w:val="both"/>
              <w:rPr>
                <w:b w:val="0"/>
                <w:bCs/>
                <w:sz w:val="22"/>
                <w:szCs w:val="22"/>
              </w:rPr>
            </w:pPr>
            <w:r w:rsidRPr="00033B60">
              <w:rPr>
                <w:b w:val="0"/>
                <w:bCs/>
                <w:sz w:val="22"/>
                <w:szCs w:val="22"/>
              </w:rPr>
              <w:t xml:space="preserve">Содержание данного вида разрешенного использования включает в себя содержание видов разрешенного использования с </w:t>
            </w:r>
            <w:hyperlink r:id="rId16" w:history="1">
              <w:r w:rsidRPr="00033B60">
                <w:rPr>
                  <w:rStyle w:val="af7"/>
                  <w:b w:val="0"/>
                  <w:bCs/>
                  <w:sz w:val="22"/>
                  <w:szCs w:val="22"/>
                </w:rPr>
                <w:t>кодами 7.1</w:t>
              </w:r>
            </w:hyperlink>
            <w:r w:rsidRPr="00033B60">
              <w:rPr>
                <w:b w:val="0"/>
                <w:bCs/>
                <w:sz w:val="22"/>
                <w:szCs w:val="22"/>
              </w:rPr>
              <w:t xml:space="preserve"> - </w:t>
            </w:r>
            <w:hyperlink r:id="rId17" w:history="1">
              <w:r w:rsidRPr="00033B60">
                <w:rPr>
                  <w:rStyle w:val="af7"/>
                  <w:b w:val="0"/>
                  <w:bCs/>
                  <w:sz w:val="22"/>
                  <w:szCs w:val="22"/>
                </w:rPr>
                <w:t>7.5</w:t>
              </w:r>
            </w:hyperlink>
          </w:p>
        </w:tc>
        <w:tc>
          <w:tcPr>
            <w:tcW w:w="1656" w:type="dxa"/>
            <w:tcBorders>
              <w:top w:val="single" w:sz="4" w:space="0" w:color="auto"/>
              <w:left w:val="single" w:sz="4" w:space="0" w:color="auto"/>
              <w:bottom w:val="single" w:sz="4" w:space="0" w:color="auto"/>
              <w:right w:val="single" w:sz="4" w:space="0" w:color="auto"/>
            </w:tcBorders>
            <w:hideMark/>
          </w:tcPr>
          <w:p w14:paraId="4BC3AC0C" w14:textId="77777777" w:rsidR="00033B60" w:rsidRPr="00033B60" w:rsidRDefault="00033B60" w:rsidP="0022630D">
            <w:pPr>
              <w:pStyle w:val="a4"/>
              <w:ind w:firstLine="567"/>
              <w:jc w:val="both"/>
              <w:rPr>
                <w:b w:val="0"/>
                <w:bCs/>
                <w:sz w:val="22"/>
                <w:szCs w:val="22"/>
              </w:rPr>
            </w:pPr>
            <w:r w:rsidRPr="00033B60">
              <w:rPr>
                <w:b w:val="0"/>
                <w:bCs/>
                <w:sz w:val="22"/>
                <w:szCs w:val="22"/>
              </w:rPr>
              <w:t>7.0</w:t>
            </w:r>
          </w:p>
        </w:tc>
      </w:tr>
      <w:tr w:rsidR="00033B60" w:rsidRPr="00033B60" w14:paraId="4ECA6697" w14:textId="77777777" w:rsidTr="00033B60">
        <w:trPr>
          <w:jc w:val="center"/>
        </w:trPr>
        <w:tc>
          <w:tcPr>
            <w:tcW w:w="2774" w:type="dxa"/>
            <w:tcBorders>
              <w:top w:val="single" w:sz="4" w:space="0" w:color="auto"/>
              <w:left w:val="single" w:sz="4" w:space="0" w:color="auto"/>
              <w:bottom w:val="single" w:sz="4" w:space="0" w:color="auto"/>
              <w:right w:val="single" w:sz="4" w:space="0" w:color="auto"/>
            </w:tcBorders>
            <w:hideMark/>
          </w:tcPr>
          <w:p w14:paraId="6485FABB" w14:textId="77777777" w:rsidR="00033B60" w:rsidRPr="00033B60" w:rsidRDefault="00033B60" w:rsidP="00566821">
            <w:pPr>
              <w:pStyle w:val="a4"/>
              <w:rPr>
                <w:b w:val="0"/>
                <w:bCs/>
                <w:sz w:val="22"/>
                <w:szCs w:val="22"/>
              </w:rPr>
            </w:pPr>
            <w:r w:rsidRPr="00033B60">
              <w:rPr>
                <w:b w:val="0"/>
                <w:bCs/>
                <w:sz w:val="22"/>
                <w:szCs w:val="22"/>
              </w:rPr>
              <w:t>Железнодорожный транспорт</w:t>
            </w:r>
          </w:p>
        </w:tc>
        <w:tc>
          <w:tcPr>
            <w:tcW w:w="5463" w:type="dxa"/>
            <w:tcBorders>
              <w:top w:val="single" w:sz="4" w:space="0" w:color="auto"/>
              <w:left w:val="single" w:sz="4" w:space="0" w:color="auto"/>
              <w:bottom w:val="single" w:sz="4" w:space="0" w:color="auto"/>
              <w:right w:val="single" w:sz="4" w:space="0" w:color="auto"/>
            </w:tcBorders>
            <w:hideMark/>
          </w:tcPr>
          <w:p w14:paraId="02F0B7C5" w14:textId="77777777" w:rsidR="00033B60" w:rsidRPr="00033B60" w:rsidRDefault="00033B60" w:rsidP="0022630D">
            <w:pPr>
              <w:pStyle w:val="a4"/>
              <w:ind w:firstLine="567"/>
              <w:jc w:val="both"/>
              <w:rPr>
                <w:b w:val="0"/>
                <w:bCs/>
                <w:sz w:val="22"/>
                <w:szCs w:val="22"/>
              </w:rPr>
            </w:pPr>
            <w:r w:rsidRPr="00033B60">
              <w:rPr>
                <w:b w:val="0"/>
                <w:bCs/>
                <w:sz w:val="22"/>
                <w:szCs w:val="22"/>
              </w:rPr>
              <w:t xml:space="preserve">Размещение объектов капитального строительства железнодорожного транспорта. </w:t>
            </w:r>
          </w:p>
        </w:tc>
        <w:tc>
          <w:tcPr>
            <w:tcW w:w="1656" w:type="dxa"/>
            <w:tcBorders>
              <w:top w:val="single" w:sz="4" w:space="0" w:color="auto"/>
              <w:left w:val="single" w:sz="4" w:space="0" w:color="auto"/>
              <w:bottom w:val="single" w:sz="4" w:space="0" w:color="auto"/>
              <w:right w:val="single" w:sz="4" w:space="0" w:color="auto"/>
            </w:tcBorders>
            <w:hideMark/>
          </w:tcPr>
          <w:p w14:paraId="67C6C041" w14:textId="77777777" w:rsidR="00033B60" w:rsidRPr="00033B60" w:rsidRDefault="00033B60" w:rsidP="0022630D">
            <w:pPr>
              <w:pStyle w:val="a4"/>
              <w:ind w:firstLine="567"/>
              <w:jc w:val="both"/>
              <w:rPr>
                <w:b w:val="0"/>
                <w:bCs/>
                <w:sz w:val="22"/>
                <w:szCs w:val="22"/>
              </w:rPr>
            </w:pPr>
            <w:r w:rsidRPr="00033B60">
              <w:rPr>
                <w:b w:val="0"/>
                <w:bCs/>
                <w:sz w:val="22"/>
                <w:szCs w:val="22"/>
              </w:rPr>
              <w:t>7.1</w:t>
            </w:r>
          </w:p>
        </w:tc>
      </w:tr>
      <w:tr w:rsidR="00033B60" w:rsidRPr="00033B60" w14:paraId="14A37F31" w14:textId="77777777" w:rsidTr="00033B60">
        <w:trPr>
          <w:jc w:val="center"/>
        </w:trPr>
        <w:tc>
          <w:tcPr>
            <w:tcW w:w="2774" w:type="dxa"/>
            <w:tcBorders>
              <w:top w:val="single" w:sz="4" w:space="0" w:color="auto"/>
              <w:left w:val="single" w:sz="4" w:space="0" w:color="auto"/>
              <w:bottom w:val="single" w:sz="4" w:space="0" w:color="auto"/>
              <w:right w:val="single" w:sz="4" w:space="0" w:color="auto"/>
            </w:tcBorders>
            <w:hideMark/>
          </w:tcPr>
          <w:p w14:paraId="45CE8BB1" w14:textId="77777777" w:rsidR="00033B60" w:rsidRPr="00033B60" w:rsidRDefault="00033B60" w:rsidP="00566821">
            <w:pPr>
              <w:pStyle w:val="a4"/>
              <w:rPr>
                <w:b w:val="0"/>
                <w:bCs/>
                <w:sz w:val="22"/>
                <w:szCs w:val="22"/>
              </w:rPr>
            </w:pPr>
            <w:r w:rsidRPr="00033B60">
              <w:rPr>
                <w:b w:val="0"/>
                <w:bCs/>
                <w:sz w:val="22"/>
                <w:szCs w:val="22"/>
              </w:rPr>
              <w:t>Железнодорожные пути</w:t>
            </w:r>
          </w:p>
        </w:tc>
        <w:tc>
          <w:tcPr>
            <w:tcW w:w="5463" w:type="dxa"/>
            <w:tcBorders>
              <w:top w:val="single" w:sz="4" w:space="0" w:color="auto"/>
              <w:left w:val="single" w:sz="4" w:space="0" w:color="auto"/>
              <w:bottom w:val="single" w:sz="4" w:space="0" w:color="auto"/>
              <w:right w:val="single" w:sz="4" w:space="0" w:color="auto"/>
            </w:tcBorders>
            <w:hideMark/>
          </w:tcPr>
          <w:p w14:paraId="1FD1E12A" w14:textId="77777777" w:rsidR="00033B60" w:rsidRPr="00033B60" w:rsidRDefault="00033B60" w:rsidP="0022630D">
            <w:pPr>
              <w:pStyle w:val="a4"/>
              <w:ind w:firstLine="567"/>
              <w:jc w:val="both"/>
              <w:rPr>
                <w:b w:val="0"/>
                <w:bCs/>
                <w:sz w:val="22"/>
                <w:szCs w:val="22"/>
              </w:rPr>
            </w:pPr>
            <w:r w:rsidRPr="00033B60">
              <w:rPr>
                <w:b w:val="0"/>
                <w:bCs/>
                <w:sz w:val="22"/>
                <w:szCs w:val="22"/>
              </w:rPr>
              <w:t>Размещение железнодорожных путей</w:t>
            </w:r>
          </w:p>
        </w:tc>
        <w:tc>
          <w:tcPr>
            <w:tcW w:w="1656" w:type="dxa"/>
            <w:tcBorders>
              <w:top w:val="single" w:sz="4" w:space="0" w:color="auto"/>
              <w:left w:val="single" w:sz="4" w:space="0" w:color="auto"/>
              <w:bottom w:val="single" w:sz="4" w:space="0" w:color="auto"/>
              <w:right w:val="single" w:sz="4" w:space="0" w:color="auto"/>
            </w:tcBorders>
            <w:hideMark/>
          </w:tcPr>
          <w:p w14:paraId="51B7D642" w14:textId="77777777" w:rsidR="00033B60" w:rsidRPr="00033B60" w:rsidRDefault="00033B60" w:rsidP="0022630D">
            <w:pPr>
              <w:pStyle w:val="a4"/>
              <w:ind w:firstLine="567"/>
              <w:jc w:val="both"/>
              <w:rPr>
                <w:b w:val="0"/>
                <w:bCs/>
                <w:sz w:val="22"/>
                <w:szCs w:val="22"/>
              </w:rPr>
            </w:pPr>
            <w:r w:rsidRPr="00033B60">
              <w:rPr>
                <w:b w:val="0"/>
                <w:bCs/>
                <w:sz w:val="22"/>
                <w:szCs w:val="22"/>
              </w:rPr>
              <w:t>7.1.1</w:t>
            </w:r>
          </w:p>
        </w:tc>
      </w:tr>
      <w:tr w:rsidR="00033B60" w:rsidRPr="00033B60" w14:paraId="7AAAD448" w14:textId="77777777" w:rsidTr="00033B60">
        <w:trPr>
          <w:jc w:val="center"/>
        </w:trPr>
        <w:tc>
          <w:tcPr>
            <w:tcW w:w="2774" w:type="dxa"/>
            <w:tcBorders>
              <w:top w:val="single" w:sz="4" w:space="0" w:color="auto"/>
              <w:left w:val="single" w:sz="4" w:space="0" w:color="auto"/>
              <w:bottom w:val="single" w:sz="4" w:space="0" w:color="auto"/>
              <w:right w:val="single" w:sz="4" w:space="0" w:color="auto"/>
            </w:tcBorders>
            <w:hideMark/>
          </w:tcPr>
          <w:p w14:paraId="5F532CC7" w14:textId="77777777" w:rsidR="00033B60" w:rsidRPr="00033B60" w:rsidRDefault="00033B60" w:rsidP="00566821">
            <w:pPr>
              <w:pStyle w:val="a4"/>
              <w:rPr>
                <w:b w:val="0"/>
                <w:bCs/>
                <w:sz w:val="22"/>
                <w:szCs w:val="22"/>
              </w:rPr>
            </w:pPr>
            <w:r w:rsidRPr="00033B60">
              <w:rPr>
                <w:b w:val="0"/>
                <w:bCs/>
                <w:sz w:val="22"/>
                <w:szCs w:val="22"/>
              </w:rPr>
              <w:t>Обслуживание железнодорожных перевозок</w:t>
            </w:r>
          </w:p>
        </w:tc>
        <w:tc>
          <w:tcPr>
            <w:tcW w:w="5463" w:type="dxa"/>
            <w:tcBorders>
              <w:top w:val="single" w:sz="4" w:space="0" w:color="auto"/>
              <w:left w:val="single" w:sz="4" w:space="0" w:color="auto"/>
              <w:bottom w:val="single" w:sz="4" w:space="0" w:color="auto"/>
              <w:right w:val="single" w:sz="4" w:space="0" w:color="auto"/>
            </w:tcBorders>
            <w:hideMark/>
          </w:tcPr>
          <w:p w14:paraId="14E9AE0E" w14:textId="77777777" w:rsidR="00033B60" w:rsidRPr="00033B60" w:rsidRDefault="00033B60" w:rsidP="0022630D">
            <w:pPr>
              <w:pStyle w:val="a4"/>
              <w:ind w:firstLine="567"/>
              <w:jc w:val="both"/>
              <w:rPr>
                <w:b w:val="0"/>
                <w:bCs/>
                <w:sz w:val="22"/>
                <w:szCs w:val="22"/>
              </w:rPr>
            </w:pPr>
            <w:r w:rsidRPr="00033B60">
              <w:rPr>
                <w:b w:val="0"/>
                <w:bCs/>
                <w:sz w:val="22"/>
                <w:szCs w:val="22"/>
              </w:rPr>
              <w:t>Размещение зданий и сооружений, в том числе железнодорожных вокзалов и станций, а также устройств и объектов, необходимых для эксплуатации, содержания, строительства, реконструкции, ремонта наземных и подземных зданий, сооружений, устройств и других объектов железнодорожного транспорта;</w:t>
            </w:r>
          </w:p>
          <w:p w14:paraId="63C707CE" w14:textId="77777777" w:rsidR="00033B60" w:rsidRPr="00033B60" w:rsidRDefault="00033B60" w:rsidP="0022630D">
            <w:pPr>
              <w:pStyle w:val="a4"/>
              <w:ind w:firstLine="567"/>
              <w:jc w:val="both"/>
              <w:rPr>
                <w:b w:val="0"/>
                <w:bCs/>
                <w:sz w:val="22"/>
                <w:szCs w:val="22"/>
              </w:rPr>
            </w:pPr>
            <w:r w:rsidRPr="00033B60">
              <w:rPr>
                <w:b w:val="0"/>
                <w:bCs/>
                <w:sz w:val="22"/>
                <w:szCs w:val="22"/>
              </w:rPr>
              <w:t>размещение погрузочно-разгрузочных площадок, прирельсовых складов (за исключением складов горюче-смазочных материалов и автозаправочных станций любых типов, а также складов, предназначенных для хранения опасных веществ и материалов, не предназначенных непосредственно для обеспечения железнодорожных перевозок) и иных объектов при условии соблюдения требований безопасности движения, установленных федеральными законами</w:t>
            </w:r>
          </w:p>
        </w:tc>
        <w:tc>
          <w:tcPr>
            <w:tcW w:w="1656" w:type="dxa"/>
            <w:tcBorders>
              <w:top w:val="single" w:sz="4" w:space="0" w:color="auto"/>
              <w:left w:val="single" w:sz="4" w:space="0" w:color="auto"/>
              <w:bottom w:val="single" w:sz="4" w:space="0" w:color="auto"/>
              <w:right w:val="single" w:sz="4" w:space="0" w:color="auto"/>
            </w:tcBorders>
            <w:hideMark/>
          </w:tcPr>
          <w:p w14:paraId="658356EE" w14:textId="77777777" w:rsidR="00033B60" w:rsidRPr="00033B60" w:rsidRDefault="00033B60" w:rsidP="0022630D">
            <w:pPr>
              <w:pStyle w:val="a4"/>
              <w:ind w:firstLine="567"/>
              <w:jc w:val="both"/>
              <w:rPr>
                <w:b w:val="0"/>
                <w:bCs/>
                <w:sz w:val="22"/>
                <w:szCs w:val="22"/>
              </w:rPr>
            </w:pPr>
            <w:r w:rsidRPr="00033B60">
              <w:rPr>
                <w:b w:val="0"/>
                <w:bCs/>
                <w:sz w:val="22"/>
                <w:szCs w:val="22"/>
              </w:rPr>
              <w:t>7.1.2</w:t>
            </w:r>
          </w:p>
        </w:tc>
      </w:tr>
      <w:tr w:rsidR="00033B60" w:rsidRPr="00033B60" w14:paraId="3560A6E7" w14:textId="77777777" w:rsidTr="00033B60">
        <w:trPr>
          <w:jc w:val="center"/>
        </w:trPr>
        <w:tc>
          <w:tcPr>
            <w:tcW w:w="2774" w:type="dxa"/>
            <w:tcBorders>
              <w:top w:val="single" w:sz="4" w:space="0" w:color="auto"/>
              <w:left w:val="single" w:sz="4" w:space="0" w:color="auto"/>
              <w:bottom w:val="single" w:sz="4" w:space="0" w:color="auto"/>
              <w:right w:val="single" w:sz="4" w:space="0" w:color="auto"/>
            </w:tcBorders>
            <w:hideMark/>
          </w:tcPr>
          <w:p w14:paraId="069EB69C" w14:textId="77777777" w:rsidR="00033B60" w:rsidRPr="00033B60" w:rsidRDefault="00033B60" w:rsidP="00566821">
            <w:pPr>
              <w:pStyle w:val="a4"/>
              <w:rPr>
                <w:b w:val="0"/>
                <w:bCs/>
                <w:sz w:val="22"/>
                <w:szCs w:val="22"/>
              </w:rPr>
            </w:pPr>
            <w:r w:rsidRPr="00033B60">
              <w:rPr>
                <w:b w:val="0"/>
                <w:bCs/>
                <w:sz w:val="22"/>
                <w:szCs w:val="22"/>
              </w:rPr>
              <w:t>Автомобильный транспорт</w:t>
            </w:r>
          </w:p>
        </w:tc>
        <w:tc>
          <w:tcPr>
            <w:tcW w:w="5463" w:type="dxa"/>
            <w:tcBorders>
              <w:top w:val="single" w:sz="4" w:space="0" w:color="auto"/>
              <w:left w:val="single" w:sz="4" w:space="0" w:color="auto"/>
              <w:bottom w:val="single" w:sz="4" w:space="0" w:color="auto"/>
              <w:right w:val="single" w:sz="4" w:space="0" w:color="auto"/>
            </w:tcBorders>
            <w:hideMark/>
          </w:tcPr>
          <w:p w14:paraId="11D03A3E" w14:textId="77777777" w:rsidR="00033B60" w:rsidRPr="00033B60" w:rsidRDefault="00033B60" w:rsidP="0022630D">
            <w:pPr>
              <w:pStyle w:val="a4"/>
              <w:ind w:firstLine="567"/>
              <w:jc w:val="both"/>
              <w:rPr>
                <w:b w:val="0"/>
                <w:bCs/>
                <w:sz w:val="22"/>
                <w:szCs w:val="22"/>
              </w:rPr>
            </w:pPr>
            <w:r w:rsidRPr="00033B60">
              <w:rPr>
                <w:b w:val="0"/>
                <w:bCs/>
                <w:sz w:val="22"/>
                <w:szCs w:val="22"/>
              </w:rPr>
              <w:t xml:space="preserve">Размещение зданий и сооружений автомобильного транспорта. </w:t>
            </w:r>
          </w:p>
        </w:tc>
        <w:tc>
          <w:tcPr>
            <w:tcW w:w="1656" w:type="dxa"/>
            <w:tcBorders>
              <w:top w:val="single" w:sz="4" w:space="0" w:color="auto"/>
              <w:left w:val="single" w:sz="4" w:space="0" w:color="auto"/>
              <w:bottom w:val="single" w:sz="4" w:space="0" w:color="auto"/>
              <w:right w:val="single" w:sz="4" w:space="0" w:color="auto"/>
            </w:tcBorders>
            <w:hideMark/>
          </w:tcPr>
          <w:p w14:paraId="7C571F82" w14:textId="77777777" w:rsidR="00033B60" w:rsidRPr="00033B60" w:rsidRDefault="00033B60" w:rsidP="0022630D">
            <w:pPr>
              <w:pStyle w:val="a4"/>
              <w:ind w:firstLine="567"/>
              <w:jc w:val="both"/>
              <w:rPr>
                <w:b w:val="0"/>
                <w:bCs/>
                <w:sz w:val="22"/>
                <w:szCs w:val="22"/>
              </w:rPr>
            </w:pPr>
            <w:r w:rsidRPr="00033B60">
              <w:rPr>
                <w:b w:val="0"/>
                <w:bCs/>
                <w:sz w:val="22"/>
                <w:szCs w:val="22"/>
              </w:rPr>
              <w:t>7.2</w:t>
            </w:r>
          </w:p>
        </w:tc>
      </w:tr>
      <w:tr w:rsidR="00033B60" w:rsidRPr="00033B60" w14:paraId="69BBCFBC" w14:textId="77777777" w:rsidTr="00033B60">
        <w:trPr>
          <w:jc w:val="center"/>
        </w:trPr>
        <w:tc>
          <w:tcPr>
            <w:tcW w:w="2774" w:type="dxa"/>
            <w:tcBorders>
              <w:top w:val="single" w:sz="4" w:space="0" w:color="auto"/>
              <w:left w:val="single" w:sz="4" w:space="0" w:color="auto"/>
              <w:bottom w:val="single" w:sz="4" w:space="0" w:color="auto"/>
              <w:right w:val="single" w:sz="4" w:space="0" w:color="auto"/>
            </w:tcBorders>
            <w:hideMark/>
          </w:tcPr>
          <w:p w14:paraId="57EFBC51" w14:textId="77777777" w:rsidR="00033B60" w:rsidRPr="00033B60" w:rsidRDefault="00033B60" w:rsidP="00566821">
            <w:pPr>
              <w:pStyle w:val="a4"/>
              <w:rPr>
                <w:b w:val="0"/>
                <w:bCs/>
                <w:sz w:val="22"/>
                <w:szCs w:val="22"/>
              </w:rPr>
            </w:pPr>
            <w:r w:rsidRPr="00033B60">
              <w:rPr>
                <w:b w:val="0"/>
                <w:bCs/>
                <w:sz w:val="22"/>
                <w:szCs w:val="22"/>
              </w:rPr>
              <w:t>Размещение автомобильных дорог</w:t>
            </w:r>
          </w:p>
        </w:tc>
        <w:tc>
          <w:tcPr>
            <w:tcW w:w="5463" w:type="dxa"/>
            <w:tcBorders>
              <w:top w:val="single" w:sz="4" w:space="0" w:color="auto"/>
              <w:left w:val="single" w:sz="4" w:space="0" w:color="auto"/>
              <w:bottom w:val="single" w:sz="4" w:space="0" w:color="auto"/>
              <w:right w:val="single" w:sz="4" w:space="0" w:color="auto"/>
            </w:tcBorders>
            <w:hideMark/>
          </w:tcPr>
          <w:p w14:paraId="23184572" w14:textId="77777777" w:rsidR="00033B60" w:rsidRPr="00033B60" w:rsidRDefault="00033B60" w:rsidP="0022630D">
            <w:pPr>
              <w:pStyle w:val="a4"/>
              <w:ind w:firstLine="567"/>
              <w:jc w:val="both"/>
              <w:rPr>
                <w:b w:val="0"/>
                <w:bCs/>
                <w:sz w:val="22"/>
                <w:szCs w:val="22"/>
              </w:rPr>
            </w:pPr>
            <w:r w:rsidRPr="00033B60">
              <w:rPr>
                <w:b w:val="0"/>
                <w:bCs/>
                <w:sz w:val="22"/>
                <w:szCs w:val="22"/>
              </w:rPr>
              <w:t xml:space="preserve">Размещение автомобильных дорог за пределами населенных пунктов и технически связанных с ними сооружений,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w:t>
            </w:r>
            <w:hyperlink r:id="rId18" w:anchor="P186" w:history="1">
              <w:r w:rsidRPr="00033B60">
                <w:rPr>
                  <w:rStyle w:val="af7"/>
                  <w:b w:val="0"/>
                  <w:bCs/>
                  <w:sz w:val="22"/>
                  <w:szCs w:val="22"/>
                </w:rPr>
                <w:t>кодами 2.7.1</w:t>
              </w:r>
            </w:hyperlink>
            <w:r w:rsidRPr="00033B60">
              <w:rPr>
                <w:b w:val="0"/>
                <w:bCs/>
                <w:sz w:val="22"/>
                <w:szCs w:val="22"/>
              </w:rPr>
              <w:t xml:space="preserve">, </w:t>
            </w:r>
            <w:hyperlink r:id="rId19" w:anchor="P382" w:history="1">
              <w:r w:rsidRPr="00033B60">
                <w:rPr>
                  <w:rStyle w:val="af7"/>
                  <w:b w:val="0"/>
                  <w:bCs/>
                  <w:sz w:val="22"/>
                  <w:szCs w:val="22"/>
                </w:rPr>
                <w:t>4.9</w:t>
              </w:r>
            </w:hyperlink>
            <w:r w:rsidRPr="00033B60">
              <w:rPr>
                <w:b w:val="0"/>
                <w:bCs/>
                <w:sz w:val="22"/>
                <w:szCs w:val="22"/>
              </w:rPr>
              <w:t xml:space="preserve">, </w:t>
            </w:r>
            <w:hyperlink r:id="rId20" w:anchor="P567" w:history="1">
              <w:r w:rsidRPr="00033B60">
                <w:rPr>
                  <w:rStyle w:val="af7"/>
                  <w:b w:val="0"/>
                  <w:bCs/>
                  <w:sz w:val="22"/>
                  <w:szCs w:val="22"/>
                </w:rPr>
                <w:t>7.2.3</w:t>
              </w:r>
            </w:hyperlink>
            <w:r w:rsidRPr="00033B60">
              <w:rPr>
                <w:b w:val="0"/>
                <w:bCs/>
                <w:sz w:val="22"/>
                <w:szCs w:val="22"/>
              </w:rPr>
              <w:t>, а также некапитальных сооружений, предназначенных для охраны транспортных средств;</w:t>
            </w:r>
          </w:p>
          <w:p w14:paraId="752CEDF8" w14:textId="77777777" w:rsidR="00033B60" w:rsidRPr="00033B60" w:rsidRDefault="00033B60" w:rsidP="0022630D">
            <w:pPr>
              <w:pStyle w:val="a4"/>
              <w:ind w:firstLine="567"/>
              <w:jc w:val="both"/>
              <w:rPr>
                <w:b w:val="0"/>
                <w:bCs/>
                <w:sz w:val="22"/>
                <w:szCs w:val="22"/>
              </w:rPr>
            </w:pPr>
            <w:r w:rsidRPr="00033B60">
              <w:rPr>
                <w:b w:val="0"/>
                <w:bCs/>
                <w:sz w:val="22"/>
                <w:szCs w:val="22"/>
              </w:rPr>
              <w:t>размещение объектов, предназначенных для размещения постов органов внутренних дел, ответственных за безопасность дорожного движения</w:t>
            </w:r>
          </w:p>
        </w:tc>
        <w:tc>
          <w:tcPr>
            <w:tcW w:w="1656" w:type="dxa"/>
            <w:tcBorders>
              <w:top w:val="single" w:sz="4" w:space="0" w:color="auto"/>
              <w:left w:val="single" w:sz="4" w:space="0" w:color="auto"/>
              <w:bottom w:val="single" w:sz="4" w:space="0" w:color="auto"/>
              <w:right w:val="single" w:sz="4" w:space="0" w:color="auto"/>
            </w:tcBorders>
            <w:hideMark/>
          </w:tcPr>
          <w:p w14:paraId="57B22ED7" w14:textId="77777777" w:rsidR="00033B60" w:rsidRPr="00033B60" w:rsidRDefault="00033B60" w:rsidP="0022630D">
            <w:pPr>
              <w:pStyle w:val="a4"/>
              <w:ind w:firstLine="567"/>
              <w:jc w:val="both"/>
              <w:rPr>
                <w:b w:val="0"/>
                <w:bCs/>
                <w:sz w:val="22"/>
                <w:szCs w:val="22"/>
              </w:rPr>
            </w:pPr>
            <w:r w:rsidRPr="00033B60">
              <w:rPr>
                <w:b w:val="0"/>
                <w:bCs/>
                <w:sz w:val="22"/>
                <w:szCs w:val="22"/>
              </w:rPr>
              <w:t>7.2.1</w:t>
            </w:r>
          </w:p>
        </w:tc>
      </w:tr>
      <w:tr w:rsidR="00033B60" w:rsidRPr="00033B60" w14:paraId="58AC67A4" w14:textId="77777777" w:rsidTr="00033B60">
        <w:trPr>
          <w:jc w:val="center"/>
        </w:trPr>
        <w:tc>
          <w:tcPr>
            <w:tcW w:w="2774" w:type="dxa"/>
            <w:tcBorders>
              <w:top w:val="single" w:sz="4" w:space="0" w:color="auto"/>
              <w:left w:val="single" w:sz="4" w:space="0" w:color="auto"/>
              <w:bottom w:val="single" w:sz="4" w:space="0" w:color="auto"/>
              <w:right w:val="single" w:sz="4" w:space="0" w:color="auto"/>
            </w:tcBorders>
            <w:hideMark/>
          </w:tcPr>
          <w:p w14:paraId="651D5322" w14:textId="77777777" w:rsidR="00033B60" w:rsidRPr="00033B60" w:rsidRDefault="00033B60" w:rsidP="00566821">
            <w:pPr>
              <w:pStyle w:val="a4"/>
              <w:rPr>
                <w:b w:val="0"/>
                <w:bCs/>
                <w:sz w:val="22"/>
                <w:szCs w:val="22"/>
              </w:rPr>
            </w:pPr>
            <w:r w:rsidRPr="00033B60">
              <w:rPr>
                <w:b w:val="0"/>
                <w:bCs/>
                <w:sz w:val="22"/>
                <w:szCs w:val="22"/>
              </w:rPr>
              <w:t>Обслуживание перевозок пассажиров</w:t>
            </w:r>
          </w:p>
        </w:tc>
        <w:tc>
          <w:tcPr>
            <w:tcW w:w="5463" w:type="dxa"/>
            <w:tcBorders>
              <w:top w:val="single" w:sz="4" w:space="0" w:color="auto"/>
              <w:left w:val="single" w:sz="4" w:space="0" w:color="auto"/>
              <w:bottom w:val="single" w:sz="4" w:space="0" w:color="auto"/>
              <w:right w:val="single" w:sz="4" w:space="0" w:color="auto"/>
            </w:tcBorders>
            <w:hideMark/>
          </w:tcPr>
          <w:p w14:paraId="310B3883" w14:textId="77777777" w:rsidR="00033B60" w:rsidRPr="00033B60" w:rsidRDefault="00033B60" w:rsidP="0022630D">
            <w:pPr>
              <w:pStyle w:val="a4"/>
              <w:ind w:firstLine="567"/>
              <w:jc w:val="both"/>
              <w:rPr>
                <w:b w:val="0"/>
                <w:bCs/>
                <w:sz w:val="22"/>
                <w:szCs w:val="22"/>
              </w:rPr>
            </w:pPr>
            <w:r w:rsidRPr="00033B60">
              <w:rPr>
                <w:b w:val="0"/>
                <w:bCs/>
                <w:sz w:val="22"/>
                <w:szCs w:val="22"/>
              </w:rPr>
              <w:t xml:space="preserve">Размещение зданий и сооружений, предназначенных для обслуживания пассажиров, за исключением объектов капитального строительства, размещение которых предусмотрено содержанием вида разрешенного использования с </w:t>
            </w:r>
            <w:hyperlink r:id="rId21" w:anchor="P584" w:history="1">
              <w:r w:rsidRPr="00033B60">
                <w:rPr>
                  <w:rStyle w:val="af7"/>
                  <w:b w:val="0"/>
                  <w:bCs/>
                  <w:sz w:val="22"/>
                  <w:szCs w:val="22"/>
                </w:rPr>
                <w:t>кодом 7.6</w:t>
              </w:r>
            </w:hyperlink>
          </w:p>
        </w:tc>
        <w:tc>
          <w:tcPr>
            <w:tcW w:w="1656" w:type="dxa"/>
            <w:tcBorders>
              <w:top w:val="single" w:sz="4" w:space="0" w:color="auto"/>
              <w:left w:val="single" w:sz="4" w:space="0" w:color="auto"/>
              <w:bottom w:val="single" w:sz="4" w:space="0" w:color="auto"/>
              <w:right w:val="single" w:sz="4" w:space="0" w:color="auto"/>
            </w:tcBorders>
            <w:hideMark/>
          </w:tcPr>
          <w:p w14:paraId="1683C86B" w14:textId="77777777" w:rsidR="00033B60" w:rsidRPr="00033B60" w:rsidRDefault="00033B60" w:rsidP="0022630D">
            <w:pPr>
              <w:pStyle w:val="a4"/>
              <w:ind w:firstLine="567"/>
              <w:jc w:val="both"/>
              <w:rPr>
                <w:b w:val="0"/>
                <w:bCs/>
                <w:sz w:val="22"/>
                <w:szCs w:val="22"/>
              </w:rPr>
            </w:pPr>
            <w:r w:rsidRPr="00033B60">
              <w:rPr>
                <w:b w:val="0"/>
                <w:bCs/>
                <w:sz w:val="22"/>
                <w:szCs w:val="22"/>
              </w:rPr>
              <w:t>7.2.2</w:t>
            </w:r>
          </w:p>
        </w:tc>
      </w:tr>
      <w:tr w:rsidR="00033B60" w:rsidRPr="00033B60" w14:paraId="14B70E99" w14:textId="77777777" w:rsidTr="00033B60">
        <w:trPr>
          <w:jc w:val="center"/>
        </w:trPr>
        <w:tc>
          <w:tcPr>
            <w:tcW w:w="2774" w:type="dxa"/>
            <w:tcBorders>
              <w:top w:val="single" w:sz="4" w:space="0" w:color="auto"/>
              <w:left w:val="single" w:sz="4" w:space="0" w:color="auto"/>
              <w:bottom w:val="single" w:sz="4" w:space="0" w:color="auto"/>
              <w:right w:val="single" w:sz="4" w:space="0" w:color="auto"/>
            </w:tcBorders>
            <w:hideMark/>
          </w:tcPr>
          <w:p w14:paraId="6910F650" w14:textId="77777777" w:rsidR="00033B60" w:rsidRPr="00033B60" w:rsidRDefault="00033B60" w:rsidP="00566821">
            <w:pPr>
              <w:pStyle w:val="a4"/>
              <w:rPr>
                <w:b w:val="0"/>
                <w:bCs/>
                <w:sz w:val="22"/>
                <w:szCs w:val="22"/>
              </w:rPr>
            </w:pPr>
            <w:r w:rsidRPr="00033B60">
              <w:rPr>
                <w:b w:val="0"/>
                <w:bCs/>
                <w:sz w:val="22"/>
                <w:szCs w:val="22"/>
              </w:rPr>
              <w:t>Стоянки транспорта общего пользования</w:t>
            </w:r>
          </w:p>
        </w:tc>
        <w:tc>
          <w:tcPr>
            <w:tcW w:w="5463" w:type="dxa"/>
            <w:tcBorders>
              <w:top w:val="single" w:sz="4" w:space="0" w:color="auto"/>
              <w:left w:val="single" w:sz="4" w:space="0" w:color="auto"/>
              <w:bottom w:val="single" w:sz="4" w:space="0" w:color="auto"/>
              <w:right w:val="single" w:sz="4" w:space="0" w:color="auto"/>
            </w:tcBorders>
            <w:hideMark/>
          </w:tcPr>
          <w:p w14:paraId="4AC63EF1" w14:textId="77777777" w:rsidR="00033B60" w:rsidRPr="00033B60" w:rsidRDefault="00033B60" w:rsidP="0022630D">
            <w:pPr>
              <w:pStyle w:val="a4"/>
              <w:ind w:firstLine="567"/>
              <w:jc w:val="both"/>
              <w:rPr>
                <w:b w:val="0"/>
                <w:bCs/>
                <w:sz w:val="22"/>
                <w:szCs w:val="22"/>
              </w:rPr>
            </w:pPr>
            <w:r w:rsidRPr="00033B60">
              <w:rPr>
                <w:b w:val="0"/>
                <w:bCs/>
                <w:sz w:val="22"/>
                <w:szCs w:val="22"/>
              </w:rPr>
              <w:t>Размещение стоянок транспортных средств, осуществляющих перевозки людей по установленному маршруту</w:t>
            </w:r>
          </w:p>
        </w:tc>
        <w:tc>
          <w:tcPr>
            <w:tcW w:w="1656" w:type="dxa"/>
            <w:tcBorders>
              <w:top w:val="single" w:sz="4" w:space="0" w:color="auto"/>
              <w:left w:val="single" w:sz="4" w:space="0" w:color="auto"/>
              <w:bottom w:val="single" w:sz="4" w:space="0" w:color="auto"/>
              <w:right w:val="single" w:sz="4" w:space="0" w:color="auto"/>
            </w:tcBorders>
            <w:hideMark/>
          </w:tcPr>
          <w:p w14:paraId="32698243" w14:textId="77777777" w:rsidR="00033B60" w:rsidRPr="00033B60" w:rsidRDefault="00033B60" w:rsidP="0022630D">
            <w:pPr>
              <w:pStyle w:val="a4"/>
              <w:ind w:firstLine="567"/>
              <w:jc w:val="both"/>
              <w:rPr>
                <w:b w:val="0"/>
                <w:bCs/>
                <w:sz w:val="22"/>
                <w:szCs w:val="22"/>
              </w:rPr>
            </w:pPr>
            <w:r w:rsidRPr="00033B60">
              <w:rPr>
                <w:b w:val="0"/>
                <w:bCs/>
                <w:sz w:val="22"/>
                <w:szCs w:val="22"/>
              </w:rPr>
              <w:t>7.2.3</w:t>
            </w:r>
          </w:p>
        </w:tc>
      </w:tr>
      <w:tr w:rsidR="00033B60" w:rsidRPr="00033B60" w14:paraId="01097781" w14:textId="77777777" w:rsidTr="00033B60">
        <w:trPr>
          <w:jc w:val="center"/>
        </w:trPr>
        <w:tc>
          <w:tcPr>
            <w:tcW w:w="2774" w:type="dxa"/>
            <w:tcBorders>
              <w:top w:val="single" w:sz="4" w:space="0" w:color="auto"/>
              <w:left w:val="single" w:sz="4" w:space="0" w:color="auto"/>
              <w:bottom w:val="single" w:sz="4" w:space="0" w:color="auto"/>
              <w:right w:val="single" w:sz="4" w:space="0" w:color="auto"/>
            </w:tcBorders>
            <w:hideMark/>
          </w:tcPr>
          <w:p w14:paraId="4DB7B748" w14:textId="77777777" w:rsidR="00033B60" w:rsidRPr="00033B60" w:rsidRDefault="00033B60" w:rsidP="00566821">
            <w:pPr>
              <w:pStyle w:val="a4"/>
              <w:rPr>
                <w:b w:val="0"/>
                <w:bCs/>
                <w:sz w:val="22"/>
                <w:szCs w:val="22"/>
              </w:rPr>
            </w:pPr>
            <w:r w:rsidRPr="00033B60">
              <w:rPr>
                <w:b w:val="0"/>
                <w:bCs/>
                <w:sz w:val="22"/>
                <w:szCs w:val="22"/>
              </w:rPr>
              <w:t>Водный транспорт</w:t>
            </w:r>
          </w:p>
        </w:tc>
        <w:tc>
          <w:tcPr>
            <w:tcW w:w="5463" w:type="dxa"/>
            <w:tcBorders>
              <w:top w:val="single" w:sz="4" w:space="0" w:color="auto"/>
              <w:left w:val="single" w:sz="4" w:space="0" w:color="auto"/>
              <w:bottom w:val="single" w:sz="4" w:space="0" w:color="auto"/>
              <w:right w:val="single" w:sz="4" w:space="0" w:color="auto"/>
            </w:tcBorders>
            <w:hideMark/>
          </w:tcPr>
          <w:p w14:paraId="1BFF2BBC" w14:textId="77777777" w:rsidR="00033B60" w:rsidRPr="00033B60" w:rsidRDefault="00033B60" w:rsidP="0022630D">
            <w:pPr>
              <w:pStyle w:val="a4"/>
              <w:ind w:firstLine="567"/>
              <w:jc w:val="both"/>
              <w:rPr>
                <w:b w:val="0"/>
                <w:bCs/>
                <w:sz w:val="22"/>
                <w:szCs w:val="22"/>
              </w:rPr>
            </w:pPr>
            <w:r w:rsidRPr="00033B60">
              <w:rPr>
                <w:b w:val="0"/>
                <w:bCs/>
                <w:sz w:val="22"/>
                <w:szCs w:val="22"/>
              </w:rPr>
              <w:t xml:space="preserve">Размещение искусственно созданных для судоходства внутренних водных путей, размещение объектов капитального строительства внутренних водных путей, размещение объектов капитального строительства морских портов, размещение объектов капитального строительства, в том числе морских и речных портов, причалов, пристаней, гидротехнических сооружений, навигационного оборудования и других </w:t>
            </w:r>
            <w:r w:rsidRPr="00033B60">
              <w:rPr>
                <w:b w:val="0"/>
                <w:bCs/>
                <w:sz w:val="22"/>
                <w:szCs w:val="22"/>
              </w:rPr>
              <w:lastRenderedPageBreak/>
              <w:t>объектов, необходимых для обеспечения судоходства и водных перевозок, заправки водного транспорта</w:t>
            </w:r>
          </w:p>
        </w:tc>
        <w:tc>
          <w:tcPr>
            <w:tcW w:w="1656" w:type="dxa"/>
            <w:tcBorders>
              <w:top w:val="single" w:sz="4" w:space="0" w:color="auto"/>
              <w:left w:val="single" w:sz="4" w:space="0" w:color="auto"/>
              <w:bottom w:val="single" w:sz="4" w:space="0" w:color="auto"/>
              <w:right w:val="single" w:sz="4" w:space="0" w:color="auto"/>
            </w:tcBorders>
            <w:hideMark/>
          </w:tcPr>
          <w:p w14:paraId="273D9853" w14:textId="77777777" w:rsidR="00033B60" w:rsidRPr="00033B60" w:rsidRDefault="00033B60" w:rsidP="0022630D">
            <w:pPr>
              <w:pStyle w:val="a4"/>
              <w:ind w:firstLine="567"/>
              <w:jc w:val="both"/>
              <w:rPr>
                <w:b w:val="0"/>
                <w:bCs/>
                <w:sz w:val="22"/>
                <w:szCs w:val="22"/>
              </w:rPr>
            </w:pPr>
            <w:r w:rsidRPr="00033B60">
              <w:rPr>
                <w:b w:val="0"/>
                <w:bCs/>
                <w:sz w:val="22"/>
                <w:szCs w:val="22"/>
              </w:rPr>
              <w:lastRenderedPageBreak/>
              <w:t>7.3</w:t>
            </w:r>
          </w:p>
        </w:tc>
      </w:tr>
      <w:tr w:rsidR="00033B60" w:rsidRPr="00033B60" w14:paraId="776C8785" w14:textId="77777777" w:rsidTr="00033B60">
        <w:trPr>
          <w:jc w:val="center"/>
        </w:trPr>
        <w:tc>
          <w:tcPr>
            <w:tcW w:w="2774" w:type="dxa"/>
            <w:tcBorders>
              <w:top w:val="single" w:sz="4" w:space="0" w:color="auto"/>
              <w:left w:val="single" w:sz="4" w:space="0" w:color="auto"/>
              <w:bottom w:val="single" w:sz="4" w:space="0" w:color="auto"/>
              <w:right w:val="single" w:sz="4" w:space="0" w:color="auto"/>
            </w:tcBorders>
            <w:hideMark/>
          </w:tcPr>
          <w:p w14:paraId="633A510D" w14:textId="77777777" w:rsidR="00033B60" w:rsidRPr="00033B60" w:rsidRDefault="00033B60" w:rsidP="00566821">
            <w:pPr>
              <w:pStyle w:val="a4"/>
              <w:rPr>
                <w:b w:val="0"/>
                <w:bCs/>
                <w:sz w:val="22"/>
                <w:szCs w:val="22"/>
              </w:rPr>
            </w:pPr>
            <w:r w:rsidRPr="00033B60">
              <w:rPr>
                <w:b w:val="0"/>
                <w:bCs/>
                <w:sz w:val="22"/>
                <w:szCs w:val="22"/>
              </w:rPr>
              <w:t>Воздушный транспорт</w:t>
            </w:r>
          </w:p>
        </w:tc>
        <w:tc>
          <w:tcPr>
            <w:tcW w:w="5463" w:type="dxa"/>
            <w:tcBorders>
              <w:top w:val="single" w:sz="4" w:space="0" w:color="auto"/>
              <w:left w:val="single" w:sz="4" w:space="0" w:color="auto"/>
              <w:bottom w:val="single" w:sz="4" w:space="0" w:color="auto"/>
              <w:right w:val="single" w:sz="4" w:space="0" w:color="auto"/>
            </w:tcBorders>
            <w:hideMark/>
          </w:tcPr>
          <w:p w14:paraId="4F443A9C" w14:textId="77777777" w:rsidR="00033B60" w:rsidRPr="00033B60" w:rsidRDefault="00033B60" w:rsidP="0022630D">
            <w:pPr>
              <w:pStyle w:val="a4"/>
              <w:ind w:firstLine="567"/>
              <w:jc w:val="both"/>
              <w:rPr>
                <w:b w:val="0"/>
                <w:bCs/>
                <w:sz w:val="22"/>
                <w:szCs w:val="22"/>
              </w:rPr>
            </w:pPr>
            <w:r w:rsidRPr="00033B60">
              <w:rPr>
                <w:b w:val="0"/>
                <w:bCs/>
                <w:sz w:val="22"/>
                <w:szCs w:val="22"/>
              </w:rPr>
              <w:t>Размещение аэродромов, вертолетных площадок (вертодромов), обустройство мест для приводнения и причаливания гидросамолетов, размещение радиотехнического обеспечения полетов и прочих объектов, необходимых для взлета и приземления (приводнения) воздушных судов, размещение аэропортов (аэровокзалов) и иных объектов, необходимых для посадки и высадки пассажиров и их сопутствующего обслуживания и обеспечения их безопасности, а также размещение объектов, необходимых для погрузки, разгрузки и хранения грузов, перемещаемых воздушным путем;</w:t>
            </w:r>
          </w:p>
          <w:p w14:paraId="078964A4" w14:textId="77777777" w:rsidR="00033B60" w:rsidRPr="00033B60" w:rsidRDefault="00033B60" w:rsidP="0022630D">
            <w:pPr>
              <w:pStyle w:val="a4"/>
              <w:ind w:firstLine="567"/>
              <w:jc w:val="both"/>
              <w:rPr>
                <w:b w:val="0"/>
                <w:bCs/>
                <w:sz w:val="22"/>
                <w:szCs w:val="22"/>
              </w:rPr>
            </w:pPr>
            <w:r w:rsidRPr="00033B60">
              <w:rPr>
                <w:b w:val="0"/>
                <w:bCs/>
                <w:sz w:val="22"/>
                <w:szCs w:val="22"/>
              </w:rPr>
              <w:t>размещение объектов, предназначенных для технического обслуживания и ремонта воздушных судов</w:t>
            </w:r>
          </w:p>
        </w:tc>
        <w:tc>
          <w:tcPr>
            <w:tcW w:w="1656" w:type="dxa"/>
            <w:tcBorders>
              <w:top w:val="single" w:sz="4" w:space="0" w:color="auto"/>
              <w:left w:val="single" w:sz="4" w:space="0" w:color="auto"/>
              <w:bottom w:val="single" w:sz="4" w:space="0" w:color="auto"/>
              <w:right w:val="single" w:sz="4" w:space="0" w:color="auto"/>
            </w:tcBorders>
            <w:hideMark/>
          </w:tcPr>
          <w:p w14:paraId="3CE6A59F" w14:textId="77777777" w:rsidR="00033B60" w:rsidRPr="00033B60" w:rsidRDefault="00033B60" w:rsidP="0022630D">
            <w:pPr>
              <w:pStyle w:val="a4"/>
              <w:ind w:firstLine="567"/>
              <w:jc w:val="both"/>
              <w:rPr>
                <w:b w:val="0"/>
                <w:bCs/>
                <w:sz w:val="22"/>
                <w:szCs w:val="22"/>
              </w:rPr>
            </w:pPr>
            <w:r w:rsidRPr="00033B60">
              <w:rPr>
                <w:b w:val="0"/>
                <w:bCs/>
                <w:sz w:val="22"/>
                <w:szCs w:val="22"/>
              </w:rPr>
              <w:t>7.4</w:t>
            </w:r>
          </w:p>
        </w:tc>
      </w:tr>
      <w:tr w:rsidR="00033B60" w:rsidRPr="00033B60" w14:paraId="471B76B4" w14:textId="77777777" w:rsidTr="00033B60">
        <w:trPr>
          <w:jc w:val="center"/>
        </w:trPr>
        <w:tc>
          <w:tcPr>
            <w:tcW w:w="2774" w:type="dxa"/>
            <w:tcBorders>
              <w:top w:val="nil"/>
              <w:left w:val="single" w:sz="4" w:space="0" w:color="auto"/>
              <w:bottom w:val="single" w:sz="4" w:space="0" w:color="auto"/>
              <w:right w:val="single" w:sz="4" w:space="0" w:color="auto"/>
            </w:tcBorders>
            <w:hideMark/>
          </w:tcPr>
          <w:p w14:paraId="1997F374" w14:textId="77777777" w:rsidR="00033B60" w:rsidRPr="00033B60" w:rsidRDefault="00033B60" w:rsidP="00566821">
            <w:pPr>
              <w:pStyle w:val="a4"/>
              <w:rPr>
                <w:b w:val="0"/>
                <w:bCs/>
                <w:sz w:val="22"/>
                <w:szCs w:val="22"/>
              </w:rPr>
            </w:pPr>
            <w:r w:rsidRPr="00033B60">
              <w:rPr>
                <w:b w:val="0"/>
                <w:bCs/>
                <w:sz w:val="22"/>
                <w:szCs w:val="22"/>
              </w:rPr>
              <w:t>Трубопроводный транспорт</w:t>
            </w:r>
          </w:p>
        </w:tc>
        <w:tc>
          <w:tcPr>
            <w:tcW w:w="5463" w:type="dxa"/>
            <w:tcBorders>
              <w:top w:val="nil"/>
              <w:left w:val="single" w:sz="4" w:space="0" w:color="auto"/>
              <w:bottom w:val="single" w:sz="4" w:space="0" w:color="auto"/>
              <w:right w:val="single" w:sz="4" w:space="0" w:color="auto"/>
            </w:tcBorders>
            <w:hideMark/>
          </w:tcPr>
          <w:p w14:paraId="75635F9C" w14:textId="77777777" w:rsidR="00033B60" w:rsidRPr="00033B60" w:rsidRDefault="00033B60" w:rsidP="0022630D">
            <w:pPr>
              <w:pStyle w:val="a4"/>
              <w:ind w:firstLine="567"/>
              <w:jc w:val="both"/>
              <w:rPr>
                <w:b w:val="0"/>
                <w:bCs/>
                <w:sz w:val="22"/>
                <w:szCs w:val="22"/>
              </w:rPr>
            </w:pPr>
            <w:r w:rsidRPr="00033B60">
              <w:rPr>
                <w:b w:val="0"/>
                <w:bCs/>
                <w:sz w:val="22"/>
                <w:szCs w:val="22"/>
              </w:rPr>
              <w:t>Размещение нефтепроводов, водопроводов, газопроводов и иных трубопроводов, а также иных зданий и сооружений, необходимых для эксплуатации названных трубопроводов</w:t>
            </w:r>
          </w:p>
        </w:tc>
        <w:tc>
          <w:tcPr>
            <w:tcW w:w="1656" w:type="dxa"/>
            <w:tcBorders>
              <w:top w:val="nil"/>
              <w:left w:val="single" w:sz="4" w:space="0" w:color="auto"/>
              <w:bottom w:val="single" w:sz="4" w:space="0" w:color="auto"/>
              <w:right w:val="single" w:sz="4" w:space="0" w:color="auto"/>
            </w:tcBorders>
            <w:hideMark/>
          </w:tcPr>
          <w:p w14:paraId="0057E5E7" w14:textId="77777777" w:rsidR="00033B60" w:rsidRPr="00033B60" w:rsidRDefault="00033B60" w:rsidP="0022630D">
            <w:pPr>
              <w:pStyle w:val="a4"/>
              <w:ind w:firstLine="567"/>
              <w:jc w:val="both"/>
              <w:rPr>
                <w:b w:val="0"/>
                <w:bCs/>
                <w:sz w:val="22"/>
                <w:szCs w:val="22"/>
              </w:rPr>
            </w:pPr>
            <w:r w:rsidRPr="00033B60">
              <w:rPr>
                <w:b w:val="0"/>
                <w:bCs/>
                <w:sz w:val="22"/>
                <w:szCs w:val="22"/>
              </w:rPr>
              <w:t>7.5</w:t>
            </w:r>
          </w:p>
        </w:tc>
      </w:tr>
      <w:tr w:rsidR="00033B60" w:rsidRPr="00033B60" w14:paraId="06273A1D" w14:textId="77777777" w:rsidTr="00033B60">
        <w:trPr>
          <w:jc w:val="center"/>
        </w:trPr>
        <w:tc>
          <w:tcPr>
            <w:tcW w:w="2774" w:type="dxa"/>
            <w:tcBorders>
              <w:top w:val="single" w:sz="4" w:space="0" w:color="auto"/>
              <w:left w:val="single" w:sz="4" w:space="0" w:color="auto"/>
              <w:bottom w:val="single" w:sz="4" w:space="0" w:color="auto"/>
              <w:right w:val="single" w:sz="4" w:space="0" w:color="auto"/>
            </w:tcBorders>
            <w:hideMark/>
          </w:tcPr>
          <w:p w14:paraId="03A5C28B" w14:textId="77777777" w:rsidR="00033B60" w:rsidRPr="00033B60" w:rsidRDefault="00033B60" w:rsidP="00566821">
            <w:pPr>
              <w:pStyle w:val="a4"/>
              <w:rPr>
                <w:b w:val="0"/>
                <w:bCs/>
                <w:sz w:val="22"/>
                <w:szCs w:val="22"/>
              </w:rPr>
            </w:pPr>
            <w:r w:rsidRPr="00033B60">
              <w:rPr>
                <w:b w:val="0"/>
                <w:bCs/>
                <w:sz w:val="22"/>
                <w:szCs w:val="22"/>
              </w:rPr>
              <w:t>Обеспечение внутреннего правопорядка</w:t>
            </w:r>
          </w:p>
        </w:tc>
        <w:tc>
          <w:tcPr>
            <w:tcW w:w="5463" w:type="dxa"/>
            <w:tcBorders>
              <w:top w:val="single" w:sz="4" w:space="0" w:color="auto"/>
              <w:left w:val="single" w:sz="4" w:space="0" w:color="auto"/>
              <w:bottom w:val="single" w:sz="4" w:space="0" w:color="auto"/>
              <w:right w:val="single" w:sz="4" w:space="0" w:color="auto"/>
            </w:tcBorders>
            <w:hideMark/>
          </w:tcPr>
          <w:p w14:paraId="0925069F" w14:textId="77777777" w:rsidR="00033B60" w:rsidRPr="00033B60" w:rsidRDefault="00033B60" w:rsidP="0022630D">
            <w:pPr>
              <w:pStyle w:val="a4"/>
              <w:ind w:firstLine="567"/>
              <w:jc w:val="both"/>
              <w:rPr>
                <w:b w:val="0"/>
                <w:bCs/>
                <w:sz w:val="22"/>
                <w:szCs w:val="22"/>
              </w:rPr>
            </w:pPr>
            <w:r w:rsidRPr="00033B60">
              <w:rPr>
                <w:b w:val="0"/>
                <w:bCs/>
                <w:sz w:val="22"/>
                <w:szCs w:val="22"/>
              </w:rPr>
              <w:t>Размещение объектов капитального строительства, необходимых для подготовки и поддержания в готовности органов внутренних дел, Росгвардии и спасательных служб, в которых существует военизированная служба;</w:t>
            </w:r>
          </w:p>
          <w:p w14:paraId="6C7BB71C" w14:textId="77777777" w:rsidR="00033B60" w:rsidRPr="00033B60" w:rsidRDefault="00033B60" w:rsidP="0022630D">
            <w:pPr>
              <w:pStyle w:val="a4"/>
              <w:ind w:firstLine="567"/>
              <w:jc w:val="both"/>
              <w:rPr>
                <w:b w:val="0"/>
                <w:bCs/>
                <w:sz w:val="22"/>
                <w:szCs w:val="22"/>
              </w:rPr>
            </w:pPr>
            <w:r w:rsidRPr="00033B60">
              <w:rPr>
                <w:b w:val="0"/>
                <w:bCs/>
                <w:sz w:val="22"/>
                <w:szCs w:val="22"/>
              </w:rPr>
              <w:t>размещение объектов гражданской обороны, за исключением объектов гражданской обороны, являющихся частями производственных зданий</w:t>
            </w:r>
          </w:p>
        </w:tc>
        <w:tc>
          <w:tcPr>
            <w:tcW w:w="1656" w:type="dxa"/>
            <w:tcBorders>
              <w:top w:val="single" w:sz="4" w:space="0" w:color="auto"/>
              <w:left w:val="single" w:sz="4" w:space="0" w:color="auto"/>
              <w:bottom w:val="single" w:sz="4" w:space="0" w:color="auto"/>
              <w:right w:val="single" w:sz="4" w:space="0" w:color="auto"/>
            </w:tcBorders>
            <w:hideMark/>
          </w:tcPr>
          <w:p w14:paraId="612C9399" w14:textId="77777777" w:rsidR="00033B60" w:rsidRPr="00033B60" w:rsidRDefault="00033B60" w:rsidP="0022630D">
            <w:pPr>
              <w:pStyle w:val="a4"/>
              <w:ind w:firstLine="567"/>
              <w:jc w:val="both"/>
              <w:rPr>
                <w:b w:val="0"/>
                <w:bCs/>
                <w:sz w:val="22"/>
                <w:szCs w:val="22"/>
              </w:rPr>
            </w:pPr>
            <w:r w:rsidRPr="00033B60">
              <w:rPr>
                <w:b w:val="0"/>
                <w:bCs/>
                <w:sz w:val="22"/>
                <w:szCs w:val="22"/>
              </w:rPr>
              <w:t>8.3</w:t>
            </w:r>
          </w:p>
        </w:tc>
      </w:tr>
      <w:tr w:rsidR="00033B60" w:rsidRPr="00033B60" w14:paraId="1781E670" w14:textId="77777777" w:rsidTr="00033B60">
        <w:trPr>
          <w:jc w:val="center"/>
        </w:trPr>
        <w:tc>
          <w:tcPr>
            <w:tcW w:w="2774" w:type="dxa"/>
            <w:tcBorders>
              <w:top w:val="single" w:sz="4" w:space="0" w:color="auto"/>
              <w:left w:val="single" w:sz="4" w:space="0" w:color="auto"/>
              <w:bottom w:val="single" w:sz="4" w:space="0" w:color="auto"/>
              <w:right w:val="single" w:sz="4" w:space="0" w:color="auto"/>
            </w:tcBorders>
            <w:hideMark/>
          </w:tcPr>
          <w:p w14:paraId="29ED22BC" w14:textId="77777777" w:rsidR="00033B60" w:rsidRPr="00033B60" w:rsidRDefault="00033B60" w:rsidP="00566821">
            <w:pPr>
              <w:pStyle w:val="a4"/>
              <w:rPr>
                <w:b w:val="0"/>
                <w:bCs/>
                <w:sz w:val="22"/>
                <w:szCs w:val="22"/>
              </w:rPr>
            </w:pPr>
            <w:r w:rsidRPr="00033B60">
              <w:rPr>
                <w:b w:val="0"/>
                <w:bCs/>
                <w:sz w:val="22"/>
                <w:szCs w:val="22"/>
              </w:rPr>
              <w:t>Обеспечение деятельности по исполнению наказаний</w:t>
            </w:r>
          </w:p>
        </w:tc>
        <w:tc>
          <w:tcPr>
            <w:tcW w:w="5463" w:type="dxa"/>
            <w:tcBorders>
              <w:top w:val="single" w:sz="4" w:space="0" w:color="auto"/>
              <w:left w:val="single" w:sz="4" w:space="0" w:color="auto"/>
              <w:bottom w:val="single" w:sz="4" w:space="0" w:color="auto"/>
              <w:right w:val="single" w:sz="4" w:space="0" w:color="auto"/>
            </w:tcBorders>
            <w:hideMark/>
          </w:tcPr>
          <w:p w14:paraId="095A429E" w14:textId="77777777" w:rsidR="00033B60" w:rsidRPr="00033B60" w:rsidRDefault="00033B60" w:rsidP="0022630D">
            <w:pPr>
              <w:pStyle w:val="a4"/>
              <w:ind w:firstLine="567"/>
              <w:jc w:val="both"/>
              <w:rPr>
                <w:b w:val="0"/>
                <w:bCs/>
                <w:sz w:val="22"/>
                <w:szCs w:val="22"/>
              </w:rPr>
            </w:pPr>
            <w:r w:rsidRPr="00033B60">
              <w:rPr>
                <w:b w:val="0"/>
                <w:bCs/>
                <w:sz w:val="22"/>
                <w:szCs w:val="22"/>
              </w:rPr>
              <w:t>Размещение объектов капитального строительства для создания мест лишения свободы (следственные изоляторы, тюрьмы, поселения)</w:t>
            </w:r>
          </w:p>
        </w:tc>
        <w:tc>
          <w:tcPr>
            <w:tcW w:w="1656" w:type="dxa"/>
            <w:tcBorders>
              <w:top w:val="single" w:sz="4" w:space="0" w:color="auto"/>
              <w:left w:val="single" w:sz="4" w:space="0" w:color="auto"/>
              <w:bottom w:val="single" w:sz="4" w:space="0" w:color="auto"/>
              <w:right w:val="single" w:sz="4" w:space="0" w:color="auto"/>
            </w:tcBorders>
            <w:hideMark/>
          </w:tcPr>
          <w:p w14:paraId="66BA6357" w14:textId="77777777" w:rsidR="00033B60" w:rsidRPr="00033B60" w:rsidRDefault="00033B60" w:rsidP="0022630D">
            <w:pPr>
              <w:pStyle w:val="a4"/>
              <w:ind w:firstLine="567"/>
              <w:jc w:val="both"/>
              <w:rPr>
                <w:b w:val="0"/>
                <w:bCs/>
                <w:sz w:val="22"/>
                <w:szCs w:val="22"/>
              </w:rPr>
            </w:pPr>
            <w:r w:rsidRPr="00033B60">
              <w:rPr>
                <w:b w:val="0"/>
                <w:bCs/>
                <w:sz w:val="22"/>
                <w:szCs w:val="22"/>
              </w:rPr>
              <w:t>8.4</w:t>
            </w:r>
          </w:p>
        </w:tc>
      </w:tr>
      <w:tr w:rsidR="00033B60" w:rsidRPr="00033B60" w14:paraId="6C04FEAD" w14:textId="77777777" w:rsidTr="00033B60">
        <w:trPr>
          <w:jc w:val="center"/>
        </w:trPr>
        <w:tc>
          <w:tcPr>
            <w:tcW w:w="2774" w:type="dxa"/>
            <w:tcBorders>
              <w:top w:val="single" w:sz="4" w:space="0" w:color="auto"/>
              <w:left w:val="single" w:sz="4" w:space="0" w:color="auto"/>
              <w:bottom w:val="single" w:sz="4" w:space="0" w:color="auto"/>
              <w:right w:val="single" w:sz="4" w:space="0" w:color="auto"/>
            </w:tcBorders>
            <w:hideMark/>
          </w:tcPr>
          <w:p w14:paraId="6D720464" w14:textId="77777777" w:rsidR="00033B60" w:rsidRPr="00033B60" w:rsidRDefault="00033B60" w:rsidP="00566821">
            <w:pPr>
              <w:pStyle w:val="a4"/>
              <w:rPr>
                <w:b w:val="0"/>
                <w:bCs/>
                <w:sz w:val="22"/>
                <w:szCs w:val="22"/>
              </w:rPr>
            </w:pPr>
            <w:r w:rsidRPr="00033B60">
              <w:rPr>
                <w:b w:val="0"/>
                <w:bCs/>
                <w:sz w:val="22"/>
                <w:szCs w:val="22"/>
              </w:rPr>
              <w:t>Историко-культурная деятельность</w:t>
            </w:r>
          </w:p>
        </w:tc>
        <w:tc>
          <w:tcPr>
            <w:tcW w:w="5463" w:type="dxa"/>
            <w:tcBorders>
              <w:top w:val="single" w:sz="4" w:space="0" w:color="auto"/>
              <w:left w:val="single" w:sz="4" w:space="0" w:color="auto"/>
              <w:bottom w:val="single" w:sz="4" w:space="0" w:color="auto"/>
              <w:right w:val="single" w:sz="4" w:space="0" w:color="auto"/>
            </w:tcBorders>
            <w:hideMark/>
          </w:tcPr>
          <w:p w14:paraId="4A1F68E3" w14:textId="77777777" w:rsidR="00033B60" w:rsidRPr="00033B60" w:rsidRDefault="00033B60" w:rsidP="0022630D">
            <w:pPr>
              <w:pStyle w:val="a4"/>
              <w:ind w:firstLine="567"/>
              <w:jc w:val="both"/>
              <w:rPr>
                <w:b w:val="0"/>
                <w:bCs/>
                <w:sz w:val="22"/>
                <w:szCs w:val="22"/>
              </w:rPr>
            </w:pPr>
            <w:r w:rsidRPr="00033B60">
              <w:rPr>
                <w:b w:val="0"/>
                <w:bCs/>
                <w:sz w:val="22"/>
                <w:szCs w:val="22"/>
              </w:rPr>
              <w:t>Сохранение и изучение объектов культурного наследия народов Российской Федерации (памятников истории и культуры), в том числе: объектов археологического наследия, достопримечательных мест, мест бытования исторических промыслов, производств и ремесел, исторических поселений, недействующих военных и гражданских захоронений, объектов культурного наследия, хозяйственная деятельность, являющаяся историческим промыслом или ремеслом, а также хозяйственная деятельность, обеспечивающая познавательный туризм</w:t>
            </w:r>
          </w:p>
        </w:tc>
        <w:tc>
          <w:tcPr>
            <w:tcW w:w="1656" w:type="dxa"/>
            <w:tcBorders>
              <w:top w:val="single" w:sz="4" w:space="0" w:color="auto"/>
              <w:left w:val="single" w:sz="4" w:space="0" w:color="auto"/>
              <w:bottom w:val="single" w:sz="4" w:space="0" w:color="auto"/>
              <w:right w:val="single" w:sz="4" w:space="0" w:color="auto"/>
            </w:tcBorders>
            <w:hideMark/>
          </w:tcPr>
          <w:p w14:paraId="3207B058" w14:textId="77777777" w:rsidR="00033B60" w:rsidRPr="00033B60" w:rsidRDefault="00033B60" w:rsidP="0022630D">
            <w:pPr>
              <w:pStyle w:val="a4"/>
              <w:ind w:firstLine="567"/>
              <w:jc w:val="both"/>
              <w:rPr>
                <w:b w:val="0"/>
                <w:bCs/>
                <w:sz w:val="22"/>
                <w:szCs w:val="22"/>
              </w:rPr>
            </w:pPr>
            <w:r w:rsidRPr="00033B60">
              <w:rPr>
                <w:b w:val="0"/>
                <w:bCs/>
                <w:sz w:val="22"/>
                <w:szCs w:val="22"/>
              </w:rPr>
              <w:t>9.3</w:t>
            </w:r>
          </w:p>
        </w:tc>
      </w:tr>
      <w:tr w:rsidR="00033B60" w:rsidRPr="00033B60" w14:paraId="7763A291" w14:textId="77777777" w:rsidTr="00033B60">
        <w:trPr>
          <w:jc w:val="center"/>
        </w:trPr>
        <w:tc>
          <w:tcPr>
            <w:tcW w:w="2774" w:type="dxa"/>
            <w:tcBorders>
              <w:top w:val="single" w:sz="4" w:space="0" w:color="auto"/>
              <w:left w:val="single" w:sz="4" w:space="0" w:color="auto"/>
              <w:bottom w:val="single" w:sz="4" w:space="0" w:color="auto"/>
              <w:right w:val="single" w:sz="4" w:space="0" w:color="auto"/>
            </w:tcBorders>
            <w:hideMark/>
          </w:tcPr>
          <w:p w14:paraId="16AB2378" w14:textId="77777777" w:rsidR="00033B60" w:rsidRPr="00033B60" w:rsidRDefault="00033B60" w:rsidP="00566821">
            <w:pPr>
              <w:pStyle w:val="a4"/>
              <w:rPr>
                <w:b w:val="0"/>
                <w:bCs/>
                <w:sz w:val="22"/>
                <w:szCs w:val="22"/>
              </w:rPr>
            </w:pPr>
            <w:r w:rsidRPr="00033B60">
              <w:rPr>
                <w:b w:val="0"/>
                <w:bCs/>
                <w:sz w:val="22"/>
                <w:szCs w:val="22"/>
              </w:rPr>
              <w:t>Общее пользование водными объектами</w:t>
            </w:r>
          </w:p>
        </w:tc>
        <w:tc>
          <w:tcPr>
            <w:tcW w:w="5463" w:type="dxa"/>
            <w:tcBorders>
              <w:top w:val="single" w:sz="4" w:space="0" w:color="auto"/>
              <w:left w:val="single" w:sz="4" w:space="0" w:color="auto"/>
              <w:bottom w:val="single" w:sz="4" w:space="0" w:color="auto"/>
              <w:right w:val="single" w:sz="4" w:space="0" w:color="auto"/>
            </w:tcBorders>
            <w:hideMark/>
          </w:tcPr>
          <w:p w14:paraId="3E7C665F" w14:textId="77777777" w:rsidR="00033B60" w:rsidRPr="00033B60" w:rsidRDefault="00033B60" w:rsidP="0022630D">
            <w:pPr>
              <w:pStyle w:val="a4"/>
              <w:ind w:firstLine="567"/>
              <w:jc w:val="both"/>
              <w:rPr>
                <w:b w:val="0"/>
                <w:bCs/>
                <w:sz w:val="22"/>
                <w:szCs w:val="22"/>
              </w:rPr>
            </w:pPr>
            <w:r w:rsidRPr="00033B60">
              <w:rPr>
                <w:b w:val="0"/>
                <w:bCs/>
                <w:sz w:val="22"/>
                <w:szCs w:val="22"/>
              </w:rPr>
              <w:t>Использование земельных участков, примыкающих к водным объектам способами, необходимыми для осуществления общего водопользования (водопользования, осуществляемого гражданами для личных нужд, а также забор (изъятие) водных ресурсов для целей питьевого и хозяйственно-бытового водоснабжения, купание, использование маломерных судов, водных мотоциклов и других технических средств, предназначенных для отдыха на водных объектах, водопой, если соответствующие запреты не установлены законодательством)</w:t>
            </w:r>
          </w:p>
        </w:tc>
        <w:tc>
          <w:tcPr>
            <w:tcW w:w="1656" w:type="dxa"/>
            <w:tcBorders>
              <w:top w:val="single" w:sz="4" w:space="0" w:color="auto"/>
              <w:left w:val="single" w:sz="4" w:space="0" w:color="auto"/>
              <w:bottom w:val="single" w:sz="4" w:space="0" w:color="auto"/>
              <w:right w:val="single" w:sz="4" w:space="0" w:color="auto"/>
            </w:tcBorders>
            <w:hideMark/>
          </w:tcPr>
          <w:p w14:paraId="457011B2" w14:textId="77777777" w:rsidR="00033B60" w:rsidRPr="00033B60" w:rsidRDefault="00033B60" w:rsidP="0022630D">
            <w:pPr>
              <w:pStyle w:val="a4"/>
              <w:ind w:firstLine="567"/>
              <w:jc w:val="both"/>
              <w:rPr>
                <w:b w:val="0"/>
                <w:bCs/>
                <w:sz w:val="22"/>
                <w:szCs w:val="22"/>
              </w:rPr>
            </w:pPr>
            <w:r w:rsidRPr="00033B60">
              <w:rPr>
                <w:b w:val="0"/>
                <w:bCs/>
                <w:sz w:val="22"/>
                <w:szCs w:val="22"/>
              </w:rPr>
              <w:t>11.1</w:t>
            </w:r>
          </w:p>
        </w:tc>
      </w:tr>
      <w:tr w:rsidR="00033B60" w:rsidRPr="00033B60" w14:paraId="2494A0A0" w14:textId="77777777" w:rsidTr="00033B60">
        <w:trPr>
          <w:jc w:val="center"/>
        </w:trPr>
        <w:tc>
          <w:tcPr>
            <w:tcW w:w="2774" w:type="dxa"/>
            <w:tcBorders>
              <w:top w:val="single" w:sz="4" w:space="0" w:color="auto"/>
              <w:left w:val="single" w:sz="4" w:space="0" w:color="auto"/>
              <w:bottom w:val="single" w:sz="4" w:space="0" w:color="auto"/>
              <w:right w:val="single" w:sz="4" w:space="0" w:color="auto"/>
            </w:tcBorders>
            <w:hideMark/>
          </w:tcPr>
          <w:p w14:paraId="44608AC3" w14:textId="77777777" w:rsidR="00033B60" w:rsidRPr="00033B60" w:rsidRDefault="00033B60" w:rsidP="00566821">
            <w:pPr>
              <w:pStyle w:val="a4"/>
              <w:rPr>
                <w:b w:val="0"/>
                <w:bCs/>
                <w:sz w:val="22"/>
                <w:szCs w:val="22"/>
              </w:rPr>
            </w:pPr>
            <w:r w:rsidRPr="00033B60">
              <w:rPr>
                <w:b w:val="0"/>
                <w:bCs/>
                <w:sz w:val="22"/>
                <w:szCs w:val="22"/>
              </w:rPr>
              <w:lastRenderedPageBreak/>
              <w:t>Специальное пользование водными объектами</w:t>
            </w:r>
          </w:p>
        </w:tc>
        <w:tc>
          <w:tcPr>
            <w:tcW w:w="5463" w:type="dxa"/>
            <w:tcBorders>
              <w:top w:val="single" w:sz="4" w:space="0" w:color="auto"/>
              <w:left w:val="single" w:sz="4" w:space="0" w:color="auto"/>
              <w:bottom w:val="single" w:sz="4" w:space="0" w:color="auto"/>
              <w:right w:val="single" w:sz="4" w:space="0" w:color="auto"/>
            </w:tcBorders>
            <w:hideMark/>
          </w:tcPr>
          <w:p w14:paraId="46B83EDE" w14:textId="77777777" w:rsidR="00033B60" w:rsidRPr="00033B60" w:rsidRDefault="00033B60" w:rsidP="0022630D">
            <w:pPr>
              <w:pStyle w:val="a4"/>
              <w:ind w:firstLine="567"/>
              <w:jc w:val="both"/>
              <w:rPr>
                <w:b w:val="0"/>
                <w:bCs/>
                <w:sz w:val="22"/>
                <w:szCs w:val="22"/>
              </w:rPr>
            </w:pPr>
            <w:r w:rsidRPr="00033B60">
              <w:rPr>
                <w:b w:val="0"/>
                <w:bCs/>
                <w:sz w:val="22"/>
                <w:szCs w:val="22"/>
              </w:rPr>
              <w:t>Использование земельных участков, примыкающих к водным объектам способами, необходимыми для специального водопользования (забор водных ресурсов из поверхностных водных объектов, сброс сточных вод и (или) дренажных вод, проведение дноуглубительных, взрывных, буровых и других работ, связанных с изменением дна и берегов водных объектов)</w:t>
            </w:r>
          </w:p>
        </w:tc>
        <w:tc>
          <w:tcPr>
            <w:tcW w:w="1656" w:type="dxa"/>
            <w:tcBorders>
              <w:top w:val="single" w:sz="4" w:space="0" w:color="auto"/>
              <w:left w:val="single" w:sz="4" w:space="0" w:color="auto"/>
              <w:bottom w:val="single" w:sz="4" w:space="0" w:color="auto"/>
              <w:right w:val="single" w:sz="4" w:space="0" w:color="auto"/>
            </w:tcBorders>
            <w:hideMark/>
          </w:tcPr>
          <w:p w14:paraId="2550B74C" w14:textId="77777777" w:rsidR="00033B60" w:rsidRPr="00033B60" w:rsidRDefault="00033B60" w:rsidP="0022630D">
            <w:pPr>
              <w:pStyle w:val="a4"/>
              <w:ind w:firstLine="567"/>
              <w:jc w:val="both"/>
              <w:rPr>
                <w:b w:val="0"/>
                <w:bCs/>
                <w:sz w:val="22"/>
                <w:szCs w:val="22"/>
              </w:rPr>
            </w:pPr>
            <w:r w:rsidRPr="00033B60">
              <w:rPr>
                <w:b w:val="0"/>
                <w:bCs/>
                <w:sz w:val="22"/>
                <w:szCs w:val="22"/>
              </w:rPr>
              <w:t>11.2</w:t>
            </w:r>
          </w:p>
        </w:tc>
      </w:tr>
      <w:tr w:rsidR="00033B60" w:rsidRPr="00033B60" w14:paraId="280C821E" w14:textId="77777777" w:rsidTr="00033B60">
        <w:trPr>
          <w:jc w:val="center"/>
        </w:trPr>
        <w:tc>
          <w:tcPr>
            <w:tcW w:w="2774" w:type="dxa"/>
            <w:tcBorders>
              <w:top w:val="single" w:sz="4" w:space="0" w:color="auto"/>
              <w:left w:val="single" w:sz="4" w:space="0" w:color="auto"/>
              <w:bottom w:val="single" w:sz="4" w:space="0" w:color="auto"/>
              <w:right w:val="single" w:sz="4" w:space="0" w:color="auto"/>
            </w:tcBorders>
            <w:hideMark/>
          </w:tcPr>
          <w:p w14:paraId="74E2CE92" w14:textId="77777777" w:rsidR="00033B60" w:rsidRPr="00033B60" w:rsidRDefault="00033B60" w:rsidP="00566821">
            <w:pPr>
              <w:pStyle w:val="a4"/>
              <w:rPr>
                <w:b w:val="0"/>
                <w:bCs/>
                <w:sz w:val="22"/>
                <w:szCs w:val="22"/>
              </w:rPr>
            </w:pPr>
            <w:r w:rsidRPr="00033B60">
              <w:rPr>
                <w:b w:val="0"/>
                <w:bCs/>
                <w:sz w:val="22"/>
                <w:szCs w:val="22"/>
              </w:rPr>
              <w:t>Гидротехнические сооружения</w:t>
            </w:r>
          </w:p>
        </w:tc>
        <w:tc>
          <w:tcPr>
            <w:tcW w:w="5463" w:type="dxa"/>
            <w:tcBorders>
              <w:top w:val="single" w:sz="4" w:space="0" w:color="auto"/>
              <w:left w:val="single" w:sz="4" w:space="0" w:color="auto"/>
              <w:bottom w:val="single" w:sz="4" w:space="0" w:color="auto"/>
              <w:right w:val="single" w:sz="4" w:space="0" w:color="auto"/>
            </w:tcBorders>
            <w:hideMark/>
          </w:tcPr>
          <w:p w14:paraId="3C1BBCF0" w14:textId="77777777" w:rsidR="00033B60" w:rsidRPr="00033B60" w:rsidRDefault="00033B60" w:rsidP="0022630D">
            <w:pPr>
              <w:pStyle w:val="a4"/>
              <w:ind w:firstLine="567"/>
              <w:jc w:val="both"/>
              <w:rPr>
                <w:b w:val="0"/>
                <w:bCs/>
                <w:sz w:val="22"/>
                <w:szCs w:val="22"/>
              </w:rPr>
            </w:pPr>
            <w:r w:rsidRPr="00033B60">
              <w:rPr>
                <w:b w:val="0"/>
                <w:bCs/>
                <w:sz w:val="22"/>
                <w:szCs w:val="22"/>
              </w:rPr>
              <w:t>Размещение гидротехнических сооружений, необходимых для эксплуатации водохранилищ (плотин, водосбросов, водозаборных, водовыпускных и других гидротехнических сооружений, судопропускных сооружений, рыбозащитных и рыбопропускных сооружений, берегозащитных сооружений)</w:t>
            </w:r>
          </w:p>
        </w:tc>
        <w:tc>
          <w:tcPr>
            <w:tcW w:w="1656" w:type="dxa"/>
            <w:tcBorders>
              <w:top w:val="single" w:sz="4" w:space="0" w:color="auto"/>
              <w:left w:val="single" w:sz="4" w:space="0" w:color="auto"/>
              <w:bottom w:val="single" w:sz="4" w:space="0" w:color="auto"/>
              <w:right w:val="single" w:sz="4" w:space="0" w:color="auto"/>
            </w:tcBorders>
            <w:hideMark/>
          </w:tcPr>
          <w:p w14:paraId="0F2C0D72" w14:textId="77777777" w:rsidR="00033B60" w:rsidRPr="00033B60" w:rsidRDefault="00033B60" w:rsidP="0022630D">
            <w:pPr>
              <w:pStyle w:val="a4"/>
              <w:ind w:firstLine="567"/>
              <w:jc w:val="both"/>
              <w:rPr>
                <w:b w:val="0"/>
                <w:bCs/>
                <w:sz w:val="22"/>
                <w:szCs w:val="22"/>
              </w:rPr>
            </w:pPr>
            <w:r w:rsidRPr="00033B60">
              <w:rPr>
                <w:b w:val="0"/>
                <w:bCs/>
                <w:sz w:val="22"/>
                <w:szCs w:val="22"/>
              </w:rPr>
              <w:t>11.3</w:t>
            </w:r>
          </w:p>
        </w:tc>
      </w:tr>
      <w:tr w:rsidR="00033B60" w:rsidRPr="00033B60" w14:paraId="7D2FB2F2" w14:textId="77777777" w:rsidTr="00033B60">
        <w:trPr>
          <w:jc w:val="center"/>
        </w:trPr>
        <w:tc>
          <w:tcPr>
            <w:tcW w:w="2774" w:type="dxa"/>
            <w:tcBorders>
              <w:top w:val="single" w:sz="4" w:space="0" w:color="auto"/>
              <w:left w:val="single" w:sz="4" w:space="0" w:color="auto"/>
              <w:bottom w:val="single" w:sz="4" w:space="0" w:color="auto"/>
              <w:right w:val="single" w:sz="4" w:space="0" w:color="auto"/>
            </w:tcBorders>
            <w:hideMark/>
          </w:tcPr>
          <w:p w14:paraId="02E8791E" w14:textId="77777777" w:rsidR="00033B60" w:rsidRPr="00033B60" w:rsidRDefault="00033B60" w:rsidP="00566821">
            <w:pPr>
              <w:pStyle w:val="a4"/>
              <w:rPr>
                <w:b w:val="0"/>
                <w:bCs/>
                <w:sz w:val="22"/>
                <w:szCs w:val="22"/>
              </w:rPr>
            </w:pPr>
            <w:r w:rsidRPr="00033B60">
              <w:rPr>
                <w:b w:val="0"/>
                <w:bCs/>
                <w:sz w:val="22"/>
                <w:szCs w:val="22"/>
              </w:rPr>
              <w:t>Земельные участки (территории) общего пользования</w:t>
            </w:r>
          </w:p>
        </w:tc>
        <w:tc>
          <w:tcPr>
            <w:tcW w:w="5463" w:type="dxa"/>
            <w:tcBorders>
              <w:top w:val="single" w:sz="4" w:space="0" w:color="auto"/>
              <w:left w:val="single" w:sz="4" w:space="0" w:color="auto"/>
              <w:bottom w:val="single" w:sz="4" w:space="0" w:color="auto"/>
              <w:right w:val="single" w:sz="4" w:space="0" w:color="auto"/>
            </w:tcBorders>
            <w:hideMark/>
          </w:tcPr>
          <w:p w14:paraId="2B7B1A90" w14:textId="77777777" w:rsidR="00033B60" w:rsidRPr="00033B60" w:rsidRDefault="00033B60" w:rsidP="0022630D">
            <w:pPr>
              <w:pStyle w:val="a4"/>
              <w:ind w:firstLine="567"/>
              <w:jc w:val="both"/>
              <w:rPr>
                <w:b w:val="0"/>
                <w:bCs/>
                <w:sz w:val="22"/>
                <w:szCs w:val="22"/>
              </w:rPr>
            </w:pPr>
            <w:r w:rsidRPr="00033B60">
              <w:rPr>
                <w:b w:val="0"/>
                <w:bCs/>
                <w:sz w:val="22"/>
                <w:szCs w:val="22"/>
              </w:rPr>
              <w:t xml:space="preserve">Земельные участки общего пользования. </w:t>
            </w:r>
          </w:p>
        </w:tc>
        <w:tc>
          <w:tcPr>
            <w:tcW w:w="1656" w:type="dxa"/>
            <w:tcBorders>
              <w:top w:val="single" w:sz="4" w:space="0" w:color="auto"/>
              <w:left w:val="single" w:sz="4" w:space="0" w:color="auto"/>
              <w:bottom w:val="single" w:sz="4" w:space="0" w:color="auto"/>
              <w:right w:val="single" w:sz="4" w:space="0" w:color="auto"/>
            </w:tcBorders>
            <w:hideMark/>
          </w:tcPr>
          <w:p w14:paraId="2CB6D5AA" w14:textId="77777777" w:rsidR="00033B60" w:rsidRPr="00033B60" w:rsidRDefault="00033B60" w:rsidP="0022630D">
            <w:pPr>
              <w:pStyle w:val="a4"/>
              <w:ind w:firstLine="567"/>
              <w:jc w:val="both"/>
              <w:rPr>
                <w:b w:val="0"/>
                <w:bCs/>
                <w:sz w:val="22"/>
                <w:szCs w:val="22"/>
              </w:rPr>
            </w:pPr>
            <w:r w:rsidRPr="00033B60">
              <w:rPr>
                <w:b w:val="0"/>
                <w:bCs/>
                <w:sz w:val="22"/>
                <w:szCs w:val="22"/>
              </w:rPr>
              <w:t>12.0</w:t>
            </w:r>
          </w:p>
        </w:tc>
      </w:tr>
      <w:tr w:rsidR="00033B60" w:rsidRPr="00033B60" w14:paraId="2B5AC2B6" w14:textId="77777777" w:rsidTr="00033B60">
        <w:trPr>
          <w:jc w:val="center"/>
        </w:trPr>
        <w:tc>
          <w:tcPr>
            <w:tcW w:w="2774" w:type="dxa"/>
            <w:tcBorders>
              <w:top w:val="single" w:sz="4" w:space="0" w:color="auto"/>
              <w:left w:val="single" w:sz="4" w:space="0" w:color="auto"/>
              <w:bottom w:val="single" w:sz="4" w:space="0" w:color="auto"/>
              <w:right w:val="single" w:sz="4" w:space="0" w:color="auto"/>
            </w:tcBorders>
            <w:hideMark/>
          </w:tcPr>
          <w:p w14:paraId="29F0E61A" w14:textId="77777777" w:rsidR="00033B60" w:rsidRPr="00033B60" w:rsidRDefault="00033B60" w:rsidP="00566821">
            <w:pPr>
              <w:pStyle w:val="a4"/>
              <w:rPr>
                <w:b w:val="0"/>
                <w:bCs/>
                <w:sz w:val="22"/>
                <w:szCs w:val="22"/>
              </w:rPr>
            </w:pPr>
            <w:r w:rsidRPr="00033B60">
              <w:rPr>
                <w:b w:val="0"/>
                <w:bCs/>
                <w:sz w:val="22"/>
                <w:szCs w:val="22"/>
              </w:rPr>
              <w:t>Улично-дорожная сеть</w:t>
            </w:r>
          </w:p>
        </w:tc>
        <w:tc>
          <w:tcPr>
            <w:tcW w:w="5463" w:type="dxa"/>
            <w:tcBorders>
              <w:top w:val="single" w:sz="4" w:space="0" w:color="auto"/>
              <w:left w:val="single" w:sz="4" w:space="0" w:color="auto"/>
              <w:bottom w:val="single" w:sz="4" w:space="0" w:color="auto"/>
              <w:right w:val="single" w:sz="4" w:space="0" w:color="auto"/>
            </w:tcBorders>
            <w:hideMark/>
          </w:tcPr>
          <w:p w14:paraId="19B83469" w14:textId="77777777" w:rsidR="00033B60" w:rsidRPr="00033B60" w:rsidRDefault="00033B60" w:rsidP="0022630D">
            <w:pPr>
              <w:pStyle w:val="a4"/>
              <w:ind w:firstLine="567"/>
              <w:jc w:val="both"/>
              <w:rPr>
                <w:b w:val="0"/>
                <w:bCs/>
                <w:sz w:val="22"/>
                <w:szCs w:val="22"/>
              </w:rPr>
            </w:pPr>
            <w:r w:rsidRPr="00033B60">
              <w:rPr>
                <w:b w:val="0"/>
                <w:bCs/>
                <w:sz w:val="22"/>
                <w:szCs w:val="22"/>
              </w:rPr>
              <w:t>Размещение объектов улично-дорожной сети: автомобильных дорог, трамвайных путей и пешеходных тротуаров в границах населенных пунктов, пешеходных переходов, бульваров, площадей, проездов, велодорожек и объектов велотранспортной и инженерной инфраструктуры;</w:t>
            </w:r>
          </w:p>
          <w:p w14:paraId="4ABF6621" w14:textId="77777777" w:rsidR="00033B60" w:rsidRPr="00033B60" w:rsidRDefault="00033B60" w:rsidP="0022630D">
            <w:pPr>
              <w:pStyle w:val="a4"/>
              <w:ind w:firstLine="567"/>
              <w:jc w:val="both"/>
              <w:rPr>
                <w:b w:val="0"/>
                <w:bCs/>
                <w:sz w:val="22"/>
                <w:szCs w:val="22"/>
              </w:rPr>
            </w:pPr>
            <w:r w:rsidRPr="00033B60">
              <w:rPr>
                <w:b w:val="0"/>
                <w:bCs/>
                <w:sz w:val="22"/>
                <w:szCs w:val="22"/>
              </w:rPr>
              <w:t xml:space="preserve">размещение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w:t>
            </w:r>
            <w:hyperlink r:id="rId22" w:anchor="P186" w:history="1">
              <w:r w:rsidRPr="00033B60">
                <w:rPr>
                  <w:rStyle w:val="af7"/>
                  <w:b w:val="0"/>
                  <w:bCs/>
                  <w:sz w:val="22"/>
                  <w:szCs w:val="22"/>
                </w:rPr>
                <w:t>кодами 2.7.1</w:t>
              </w:r>
            </w:hyperlink>
            <w:r w:rsidRPr="00033B60">
              <w:rPr>
                <w:b w:val="0"/>
                <w:bCs/>
                <w:sz w:val="22"/>
                <w:szCs w:val="22"/>
              </w:rPr>
              <w:t xml:space="preserve">, </w:t>
            </w:r>
            <w:hyperlink r:id="rId23" w:anchor="P382" w:history="1">
              <w:r w:rsidRPr="00033B60">
                <w:rPr>
                  <w:rStyle w:val="af7"/>
                  <w:b w:val="0"/>
                  <w:bCs/>
                  <w:sz w:val="22"/>
                  <w:szCs w:val="22"/>
                </w:rPr>
                <w:t>4.9</w:t>
              </w:r>
            </w:hyperlink>
            <w:r w:rsidRPr="00033B60">
              <w:rPr>
                <w:b w:val="0"/>
                <w:bCs/>
                <w:sz w:val="22"/>
                <w:szCs w:val="22"/>
              </w:rPr>
              <w:t xml:space="preserve">, </w:t>
            </w:r>
            <w:hyperlink r:id="rId24" w:anchor="P567" w:history="1">
              <w:r w:rsidRPr="00033B60">
                <w:rPr>
                  <w:rStyle w:val="af7"/>
                  <w:b w:val="0"/>
                  <w:bCs/>
                  <w:sz w:val="22"/>
                  <w:szCs w:val="22"/>
                </w:rPr>
                <w:t>7.2.3</w:t>
              </w:r>
            </w:hyperlink>
            <w:r w:rsidRPr="00033B60">
              <w:rPr>
                <w:b w:val="0"/>
                <w:bCs/>
                <w:sz w:val="22"/>
                <w:szCs w:val="22"/>
              </w:rPr>
              <w:t>, а также некапитальных сооружений, предназначенных для охраны транспортных средств</w:t>
            </w:r>
          </w:p>
        </w:tc>
        <w:tc>
          <w:tcPr>
            <w:tcW w:w="1656" w:type="dxa"/>
            <w:tcBorders>
              <w:top w:val="single" w:sz="4" w:space="0" w:color="auto"/>
              <w:left w:val="single" w:sz="4" w:space="0" w:color="auto"/>
              <w:bottom w:val="single" w:sz="4" w:space="0" w:color="auto"/>
              <w:right w:val="single" w:sz="4" w:space="0" w:color="auto"/>
            </w:tcBorders>
            <w:hideMark/>
          </w:tcPr>
          <w:p w14:paraId="2BBDCC7E" w14:textId="77777777" w:rsidR="00033B60" w:rsidRPr="00033B60" w:rsidRDefault="00033B60" w:rsidP="0022630D">
            <w:pPr>
              <w:pStyle w:val="a4"/>
              <w:ind w:firstLine="567"/>
              <w:jc w:val="both"/>
              <w:rPr>
                <w:b w:val="0"/>
                <w:bCs/>
                <w:sz w:val="22"/>
                <w:szCs w:val="22"/>
              </w:rPr>
            </w:pPr>
            <w:r w:rsidRPr="00033B60">
              <w:rPr>
                <w:b w:val="0"/>
                <w:bCs/>
                <w:sz w:val="22"/>
                <w:szCs w:val="22"/>
              </w:rPr>
              <w:t>12.0.1</w:t>
            </w:r>
          </w:p>
        </w:tc>
      </w:tr>
      <w:tr w:rsidR="00033B60" w:rsidRPr="00033B60" w14:paraId="5313C8EC" w14:textId="77777777" w:rsidTr="00033B60">
        <w:trPr>
          <w:jc w:val="center"/>
        </w:trPr>
        <w:tc>
          <w:tcPr>
            <w:tcW w:w="2774" w:type="dxa"/>
            <w:tcBorders>
              <w:top w:val="single" w:sz="4" w:space="0" w:color="auto"/>
              <w:left w:val="single" w:sz="4" w:space="0" w:color="auto"/>
              <w:bottom w:val="single" w:sz="4" w:space="0" w:color="auto"/>
              <w:right w:val="single" w:sz="4" w:space="0" w:color="auto"/>
            </w:tcBorders>
            <w:hideMark/>
          </w:tcPr>
          <w:p w14:paraId="53EC77CA" w14:textId="77777777" w:rsidR="00033B60" w:rsidRPr="00033B60" w:rsidRDefault="00033B60" w:rsidP="00566821">
            <w:pPr>
              <w:pStyle w:val="a4"/>
              <w:rPr>
                <w:b w:val="0"/>
                <w:bCs/>
                <w:sz w:val="22"/>
                <w:szCs w:val="22"/>
              </w:rPr>
            </w:pPr>
            <w:r w:rsidRPr="00033B60">
              <w:rPr>
                <w:b w:val="0"/>
                <w:bCs/>
                <w:sz w:val="22"/>
                <w:szCs w:val="22"/>
              </w:rPr>
              <w:t>Благоустройство территории</w:t>
            </w:r>
          </w:p>
        </w:tc>
        <w:tc>
          <w:tcPr>
            <w:tcW w:w="5463" w:type="dxa"/>
            <w:tcBorders>
              <w:top w:val="single" w:sz="4" w:space="0" w:color="auto"/>
              <w:left w:val="single" w:sz="4" w:space="0" w:color="auto"/>
              <w:bottom w:val="single" w:sz="4" w:space="0" w:color="auto"/>
              <w:right w:val="single" w:sz="4" w:space="0" w:color="auto"/>
            </w:tcBorders>
            <w:hideMark/>
          </w:tcPr>
          <w:p w14:paraId="31BC58A6" w14:textId="77777777" w:rsidR="00033B60" w:rsidRPr="00033B60" w:rsidRDefault="00033B60" w:rsidP="0022630D">
            <w:pPr>
              <w:pStyle w:val="a4"/>
              <w:ind w:firstLine="567"/>
              <w:jc w:val="both"/>
              <w:rPr>
                <w:b w:val="0"/>
                <w:bCs/>
                <w:sz w:val="22"/>
                <w:szCs w:val="22"/>
              </w:rPr>
            </w:pPr>
            <w:r w:rsidRPr="00033B60">
              <w:rPr>
                <w:b w:val="0"/>
                <w:bCs/>
                <w:sz w:val="22"/>
                <w:szCs w:val="22"/>
              </w:rPr>
              <w:t>Размещение декоративных, технических, планировочных, конструктивных устройств, 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 территории, общественных туалетов</w:t>
            </w:r>
          </w:p>
        </w:tc>
        <w:tc>
          <w:tcPr>
            <w:tcW w:w="1656" w:type="dxa"/>
            <w:tcBorders>
              <w:top w:val="single" w:sz="4" w:space="0" w:color="auto"/>
              <w:left w:val="single" w:sz="4" w:space="0" w:color="auto"/>
              <w:bottom w:val="single" w:sz="4" w:space="0" w:color="auto"/>
              <w:right w:val="single" w:sz="4" w:space="0" w:color="auto"/>
            </w:tcBorders>
            <w:hideMark/>
          </w:tcPr>
          <w:p w14:paraId="21A1B119" w14:textId="77777777" w:rsidR="00033B60" w:rsidRPr="00033B60" w:rsidRDefault="00033B60" w:rsidP="0022630D">
            <w:pPr>
              <w:pStyle w:val="a4"/>
              <w:ind w:firstLine="567"/>
              <w:jc w:val="both"/>
              <w:rPr>
                <w:b w:val="0"/>
                <w:bCs/>
                <w:sz w:val="22"/>
                <w:szCs w:val="22"/>
              </w:rPr>
            </w:pPr>
            <w:r w:rsidRPr="00033B60">
              <w:rPr>
                <w:b w:val="0"/>
                <w:bCs/>
                <w:sz w:val="22"/>
                <w:szCs w:val="22"/>
              </w:rPr>
              <w:t>12.0.2</w:t>
            </w:r>
          </w:p>
        </w:tc>
      </w:tr>
    </w:tbl>
    <w:p w14:paraId="390FF275" w14:textId="77777777" w:rsidR="00033B60" w:rsidRPr="00033B60" w:rsidRDefault="00033B60" w:rsidP="0022630D">
      <w:pPr>
        <w:pStyle w:val="a4"/>
        <w:ind w:firstLine="567"/>
        <w:jc w:val="both"/>
        <w:rPr>
          <w:b w:val="0"/>
          <w:bCs/>
          <w:sz w:val="22"/>
          <w:szCs w:val="22"/>
        </w:rPr>
      </w:pPr>
    </w:p>
    <w:p w14:paraId="33D53B7C" w14:textId="77777777" w:rsidR="00033B60" w:rsidRPr="00033B60" w:rsidRDefault="00033B60" w:rsidP="00566821">
      <w:pPr>
        <w:pStyle w:val="a4"/>
        <w:ind w:firstLine="567"/>
        <w:jc w:val="both"/>
        <w:rPr>
          <w:b w:val="0"/>
          <w:sz w:val="22"/>
          <w:szCs w:val="22"/>
        </w:rPr>
      </w:pPr>
      <w:r w:rsidRPr="00033B60">
        <w:rPr>
          <w:b w:val="0"/>
          <w:sz w:val="22"/>
          <w:szCs w:val="22"/>
        </w:rPr>
        <w:t>Условно разрешенные виды использования:</w:t>
      </w:r>
    </w:p>
    <w:p w14:paraId="1657DABE" w14:textId="77777777" w:rsidR="00033B60" w:rsidRPr="00033B60" w:rsidRDefault="00033B60" w:rsidP="00566821">
      <w:pPr>
        <w:pStyle w:val="a4"/>
        <w:ind w:firstLine="567"/>
        <w:jc w:val="both"/>
        <w:rPr>
          <w:b w:val="0"/>
          <w:sz w:val="22"/>
          <w:szCs w:val="22"/>
        </w:rPr>
      </w:pPr>
    </w:p>
    <w:tbl>
      <w:tblPr>
        <w:tblW w:w="99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776"/>
        <w:gridCol w:w="5467"/>
        <w:gridCol w:w="1657"/>
      </w:tblGrid>
      <w:tr w:rsidR="00033B60" w:rsidRPr="00033B60" w14:paraId="17D37487" w14:textId="77777777" w:rsidTr="00033B60">
        <w:trPr>
          <w:jc w:val="center"/>
        </w:trPr>
        <w:tc>
          <w:tcPr>
            <w:tcW w:w="2774" w:type="dxa"/>
            <w:tcBorders>
              <w:top w:val="single" w:sz="4" w:space="0" w:color="auto"/>
              <w:left w:val="single" w:sz="4" w:space="0" w:color="auto"/>
              <w:bottom w:val="single" w:sz="4" w:space="0" w:color="auto"/>
              <w:right w:val="single" w:sz="4" w:space="0" w:color="auto"/>
            </w:tcBorders>
            <w:hideMark/>
          </w:tcPr>
          <w:p w14:paraId="436F6492" w14:textId="77777777" w:rsidR="00033B60" w:rsidRPr="00033B60" w:rsidRDefault="00033B60" w:rsidP="00566821">
            <w:pPr>
              <w:pStyle w:val="a4"/>
              <w:rPr>
                <w:b w:val="0"/>
                <w:sz w:val="22"/>
                <w:szCs w:val="22"/>
              </w:rPr>
            </w:pPr>
            <w:r w:rsidRPr="00033B60">
              <w:rPr>
                <w:b w:val="0"/>
                <w:sz w:val="22"/>
                <w:szCs w:val="22"/>
              </w:rPr>
              <w:t>Наименование вида разрешенного использования земельного участка</w:t>
            </w:r>
          </w:p>
        </w:tc>
        <w:tc>
          <w:tcPr>
            <w:tcW w:w="5463" w:type="dxa"/>
            <w:tcBorders>
              <w:top w:val="single" w:sz="4" w:space="0" w:color="auto"/>
              <w:left w:val="single" w:sz="4" w:space="0" w:color="auto"/>
              <w:bottom w:val="single" w:sz="4" w:space="0" w:color="auto"/>
              <w:right w:val="single" w:sz="4" w:space="0" w:color="auto"/>
            </w:tcBorders>
            <w:hideMark/>
          </w:tcPr>
          <w:p w14:paraId="2371FBB3" w14:textId="72C68770" w:rsidR="00033B60" w:rsidRPr="00033B60" w:rsidRDefault="00033B60" w:rsidP="00566821">
            <w:pPr>
              <w:pStyle w:val="a4"/>
              <w:rPr>
                <w:b w:val="0"/>
                <w:sz w:val="22"/>
                <w:szCs w:val="22"/>
              </w:rPr>
            </w:pPr>
            <w:r w:rsidRPr="00033B60">
              <w:rPr>
                <w:b w:val="0"/>
                <w:sz w:val="22"/>
                <w:szCs w:val="22"/>
              </w:rPr>
              <w:t>Описание вида разрешенного использования земельного участка</w:t>
            </w:r>
          </w:p>
        </w:tc>
        <w:tc>
          <w:tcPr>
            <w:tcW w:w="1656" w:type="dxa"/>
            <w:tcBorders>
              <w:top w:val="single" w:sz="4" w:space="0" w:color="auto"/>
              <w:left w:val="single" w:sz="4" w:space="0" w:color="auto"/>
              <w:bottom w:val="single" w:sz="4" w:space="0" w:color="auto"/>
              <w:right w:val="single" w:sz="4" w:space="0" w:color="auto"/>
            </w:tcBorders>
            <w:hideMark/>
          </w:tcPr>
          <w:p w14:paraId="66D1C084" w14:textId="4546D517" w:rsidR="00033B60" w:rsidRPr="00033B60" w:rsidRDefault="00033B60" w:rsidP="00566821">
            <w:pPr>
              <w:pStyle w:val="a4"/>
              <w:rPr>
                <w:b w:val="0"/>
                <w:sz w:val="22"/>
                <w:szCs w:val="22"/>
              </w:rPr>
            </w:pPr>
            <w:r w:rsidRPr="00033B60">
              <w:rPr>
                <w:b w:val="0"/>
                <w:sz w:val="22"/>
                <w:szCs w:val="22"/>
              </w:rPr>
              <w:t>Код (числовое обозначение) вида разрешенного использования земельного участка</w:t>
            </w:r>
          </w:p>
        </w:tc>
      </w:tr>
      <w:tr w:rsidR="00033B60" w:rsidRPr="00033B60" w14:paraId="403224AD" w14:textId="77777777" w:rsidTr="00033B60">
        <w:trPr>
          <w:jc w:val="center"/>
        </w:trPr>
        <w:tc>
          <w:tcPr>
            <w:tcW w:w="2774" w:type="dxa"/>
            <w:tcBorders>
              <w:top w:val="single" w:sz="4" w:space="0" w:color="auto"/>
              <w:left w:val="single" w:sz="4" w:space="0" w:color="auto"/>
              <w:bottom w:val="single" w:sz="4" w:space="0" w:color="auto"/>
              <w:right w:val="single" w:sz="4" w:space="0" w:color="auto"/>
            </w:tcBorders>
            <w:hideMark/>
          </w:tcPr>
          <w:p w14:paraId="262A1A17" w14:textId="77777777" w:rsidR="00033B60" w:rsidRPr="00033B60" w:rsidRDefault="00033B60" w:rsidP="00566821">
            <w:pPr>
              <w:pStyle w:val="a4"/>
              <w:ind w:firstLine="567"/>
              <w:rPr>
                <w:b w:val="0"/>
                <w:sz w:val="22"/>
                <w:szCs w:val="22"/>
              </w:rPr>
            </w:pPr>
            <w:r w:rsidRPr="00033B60">
              <w:rPr>
                <w:b w:val="0"/>
                <w:sz w:val="22"/>
                <w:szCs w:val="22"/>
              </w:rPr>
              <w:t>1</w:t>
            </w:r>
          </w:p>
        </w:tc>
        <w:tc>
          <w:tcPr>
            <w:tcW w:w="5463" w:type="dxa"/>
            <w:tcBorders>
              <w:top w:val="single" w:sz="4" w:space="0" w:color="auto"/>
              <w:left w:val="single" w:sz="4" w:space="0" w:color="auto"/>
              <w:bottom w:val="single" w:sz="4" w:space="0" w:color="auto"/>
              <w:right w:val="single" w:sz="4" w:space="0" w:color="auto"/>
            </w:tcBorders>
            <w:hideMark/>
          </w:tcPr>
          <w:p w14:paraId="38379CED" w14:textId="77777777" w:rsidR="00033B60" w:rsidRPr="00033B60" w:rsidRDefault="00033B60" w:rsidP="00566821">
            <w:pPr>
              <w:pStyle w:val="a4"/>
              <w:ind w:firstLine="567"/>
              <w:rPr>
                <w:b w:val="0"/>
                <w:sz w:val="22"/>
                <w:szCs w:val="22"/>
              </w:rPr>
            </w:pPr>
            <w:r w:rsidRPr="00033B60">
              <w:rPr>
                <w:b w:val="0"/>
                <w:sz w:val="22"/>
                <w:szCs w:val="22"/>
              </w:rPr>
              <w:t>2</w:t>
            </w:r>
          </w:p>
        </w:tc>
        <w:tc>
          <w:tcPr>
            <w:tcW w:w="1656" w:type="dxa"/>
            <w:tcBorders>
              <w:top w:val="single" w:sz="4" w:space="0" w:color="auto"/>
              <w:left w:val="single" w:sz="4" w:space="0" w:color="auto"/>
              <w:bottom w:val="single" w:sz="4" w:space="0" w:color="auto"/>
              <w:right w:val="single" w:sz="4" w:space="0" w:color="auto"/>
            </w:tcBorders>
            <w:hideMark/>
          </w:tcPr>
          <w:p w14:paraId="488C0F42" w14:textId="77777777" w:rsidR="00033B60" w:rsidRPr="00033B60" w:rsidRDefault="00033B60" w:rsidP="00566821">
            <w:pPr>
              <w:pStyle w:val="a4"/>
              <w:ind w:firstLine="567"/>
              <w:rPr>
                <w:b w:val="0"/>
                <w:sz w:val="22"/>
                <w:szCs w:val="22"/>
              </w:rPr>
            </w:pPr>
            <w:r w:rsidRPr="00033B60">
              <w:rPr>
                <w:b w:val="0"/>
                <w:sz w:val="22"/>
                <w:szCs w:val="22"/>
              </w:rPr>
              <w:t>3</w:t>
            </w:r>
          </w:p>
        </w:tc>
      </w:tr>
      <w:tr w:rsidR="00033B60" w:rsidRPr="00033B60" w14:paraId="3DD703A2" w14:textId="77777777" w:rsidTr="00033B60">
        <w:trPr>
          <w:jc w:val="center"/>
        </w:trPr>
        <w:tc>
          <w:tcPr>
            <w:tcW w:w="2774" w:type="dxa"/>
            <w:tcBorders>
              <w:top w:val="single" w:sz="4" w:space="0" w:color="auto"/>
              <w:left w:val="single" w:sz="4" w:space="0" w:color="auto"/>
              <w:bottom w:val="single" w:sz="4" w:space="0" w:color="auto"/>
              <w:right w:val="single" w:sz="4" w:space="0" w:color="auto"/>
            </w:tcBorders>
            <w:hideMark/>
          </w:tcPr>
          <w:p w14:paraId="5EB5E88C" w14:textId="77777777" w:rsidR="00033B60" w:rsidRPr="00033B60" w:rsidRDefault="00033B60" w:rsidP="00566821">
            <w:pPr>
              <w:pStyle w:val="a4"/>
              <w:rPr>
                <w:b w:val="0"/>
                <w:sz w:val="22"/>
                <w:szCs w:val="22"/>
              </w:rPr>
            </w:pPr>
            <w:r w:rsidRPr="00033B60">
              <w:rPr>
                <w:b w:val="0"/>
                <w:sz w:val="22"/>
                <w:szCs w:val="22"/>
              </w:rPr>
              <w:t>Малоэтажная многоквартирная жилая застройка</w:t>
            </w:r>
          </w:p>
        </w:tc>
        <w:tc>
          <w:tcPr>
            <w:tcW w:w="5463" w:type="dxa"/>
            <w:tcBorders>
              <w:top w:val="single" w:sz="4" w:space="0" w:color="auto"/>
              <w:left w:val="single" w:sz="4" w:space="0" w:color="auto"/>
              <w:bottom w:val="single" w:sz="4" w:space="0" w:color="auto"/>
              <w:right w:val="single" w:sz="4" w:space="0" w:color="auto"/>
            </w:tcBorders>
            <w:hideMark/>
          </w:tcPr>
          <w:p w14:paraId="03A72BB0" w14:textId="77777777" w:rsidR="00033B60" w:rsidRPr="00033B60" w:rsidRDefault="00033B60" w:rsidP="00566821">
            <w:pPr>
              <w:pStyle w:val="a4"/>
              <w:ind w:firstLine="567"/>
              <w:jc w:val="both"/>
              <w:rPr>
                <w:b w:val="0"/>
                <w:sz w:val="22"/>
                <w:szCs w:val="22"/>
              </w:rPr>
            </w:pPr>
            <w:r w:rsidRPr="00033B60">
              <w:rPr>
                <w:b w:val="0"/>
                <w:sz w:val="22"/>
                <w:szCs w:val="22"/>
              </w:rPr>
              <w:t>Размещение малоэтажных многоквартирных домов (многоквартирные дома высотой до 4 этажей, включая мансардный);</w:t>
            </w:r>
          </w:p>
          <w:p w14:paraId="3F43B6D6" w14:textId="77777777" w:rsidR="00033B60" w:rsidRPr="00033B60" w:rsidRDefault="00033B60" w:rsidP="00566821">
            <w:pPr>
              <w:pStyle w:val="a4"/>
              <w:ind w:firstLine="567"/>
              <w:jc w:val="both"/>
              <w:rPr>
                <w:b w:val="0"/>
                <w:sz w:val="22"/>
                <w:szCs w:val="22"/>
              </w:rPr>
            </w:pPr>
            <w:r w:rsidRPr="00033B60">
              <w:rPr>
                <w:b w:val="0"/>
                <w:sz w:val="22"/>
                <w:szCs w:val="22"/>
              </w:rPr>
              <w:t>обустройство спортивных и детских площадок, площадок для отдыха;</w:t>
            </w:r>
          </w:p>
          <w:p w14:paraId="23C9F68D" w14:textId="77777777" w:rsidR="00033B60" w:rsidRPr="00033B60" w:rsidRDefault="00033B60" w:rsidP="00566821">
            <w:pPr>
              <w:pStyle w:val="a4"/>
              <w:ind w:firstLine="567"/>
              <w:jc w:val="both"/>
              <w:rPr>
                <w:b w:val="0"/>
                <w:sz w:val="22"/>
                <w:szCs w:val="22"/>
              </w:rPr>
            </w:pPr>
            <w:r w:rsidRPr="00033B60">
              <w:rPr>
                <w:b w:val="0"/>
                <w:sz w:val="22"/>
                <w:szCs w:val="22"/>
              </w:rPr>
              <w:lastRenderedPageBreak/>
              <w:t>размещение объектов обслуживания жилой застройки во встроенных, пристроенных и встроенно-пристроенных помещениях малоэтажного многоквартирного дома, если общая площадь таких помещений в малоэтажном многоквартирном доме не составляет более 15% общей площади помещений дома</w:t>
            </w:r>
          </w:p>
        </w:tc>
        <w:tc>
          <w:tcPr>
            <w:tcW w:w="1656" w:type="dxa"/>
            <w:tcBorders>
              <w:top w:val="single" w:sz="4" w:space="0" w:color="auto"/>
              <w:left w:val="single" w:sz="4" w:space="0" w:color="auto"/>
              <w:bottom w:val="single" w:sz="4" w:space="0" w:color="auto"/>
              <w:right w:val="single" w:sz="4" w:space="0" w:color="auto"/>
            </w:tcBorders>
            <w:hideMark/>
          </w:tcPr>
          <w:p w14:paraId="16044BA7" w14:textId="77777777" w:rsidR="00033B60" w:rsidRPr="00033B60" w:rsidRDefault="00033B60" w:rsidP="00566821">
            <w:pPr>
              <w:pStyle w:val="a4"/>
              <w:ind w:firstLine="567"/>
              <w:jc w:val="both"/>
              <w:rPr>
                <w:b w:val="0"/>
                <w:sz w:val="22"/>
                <w:szCs w:val="22"/>
              </w:rPr>
            </w:pPr>
            <w:r w:rsidRPr="00033B60">
              <w:rPr>
                <w:b w:val="0"/>
                <w:sz w:val="22"/>
                <w:szCs w:val="22"/>
              </w:rPr>
              <w:lastRenderedPageBreak/>
              <w:t>2.1.1</w:t>
            </w:r>
          </w:p>
        </w:tc>
      </w:tr>
      <w:tr w:rsidR="00033B60" w:rsidRPr="00033B60" w14:paraId="5628710B" w14:textId="77777777" w:rsidTr="00033B60">
        <w:trPr>
          <w:jc w:val="center"/>
        </w:trPr>
        <w:tc>
          <w:tcPr>
            <w:tcW w:w="2774" w:type="dxa"/>
            <w:tcBorders>
              <w:top w:val="single" w:sz="4" w:space="0" w:color="auto"/>
              <w:left w:val="single" w:sz="4" w:space="0" w:color="auto"/>
              <w:bottom w:val="single" w:sz="4" w:space="0" w:color="auto"/>
              <w:right w:val="single" w:sz="4" w:space="0" w:color="auto"/>
            </w:tcBorders>
            <w:hideMark/>
          </w:tcPr>
          <w:p w14:paraId="7CB34001" w14:textId="77777777" w:rsidR="00033B60" w:rsidRPr="00033B60" w:rsidRDefault="00033B60" w:rsidP="00566821">
            <w:pPr>
              <w:pStyle w:val="a4"/>
              <w:rPr>
                <w:b w:val="0"/>
                <w:sz w:val="22"/>
                <w:szCs w:val="22"/>
              </w:rPr>
            </w:pPr>
            <w:r w:rsidRPr="00033B60">
              <w:rPr>
                <w:b w:val="0"/>
                <w:sz w:val="22"/>
                <w:szCs w:val="22"/>
              </w:rPr>
              <w:t>Блокированная жилая застройка</w:t>
            </w:r>
          </w:p>
        </w:tc>
        <w:tc>
          <w:tcPr>
            <w:tcW w:w="5463" w:type="dxa"/>
            <w:tcBorders>
              <w:top w:val="single" w:sz="4" w:space="0" w:color="auto"/>
              <w:left w:val="single" w:sz="4" w:space="0" w:color="auto"/>
              <w:bottom w:val="single" w:sz="4" w:space="0" w:color="auto"/>
              <w:right w:val="single" w:sz="4" w:space="0" w:color="auto"/>
            </w:tcBorders>
            <w:hideMark/>
          </w:tcPr>
          <w:p w14:paraId="03AB649F" w14:textId="77777777" w:rsidR="00033B60" w:rsidRPr="00033B60" w:rsidRDefault="00033B60" w:rsidP="00566821">
            <w:pPr>
              <w:pStyle w:val="a4"/>
              <w:ind w:firstLine="567"/>
              <w:jc w:val="both"/>
              <w:rPr>
                <w:b w:val="0"/>
                <w:sz w:val="22"/>
                <w:szCs w:val="22"/>
              </w:rPr>
            </w:pPr>
            <w:r w:rsidRPr="00033B60">
              <w:rPr>
                <w:b w:val="0"/>
                <w:sz w:val="22"/>
                <w:szCs w:val="22"/>
              </w:rPr>
              <w:t>Размещение жилого дома, имеющего одну или несколько общих стен с соседними жилыми домами (количеством этажей не более чем три, при общем количестве совмещенных домов не более десяти и каждый из которых предназначен для проживания одной семьи, имеет общую стену (общие стены) без проемов с соседним домом или соседними домами, расположен на отдельном земельном участке и имеет выход на территорию общего пользования (жилые дома блокированной застройки);</w:t>
            </w:r>
          </w:p>
          <w:p w14:paraId="613FDDC9" w14:textId="77777777" w:rsidR="00033B60" w:rsidRPr="00033B60" w:rsidRDefault="00033B60" w:rsidP="00566821">
            <w:pPr>
              <w:pStyle w:val="a4"/>
              <w:ind w:firstLine="567"/>
              <w:jc w:val="both"/>
              <w:rPr>
                <w:b w:val="0"/>
                <w:sz w:val="22"/>
                <w:szCs w:val="22"/>
              </w:rPr>
            </w:pPr>
            <w:r w:rsidRPr="00033B60">
              <w:rPr>
                <w:b w:val="0"/>
                <w:sz w:val="22"/>
                <w:szCs w:val="22"/>
              </w:rPr>
              <w:t>разведение декоративных и плодовых деревьев, овощных и ягодных культур;</w:t>
            </w:r>
          </w:p>
          <w:p w14:paraId="6A2C406F" w14:textId="77777777" w:rsidR="00033B60" w:rsidRPr="00033B60" w:rsidRDefault="00033B60" w:rsidP="00566821">
            <w:pPr>
              <w:pStyle w:val="a4"/>
              <w:ind w:firstLine="567"/>
              <w:jc w:val="both"/>
              <w:rPr>
                <w:b w:val="0"/>
                <w:sz w:val="22"/>
                <w:szCs w:val="22"/>
              </w:rPr>
            </w:pPr>
            <w:r w:rsidRPr="00033B60">
              <w:rPr>
                <w:b w:val="0"/>
                <w:sz w:val="22"/>
                <w:szCs w:val="22"/>
              </w:rPr>
              <w:t>размещение индивидуальных гаражей и иных вспомогательных сооружений;</w:t>
            </w:r>
          </w:p>
          <w:p w14:paraId="3EB0C90D" w14:textId="77777777" w:rsidR="00033B60" w:rsidRPr="00033B60" w:rsidRDefault="00033B60" w:rsidP="00566821">
            <w:pPr>
              <w:pStyle w:val="a4"/>
              <w:ind w:firstLine="567"/>
              <w:jc w:val="both"/>
              <w:rPr>
                <w:b w:val="0"/>
                <w:sz w:val="22"/>
                <w:szCs w:val="22"/>
              </w:rPr>
            </w:pPr>
            <w:r w:rsidRPr="00033B60">
              <w:rPr>
                <w:b w:val="0"/>
                <w:sz w:val="22"/>
                <w:szCs w:val="22"/>
              </w:rPr>
              <w:t>обустройство спортивных и детских площадок, площадок для отдыха</w:t>
            </w:r>
          </w:p>
        </w:tc>
        <w:tc>
          <w:tcPr>
            <w:tcW w:w="1656" w:type="dxa"/>
            <w:tcBorders>
              <w:top w:val="single" w:sz="4" w:space="0" w:color="auto"/>
              <w:left w:val="single" w:sz="4" w:space="0" w:color="auto"/>
              <w:bottom w:val="single" w:sz="4" w:space="0" w:color="auto"/>
              <w:right w:val="single" w:sz="4" w:space="0" w:color="auto"/>
            </w:tcBorders>
            <w:hideMark/>
          </w:tcPr>
          <w:p w14:paraId="1F1DD2B0" w14:textId="77777777" w:rsidR="00033B60" w:rsidRPr="00033B60" w:rsidRDefault="00033B60" w:rsidP="00566821">
            <w:pPr>
              <w:pStyle w:val="a4"/>
              <w:ind w:firstLine="567"/>
              <w:jc w:val="both"/>
              <w:rPr>
                <w:b w:val="0"/>
                <w:sz w:val="22"/>
                <w:szCs w:val="22"/>
              </w:rPr>
            </w:pPr>
            <w:r w:rsidRPr="00033B60">
              <w:rPr>
                <w:b w:val="0"/>
                <w:sz w:val="22"/>
                <w:szCs w:val="22"/>
              </w:rPr>
              <w:t>2.3</w:t>
            </w:r>
          </w:p>
        </w:tc>
      </w:tr>
      <w:tr w:rsidR="00033B60" w:rsidRPr="00033B60" w14:paraId="4FBAA2EA" w14:textId="77777777" w:rsidTr="00033B60">
        <w:trPr>
          <w:jc w:val="center"/>
        </w:trPr>
        <w:tc>
          <w:tcPr>
            <w:tcW w:w="2774" w:type="dxa"/>
            <w:tcBorders>
              <w:top w:val="single" w:sz="4" w:space="0" w:color="auto"/>
              <w:left w:val="single" w:sz="4" w:space="0" w:color="auto"/>
              <w:bottom w:val="single" w:sz="4" w:space="0" w:color="auto"/>
              <w:right w:val="single" w:sz="4" w:space="0" w:color="auto"/>
            </w:tcBorders>
            <w:hideMark/>
          </w:tcPr>
          <w:p w14:paraId="68859B4B" w14:textId="77777777" w:rsidR="00033B60" w:rsidRPr="00033B60" w:rsidRDefault="00033B60" w:rsidP="00566821">
            <w:pPr>
              <w:pStyle w:val="a4"/>
              <w:rPr>
                <w:b w:val="0"/>
                <w:sz w:val="22"/>
                <w:szCs w:val="22"/>
              </w:rPr>
            </w:pPr>
            <w:r w:rsidRPr="00033B60">
              <w:rPr>
                <w:b w:val="0"/>
                <w:sz w:val="22"/>
                <w:szCs w:val="22"/>
              </w:rPr>
              <w:t>Ветеринарное обслуживание</w:t>
            </w:r>
          </w:p>
        </w:tc>
        <w:tc>
          <w:tcPr>
            <w:tcW w:w="5463" w:type="dxa"/>
            <w:tcBorders>
              <w:top w:val="single" w:sz="4" w:space="0" w:color="auto"/>
              <w:left w:val="single" w:sz="4" w:space="0" w:color="auto"/>
              <w:bottom w:val="single" w:sz="4" w:space="0" w:color="auto"/>
              <w:right w:val="single" w:sz="4" w:space="0" w:color="auto"/>
            </w:tcBorders>
            <w:hideMark/>
          </w:tcPr>
          <w:p w14:paraId="68A38674" w14:textId="77777777" w:rsidR="00033B60" w:rsidRPr="00033B60" w:rsidRDefault="00033B60" w:rsidP="00566821">
            <w:pPr>
              <w:pStyle w:val="a4"/>
              <w:ind w:firstLine="567"/>
              <w:jc w:val="both"/>
              <w:rPr>
                <w:b w:val="0"/>
                <w:sz w:val="22"/>
                <w:szCs w:val="22"/>
              </w:rPr>
            </w:pPr>
            <w:r w:rsidRPr="00033B60">
              <w:rPr>
                <w:b w:val="0"/>
                <w:sz w:val="22"/>
                <w:szCs w:val="22"/>
              </w:rPr>
              <w:t xml:space="preserve">Размещение объектов капитального строительства, предназначенных для оказания ветеринарных услуг, содержания или разведения животных, не являющихся сельскохозяйственными, под надзором человека. </w:t>
            </w:r>
          </w:p>
        </w:tc>
        <w:tc>
          <w:tcPr>
            <w:tcW w:w="1656" w:type="dxa"/>
            <w:tcBorders>
              <w:top w:val="single" w:sz="4" w:space="0" w:color="auto"/>
              <w:left w:val="single" w:sz="4" w:space="0" w:color="auto"/>
              <w:bottom w:val="single" w:sz="4" w:space="0" w:color="auto"/>
              <w:right w:val="single" w:sz="4" w:space="0" w:color="auto"/>
            </w:tcBorders>
            <w:hideMark/>
          </w:tcPr>
          <w:p w14:paraId="6469F3CB" w14:textId="77777777" w:rsidR="00033B60" w:rsidRPr="00033B60" w:rsidRDefault="00033B60" w:rsidP="00566821">
            <w:pPr>
              <w:pStyle w:val="a4"/>
              <w:ind w:firstLine="567"/>
              <w:jc w:val="both"/>
              <w:rPr>
                <w:b w:val="0"/>
                <w:sz w:val="22"/>
                <w:szCs w:val="22"/>
              </w:rPr>
            </w:pPr>
            <w:r w:rsidRPr="00033B60">
              <w:rPr>
                <w:b w:val="0"/>
                <w:sz w:val="22"/>
                <w:szCs w:val="22"/>
              </w:rPr>
              <w:t>3.10</w:t>
            </w:r>
          </w:p>
        </w:tc>
      </w:tr>
      <w:tr w:rsidR="00033B60" w:rsidRPr="00033B60" w14:paraId="6B2C231E" w14:textId="77777777" w:rsidTr="00033B60">
        <w:trPr>
          <w:jc w:val="center"/>
        </w:trPr>
        <w:tc>
          <w:tcPr>
            <w:tcW w:w="2774" w:type="dxa"/>
            <w:tcBorders>
              <w:top w:val="single" w:sz="4" w:space="0" w:color="auto"/>
              <w:left w:val="single" w:sz="4" w:space="0" w:color="auto"/>
              <w:bottom w:val="single" w:sz="4" w:space="0" w:color="auto"/>
              <w:right w:val="single" w:sz="4" w:space="0" w:color="auto"/>
            </w:tcBorders>
            <w:hideMark/>
          </w:tcPr>
          <w:p w14:paraId="4608C1A0" w14:textId="77777777" w:rsidR="00033B60" w:rsidRPr="00033B60" w:rsidRDefault="00033B60" w:rsidP="00566821">
            <w:pPr>
              <w:pStyle w:val="a4"/>
              <w:rPr>
                <w:b w:val="0"/>
                <w:sz w:val="22"/>
                <w:szCs w:val="22"/>
              </w:rPr>
            </w:pPr>
            <w:r w:rsidRPr="00033B60">
              <w:rPr>
                <w:b w:val="0"/>
                <w:sz w:val="22"/>
                <w:szCs w:val="22"/>
              </w:rPr>
              <w:t>Деловое управление</w:t>
            </w:r>
          </w:p>
        </w:tc>
        <w:tc>
          <w:tcPr>
            <w:tcW w:w="5463" w:type="dxa"/>
            <w:tcBorders>
              <w:top w:val="single" w:sz="4" w:space="0" w:color="auto"/>
              <w:left w:val="single" w:sz="4" w:space="0" w:color="auto"/>
              <w:bottom w:val="single" w:sz="4" w:space="0" w:color="auto"/>
              <w:right w:val="single" w:sz="4" w:space="0" w:color="auto"/>
            </w:tcBorders>
            <w:hideMark/>
          </w:tcPr>
          <w:p w14:paraId="58F8F010" w14:textId="77777777" w:rsidR="00033B60" w:rsidRPr="00033B60" w:rsidRDefault="00033B60" w:rsidP="00566821">
            <w:pPr>
              <w:pStyle w:val="a4"/>
              <w:ind w:firstLine="567"/>
              <w:jc w:val="both"/>
              <w:rPr>
                <w:b w:val="0"/>
                <w:sz w:val="22"/>
                <w:szCs w:val="22"/>
              </w:rPr>
            </w:pPr>
            <w:r w:rsidRPr="00033B60">
              <w:rPr>
                <w:b w:val="0"/>
                <w:sz w:val="22"/>
                <w:szCs w:val="22"/>
              </w:rPr>
              <w:t>Размещение объектов капитального строительства с целью: размещения объектов управленческой деятельности, не связанной с государственным или муниципальным управлением и оказанием услуг, а также с целью обеспечения совершения сделок, не требующих передачи товара в момент их совершения между организациями, в том числе биржевая деятельность (за исключением банковской и страховой деятельности)</w:t>
            </w:r>
          </w:p>
        </w:tc>
        <w:tc>
          <w:tcPr>
            <w:tcW w:w="1656" w:type="dxa"/>
            <w:tcBorders>
              <w:top w:val="single" w:sz="4" w:space="0" w:color="auto"/>
              <w:left w:val="single" w:sz="4" w:space="0" w:color="auto"/>
              <w:bottom w:val="single" w:sz="4" w:space="0" w:color="auto"/>
              <w:right w:val="single" w:sz="4" w:space="0" w:color="auto"/>
            </w:tcBorders>
            <w:hideMark/>
          </w:tcPr>
          <w:p w14:paraId="611E86F4" w14:textId="77777777" w:rsidR="00033B60" w:rsidRPr="00033B60" w:rsidRDefault="00033B60" w:rsidP="00566821">
            <w:pPr>
              <w:pStyle w:val="a4"/>
              <w:ind w:firstLine="567"/>
              <w:jc w:val="both"/>
              <w:rPr>
                <w:b w:val="0"/>
                <w:sz w:val="22"/>
                <w:szCs w:val="22"/>
              </w:rPr>
            </w:pPr>
            <w:r w:rsidRPr="00033B60">
              <w:rPr>
                <w:b w:val="0"/>
                <w:sz w:val="22"/>
                <w:szCs w:val="22"/>
              </w:rPr>
              <w:t>4.1</w:t>
            </w:r>
          </w:p>
        </w:tc>
      </w:tr>
      <w:tr w:rsidR="00033B60" w:rsidRPr="00033B60" w14:paraId="7E7C0F96" w14:textId="77777777" w:rsidTr="00033B60">
        <w:trPr>
          <w:jc w:val="center"/>
        </w:trPr>
        <w:tc>
          <w:tcPr>
            <w:tcW w:w="2774" w:type="dxa"/>
            <w:tcBorders>
              <w:top w:val="single" w:sz="4" w:space="0" w:color="auto"/>
              <w:left w:val="single" w:sz="4" w:space="0" w:color="auto"/>
              <w:bottom w:val="single" w:sz="4" w:space="0" w:color="auto"/>
              <w:right w:val="single" w:sz="4" w:space="0" w:color="auto"/>
            </w:tcBorders>
            <w:hideMark/>
          </w:tcPr>
          <w:p w14:paraId="174C25FE" w14:textId="77777777" w:rsidR="00033B60" w:rsidRPr="00033B60" w:rsidRDefault="00033B60" w:rsidP="00566821">
            <w:pPr>
              <w:pStyle w:val="a4"/>
              <w:rPr>
                <w:b w:val="0"/>
                <w:sz w:val="22"/>
                <w:szCs w:val="22"/>
              </w:rPr>
            </w:pPr>
            <w:r w:rsidRPr="00033B60">
              <w:rPr>
                <w:b w:val="0"/>
                <w:sz w:val="22"/>
                <w:szCs w:val="22"/>
              </w:rPr>
              <w:t>Объекты торговли (торговые центры, торгово-развлекательные центры (комплексы)</w:t>
            </w:r>
          </w:p>
        </w:tc>
        <w:tc>
          <w:tcPr>
            <w:tcW w:w="5463" w:type="dxa"/>
            <w:tcBorders>
              <w:top w:val="single" w:sz="4" w:space="0" w:color="auto"/>
              <w:left w:val="single" w:sz="4" w:space="0" w:color="auto"/>
              <w:bottom w:val="single" w:sz="4" w:space="0" w:color="auto"/>
              <w:right w:val="single" w:sz="4" w:space="0" w:color="auto"/>
            </w:tcBorders>
            <w:hideMark/>
          </w:tcPr>
          <w:p w14:paraId="5F5A50EC" w14:textId="77777777" w:rsidR="00033B60" w:rsidRPr="00033B60" w:rsidRDefault="00033B60" w:rsidP="00566821">
            <w:pPr>
              <w:pStyle w:val="a4"/>
              <w:ind w:firstLine="567"/>
              <w:jc w:val="both"/>
              <w:rPr>
                <w:b w:val="0"/>
                <w:sz w:val="22"/>
                <w:szCs w:val="22"/>
              </w:rPr>
            </w:pPr>
            <w:r w:rsidRPr="00033B60">
              <w:rPr>
                <w:b w:val="0"/>
                <w:sz w:val="22"/>
                <w:szCs w:val="22"/>
              </w:rPr>
              <w:t xml:space="preserve">Размещение объектов капитального строительства, общей площадью свыше 5000 кв. м с целью размещения одной или нескольких организаций, осуществляющих продажу товаров, и (или) оказание услуг в соответствии с содержанием видов разрешенного использования с </w:t>
            </w:r>
            <w:hyperlink r:id="rId25" w:anchor="P354" w:history="1">
              <w:r w:rsidRPr="00033B60">
                <w:rPr>
                  <w:rStyle w:val="af7"/>
                  <w:b w:val="0"/>
                  <w:sz w:val="22"/>
                  <w:szCs w:val="22"/>
                </w:rPr>
                <w:t>кодами 4.5</w:t>
              </w:r>
            </w:hyperlink>
            <w:r w:rsidRPr="00033B60">
              <w:rPr>
                <w:b w:val="0"/>
                <w:sz w:val="22"/>
                <w:szCs w:val="22"/>
              </w:rPr>
              <w:t xml:space="preserve"> - </w:t>
            </w:r>
            <w:hyperlink r:id="rId26" w:anchor="P374" w:history="1">
              <w:r w:rsidRPr="00033B60">
                <w:rPr>
                  <w:rStyle w:val="af7"/>
                  <w:b w:val="0"/>
                  <w:sz w:val="22"/>
                  <w:szCs w:val="22"/>
                </w:rPr>
                <w:t>4.8.2</w:t>
              </w:r>
            </w:hyperlink>
            <w:r w:rsidRPr="00033B60">
              <w:rPr>
                <w:b w:val="0"/>
                <w:sz w:val="22"/>
                <w:szCs w:val="22"/>
              </w:rPr>
              <w:t>;</w:t>
            </w:r>
          </w:p>
          <w:p w14:paraId="26DF4ACC" w14:textId="77777777" w:rsidR="00033B60" w:rsidRPr="00033B60" w:rsidRDefault="00033B60" w:rsidP="00566821">
            <w:pPr>
              <w:pStyle w:val="a4"/>
              <w:ind w:firstLine="567"/>
              <w:jc w:val="both"/>
              <w:rPr>
                <w:b w:val="0"/>
                <w:sz w:val="22"/>
                <w:szCs w:val="22"/>
              </w:rPr>
            </w:pPr>
            <w:r w:rsidRPr="00033B60">
              <w:rPr>
                <w:b w:val="0"/>
                <w:sz w:val="22"/>
                <w:szCs w:val="22"/>
              </w:rPr>
              <w:t>размещение гаражей и (или) стоянок для автомобилей сотрудников и посетителей торгового центра</w:t>
            </w:r>
          </w:p>
        </w:tc>
        <w:tc>
          <w:tcPr>
            <w:tcW w:w="1656" w:type="dxa"/>
            <w:tcBorders>
              <w:top w:val="single" w:sz="4" w:space="0" w:color="auto"/>
              <w:left w:val="single" w:sz="4" w:space="0" w:color="auto"/>
              <w:bottom w:val="single" w:sz="4" w:space="0" w:color="auto"/>
              <w:right w:val="single" w:sz="4" w:space="0" w:color="auto"/>
            </w:tcBorders>
            <w:hideMark/>
          </w:tcPr>
          <w:p w14:paraId="5F453E83" w14:textId="77777777" w:rsidR="00033B60" w:rsidRPr="00033B60" w:rsidRDefault="00033B60" w:rsidP="00566821">
            <w:pPr>
              <w:pStyle w:val="a4"/>
              <w:ind w:firstLine="567"/>
              <w:jc w:val="both"/>
              <w:rPr>
                <w:b w:val="0"/>
                <w:sz w:val="22"/>
                <w:szCs w:val="22"/>
              </w:rPr>
            </w:pPr>
            <w:r w:rsidRPr="00033B60">
              <w:rPr>
                <w:b w:val="0"/>
                <w:sz w:val="22"/>
                <w:szCs w:val="22"/>
              </w:rPr>
              <w:t>4.2</w:t>
            </w:r>
          </w:p>
        </w:tc>
      </w:tr>
      <w:tr w:rsidR="00033B60" w:rsidRPr="00033B60" w14:paraId="530C2F66" w14:textId="77777777" w:rsidTr="00033B60">
        <w:trPr>
          <w:jc w:val="center"/>
        </w:trPr>
        <w:tc>
          <w:tcPr>
            <w:tcW w:w="2774" w:type="dxa"/>
            <w:tcBorders>
              <w:top w:val="single" w:sz="4" w:space="0" w:color="auto"/>
              <w:left w:val="single" w:sz="4" w:space="0" w:color="auto"/>
              <w:bottom w:val="single" w:sz="4" w:space="0" w:color="auto"/>
              <w:right w:val="single" w:sz="4" w:space="0" w:color="auto"/>
            </w:tcBorders>
            <w:hideMark/>
          </w:tcPr>
          <w:p w14:paraId="786EF230" w14:textId="77777777" w:rsidR="00033B60" w:rsidRPr="00033B60" w:rsidRDefault="00033B60" w:rsidP="00566821">
            <w:pPr>
              <w:pStyle w:val="a4"/>
              <w:rPr>
                <w:b w:val="0"/>
                <w:sz w:val="22"/>
                <w:szCs w:val="22"/>
              </w:rPr>
            </w:pPr>
            <w:r w:rsidRPr="00033B60">
              <w:rPr>
                <w:b w:val="0"/>
                <w:sz w:val="22"/>
                <w:szCs w:val="22"/>
              </w:rPr>
              <w:t>Рынки</w:t>
            </w:r>
          </w:p>
        </w:tc>
        <w:tc>
          <w:tcPr>
            <w:tcW w:w="5463" w:type="dxa"/>
            <w:tcBorders>
              <w:top w:val="single" w:sz="4" w:space="0" w:color="auto"/>
              <w:left w:val="single" w:sz="4" w:space="0" w:color="auto"/>
              <w:bottom w:val="single" w:sz="4" w:space="0" w:color="auto"/>
              <w:right w:val="single" w:sz="4" w:space="0" w:color="auto"/>
            </w:tcBorders>
            <w:hideMark/>
          </w:tcPr>
          <w:p w14:paraId="534E0FA7" w14:textId="77777777" w:rsidR="00033B60" w:rsidRPr="00033B60" w:rsidRDefault="00033B60" w:rsidP="00566821">
            <w:pPr>
              <w:pStyle w:val="a4"/>
              <w:ind w:firstLine="567"/>
              <w:jc w:val="both"/>
              <w:rPr>
                <w:b w:val="0"/>
                <w:sz w:val="22"/>
                <w:szCs w:val="22"/>
              </w:rPr>
            </w:pPr>
            <w:r w:rsidRPr="00033B60">
              <w:rPr>
                <w:b w:val="0"/>
                <w:sz w:val="22"/>
                <w:szCs w:val="22"/>
              </w:rPr>
              <w:t>Размещение объектов капитального строительства, сооружений, предназначенных для организации постоянной или временной торговли (ярмарка, рынок, базар), с учетом того, что каждое из торговых мест не располагает торговой площадью более 200 кв. м;</w:t>
            </w:r>
          </w:p>
          <w:p w14:paraId="74BB4904" w14:textId="77777777" w:rsidR="00033B60" w:rsidRPr="00033B60" w:rsidRDefault="00033B60" w:rsidP="00566821">
            <w:pPr>
              <w:pStyle w:val="a4"/>
              <w:ind w:firstLine="567"/>
              <w:jc w:val="both"/>
              <w:rPr>
                <w:b w:val="0"/>
                <w:sz w:val="22"/>
                <w:szCs w:val="22"/>
              </w:rPr>
            </w:pPr>
            <w:r w:rsidRPr="00033B60">
              <w:rPr>
                <w:b w:val="0"/>
                <w:sz w:val="22"/>
                <w:szCs w:val="22"/>
              </w:rPr>
              <w:t>размещение гаражей и (или) стоянок для автомобилей сотрудников и посетителей рынка</w:t>
            </w:r>
          </w:p>
        </w:tc>
        <w:tc>
          <w:tcPr>
            <w:tcW w:w="1656" w:type="dxa"/>
            <w:tcBorders>
              <w:top w:val="single" w:sz="4" w:space="0" w:color="auto"/>
              <w:left w:val="single" w:sz="4" w:space="0" w:color="auto"/>
              <w:bottom w:val="single" w:sz="4" w:space="0" w:color="auto"/>
              <w:right w:val="single" w:sz="4" w:space="0" w:color="auto"/>
            </w:tcBorders>
            <w:hideMark/>
          </w:tcPr>
          <w:p w14:paraId="4FED0601" w14:textId="77777777" w:rsidR="00033B60" w:rsidRPr="00033B60" w:rsidRDefault="00033B60" w:rsidP="00566821">
            <w:pPr>
              <w:pStyle w:val="a4"/>
              <w:ind w:firstLine="567"/>
              <w:jc w:val="both"/>
              <w:rPr>
                <w:b w:val="0"/>
                <w:sz w:val="22"/>
                <w:szCs w:val="22"/>
              </w:rPr>
            </w:pPr>
            <w:r w:rsidRPr="00033B60">
              <w:rPr>
                <w:b w:val="0"/>
                <w:sz w:val="22"/>
                <w:szCs w:val="22"/>
              </w:rPr>
              <w:t>4.3</w:t>
            </w:r>
          </w:p>
        </w:tc>
      </w:tr>
      <w:tr w:rsidR="00033B60" w:rsidRPr="00033B60" w14:paraId="7E6A690D" w14:textId="77777777" w:rsidTr="00033B60">
        <w:trPr>
          <w:jc w:val="center"/>
        </w:trPr>
        <w:tc>
          <w:tcPr>
            <w:tcW w:w="2774" w:type="dxa"/>
            <w:tcBorders>
              <w:top w:val="single" w:sz="4" w:space="0" w:color="auto"/>
              <w:left w:val="single" w:sz="4" w:space="0" w:color="auto"/>
              <w:bottom w:val="single" w:sz="4" w:space="0" w:color="auto"/>
              <w:right w:val="single" w:sz="4" w:space="0" w:color="auto"/>
            </w:tcBorders>
            <w:hideMark/>
          </w:tcPr>
          <w:p w14:paraId="1583507F" w14:textId="77777777" w:rsidR="00033B60" w:rsidRPr="00033B60" w:rsidRDefault="00033B60" w:rsidP="00566821">
            <w:pPr>
              <w:pStyle w:val="a4"/>
              <w:rPr>
                <w:b w:val="0"/>
                <w:sz w:val="22"/>
                <w:szCs w:val="22"/>
              </w:rPr>
            </w:pPr>
            <w:r w:rsidRPr="00033B60">
              <w:rPr>
                <w:b w:val="0"/>
                <w:sz w:val="22"/>
                <w:szCs w:val="22"/>
              </w:rPr>
              <w:t>Гостиничное обслуживание</w:t>
            </w:r>
          </w:p>
        </w:tc>
        <w:tc>
          <w:tcPr>
            <w:tcW w:w="5463" w:type="dxa"/>
            <w:tcBorders>
              <w:top w:val="single" w:sz="4" w:space="0" w:color="auto"/>
              <w:left w:val="single" w:sz="4" w:space="0" w:color="auto"/>
              <w:bottom w:val="single" w:sz="4" w:space="0" w:color="auto"/>
              <w:right w:val="single" w:sz="4" w:space="0" w:color="auto"/>
            </w:tcBorders>
            <w:hideMark/>
          </w:tcPr>
          <w:p w14:paraId="69B3D5F3" w14:textId="77777777" w:rsidR="00033B60" w:rsidRPr="00033B60" w:rsidRDefault="00033B60" w:rsidP="00566821">
            <w:pPr>
              <w:pStyle w:val="a4"/>
              <w:ind w:firstLine="567"/>
              <w:jc w:val="both"/>
              <w:rPr>
                <w:b w:val="0"/>
                <w:sz w:val="22"/>
                <w:szCs w:val="22"/>
              </w:rPr>
            </w:pPr>
            <w:r w:rsidRPr="00033B60">
              <w:rPr>
                <w:b w:val="0"/>
                <w:sz w:val="22"/>
                <w:szCs w:val="22"/>
              </w:rPr>
              <w:t>Размещение гостиниц, а также иных зданий, используемых с целью извлечения предпринимательской выгоды из предоставления жилого помещения для временного проживания в них</w:t>
            </w:r>
          </w:p>
        </w:tc>
        <w:tc>
          <w:tcPr>
            <w:tcW w:w="1656" w:type="dxa"/>
            <w:tcBorders>
              <w:top w:val="single" w:sz="4" w:space="0" w:color="auto"/>
              <w:left w:val="single" w:sz="4" w:space="0" w:color="auto"/>
              <w:bottom w:val="single" w:sz="4" w:space="0" w:color="auto"/>
              <w:right w:val="single" w:sz="4" w:space="0" w:color="auto"/>
            </w:tcBorders>
            <w:hideMark/>
          </w:tcPr>
          <w:p w14:paraId="3323C5DC" w14:textId="77777777" w:rsidR="00033B60" w:rsidRPr="00033B60" w:rsidRDefault="00033B60" w:rsidP="00566821">
            <w:pPr>
              <w:pStyle w:val="a4"/>
              <w:ind w:firstLine="567"/>
              <w:jc w:val="both"/>
              <w:rPr>
                <w:b w:val="0"/>
                <w:sz w:val="22"/>
                <w:szCs w:val="22"/>
              </w:rPr>
            </w:pPr>
            <w:r w:rsidRPr="00033B60">
              <w:rPr>
                <w:b w:val="0"/>
                <w:sz w:val="22"/>
                <w:szCs w:val="22"/>
              </w:rPr>
              <w:t>4.7</w:t>
            </w:r>
          </w:p>
        </w:tc>
      </w:tr>
    </w:tbl>
    <w:p w14:paraId="534D19A6" w14:textId="77777777" w:rsidR="00033B60" w:rsidRPr="00033B60" w:rsidRDefault="00033B60" w:rsidP="00566821">
      <w:pPr>
        <w:pStyle w:val="a4"/>
        <w:ind w:firstLine="567"/>
        <w:jc w:val="both"/>
        <w:rPr>
          <w:b w:val="0"/>
          <w:sz w:val="22"/>
          <w:szCs w:val="22"/>
        </w:rPr>
      </w:pPr>
    </w:p>
    <w:p w14:paraId="4FDDCDF2" w14:textId="77777777" w:rsidR="00033B60" w:rsidRPr="00033B60" w:rsidRDefault="00033B60" w:rsidP="00566821">
      <w:pPr>
        <w:pStyle w:val="a4"/>
        <w:ind w:firstLine="567"/>
        <w:jc w:val="both"/>
        <w:rPr>
          <w:b w:val="0"/>
          <w:sz w:val="22"/>
          <w:szCs w:val="22"/>
        </w:rPr>
      </w:pPr>
      <w:r w:rsidRPr="00033B60">
        <w:rPr>
          <w:b w:val="0"/>
          <w:sz w:val="22"/>
          <w:szCs w:val="22"/>
        </w:rPr>
        <w:t>Вспомогательные виды разрешенного использования:</w:t>
      </w:r>
    </w:p>
    <w:p w14:paraId="0B329230" w14:textId="77777777" w:rsidR="00033B60" w:rsidRPr="00033B60" w:rsidRDefault="00033B60" w:rsidP="00566821">
      <w:pPr>
        <w:pStyle w:val="a4"/>
        <w:ind w:firstLine="567"/>
        <w:jc w:val="both"/>
        <w:rPr>
          <w:b w:val="0"/>
          <w:sz w:val="22"/>
          <w:szCs w:val="2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774"/>
        <w:gridCol w:w="5321"/>
        <w:gridCol w:w="1748"/>
      </w:tblGrid>
      <w:tr w:rsidR="00033B60" w:rsidRPr="00033B60" w14:paraId="5B95B7D4" w14:textId="77777777" w:rsidTr="00033B60">
        <w:trPr>
          <w:jc w:val="center"/>
        </w:trPr>
        <w:tc>
          <w:tcPr>
            <w:tcW w:w="2774" w:type="dxa"/>
            <w:tcBorders>
              <w:top w:val="single" w:sz="4" w:space="0" w:color="auto"/>
              <w:left w:val="single" w:sz="4" w:space="0" w:color="auto"/>
              <w:bottom w:val="single" w:sz="4" w:space="0" w:color="auto"/>
              <w:right w:val="single" w:sz="4" w:space="0" w:color="auto"/>
            </w:tcBorders>
            <w:hideMark/>
          </w:tcPr>
          <w:p w14:paraId="2E1EE3AD" w14:textId="77777777" w:rsidR="00033B60" w:rsidRPr="00033B60" w:rsidRDefault="00033B60" w:rsidP="00566821">
            <w:pPr>
              <w:pStyle w:val="a4"/>
              <w:rPr>
                <w:b w:val="0"/>
                <w:sz w:val="22"/>
                <w:szCs w:val="22"/>
              </w:rPr>
            </w:pPr>
            <w:r w:rsidRPr="00033B60">
              <w:rPr>
                <w:b w:val="0"/>
                <w:sz w:val="22"/>
                <w:szCs w:val="22"/>
              </w:rPr>
              <w:t>Наименование вида разрешенного использования земельного участка</w:t>
            </w:r>
          </w:p>
        </w:tc>
        <w:tc>
          <w:tcPr>
            <w:tcW w:w="5321" w:type="dxa"/>
            <w:tcBorders>
              <w:top w:val="single" w:sz="4" w:space="0" w:color="auto"/>
              <w:left w:val="single" w:sz="4" w:space="0" w:color="auto"/>
              <w:bottom w:val="single" w:sz="4" w:space="0" w:color="auto"/>
              <w:right w:val="single" w:sz="4" w:space="0" w:color="auto"/>
            </w:tcBorders>
            <w:hideMark/>
          </w:tcPr>
          <w:p w14:paraId="72112C13" w14:textId="5E59D774" w:rsidR="00033B60" w:rsidRPr="00033B60" w:rsidRDefault="00033B60" w:rsidP="00566821">
            <w:pPr>
              <w:pStyle w:val="a4"/>
              <w:rPr>
                <w:b w:val="0"/>
                <w:sz w:val="22"/>
                <w:szCs w:val="22"/>
              </w:rPr>
            </w:pPr>
            <w:r w:rsidRPr="00033B60">
              <w:rPr>
                <w:b w:val="0"/>
                <w:sz w:val="22"/>
                <w:szCs w:val="22"/>
              </w:rPr>
              <w:t>Описание вида разрешенного использования земельного участка</w:t>
            </w:r>
          </w:p>
        </w:tc>
        <w:tc>
          <w:tcPr>
            <w:tcW w:w="1748" w:type="dxa"/>
            <w:tcBorders>
              <w:top w:val="single" w:sz="4" w:space="0" w:color="auto"/>
              <w:left w:val="single" w:sz="4" w:space="0" w:color="auto"/>
              <w:bottom w:val="single" w:sz="4" w:space="0" w:color="auto"/>
              <w:right w:val="single" w:sz="4" w:space="0" w:color="auto"/>
            </w:tcBorders>
            <w:hideMark/>
          </w:tcPr>
          <w:p w14:paraId="17D4D901" w14:textId="37AB62F8" w:rsidR="00033B60" w:rsidRPr="00033B60" w:rsidRDefault="00033B60" w:rsidP="00566821">
            <w:pPr>
              <w:pStyle w:val="a4"/>
              <w:rPr>
                <w:b w:val="0"/>
                <w:sz w:val="22"/>
                <w:szCs w:val="22"/>
              </w:rPr>
            </w:pPr>
            <w:r w:rsidRPr="00033B60">
              <w:rPr>
                <w:b w:val="0"/>
                <w:sz w:val="22"/>
                <w:szCs w:val="22"/>
              </w:rPr>
              <w:t>Код (числовое обозначение) вида разрешенного использования земельного участка</w:t>
            </w:r>
          </w:p>
        </w:tc>
      </w:tr>
      <w:tr w:rsidR="00033B60" w:rsidRPr="00033B60" w14:paraId="28A58182" w14:textId="77777777" w:rsidTr="00033B60">
        <w:trPr>
          <w:jc w:val="center"/>
        </w:trPr>
        <w:tc>
          <w:tcPr>
            <w:tcW w:w="2774" w:type="dxa"/>
            <w:tcBorders>
              <w:top w:val="single" w:sz="4" w:space="0" w:color="auto"/>
              <w:left w:val="single" w:sz="4" w:space="0" w:color="auto"/>
              <w:bottom w:val="single" w:sz="4" w:space="0" w:color="auto"/>
              <w:right w:val="single" w:sz="4" w:space="0" w:color="auto"/>
            </w:tcBorders>
            <w:hideMark/>
          </w:tcPr>
          <w:p w14:paraId="19BA3043" w14:textId="77777777" w:rsidR="00033B60" w:rsidRPr="00033B60" w:rsidRDefault="00033B60" w:rsidP="00566821">
            <w:pPr>
              <w:pStyle w:val="a4"/>
              <w:jc w:val="both"/>
              <w:rPr>
                <w:b w:val="0"/>
                <w:sz w:val="22"/>
                <w:szCs w:val="22"/>
              </w:rPr>
            </w:pPr>
            <w:r w:rsidRPr="00033B60">
              <w:rPr>
                <w:b w:val="0"/>
                <w:sz w:val="22"/>
                <w:szCs w:val="22"/>
              </w:rPr>
              <w:t>Коммунальное обслуживание</w:t>
            </w:r>
          </w:p>
        </w:tc>
        <w:tc>
          <w:tcPr>
            <w:tcW w:w="5321" w:type="dxa"/>
            <w:tcBorders>
              <w:top w:val="single" w:sz="4" w:space="0" w:color="auto"/>
              <w:left w:val="single" w:sz="4" w:space="0" w:color="auto"/>
              <w:bottom w:val="single" w:sz="4" w:space="0" w:color="auto"/>
              <w:right w:val="single" w:sz="4" w:space="0" w:color="auto"/>
            </w:tcBorders>
            <w:hideMark/>
          </w:tcPr>
          <w:p w14:paraId="16DA3191" w14:textId="77777777" w:rsidR="00033B60" w:rsidRPr="00033B60" w:rsidRDefault="00033B60" w:rsidP="00566821">
            <w:pPr>
              <w:pStyle w:val="a4"/>
              <w:ind w:firstLine="567"/>
              <w:jc w:val="both"/>
              <w:rPr>
                <w:b w:val="0"/>
                <w:sz w:val="22"/>
                <w:szCs w:val="22"/>
              </w:rPr>
            </w:pPr>
            <w:r w:rsidRPr="00033B60">
              <w:rPr>
                <w:b w:val="0"/>
                <w:sz w:val="22"/>
                <w:szCs w:val="22"/>
              </w:rPr>
              <w:t xml:space="preserve">Размещение зданий и сооружений в целях обеспечения физических и юридических лиц коммунальными услугами. </w:t>
            </w:r>
          </w:p>
        </w:tc>
        <w:tc>
          <w:tcPr>
            <w:tcW w:w="1748" w:type="dxa"/>
            <w:tcBorders>
              <w:top w:val="single" w:sz="4" w:space="0" w:color="auto"/>
              <w:left w:val="single" w:sz="4" w:space="0" w:color="auto"/>
              <w:bottom w:val="single" w:sz="4" w:space="0" w:color="auto"/>
              <w:right w:val="single" w:sz="4" w:space="0" w:color="auto"/>
            </w:tcBorders>
            <w:hideMark/>
          </w:tcPr>
          <w:p w14:paraId="4BAC3622" w14:textId="77777777" w:rsidR="00033B60" w:rsidRPr="00033B60" w:rsidRDefault="00033B60" w:rsidP="00566821">
            <w:pPr>
              <w:pStyle w:val="a4"/>
              <w:ind w:firstLine="567"/>
              <w:jc w:val="both"/>
              <w:rPr>
                <w:b w:val="0"/>
                <w:sz w:val="22"/>
                <w:szCs w:val="22"/>
              </w:rPr>
            </w:pPr>
            <w:r w:rsidRPr="00033B60">
              <w:rPr>
                <w:b w:val="0"/>
                <w:sz w:val="22"/>
                <w:szCs w:val="22"/>
              </w:rPr>
              <w:t>3.1</w:t>
            </w:r>
          </w:p>
        </w:tc>
      </w:tr>
      <w:tr w:rsidR="00033B60" w:rsidRPr="00033B60" w14:paraId="1000B941" w14:textId="77777777" w:rsidTr="00033B60">
        <w:trPr>
          <w:jc w:val="center"/>
        </w:trPr>
        <w:tc>
          <w:tcPr>
            <w:tcW w:w="2774" w:type="dxa"/>
            <w:tcBorders>
              <w:top w:val="single" w:sz="4" w:space="0" w:color="auto"/>
              <w:left w:val="single" w:sz="4" w:space="0" w:color="auto"/>
              <w:bottom w:val="single" w:sz="4" w:space="0" w:color="auto"/>
              <w:right w:val="single" w:sz="4" w:space="0" w:color="auto"/>
            </w:tcBorders>
            <w:hideMark/>
          </w:tcPr>
          <w:p w14:paraId="706612D1" w14:textId="77777777" w:rsidR="00033B60" w:rsidRPr="00033B60" w:rsidRDefault="00033B60" w:rsidP="00566821">
            <w:pPr>
              <w:pStyle w:val="a4"/>
              <w:jc w:val="both"/>
              <w:rPr>
                <w:b w:val="0"/>
                <w:sz w:val="22"/>
                <w:szCs w:val="22"/>
              </w:rPr>
            </w:pPr>
            <w:r w:rsidRPr="00033B60">
              <w:rPr>
                <w:b w:val="0"/>
                <w:sz w:val="22"/>
                <w:szCs w:val="22"/>
              </w:rPr>
              <w:t>Предоставление коммунальных услуг</w:t>
            </w:r>
          </w:p>
        </w:tc>
        <w:tc>
          <w:tcPr>
            <w:tcW w:w="5321" w:type="dxa"/>
            <w:tcBorders>
              <w:top w:val="single" w:sz="4" w:space="0" w:color="auto"/>
              <w:left w:val="single" w:sz="4" w:space="0" w:color="auto"/>
              <w:bottom w:val="single" w:sz="4" w:space="0" w:color="auto"/>
              <w:right w:val="single" w:sz="4" w:space="0" w:color="auto"/>
            </w:tcBorders>
            <w:hideMark/>
          </w:tcPr>
          <w:p w14:paraId="16ECDDC8" w14:textId="77777777" w:rsidR="00033B60" w:rsidRPr="00033B60" w:rsidRDefault="00033B60" w:rsidP="00566821">
            <w:pPr>
              <w:pStyle w:val="a4"/>
              <w:ind w:firstLine="567"/>
              <w:jc w:val="both"/>
              <w:rPr>
                <w:b w:val="0"/>
                <w:sz w:val="22"/>
                <w:szCs w:val="22"/>
              </w:rPr>
            </w:pPr>
            <w:r w:rsidRPr="00033B60">
              <w:rPr>
                <w:b w:val="0"/>
                <w:sz w:val="22"/>
                <w:szCs w:val="22"/>
              </w:rPr>
              <w:t>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
        </w:tc>
        <w:tc>
          <w:tcPr>
            <w:tcW w:w="1748" w:type="dxa"/>
            <w:tcBorders>
              <w:top w:val="single" w:sz="4" w:space="0" w:color="auto"/>
              <w:left w:val="single" w:sz="4" w:space="0" w:color="auto"/>
              <w:bottom w:val="single" w:sz="4" w:space="0" w:color="auto"/>
              <w:right w:val="single" w:sz="4" w:space="0" w:color="auto"/>
            </w:tcBorders>
            <w:hideMark/>
          </w:tcPr>
          <w:p w14:paraId="1804ECE5" w14:textId="77777777" w:rsidR="00033B60" w:rsidRPr="00033B60" w:rsidRDefault="00033B60" w:rsidP="00566821">
            <w:pPr>
              <w:pStyle w:val="a4"/>
              <w:ind w:firstLine="567"/>
              <w:jc w:val="both"/>
              <w:rPr>
                <w:b w:val="0"/>
                <w:sz w:val="22"/>
                <w:szCs w:val="22"/>
              </w:rPr>
            </w:pPr>
            <w:r w:rsidRPr="00033B60">
              <w:rPr>
                <w:b w:val="0"/>
                <w:sz w:val="22"/>
                <w:szCs w:val="22"/>
              </w:rPr>
              <w:t>3.1.1</w:t>
            </w:r>
          </w:p>
        </w:tc>
      </w:tr>
      <w:tr w:rsidR="00033B60" w:rsidRPr="00033B60" w14:paraId="61231DC5" w14:textId="77777777" w:rsidTr="00033B60">
        <w:trPr>
          <w:jc w:val="center"/>
        </w:trPr>
        <w:tc>
          <w:tcPr>
            <w:tcW w:w="2774" w:type="dxa"/>
            <w:tcBorders>
              <w:top w:val="single" w:sz="4" w:space="0" w:color="auto"/>
              <w:left w:val="single" w:sz="4" w:space="0" w:color="auto"/>
              <w:bottom w:val="single" w:sz="4" w:space="0" w:color="auto"/>
              <w:right w:val="single" w:sz="4" w:space="0" w:color="auto"/>
            </w:tcBorders>
            <w:hideMark/>
          </w:tcPr>
          <w:p w14:paraId="06CF9E9A" w14:textId="77777777" w:rsidR="00033B60" w:rsidRPr="00033B60" w:rsidRDefault="00033B60" w:rsidP="00566821">
            <w:pPr>
              <w:pStyle w:val="a4"/>
              <w:jc w:val="both"/>
              <w:rPr>
                <w:b w:val="0"/>
                <w:sz w:val="22"/>
                <w:szCs w:val="22"/>
              </w:rPr>
            </w:pPr>
            <w:r w:rsidRPr="00033B60">
              <w:rPr>
                <w:b w:val="0"/>
                <w:sz w:val="22"/>
                <w:szCs w:val="22"/>
              </w:rPr>
              <w:t>Благоустройство территории</w:t>
            </w:r>
          </w:p>
        </w:tc>
        <w:tc>
          <w:tcPr>
            <w:tcW w:w="5321" w:type="dxa"/>
            <w:tcBorders>
              <w:top w:val="single" w:sz="4" w:space="0" w:color="auto"/>
              <w:left w:val="single" w:sz="4" w:space="0" w:color="auto"/>
              <w:bottom w:val="single" w:sz="4" w:space="0" w:color="auto"/>
              <w:right w:val="single" w:sz="4" w:space="0" w:color="auto"/>
            </w:tcBorders>
            <w:hideMark/>
          </w:tcPr>
          <w:p w14:paraId="66041EF5" w14:textId="77777777" w:rsidR="00033B60" w:rsidRPr="00033B60" w:rsidRDefault="00033B60" w:rsidP="00566821">
            <w:pPr>
              <w:pStyle w:val="a4"/>
              <w:ind w:firstLine="567"/>
              <w:jc w:val="both"/>
              <w:rPr>
                <w:b w:val="0"/>
                <w:sz w:val="22"/>
                <w:szCs w:val="22"/>
              </w:rPr>
            </w:pPr>
            <w:r w:rsidRPr="00033B60">
              <w:rPr>
                <w:b w:val="0"/>
                <w:sz w:val="22"/>
                <w:szCs w:val="22"/>
              </w:rPr>
              <w:t>Размещение декоративных, технических, планировочных, конструктивных устройств, 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 территории, общественных туалетов</w:t>
            </w:r>
          </w:p>
        </w:tc>
        <w:tc>
          <w:tcPr>
            <w:tcW w:w="1748" w:type="dxa"/>
            <w:tcBorders>
              <w:top w:val="single" w:sz="4" w:space="0" w:color="auto"/>
              <w:left w:val="single" w:sz="4" w:space="0" w:color="auto"/>
              <w:bottom w:val="single" w:sz="4" w:space="0" w:color="auto"/>
              <w:right w:val="single" w:sz="4" w:space="0" w:color="auto"/>
            </w:tcBorders>
            <w:hideMark/>
          </w:tcPr>
          <w:p w14:paraId="472492DE" w14:textId="77777777" w:rsidR="00033B60" w:rsidRPr="00033B60" w:rsidRDefault="00033B60" w:rsidP="00566821">
            <w:pPr>
              <w:pStyle w:val="a4"/>
              <w:ind w:firstLine="567"/>
              <w:jc w:val="both"/>
              <w:rPr>
                <w:b w:val="0"/>
                <w:sz w:val="22"/>
                <w:szCs w:val="22"/>
              </w:rPr>
            </w:pPr>
            <w:r w:rsidRPr="00033B60">
              <w:rPr>
                <w:b w:val="0"/>
                <w:sz w:val="22"/>
                <w:szCs w:val="22"/>
              </w:rPr>
              <w:t>12.0.2</w:t>
            </w:r>
          </w:p>
        </w:tc>
      </w:tr>
      <w:tr w:rsidR="00033B60" w:rsidRPr="00033B60" w14:paraId="659A59FB" w14:textId="77777777" w:rsidTr="00033B60">
        <w:trPr>
          <w:jc w:val="center"/>
        </w:trPr>
        <w:tc>
          <w:tcPr>
            <w:tcW w:w="2774" w:type="dxa"/>
            <w:tcBorders>
              <w:top w:val="single" w:sz="4" w:space="0" w:color="auto"/>
              <w:left w:val="single" w:sz="4" w:space="0" w:color="auto"/>
              <w:bottom w:val="single" w:sz="4" w:space="0" w:color="auto"/>
              <w:right w:val="single" w:sz="4" w:space="0" w:color="auto"/>
            </w:tcBorders>
            <w:hideMark/>
          </w:tcPr>
          <w:p w14:paraId="1B3A0794" w14:textId="77777777" w:rsidR="00033B60" w:rsidRPr="00033B60" w:rsidRDefault="00033B60" w:rsidP="00566821">
            <w:pPr>
              <w:pStyle w:val="a4"/>
              <w:jc w:val="both"/>
              <w:rPr>
                <w:b w:val="0"/>
                <w:sz w:val="22"/>
                <w:szCs w:val="22"/>
              </w:rPr>
            </w:pPr>
            <w:r w:rsidRPr="00033B60">
              <w:rPr>
                <w:b w:val="0"/>
                <w:sz w:val="22"/>
                <w:szCs w:val="22"/>
              </w:rPr>
              <w:t>Ведение огородничества</w:t>
            </w:r>
          </w:p>
        </w:tc>
        <w:tc>
          <w:tcPr>
            <w:tcW w:w="5321" w:type="dxa"/>
            <w:tcBorders>
              <w:top w:val="single" w:sz="4" w:space="0" w:color="auto"/>
              <w:left w:val="single" w:sz="4" w:space="0" w:color="auto"/>
              <w:bottom w:val="single" w:sz="4" w:space="0" w:color="auto"/>
              <w:right w:val="single" w:sz="4" w:space="0" w:color="auto"/>
            </w:tcBorders>
            <w:hideMark/>
          </w:tcPr>
          <w:p w14:paraId="1C4179A8" w14:textId="77777777" w:rsidR="00033B60" w:rsidRPr="00033B60" w:rsidRDefault="00033B60" w:rsidP="00566821">
            <w:pPr>
              <w:pStyle w:val="a4"/>
              <w:ind w:firstLine="567"/>
              <w:jc w:val="both"/>
              <w:rPr>
                <w:b w:val="0"/>
                <w:sz w:val="22"/>
                <w:szCs w:val="22"/>
              </w:rPr>
            </w:pPr>
            <w:r w:rsidRPr="00033B60">
              <w:rPr>
                <w:b w:val="0"/>
                <w:sz w:val="22"/>
                <w:szCs w:val="22"/>
              </w:rPr>
              <w:t>Осуществление отдыха и (или) выращивания гражданами для собственных нужд сельскохозяйственных культур; размещение хозяйственных построек, не являющихся объектами недвижимости, предназначенных для хранения инвентаря и урожая сельскохозяйственных культур</w:t>
            </w:r>
          </w:p>
        </w:tc>
        <w:tc>
          <w:tcPr>
            <w:tcW w:w="1748" w:type="dxa"/>
            <w:tcBorders>
              <w:top w:val="single" w:sz="4" w:space="0" w:color="auto"/>
              <w:left w:val="single" w:sz="4" w:space="0" w:color="auto"/>
              <w:bottom w:val="single" w:sz="4" w:space="0" w:color="auto"/>
              <w:right w:val="single" w:sz="4" w:space="0" w:color="auto"/>
            </w:tcBorders>
            <w:hideMark/>
          </w:tcPr>
          <w:p w14:paraId="16E4E10C" w14:textId="77777777" w:rsidR="00033B60" w:rsidRPr="00033B60" w:rsidRDefault="00033B60" w:rsidP="00566821">
            <w:pPr>
              <w:pStyle w:val="a4"/>
              <w:ind w:firstLine="567"/>
              <w:jc w:val="both"/>
              <w:rPr>
                <w:b w:val="0"/>
                <w:sz w:val="22"/>
                <w:szCs w:val="22"/>
              </w:rPr>
            </w:pPr>
            <w:r w:rsidRPr="00033B60">
              <w:rPr>
                <w:b w:val="0"/>
                <w:sz w:val="22"/>
                <w:szCs w:val="22"/>
              </w:rPr>
              <w:t>13.1</w:t>
            </w:r>
          </w:p>
        </w:tc>
      </w:tr>
    </w:tbl>
    <w:p w14:paraId="1D81365E" w14:textId="77777777" w:rsidR="00033B60" w:rsidRPr="00033B60" w:rsidRDefault="00033B60" w:rsidP="00033B60">
      <w:pPr>
        <w:pStyle w:val="a4"/>
      </w:pPr>
    </w:p>
    <w:p w14:paraId="75DB4EE5" w14:textId="4D7A1AA4" w:rsidR="00D507D3" w:rsidRDefault="00D507D3" w:rsidP="00566821">
      <w:pPr>
        <w:pStyle w:val="a4"/>
        <w:ind w:firstLine="720"/>
        <w:jc w:val="both"/>
      </w:pPr>
      <w:r w:rsidRPr="00D507D3">
        <w:t xml:space="preserve">Лот </w:t>
      </w:r>
      <w:r w:rsidR="00692A91">
        <w:t>3</w:t>
      </w:r>
      <w:r w:rsidRPr="00D507D3">
        <w:t xml:space="preserve">, </w:t>
      </w:r>
    </w:p>
    <w:p w14:paraId="2A7140DB" w14:textId="18E2416D" w:rsidR="00D507D3" w:rsidRDefault="00D507D3" w:rsidP="00566821">
      <w:pPr>
        <w:pStyle w:val="a4"/>
        <w:ind w:firstLine="720"/>
        <w:jc w:val="both"/>
        <w:rPr>
          <w:b w:val="0"/>
          <w:szCs w:val="24"/>
        </w:rPr>
      </w:pPr>
      <w:r w:rsidRPr="00D507D3">
        <w:rPr>
          <w:b w:val="0"/>
        </w:rPr>
        <w:t>Земельные участки сформированы в г. Азове и находятся, согласно Правил землепользования и застройки в зоне</w:t>
      </w:r>
      <w:r>
        <w:rPr>
          <w:b w:val="0"/>
        </w:rPr>
        <w:t xml:space="preserve"> </w:t>
      </w:r>
      <w:r w:rsidRPr="00D507D3">
        <w:rPr>
          <w:b w:val="0"/>
          <w:szCs w:val="24"/>
        </w:rPr>
        <w:t>П1 - зона промышленных парков</w:t>
      </w:r>
      <w:r>
        <w:rPr>
          <w:b w:val="0"/>
          <w:szCs w:val="24"/>
        </w:rPr>
        <w:t>.</w:t>
      </w:r>
    </w:p>
    <w:p w14:paraId="5A964168" w14:textId="77777777" w:rsidR="00D507D3" w:rsidRPr="00D507D3" w:rsidRDefault="00D507D3" w:rsidP="00566821">
      <w:pPr>
        <w:pStyle w:val="a4"/>
        <w:ind w:firstLine="720"/>
        <w:jc w:val="both"/>
        <w:rPr>
          <w:b w:val="0"/>
          <w:szCs w:val="24"/>
        </w:rPr>
      </w:pPr>
    </w:p>
    <w:p w14:paraId="41D0E21A" w14:textId="77777777" w:rsidR="00D507D3" w:rsidRPr="00D507D3" w:rsidRDefault="00D507D3" w:rsidP="00D507D3">
      <w:pPr>
        <w:jc w:val="center"/>
        <w:rPr>
          <w:b/>
          <w:bCs/>
          <w:sz w:val="24"/>
          <w:szCs w:val="24"/>
        </w:rPr>
      </w:pPr>
      <w:r w:rsidRPr="00D507D3">
        <w:rPr>
          <w:b/>
          <w:bCs/>
          <w:sz w:val="24"/>
          <w:szCs w:val="24"/>
        </w:rPr>
        <w:t>П1 - зона промышленных парков.</w:t>
      </w:r>
    </w:p>
    <w:p w14:paraId="057EC7D4" w14:textId="77777777" w:rsidR="00D507D3" w:rsidRPr="00D507D3" w:rsidRDefault="00D507D3" w:rsidP="00D507D3">
      <w:pPr>
        <w:jc w:val="both"/>
        <w:rPr>
          <w:bCs/>
          <w:sz w:val="24"/>
          <w:szCs w:val="24"/>
        </w:rPr>
      </w:pPr>
    </w:p>
    <w:p w14:paraId="6BC4D552" w14:textId="77777777" w:rsidR="00D507D3" w:rsidRPr="00D507D3" w:rsidRDefault="00D507D3" w:rsidP="00D507D3">
      <w:pPr>
        <w:snapToGrid w:val="0"/>
        <w:ind w:firstLine="708"/>
        <w:jc w:val="both"/>
        <w:rPr>
          <w:bCs/>
          <w:sz w:val="24"/>
          <w:szCs w:val="24"/>
        </w:rPr>
      </w:pPr>
      <w:r w:rsidRPr="00D507D3">
        <w:rPr>
          <w:bCs/>
          <w:sz w:val="24"/>
          <w:szCs w:val="24"/>
          <w:bdr w:val="none" w:sz="0" w:space="0" w:color="auto" w:frame="1"/>
        </w:rPr>
        <w:t>Предельные параметры земельных участков и объектов капитального строительства:</w:t>
      </w:r>
    </w:p>
    <w:p w14:paraId="7938ABAA" w14:textId="77777777" w:rsidR="00D507D3" w:rsidRPr="00D507D3" w:rsidRDefault="00D507D3" w:rsidP="00D507D3">
      <w:pPr>
        <w:ind w:firstLine="708"/>
        <w:jc w:val="both"/>
        <w:textAlignment w:val="baseline"/>
        <w:rPr>
          <w:bCs/>
          <w:sz w:val="24"/>
          <w:szCs w:val="24"/>
          <w:bdr w:val="none" w:sz="0" w:space="0" w:color="auto" w:frame="1"/>
        </w:rPr>
      </w:pPr>
      <w:r w:rsidRPr="00D507D3">
        <w:rPr>
          <w:bCs/>
          <w:sz w:val="24"/>
          <w:szCs w:val="24"/>
          <w:bdr w:val="none" w:sz="0" w:space="0" w:color="auto" w:frame="1"/>
        </w:rPr>
        <w:t>1. Предельные (минимальные и (или) максимальные) размеры земельных участков: минимальная/максимальная площадь земельных участков для размещения объектов иных видов разрешенного использования - не нормируется.</w:t>
      </w:r>
    </w:p>
    <w:p w14:paraId="0E1E82C9" w14:textId="77777777" w:rsidR="00D507D3" w:rsidRPr="00D507D3" w:rsidRDefault="00D507D3" w:rsidP="00D507D3">
      <w:pPr>
        <w:ind w:firstLine="708"/>
        <w:jc w:val="both"/>
        <w:textAlignment w:val="baseline"/>
        <w:rPr>
          <w:bCs/>
          <w:sz w:val="24"/>
          <w:szCs w:val="24"/>
          <w:bdr w:val="none" w:sz="0" w:space="0" w:color="auto" w:frame="1"/>
          <w:shd w:val="clear" w:color="auto" w:fill="C6DF9C"/>
        </w:rPr>
      </w:pPr>
      <w:r w:rsidRPr="00D507D3">
        <w:rPr>
          <w:bCs/>
          <w:sz w:val="24"/>
          <w:szCs w:val="24"/>
          <w:bdr w:val="none" w:sz="0" w:space="0" w:color="auto" w:frame="1"/>
        </w:rPr>
        <w:t xml:space="preserve">2. Максимальная высота зданий, строений, сооружений – не нормируется. </w:t>
      </w:r>
    </w:p>
    <w:p w14:paraId="438C0D65" w14:textId="77777777" w:rsidR="00D507D3" w:rsidRPr="00D507D3" w:rsidRDefault="00D507D3" w:rsidP="00D507D3">
      <w:pPr>
        <w:ind w:firstLine="708"/>
        <w:jc w:val="both"/>
        <w:textAlignment w:val="baseline"/>
        <w:rPr>
          <w:bCs/>
          <w:sz w:val="24"/>
          <w:szCs w:val="24"/>
          <w:bdr w:val="none" w:sz="0" w:space="0" w:color="auto" w:frame="1"/>
        </w:rPr>
      </w:pPr>
      <w:r w:rsidRPr="00D507D3">
        <w:rPr>
          <w:bCs/>
          <w:sz w:val="24"/>
          <w:szCs w:val="24"/>
          <w:bdr w:val="none" w:sz="0" w:space="0" w:color="auto" w:frame="1"/>
        </w:rPr>
        <w:t>3. Минимальные отступы от границ земельных участков иных видов разрешенного использования – не нормируется.</w:t>
      </w:r>
    </w:p>
    <w:p w14:paraId="6EEAB441" w14:textId="77777777" w:rsidR="00D507D3" w:rsidRPr="00D507D3" w:rsidRDefault="00D507D3" w:rsidP="00D507D3">
      <w:pPr>
        <w:ind w:firstLine="708"/>
        <w:jc w:val="both"/>
        <w:textAlignment w:val="baseline"/>
        <w:rPr>
          <w:bCs/>
          <w:sz w:val="24"/>
          <w:szCs w:val="24"/>
          <w:bdr w:val="none" w:sz="0" w:space="0" w:color="auto" w:frame="1"/>
          <w:shd w:val="clear" w:color="auto" w:fill="C6DF9C"/>
        </w:rPr>
      </w:pPr>
      <w:r w:rsidRPr="00D507D3">
        <w:rPr>
          <w:bCs/>
          <w:sz w:val="24"/>
          <w:szCs w:val="24"/>
          <w:bdr w:val="none" w:sz="0" w:space="0" w:color="auto" w:frame="1"/>
        </w:rPr>
        <w:t>4. Максимальный процент застройки в границах земельного участка иных видов разрешенного использования – не нормируется.</w:t>
      </w:r>
    </w:p>
    <w:p w14:paraId="3D121647" w14:textId="77777777" w:rsidR="00D507D3" w:rsidRPr="00F03200" w:rsidRDefault="00D507D3" w:rsidP="00D507D3">
      <w:pPr>
        <w:jc w:val="center"/>
        <w:rPr>
          <w:bCs/>
        </w:rPr>
      </w:pPr>
    </w:p>
    <w:p w14:paraId="79ED7496" w14:textId="77777777" w:rsidR="00D507D3" w:rsidRPr="00F03200" w:rsidRDefault="00D507D3" w:rsidP="00D507D3">
      <w:pPr>
        <w:jc w:val="center"/>
        <w:rPr>
          <w:b/>
          <w:bCs/>
        </w:rPr>
      </w:pPr>
      <w:r w:rsidRPr="00F03200">
        <w:rPr>
          <w:b/>
          <w:bCs/>
        </w:rPr>
        <w:lastRenderedPageBreak/>
        <w:t>Основные виды разрешенного использования:</w:t>
      </w:r>
    </w:p>
    <w:p w14:paraId="259E93AF" w14:textId="77777777" w:rsidR="00D507D3" w:rsidRPr="00F03200" w:rsidRDefault="00D507D3" w:rsidP="00D507D3">
      <w:pPr>
        <w:jc w:val="center"/>
        <w:rPr>
          <w:bCs/>
        </w:rPr>
      </w:pPr>
    </w:p>
    <w:tbl>
      <w:tblPr>
        <w:tblW w:w="989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774"/>
        <w:gridCol w:w="5463"/>
        <w:gridCol w:w="1656"/>
      </w:tblGrid>
      <w:tr w:rsidR="00D507D3" w:rsidRPr="00F03200" w14:paraId="3991D0C7" w14:textId="77777777" w:rsidTr="00084A42">
        <w:trPr>
          <w:jc w:val="center"/>
        </w:trPr>
        <w:tc>
          <w:tcPr>
            <w:tcW w:w="2774" w:type="dxa"/>
          </w:tcPr>
          <w:p w14:paraId="4F945759" w14:textId="77777777" w:rsidR="00D507D3" w:rsidRPr="00F03200" w:rsidRDefault="00D507D3" w:rsidP="00084A42">
            <w:pPr>
              <w:widowControl w:val="0"/>
              <w:autoSpaceDE w:val="0"/>
              <w:autoSpaceDN w:val="0"/>
              <w:adjustRightInd w:val="0"/>
              <w:jc w:val="center"/>
            </w:pPr>
            <w:r w:rsidRPr="00F03200">
              <w:t>Наименование вида разрешенного использования земельного участка</w:t>
            </w:r>
          </w:p>
        </w:tc>
        <w:tc>
          <w:tcPr>
            <w:tcW w:w="5463" w:type="dxa"/>
          </w:tcPr>
          <w:p w14:paraId="08E7C2B5" w14:textId="77777777" w:rsidR="00D507D3" w:rsidRPr="00F03200" w:rsidRDefault="00D507D3" w:rsidP="00084A42">
            <w:pPr>
              <w:widowControl w:val="0"/>
              <w:autoSpaceDE w:val="0"/>
              <w:autoSpaceDN w:val="0"/>
              <w:adjustRightInd w:val="0"/>
              <w:jc w:val="center"/>
            </w:pPr>
            <w:r w:rsidRPr="00F03200">
              <w:t xml:space="preserve">Описание вида разрешенного использования земельного участка </w:t>
            </w:r>
          </w:p>
        </w:tc>
        <w:tc>
          <w:tcPr>
            <w:tcW w:w="1656" w:type="dxa"/>
          </w:tcPr>
          <w:p w14:paraId="3E255745" w14:textId="77777777" w:rsidR="00D507D3" w:rsidRPr="00F03200" w:rsidRDefault="00D507D3" w:rsidP="00084A42">
            <w:pPr>
              <w:widowControl w:val="0"/>
              <w:autoSpaceDE w:val="0"/>
              <w:autoSpaceDN w:val="0"/>
              <w:adjustRightInd w:val="0"/>
              <w:jc w:val="center"/>
            </w:pPr>
            <w:r w:rsidRPr="00F03200">
              <w:t xml:space="preserve">Код (числовое обозначение) вида разрешенного использования земельного участка </w:t>
            </w:r>
          </w:p>
        </w:tc>
      </w:tr>
      <w:tr w:rsidR="00D507D3" w:rsidRPr="00F03200" w14:paraId="293CCE17" w14:textId="77777777" w:rsidTr="00084A42">
        <w:trPr>
          <w:jc w:val="center"/>
        </w:trPr>
        <w:tc>
          <w:tcPr>
            <w:tcW w:w="2774" w:type="dxa"/>
          </w:tcPr>
          <w:p w14:paraId="2A032C8C" w14:textId="77777777" w:rsidR="00D507D3" w:rsidRPr="00F03200" w:rsidRDefault="00D507D3" w:rsidP="00084A42">
            <w:pPr>
              <w:widowControl w:val="0"/>
              <w:autoSpaceDE w:val="0"/>
              <w:autoSpaceDN w:val="0"/>
              <w:adjustRightInd w:val="0"/>
              <w:jc w:val="center"/>
            </w:pPr>
            <w:r w:rsidRPr="00F03200">
              <w:t>1</w:t>
            </w:r>
          </w:p>
        </w:tc>
        <w:tc>
          <w:tcPr>
            <w:tcW w:w="5463" w:type="dxa"/>
          </w:tcPr>
          <w:p w14:paraId="56D0D0EC" w14:textId="77777777" w:rsidR="00D507D3" w:rsidRPr="00F03200" w:rsidRDefault="00D507D3" w:rsidP="00084A42">
            <w:pPr>
              <w:widowControl w:val="0"/>
              <w:autoSpaceDE w:val="0"/>
              <w:autoSpaceDN w:val="0"/>
              <w:adjustRightInd w:val="0"/>
              <w:ind w:firstLine="720"/>
              <w:jc w:val="center"/>
            </w:pPr>
            <w:r w:rsidRPr="00F03200">
              <w:t>2</w:t>
            </w:r>
          </w:p>
        </w:tc>
        <w:tc>
          <w:tcPr>
            <w:tcW w:w="1656" w:type="dxa"/>
          </w:tcPr>
          <w:p w14:paraId="23EBD450" w14:textId="77777777" w:rsidR="00D507D3" w:rsidRPr="00F03200" w:rsidRDefault="00D507D3" w:rsidP="00084A42">
            <w:pPr>
              <w:widowControl w:val="0"/>
              <w:autoSpaceDE w:val="0"/>
              <w:autoSpaceDN w:val="0"/>
              <w:adjustRightInd w:val="0"/>
              <w:jc w:val="center"/>
            </w:pPr>
            <w:r w:rsidRPr="00F03200">
              <w:t>3</w:t>
            </w:r>
          </w:p>
        </w:tc>
      </w:tr>
      <w:tr w:rsidR="00D507D3" w:rsidRPr="00F03200" w14:paraId="52061A30" w14:textId="77777777" w:rsidTr="00084A42">
        <w:tblPrEx>
          <w:tblBorders>
            <w:insideH w:val="nil"/>
          </w:tblBorders>
        </w:tblPrEx>
        <w:trPr>
          <w:jc w:val="center"/>
        </w:trPr>
        <w:tc>
          <w:tcPr>
            <w:tcW w:w="2774" w:type="dxa"/>
            <w:tcBorders>
              <w:top w:val="single" w:sz="4" w:space="0" w:color="auto"/>
              <w:bottom w:val="single" w:sz="4" w:space="0" w:color="auto"/>
            </w:tcBorders>
          </w:tcPr>
          <w:p w14:paraId="1CBB17B5" w14:textId="77777777" w:rsidR="00D507D3" w:rsidRPr="00F03200" w:rsidRDefault="00D507D3" w:rsidP="00084A42">
            <w:pPr>
              <w:widowControl w:val="0"/>
              <w:autoSpaceDE w:val="0"/>
              <w:autoSpaceDN w:val="0"/>
              <w:adjustRightInd w:val="0"/>
              <w:jc w:val="center"/>
            </w:pPr>
            <w:r w:rsidRPr="00F03200">
              <w:t>Хранение автотранспорта</w:t>
            </w:r>
          </w:p>
        </w:tc>
        <w:tc>
          <w:tcPr>
            <w:tcW w:w="5463" w:type="dxa"/>
            <w:tcBorders>
              <w:top w:val="single" w:sz="4" w:space="0" w:color="auto"/>
              <w:bottom w:val="single" w:sz="4" w:space="0" w:color="auto"/>
            </w:tcBorders>
          </w:tcPr>
          <w:p w14:paraId="50893BF1" w14:textId="77777777" w:rsidR="00D507D3" w:rsidRPr="00F03200" w:rsidRDefault="00D507D3" w:rsidP="00084A42">
            <w:pPr>
              <w:widowControl w:val="0"/>
              <w:autoSpaceDE w:val="0"/>
              <w:autoSpaceDN w:val="0"/>
              <w:adjustRightInd w:val="0"/>
              <w:ind w:firstLine="720"/>
              <w:jc w:val="both"/>
            </w:pPr>
            <w:r w:rsidRPr="00F03200">
              <w:t xml:space="preserve">Размещение отдельно стоящих и пристроенных гаражей, в том числе подземных, предназначенных для хранения автотранспорта, в том числе с разделением на машино-места, за исключением гаражей, размещение которых предусмотрено содержанием вида разрешенного использования с </w:t>
            </w:r>
            <w:hyperlink w:anchor="P382" w:history="1">
              <w:r w:rsidRPr="00F03200">
                <w:t>кодом 4.9</w:t>
              </w:r>
            </w:hyperlink>
          </w:p>
        </w:tc>
        <w:tc>
          <w:tcPr>
            <w:tcW w:w="1656" w:type="dxa"/>
            <w:tcBorders>
              <w:top w:val="single" w:sz="4" w:space="0" w:color="auto"/>
              <w:bottom w:val="single" w:sz="4" w:space="0" w:color="auto"/>
            </w:tcBorders>
          </w:tcPr>
          <w:p w14:paraId="3BCD6770" w14:textId="77777777" w:rsidR="00D507D3" w:rsidRPr="00F03200" w:rsidRDefault="00D507D3" w:rsidP="00084A42">
            <w:pPr>
              <w:widowControl w:val="0"/>
              <w:autoSpaceDE w:val="0"/>
              <w:autoSpaceDN w:val="0"/>
              <w:adjustRightInd w:val="0"/>
              <w:jc w:val="center"/>
            </w:pPr>
            <w:r w:rsidRPr="00F03200">
              <w:t>2.7.1</w:t>
            </w:r>
          </w:p>
        </w:tc>
      </w:tr>
      <w:tr w:rsidR="00D507D3" w:rsidRPr="00F03200" w14:paraId="0344D847" w14:textId="77777777" w:rsidTr="00084A42">
        <w:tblPrEx>
          <w:tblBorders>
            <w:insideH w:val="nil"/>
          </w:tblBorders>
        </w:tblPrEx>
        <w:trPr>
          <w:jc w:val="center"/>
        </w:trPr>
        <w:tc>
          <w:tcPr>
            <w:tcW w:w="2774" w:type="dxa"/>
            <w:tcBorders>
              <w:top w:val="single" w:sz="4" w:space="0" w:color="auto"/>
              <w:bottom w:val="single" w:sz="4" w:space="0" w:color="auto"/>
            </w:tcBorders>
          </w:tcPr>
          <w:p w14:paraId="4F278FDC" w14:textId="77777777" w:rsidR="00D507D3" w:rsidRPr="00F03200" w:rsidRDefault="00D507D3" w:rsidP="00084A42">
            <w:pPr>
              <w:widowControl w:val="0"/>
              <w:autoSpaceDE w:val="0"/>
              <w:autoSpaceDN w:val="0"/>
              <w:adjustRightInd w:val="0"/>
              <w:jc w:val="center"/>
            </w:pPr>
            <w:r w:rsidRPr="00F03200">
              <w:t>Общественное использование объектов капитального строительства</w:t>
            </w:r>
          </w:p>
        </w:tc>
        <w:tc>
          <w:tcPr>
            <w:tcW w:w="5463" w:type="dxa"/>
            <w:tcBorders>
              <w:top w:val="single" w:sz="4" w:space="0" w:color="auto"/>
              <w:bottom w:val="single" w:sz="4" w:space="0" w:color="auto"/>
            </w:tcBorders>
          </w:tcPr>
          <w:p w14:paraId="3BC6BE64" w14:textId="77777777" w:rsidR="00D507D3" w:rsidRPr="00F03200" w:rsidRDefault="00D507D3" w:rsidP="00084A42">
            <w:pPr>
              <w:widowControl w:val="0"/>
              <w:autoSpaceDE w:val="0"/>
              <w:autoSpaceDN w:val="0"/>
              <w:adjustRightInd w:val="0"/>
              <w:ind w:firstLine="720"/>
              <w:jc w:val="both"/>
            </w:pPr>
            <w:r w:rsidRPr="00F03200">
              <w:t xml:space="preserve">Размещение объектов капитального строительства в целях обеспечения удовлетворения бытовых, социальных и духовных потребностей человека. </w:t>
            </w:r>
          </w:p>
        </w:tc>
        <w:tc>
          <w:tcPr>
            <w:tcW w:w="1656" w:type="dxa"/>
            <w:tcBorders>
              <w:top w:val="single" w:sz="4" w:space="0" w:color="auto"/>
              <w:bottom w:val="single" w:sz="4" w:space="0" w:color="auto"/>
            </w:tcBorders>
          </w:tcPr>
          <w:p w14:paraId="5282E981" w14:textId="77777777" w:rsidR="00D507D3" w:rsidRPr="00F03200" w:rsidRDefault="00D507D3" w:rsidP="00084A42">
            <w:pPr>
              <w:widowControl w:val="0"/>
              <w:autoSpaceDE w:val="0"/>
              <w:autoSpaceDN w:val="0"/>
              <w:adjustRightInd w:val="0"/>
              <w:jc w:val="center"/>
            </w:pPr>
            <w:r w:rsidRPr="00F03200">
              <w:t>3.0</w:t>
            </w:r>
          </w:p>
        </w:tc>
      </w:tr>
      <w:tr w:rsidR="00D507D3" w:rsidRPr="00F03200" w14:paraId="44F82C9A" w14:textId="77777777" w:rsidTr="00084A42">
        <w:tblPrEx>
          <w:tblBorders>
            <w:insideH w:val="nil"/>
          </w:tblBorders>
        </w:tblPrEx>
        <w:trPr>
          <w:jc w:val="center"/>
        </w:trPr>
        <w:tc>
          <w:tcPr>
            <w:tcW w:w="2774" w:type="dxa"/>
            <w:tcBorders>
              <w:top w:val="single" w:sz="4" w:space="0" w:color="auto"/>
              <w:bottom w:val="single" w:sz="4" w:space="0" w:color="auto"/>
            </w:tcBorders>
          </w:tcPr>
          <w:p w14:paraId="0329CA2D" w14:textId="77777777" w:rsidR="00D507D3" w:rsidRPr="00F03200" w:rsidRDefault="00D507D3" w:rsidP="00084A42">
            <w:pPr>
              <w:widowControl w:val="0"/>
              <w:autoSpaceDE w:val="0"/>
              <w:autoSpaceDN w:val="0"/>
              <w:adjustRightInd w:val="0"/>
              <w:jc w:val="center"/>
            </w:pPr>
            <w:r w:rsidRPr="00F03200">
              <w:t>Коммунальное обслуживание</w:t>
            </w:r>
          </w:p>
        </w:tc>
        <w:tc>
          <w:tcPr>
            <w:tcW w:w="5463" w:type="dxa"/>
            <w:tcBorders>
              <w:top w:val="single" w:sz="4" w:space="0" w:color="auto"/>
              <w:bottom w:val="single" w:sz="4" w:space="0" w:color="auto"/>
            </w:tcBorders>
          </w:tcPr>
          <w:p w14:paraId="753DE488" w14:textId="77777777" w:rsidR="00D507D3" w:rsidRPr="00F03200" w:rsidRDefault="00D507D3" w:rsidP="00084A42">
            <w:pPr>
              <w:widowControl w:val="0"/>
              <w:autoSpaceDE w:val="0"/>
              <w:autoSpaceDN w:val="0"/>
              <w:adjustRightInd w:val="0"/>
              <w:ind w:firstLine="720"/>
              <w:jc w:val="both"/>
            </w:pPr>
            <w:r w:rsidRPr="00F03200">
              <w:t xml:space="preserve">Размещение зданий и сооружений в целях обеспечения физических и юридических лиц коммунальными услугами. </w:t>
            </w:r>
          </w:p>
        </w:tc>
        <w:tc>
          <w:tcPr>
            <w:tcW w:w="1656" w:type="dxa"/>
            <w:tcBorders>
              <w:top w:val="single" w:sz="4" w:space="0" w:color="auto"/>
              <w:bottom w:val="single" w:sz="4" w:space="0" w:color="auto"/>
            </w:tcBorders>
          </w:tcPr>
          <w:p w14:paraId="6275317B" w14:textId="77777777" w:rsidR="00D507D3" w:rsidRPr="00F03200" w:rsidRDefault="00D507D3" w:rsidP="00084A42">
            <w:pPr>
              <w:widowControl w:val="0"/>
              <w:autoSpaceDE w:val="0"/>
              <w:autoSpaceDN w:val="0"/>
              <w:adjustRightInd w:val="0"/>
              <w:jc w:val="center"/>
            </w:pPr>
            <w:r w:rsidRPr="00F03200">
              <w:t>3.1</w:t>
            </w:r>
          </w:p>
        </w:tc>
      </w:tr>
      <w:tr w:rsidR="00D507D3" w:rsidRPr="00F03200" w14:paraId="3CCCC8B1" w14:textId="77777777" w:rsidTr="00084A42">
        <w:tblPrEx>
          <w:tblBorders>
            <w:insideH w:val="nil"/>
          </w:tblBorders>
        </w:tblPrEx>
        <w:trPr>
          <w:jc w:val="center"/>
        </w:trPr>
        <w:tc>
          <w:tcPr>
            <w:tcW w:w="2774" w:type="dxa"/>
            <w:tcBorders>
              <w:top w:val="single" w:sz="4" w:space="0" w:color="auto"/>
              <w:bottom w:val="single" w:sz="4" w:space="0" w:color="auto"/>
            </w:tcBorders>
          </w:tcPr>
          <w:p w14:paraId="7FD3DF84" w14:textId="77777777" w:rsidR="00D507D3" w:rsidRPr="00F03200" w:rsidRDefault="00D507D3" w:rsidP="00084A42">
            <w:pPr>
              <w:widowControl w:val="0"/>
              <w:autoSpaceDE w:val="0"/>
              <w:autoSpaceDN w:val="0"/>
              <w:adjustRightInd w:val="0"/>
              <w:jc w:val="center"/>
            </w:pPr>
            <w:r w:rsidRPr="00F03200">
              <w:t>Предоставление коммунальных услуг</w:t>
            </w:r>
          </w:p>
        </w:tc>
        <w:tc>
          <w:tcPr>
            <w:tcW w:w="5463" w:type="dxa"/>
            <w:tcBorders>
              <w:top w:val="single" w:sz="4" w:space="0" w:color="auto"/>
              <w:bottom w:val="single" w:sz="4" w:space="0" w:color="auto"/>
            </w:tcBorders>
          </w:tcPr>
          <w:p w14:paraId="7E32C768" w14:textId="77777777" w:rsidR="00D507D3" w:rsidRPr="00F03200" w:rsidRDefault="00D507D3" w:rsidP="00084A42">
            <w:pPr>
              <w:widowControl w:val="0"/>
              <w:autoSpaceDE w:val="0"/>
              <w:autoSpaceDN w:val="0"/>
              <w:adjustRightInd w:val="0"/>
              <w:ind w:firstLine="720"/>
              <w:jc w:val="both"/>
            </w:pPr>
            <w:r w:rsidRPr="00F03200">
              <w:t>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
        </w:tc>
        <w:tc>
          <w:tcPr>
            <w:tcW w:w="1656" w:type="dxa"/>
            <w:tcBorders>
              <w:top w:val="single" w:sz="4" w:space="0" w:color="auto"/>
              <w:bottom w:val="single" w:sz="4" w:space="0" w:color="auto"/>
            </w:tcBorders>
          </w:tcPr>
          <w:p w14:paraId="7D18D5BE" w14:textId="77777777" w:rsidR="00D507D3" w:rsidRPr="00F03200" w:rsidRDefault="00D507D3" w:rsidP="00084A42">
            <w:pPr>
              <w:widowControl w:val="0"/>
              <w:autoSpaceDE w:val="0"/>
              <w:autoSpaceDN w:val="0"/>
              <w:adjustRightInd w:val="0"/>
              <w:jc w:val="center"/>
            </w:pPr>
            <w:r w:rsidRPr="00F03200">
              <w:t>3.1.1</w:t>
            </w:r>
          </w:p>
        </w:tc>
      </w:tr>
      <w:tr w:rsidR="00D507D3" w:rsidRPr="00F03200" w14:paraId="77E741FB" w14:textId="77777777" w:rsidTr="00084A42">
        <w:tblPrEx>
          <w:tblBorders>
            <w:insideH w:val="nil"/>
          </w:tblBorders>
        </w:tblPrEx>
        <w:trPr>
          <w:jc w:val="center"/>
        </w:trPr>
        <w:tc>
          <w:tcPr>
            <w:tcW w:w="2774" w:type="dxa"/>
            <w:tcBorders>
              <w:top w:val="single" w:sz="4" w:space="0" w:color="auto"/>
              <w:bottom w:val="single" w:sz="4" w:space="0" w:color="auto"/>
            </w:tcBorders>
          </w:tcPr>
          <w:p w14:paraId="173C1315" w14:textId="77777777" w:rsidR="00D507D3" w:rsidRPr="00F03200" w:rsidRDefault="00D507D3" w:rsidP="00084A42">
            <w:pPr>
              <w:widowControl w:val="0"/>
              <w:autoSpaceDE w:val="0"/>
              <w:autoSpaceDN w:val="0"/>
              <w:adjustRightInd w:val="0"/>
              <w:jc w:val="center"/>
            </w:pPr>
            <w:r w:rsidRPr="00F03200">
              <w:t>Административные здания организаций, обеспечивающих предоставление коммунальных услуг</w:t>
            </w:r>
          </w:p>
        </w:tc>
        <w:tc>
          <w:tcPr>
            <w:tcW w:w="5463" w:type="dxa"/>
            <w:tcBorders>
              <w:top w:val="single" w:sz="4" w:space="0" w:color="auto"/>
              <w:bottom w:val="single" w:sz="4" w:space="0" w:color="auto"/>
            </w:tcBorders>
          </w:tcPr>
          <w:p w14:paraId="76B4CBDE" w14:textId="77777777" w:rsidR="00D507D3" w:rsidRPr="00F03200" w:rsidRDefault="00D507D3" w:rsidP="00084A42">
            <w:pPr>
              <w:widowControl w:val="0"/>
              <w:autoSpaceDE w:val="0"/>
              <w:autoSpaceDN w:val="0"/>
              <w:adjustRightInd w:val="0"/>
              <w:ind w:firstLine="720"/>
              <w:jc w:val="both"/>
            </w:pPr>
            <w:r w:rsidRPr="00F03200">
              <w:t>Размещение зданий, предназначенных для приема физических и юридических лиц в связи с предоставлением им коммунальных услуг</w:t>
            </w:r>
          </w:p>
        </w:tc>
        <w:tc>
          <w:tcPr>
            <w:tcW w:w="1656" w:type="dxa"/>
            <w:tcBorders>
              <w:top w:val="single" w:sz="4" w:space="0" w:color="auto"/>
              <w:bottom w:val="single" w:sz="4" w:space="0" w:color="auto"/>
            </w:tcBorders>
          </w:tcPr>
          <w:p w14:paraId="10FDE92E" w14:textId="77777777" w:rsidR="00D507D3" w:rsidRPr="00F03200" w:rsidRDefault="00D507D3" w:rsidP="00084A42">
            <w:pPr>
              <w:widowControl w:val="0"/>
              <w:autoSpaceDE w:val="0"/>
              <w:autoSpaceDN w:val="0"/>
              <w:adjustRightInd w:val="0"/>
              <w:jc w:val="center"/>
            </w:pPr>
            <w:r w:rsidRPr="00F03200">
              <w:t>3.1.2</w:t>
            </w:r>
          </w:p>
        </w:tc>
      </w:tr>
      <w:tr w:rsidR="00D507D3" w:rsidRPr="00F03200" w14:paraId="50811E27" w14:textId="77777777" w:rsidTr="00084A42">
        <w:tblPrEx>
          <w:tblBorders>
            <w:insideH w:val="nil"/>
          </w:tblBorders>
        </w:tblPrEx>
        <w:trPr>
          <w:jc w:val="center"/>
        </w:trPr>
        <w:tc>
          <w:tcPr>
            <w:tcW w:w="2774" w:type="dxa"/>
            <w:tcBorders>
              <w:top w:val="single" w:sz="4" w:space="0" w:color="auto"/>
              <w:bottom w:val="single" w:sz="4" w:space="0" w:color="auto"/>
            </w:tcBorders>
          </w:tcPr>
          <w:p w14:paraId="7DDB23D4" w14:textId="77777777" w:rsidR="00D507D3" w:rsidRPr="00F03200" w:rsidRDefault="00D507D3" w:rsidP="00084A42">
            <w:pPr>
              <w:widowControl w:val="0"/>
              <w:autoSpaceDE w:val="0"/>
              <w:autoSpaceDN w:val="0"/>
              <w:adjustRightInd w:val="0"/>
              <w:jc w:val="center"/>
            </w:pPr>
            <w:r w:rsidRPr="00F03200">
              <w:t>Оказание услуг связи</w:t>
            </w:r>
          </w:p>
        </w:tc>
        <w:tc>
          <w:tcPr>
            <w:tcW w:w="5463" w:type="dxa"/>
            <w:tcBorders>
              <w:top w:val="single" w:sz="4" w:space="0" w:color="auto"/>
              <w:bottom w:val="single" w:sz="4" w:space="0" w:color="auto"/>
            </w:tcBorders>
          </w:tcPr>
          <w:p w14:paraId="5AFA80B6" w14:textId="77777777" w:rsidR="00D507D3" w:rsidRPr="00F03200" w:rsidRDefault="00D507D3" w:rsidP="00084A42">
            <w:pPr>
              <w:widowControl w:val="0"/>
              <w:autoSpaceDE w:val="0"/>
              <w:autoSpaceDN w:val="0"/>
              <w:adjustRightInd w:val="0"/>
              <w:ind w:firstLine="720"/>
              <w:jc w:val="both"/>
            </w:pPr>
            <w:r w:rsidRPr="00F03200">
              <w:t>Размещение зданий, предназначенных для размещения пунктов оказания услуг почтовой, телеграфной, междугородней и международной телефонной связи</w:t>
            </w:r>
          </w:p>
        </w:tc>
        <w:tc>
          <w:tcPr>
            <w:tcW w:w="1656" w:type="dxa"/>
            <w:tcBorders>
              <w:top w:val="single" w:sz="4" w:space="0" w:color="auto"/>
              <w:bottom w:val="single" w:sz="4" w:space="0" w:color="auto"/>
            </w:tcBorders>
          </w:tcPr>
          <w:p w14:paraId="5728BA54" w14:textId="77777777" w:rsidR="00D507D3" w:rsidRPr="00F03200" w:rsidRDefault="00D507D3" w:rsidP="00084A42">
            <w:pPr>
              <w:widowControl w:val="0"/>
              <w:autoSpaceDE w:val="0"/>
              <w:autoSpaceDN w:val="0"/>
              <w:adjustRightInd w:val="0"/>
              <w:jc w:val="center"/>
            </w:pPr>
            <w:r w:rsidRPr="00F03200">
              <w:t>3.2.3</w:t>
            </w:r>
          </w:p>
        </w:tc>
      </w:tr>
      <w:tr w:rsidR="00D507D3" w:rsidRPr="00F03200" w14:paraId="5D91F5E3" w14:textId="77777777" w:rsidTr="00084A42">
        <w:tblPrEx>
          <w:tblBorders>
            <w:insideH w:val="nil"/>
          </w:tblBorders>
        </w:tblPrEx>
        <w:trPr>
          <w:jc w:val="center"/>
        </w:trPr>
        <w:tc>
          <w:tcPr>
            <w:tcW w:w="2774" w:type="dxa"/>
            <w:tcBorders>
              <w:top w:val="single" w:sz="4" w:space="0" w:color="auto"/>
              <w:bottom w:val="single" w:sz="4" w:space="0" w:color="auto"/>
            </w:tcBorders>
          </w:tcPr>
          <w:p w14:paraId="046E9EC1" w14:textId="77777777" w:rsidR="00D507D3" w:rsidRPr="00F03200" w:rsidRDefault="00D507D3" w:rsidP="00084A42">
            <w:pPr>
              <w:widowControl w:val="0"/>
              <w:autoSpaceDE w:val="0"/>
              <w:autoSpaceDN w:val="0"/>
              <w:adjustRightInd w:val="0"/>
              <w:jc w:val="center"/>
            </w:pPr>
            <w:r w:rsidRPr="00F03200">
              <w:t>Бытовое обслуживание</w:t>
            </w:r>
          </w:p>
        </w:tc>
        <w:tc>
          <w:tcPr>
            <w:tcW w:w="5463" w:type="dxa"/>
            <w:tcBorders>
              <w:top w:val="single" w:sz="4" w:space="0" w:color="auto"/>
              <w:bottom w:val="single" w:sz="4" w:space="0" w:color="auto"/>
            </w:tcBorders>
          </w:tcPr>
          <w:p w14:paraId="22CD0AC3" w14:textId="77777777" w:rsidR="00D507D3" w:rsidRPr="00F03200" w:rsidRDefault="00D507D3" w:rsidP="00084A42">
            <w:pPr>
              <w:widowControl w:val="0"/>
              <w:autoSpaceDE w:val="0"/>
              <w:autoSpaceDN w:val="0"/>
              <w:adjustRightInd w:val="0"/>
              <w:ind w:firstLine="720"/>
              <w:jc w:val="both"/>
            </w:pPr>
            <w:r w:rsidRPr="00F03200">
              <w:t>Размещение объектов капитального строительства, предназначенных для оказания населению или организациям бытовых услуг (мастерские мелкого ремонта, ателье, бани, парикмахерские, прачечные, химчистки, похоронные бюро)</w:t>
            </w:r>
          </w:p>
        </w:tc>
        <w:tc>
          <w:tcPr>
            <w:tcW w:w="1656" w:type="dxa"/>
            <w:tcBorders>
              <w:top w:val="single" w:sz="4" w:space="0" w:color="auto"/>
              <w:bottom w:val="single" w:sz="4" w:space="0" w:color="auto"/>
            </w:tcBorders>
          </w:tcPr>
          <w:p w14:paraId="2F229A9B" w14:textId="77777777" w:rsidR="00D507D3" w:rsidRPr="00F03200" w:rsidRDefault="00D507D3" w:rsidP="00084A42">
            <w:pPr>
              <w:widowControl w:val="0"/>
              <w:autoSpaceDE w:val="0"/>
              <w:autoSpaceDN w:val="0"/>
              <w:adjustRightInd w:val="0"/>
              <w:jc w:val="center"/>
            </w:pPr>
            <w:r w:rsidRPr="00F03200">
              <w:t>3.3</w:t>
            </w:r>
          </w:p>
        </w:tc>
      </w:tr>
      <w:tr w:rsidR="00D507D3" w:rsidRPr="00F03200" w14:paraId="0E6E0EBA" w14:textId="77777777" w:rsidTr="00084A42">
        <w:tblPrEx>
          <w:tblBorders>
            <w:insideH w:val="nil"/>
          </w:tblBorders>
        </w:tblPrEx>
        <w:trPr>
          <w:jc w:val="center"/>
        </w:trPr>
        <w:tc>
          <w:tcPr>
            <w:tcW w:w="2774" w:type="dxa"/>
            <w:tcBorders>
              <w:top w:val="single" w:sz="4" w:space="0" w:color="auto"/>
              <w:bottom w:val="single" w:sz="4" w:space="0" w:color="auto"/>
            </w:tcBorders>
          </w:tcPr>
          <w:p w14:paraId="4392ED8A" w14:textId="77777777" w:rsidR="00D507D3" w:rsidRPr="00F03200" w:rsidRDefault="00D507D3" w:rsidP="00084A42">
            <w:pPr>
              <w:widowControl w:val="0"/>
              <w:autoSpaceDE w:val="0"/>
              <w:autoSpaceDN w:val="0"/>
              <w:adjustRightInd w:val="0"/>
              <w:jc w:val="center"/>
            </w:pPr>
            <w:r w:rsidRPr="00F03200">
              <w:t>Обеспечение деятельности в области гидрометеорологии и смежных с ней областях</w:t>
            </w:r>
          </w:p>
        </w:tc>
        <w:tc>
          <w:tcPr>
            <w:tcW w:w="5463" w:type="dxa"/>
            <w:tcBorders>
              <w:top w:val="single" w:sz="4" w:space="0" w:color="auto"/>
              <w:bottom w:val="single" w:sz="4" w:space="0" w:color="auto"/>
            </w:tcBorders>
          </w:tcPr>
          <w:p w14:paraId="76AFAC6F" w14:textId="77777777" w:rsidR="00D507D3" w:rsidRPr="00F03200" w:rsidRDefault="00D507D3" w:rsidP="00084A42">
            <w:pPr>
              <w:widowControl w:val="0"/>
              <w:autoSpaceDE w:val="0"/>
              <w:autoSpaceDN w:val="0"/>
              <w:adjustRightInd w:val="0"/>
              <w:ind w:firstLine="720"/>
              <w:jc w:val="both"/>
            </w:pPr>
            <w:r w:rsidRPr="00F03200">
              <w:t>Размещение объектов капитального строительства, предназначенных для наблюдений за физическими и химическими процессами, происходящими в окружающей среде, определения ее гидрометеорологических, агрометеорологических и гелиогеофизических характеристик, уровня загрязнения атмосферного воздуха, почв, водных объектов, в том числе по гидробиологическим показателям, и околоземного - космического пространства, зданий и сооружений, используемых в области гидрометеорологии и смежных с ней областях (доплеровские метеорологические радиолокаторы, гидрологические посты и другие)</w:t>
            </w:r>
          </w:p>
        </w:tc>
        <w:tc>
          <w:tcPr>
            <w:tcW w:w="1656" w:type="dxa"/>
            <w:tcBorders>
              <w:top w:val="single" w:sz="4" w:space="0" w:color="auto"/>
              <w:bottom w:val="single" w:sz="4" w:space="0" w:color="auto"/>
            </w:tcBorders>
          </w:tcPr>
          <w:p w14:paraId="4C770E57" w14:textId="77777777" w:rsidR="00D507D3" w:rsidRPr="00F03200" w:rsidRDefault="00D507D3" w:rsidP="00084A42">
            <w:pPr>
              <w:widowControl w:val="0"/>
              <w:autoSpaceDE w:val="0"/>
              <w:autoSpaceDN w:val="0"/>
              <w:adjustRightInd w:val="0"/>
              <w:jc w:val="center"/>
            </w:pPr>
            <w:r w:rsidRPr="00F03200">
              <w:t>3.9.1</w:t>
            </w:r>
          </w:p>
        </w:tc>
      </w:tr>
      <w:tr w:rsidR="00D507D3" w:rsidRPr="00F03200" w14:paraId="1928BF91" w14:textId="77777777" w:rsidTr="00084A42">
        <w:tblPrEx>
          <w:tblBorders>
            <w:insideH w:val="nil"/>
          </w:tblBorders>
        </w:tblPrEx>
        <w:trPr>
          <w:jc w:val="center"/>
        </w:trPr>
        <w:tc>
          <w:tcPr>
            <w:tcW w:w="2774" w:type="dxa"/>
            <w:tcBorders>
              <w:top w:val="single" w:sz="4" w:space="0" w:color="auto"/>
              <w:bottom w:val="single" w:sz="4" w:space="0" w:color="auto"/>
            </w:tcBorders>
          </w:tcPr>
          <w:p w14:paraId="2F37B75C" w14:textId="77777777" w:rsidR="00D507D3" w:rsidRPr="00F03200" w:rsidRDefault="00D507D3" w:rsidP="00084A42">
            <w:pPr>
              <w:widowControl w:val="0"/>
              <w:autoSpaceDE w:val="0"/>
              <w:autoSpaceDN w:val="0"/>
              <w:adjustRightInd w:val="0"/>
              <w:spacing w:line="276" w:lineRule="auto"/>
              <w:jc w:val="center"/>
              <w:rPr>
                <w:lang w:eastAsia="en-US"/>
              </w:rPr>
            </w:pPr>
            <w:r w:rsidRPr="00F03200">
              <w:rPr>
                <w:lang w:eastAsia="en-US"/>
              </w:rPr>
              <w:t>Предпринимательство</w:t>
            </w:r>
          </w:p>
        </w:tc>
        <w:tc>
          <w:tcPr>
            <w:tcW w:w="5463" w:type="dxa"/>
            <w:tcBorders>
              <w:top w:val="single" w:sz="4" w:space="0" w:color="auto"/>
              <w:bottom w:val="single" w:sz="4" w:space="0" w:color="auto"/>
            </w:tcBorders>
          </w:tcPr>
          <w:p w14:paraId="07820A55" w14:textId="77777777" w:rsidR="00D507D3" w:rsidRPr="00F03200" w:rsidRDefault="00D507D3" w:rsidP="00084A42">
            <w:pPr>
              <w:widowControl w:val="0"/>
              <w:autoSpaceDE w:val="0"/>
              <w:autoSpaceDN w:val="0"/>
              <w:adjustRightInd w:val="0"/>
              <w:spacing w:line="276" w:lineRule="auto"/>
              <w:ind w:firstLine="720"/>
              <w:jc w:val="both"/>
              <w:rPr>
                <w:lang w:eastAsia="en-US"/>
              </w:rPr>
            </w:pPr>
            <w:r w:rsidRPr="00F03200">
              <w:rPr>
                <w:lang w:eastAsia="en-US"/>
              </w:rPr>
              <w:t xml:space="preserve">Размещение объектов капитального строительства в </w:t>
            </w:r>
            <w:r w:rsidRPr="00F03200">
              <w:rPr>
                <w:lang w:eastAsia="en-US"/>
              </w:rPr>
              <w:lastRenderedPageBreak/>
              <w:t>целях извлечения прибыли на основании торговой, банковской и иной предпринимательской деятельности.</w:t>
            </w:r>
          </w:p>
        </w:tc>
        <w:tc>
          <w:tcPr>
            <w:tcW w:w="1656" w:type="dxa"/>
            <w:tcBorders>
              <w:top w:val="single" w:sz="4" w:space="0" w:color="auto"/>
              <w:bottom w:val="single" w:sz="4" w:space="0" w:color="auto"/>
            </w:tcBorders>
          </w:tcPr>
          <w:p w14:paraId="22D3246A" w14:textId="77777777" w:rsidR="00D507D3" w:rsidRPr="00F03200" w:rsidRDefault="00D507D3" w:rsidP="00084A42">
            <w:pPr>
              <w:widowControl w:val="0"/>
              <w:autoSpaceDE w:val="0"/>
              <w:autoSpaceDN w:val="0"/>
              <w:adjustRightInd w:val="0"/>
              <w:spacing w:line="276" w:lineRule="auto"/>
              <w:jc w:val="center"/>
              <w:rPr>
                <w:lang w:eastAsia="en-US"/>
              </w:rPr>
            </w:pPr>
            <w:r w:rsidRPr="00F03200">
              <w:rPr>
                <w:lang w:eastAsia="en-US"/>
              </w:rPr>
              <w:lastRenderedPageBreak/>
              <w:t>4.0</w:t>
            </w:r>
          </w:p>
        </w:tc>
      </w:tr>
      <w:tr w:rsidR="00D507D3" w:rsidRPr="00F03200" w14:paraId="595DC3B4" w14:textId="77777777" w:rsidTr="00084A42">
        <w:trPr>
          <w:jc w:val="center"/>
        </w:trPr>
        <w:tc>
          <w:tcPr>
            <w:tcW w:w="2774" w:type="dxa"/>
            <w:tcBorders>
              <w:bottom w:val="single" w:sz="4" w:space="0" w:color="auto"/>
            </w:tcBorders>
          </w:tcPr>
          <w:p w14:paraId="4B49D4F9" w14:textId="77777777" w:rsidR="00D507D3" w:rsidRPr="00F03200" w:rsidRDefault="00D507D3" w:rsidP="00084A42">
            <w:pPr>
              <w:widowControl w:val="0"/>
              <w:autoSpaceDE w:val="0"/>
              <w:autoSpaceDN w:val="0"/>
              <w:adjustRightInd w:val="0"/>
              <w:jc w:val="center"/>
            </w:pPr>
            <w:r w:rsidRPr="00F03200">
              <w:t>Магазины</w:t>
            </w:r>
          </w:p>
        </w:tc>
        <w:tc>
          <w:tcPr>
            <w:tcW w:w="5463" w:type="dxa"/>
            <w:tcBorders>
              <w:bottom w:val="single" w:sz="4" w:space="0" w:color="auto"/>
            </w:tcBorders>
          </w:tcPr>
          <w:p w14:paraId="6A7C303E" w14:textId="77777777" w:rsidR="00D507D3" w:rsidRPr="00F03200" w:rsidRDefault="00D507D3" w:rsidP="00084A42">
            <w:pPr>
              <w:widowControl w:val="0"/>
              <w:autoSpaceDE w:val="0"/>
              <w:autoSpaceDN w:val="0"/>
              <w:adjustRightInd w:val="0"/>
              <w:ind w:firstLine="720"/>
              <w:jc w:val="both"/>
            </w:pPr>
            <w:r w:rsidRPr="00F03200">
              <w:t>Размещение объектов капитального строительства, предназначенных для продажи товаров, торговая площадь которых составляет до 5000 кв. м</w:t>
            </w:r>
          </w:p>
        </w:tc>
        <w:tc>
          <w:tcPr>
            <w:tcW w:w="1656" w:type="dxa"/>
            <w:tcBorders>
              <w:bottom w:val="single" w:sz="4" w:space="0" w:color="auto"/>
            </w:tcBorders>
          </w:tcPr>
          <w:p w14:paraId="3953A7EB" w14:textId="77777777" w:rsidR="00D507D3" w:rsidRPr="00F03200" w:rsidRDefault="00D507D3" w:rsidP="00084A42">
            <w:pPr>
              <w:widowControl w:val="0"/>
              <w:autoSpaceDE w:val="0"/>
              <w:autoSpaceDN w:val="0"/>
              <w:adjustRightInd w:val="0"/>
              <w:jc w:val="center"/>
            </w:pPr>
            <w:r w:rsidRPr="00F03200">
              <w:t>4.4</w:t>
            </w:r>
          </w:p>
        </w:tc>
      </w:tr>
      <w:tr w:rsidR="00D507D3" w:rsidRPr="00F03200" w14:paraId="152BB18F" w14:textId="77777777" w:rsidTr="00084A42">
        <w:tblPrEx>
          <w:tblBorders>
            <w:insideH w:val="nil"/>
          </w:tblBorders>
        </w:tblPrEx>
        <w:trPr>
          <w:jc w:val="center"/>
        </w:trPr>
        <w:tc>
          <w:tcPr>
            <w:tcW w:w="2774" w:type="dxa"/>
            <w:tcBorders>
              <w:top w:val="single" w:sz="4" w:space="0" w:color="auto"/>
              <w:bottom w:val="single" w:sz="4" w:space="0" w:color="auto"/>
            </w:tcBorders>
          </w:tcPr>
          <w:p w14:paraId="7D29A85A" w14:textId="77777777" w:rsidR="00D507D3" w:rsidRPr="00F03200" w:rsidRDefault="00D507D3" w:rsidP="00084A42">
            <w:pPr>
              <w:widowControl w:val="0"/>
              <w:autoSpaceDE w:val="0"/>
              <w:autoSpaceDN w:val="0"/>
              <w:adjustRightInd w:val="0"/>
              <w:jc w:val="center"/>
            </w:pPr>
            <w:r w:rsidRPr="00F03200">
              <w:t>Банковская и страховая деятельность</w:t>
            </w:r>
          </w:p>
        </w:tc>
        <w:tc>
          <w:tcPr>
            <w:tcW w:w="5463" w:type="dxa"/>
            <w:tcBorders>
              <w:top w:val="single" w:sz="4" w:space="0" w:color="auto"/>
              <w:bottom w:val="single" w:sz="4" w:space="0" w:color="auto"/>
            </w:tcBorders>
          </w:tcPr>
          <w:p w14:paraId="422C8E57" w14:textId="77777777" w:rsidR="00D507D3" w:rsidRPr="00F03200" w:rsidRDefault="00D507D3" w:rsidP="00084A42">
            <w:pPr>
              <w:widowControl w:val="0"/>
              <w:autoSpaceDE w:val="0"/>
              <w:autoSpaceDN w:val="0"/>
              <w:adjustRightInd w:val="0"/>
              <w:ind w:firstLine="720"/>
              <w:jc w:val="both"/>
            </w:pPr>
            <w:r w:rsidRPr="00F03200">
              <w:t>Размещение объектов капитального строительства, предназначенных для размещения организаций, оказывающих банковские и страховые услуги</w:t>
            </w:r>
          </w:p>
        </w:tc>
        <w:tc>
          <w:tcPr>
            <w:tcW w:w="1656" w:type="dxa"/>
            <w:tcBorders>
              <w:top w:val="single" w:sz="4" w:space="0" w:color="auto"/>
              <w:bottom w:val="single" w:sz="4" w:space="0" w:color="auto"/>
            </w:tcBorders>
          </w:tcPr>
          <w:p w14:paraId="425D6D02" w14:textId="77777777" w:rsidR="00D507D3" w:rsidRPr="00F03200" w:rsidRDefault="00D507D3" w:rsidP="00084A42">
            <w:pPr>
              <w:widowControl w:val="0"/>
              <w:autoSpaceDE w:val="0"/>
              <w:autoSpaceDN w:val="0"/>
              <w:adjustRightInd w:val="0"/>
              <w:jc w:val="center"/>
            </w:pPr>
            <w:r w:rsidRPr="00F03200">
              <w:t>4.5</w:t>
            </w:r>
          </w:p>
        </w:tc>
      </w:tr>
      <w:tr w:rsidR="00D507D3" w:rsidRPr="00F03200" w14:paraId="7E41B925" w14:textId="77777777" w:rsidTr="00084A42">
        <w:tblPrEx>
          <w:tblBorders>
            <w:insideH w:val="nil"/>
          </w:tblBorders>
        </w:tblPrEx>
        <w:trPr>
          <w:jc w:val="center"/>
        </w:trPr>
        <w:tc>
          <w:tcPr>
            <w:tcW w:w="2774" w:type="dxa"/>
            <w:tcBorders>
              <w:top w:val="single" w:sz="4" w:space="0" w:color="auto"/>
              <w:bottom w:val="single" w:sz="4" w:space="0" w:color="auto"/>
            </w:tcBorders>
          </w:tcPr>
          <w:p w14:paraId="48476788" w14:textId="77777777" w:rsidR="00D507D3" w:rsidRPr="00F03200" w:rsidRDefault="00D507D3" w:rsidP="00084A42">
            <w:pPr>
              <w:widowControl w:val="0"/>
              <w:autoSpaceDE w:val="0"/>
              <w:autoSpaceDN w:val="0"/>
              <w:adjustRightInd w:val="0"/>
              <w:jc w:val="center"/>
            </w:pPr>
            <w:r w:rsidRPr="00F03200">
              <w:t>Общественное питание</w:t>
            </w:r>
          </w:p>
        </w:tc>
        <w:tc>
          <w:tcPr>
            <w:tcW w:w="5463" w:type="dxa"/>
            <w:tcBorders>
              <w:top w:val="single" w:sz="4" w:space="0" w:color="auto"/>
              <w:bottom w:val="single" w:sz="4" w:space="0" w:color="auto"/>
            </w:tcBorders>
          </w:tcPr>
          <w:p w14:paraId="765BA92A" w14:textId="77777777" w:rsidR="00D507D3" w:rsidRPr="00F03200" w:rsidRDefault="00D507D3" w:rsidP="00084A42">
            <w:pPr>
              <w:widowControl w:val="0"/>
              <w:autoSpaceDE w:val="0"/>
              <w:autoSpaceDN w:val="0"/>
              <w:adjustRightInd w:val="0"/>
              <w:ind w:firstLine="720"/>
              <w:jc w:val="both"/>
            </w:pPr>
            <w:r w:rsidRPr="00F03200">
              <w:t>Размещение объектов капитального строительства в целях устройства мест общественного питания (рестораны, кафе, столовые, закусочные, бары)</w:t>
            </w:r>
          </w:p>
        </w:tc>
        <w:tc>
          <w:tcPr>
            <w:tcW w:w="1656" w:type="dxa"/>
            <w:tcBorders>
              <w:top w:val="single" w:sz="4" w:space="0" w:color="auto"/>
              <w:bottom w:val="single" w:sz="4" w:space="0" w:color="auto"/>
            </w:tcBorders>
          </w:tcPr>
          <w:p w14:paraId="3575AB84" w14:textId="77777777" w:rsidR="00D507D3" w:rsidRPr="00F03200" w:rsidRDefault="00D507D3" w:rsidP="00084A42">
            <w:pPr>
              <w:widowControl w:val="0"/>
              <w:autoSpaceDE w:val="0"/>
              <w:autoSpaceDN w:val="0"/>
              <w:adjustRightInd w:val="0"/>
              <w:jc w:val="center"/>
            </w:pPr>
            <w:r w:rsidRPr="00F03200">
              <w:t>4.6</w:t>
            </w:r>
          </w:p>
        </w:tc>
      </w:tr>
      <w:tr w:rsidR="00D507D3" w:rsidRPr="00F03200" w14:paraId="0B5E91CB" w14:textId="77777777" w:rsidTr="00084A42">
        <w:tblPrEx>
          <w:tblBorders>
            <w:insideH w:val="nil"/>
          </w:tblBorders>
        </w:tblPrEx>
        <w:trPr>
          <w:jc w:val="center"/>
        </w:trPr>
        <w:tc>
          <w:tcPr>
            <w:tcW w:w="2774" w:type="dxa"/>
            <w:tcBorders>
              <w:top w:val="single" w:sz="4" w:space="0" w:color="auto"/>
              <w:bottom w:val="single" w:sz="4" w:space="0" w:color="auto"/>
            </w:tcBorders>
          </w:tcPr>
          <w:p w14:paraId="3A68CA9C" w14:textId="77777777" w:rsidR="00D507D3" w:rsidRPr="00F03200" w:rsidRDefault="00D507D3" w:rsidP="00084A42">
            <w:pPr>
              <w:widowControl w:val="0"/>
              <w:autoSpaceDE w:val="0"/>
              <w:autoSpaceDN w:val="0"/>
              <w:adjustRightInd w:val="0"/>
              <w:jc w:val="center"/>
            </w:pPr>
            <w:r w:rsidRPr="00F03200">
              <w:t>Служебные гаражи</w:t>
            </w:r>
          </w:p>
        </w:tc>
        <w:tc>
          <w:tcPr>
            <w:tcW w:w="5463" w:type="dxa"/>
            <w:tcBorders>
              <w:top w:val="single" w:sz="4" w:space="0" w:color="auto"/>
              <w:bottom w:val="single" w:sz="4" w:space="0" w:color="auto"/>
            </w:tcBorders>
          </w:tcPr>
          <w:p w14:paraId="61319A69" w14:textId="77777777" w:rsidR="00D507D3" w:rsidRPr="00F03200" w:rsidRDefault="00D507D3" w:rsidP="00084A42">
            <w:pPr>
              <w:widowControl w:val="0"/>
              <w:autoSpaceDE w:val="0"/>
              <w:autoSpaceDN w:val="0"/>
              <w:adjustRightInd w:val="0"/>
              <w:ind w:firstLine="720"/>
              <w:jc w:val="both"/>
            </w:pPr>
            <w:r w:rsidRPr="00F03200">
              <w:t xml:space="preserve">Размещение постоянных или временных гаражей, стоянок для хранения служебного автотранспорта, используемого в целях осуществления видов деятельности, предусмотренных видами разрешенного использования с </w:t>
            </w:r>
            <w:hyperlink w:anchor="P190" w:history="1">
              <w:r w:rsidRPr="00F03200">
                <w:t>кодами 3.0</w:t>
              </w:r>
            </w:hyperlink>
            <w:r w:rsidRPr="00F03200">
              <w:t xml:space="preserve">, </w:t>
            </w:r>
            <w:hyperlink w:anchor="P333" w:history="1">
              <w:r w:rsidRPr="00F03200">
                <w:t>4.0</w:t>
              </w:r>
            </w:hyperlink>
            <w:r w:rsidRPr="00F03200">
              <w:t>, а также для стоянки и хранения транспортных средств общего пользования, в том числе в депо</w:t>
            </w:r>
          </w:p>
        </w:tc>
        <w:tc>
          <w:tcPr>
            <w:tcW w:w="1656" w:type="dxa"/>
            <w:tcBorders>
              <w:top w:val="single" w:sz="4" w:space="0" w:color="auto"/>
              <w:bottom w:val="single" w:sz="4" w:space="0" w:color="auto"/>
            </w:tcBorders>
          </w:tcPr>
          <w:p w14:paraId="46FDA2E2" w14:textId="77777777" w:rsidR="00D507D3" w:rsidRPr="00F03200" w:rsidRDefault="00D507D3" w:rsidP="00084A42">
            <w:pPr>
              <w:widowControl w:val="0"/>
              <w:autoSpaceDE w:val="0"/>
              <w:autoSpaceDN w:val="0"/>
              <w:adjustRightInd w:val="0"/>
              <w:jc w:val="center"/>
            </w:pPr>
            <w:r w:rsidRPr="00F03200">
              <w:t>4.9</w:t>
            </w:r>
          </w:p>
        </w:tc>
      </w:tr>
      <w:tr w:rsidR="00D507D3" w:rsidRPr="00F03200" w14:paraId="369FBCB7" w14:textId="77777777" w:rsidTr="00084A42">
        <w:tblPrEx>
          <w:tblBorders>
            <w:insideH w:val="nil"/>
          </w:tblBorders>
        </w:tblPrEx>
        <w:trPr>
          <w:jc w:val="center"/>
        </w:trPr>
        <w:tc>
          <w:tcPr>
            <w:tcW w:w="2774" w:type="dxa"/>
            <w:tcBorders>
              <w:top w:val="single" w:sz="4" w:space="0" w:color="auto"/>
              <w:bottom w:val="single" w:sz="4" w:space="0" w:color="auto"/>
            </w:tcBorders>
          </w:tcPr>
          <w:p w14:paraId="460BDC7B" w14:textId="77777777" w:rsidR="00D507D3" w:rsidRPr="00F03200" w:rsidRDefault="00D507D3" w:rsidP="00084A42">
            <w:pPr>
              <w:widowControl w:val="0"/>
              <w:autoSpaceDE w:val="0"/>
              <w:autoSpaceDN w:val="0"/>
              <w:adjustRightInd w:val="0"/>
              <w:jc w:val="center"/>
            </w:pPr>
            <w:r w:rsidRPr="00F03200">
              <w:t>Объекты дорожного сервиса</w:t>
            </w:r>
          </w:p>
        </w:tc>
        <w:tc>
          <w:tcPr>
            <w:tcW w:w="5463" w:type="dxa"/>
            <w:tcBorders>
              <w:top w:val="single" w:sz="4" w:space="0" w:color="auto"/>
              <w:bottom w:val="single" w:sz="4" w:space="0" w:color="auto"/>
            </w:tcBorders>
          </w:tcPr>
          <w:p w14:paraId="50163C51" w14:textId="77777777" w:rsidR="00D507D3" w:rsidRPr="00F03200" w:rsidRDefault="00D507D3" w:rsidP="00084A42">
            <w:pPr>
              <w:widowControl w:val="0"/>
              <w:autoSpaceDE w:val="0"/>
              <w:autoSpaceDN w:val="0"/>
              <w:adjustRightInd w:val="0"/>
              <w:ind w:firstLine="720"/>
              <w:jc w:val="both"/>
            </w:pPr>
            <w:r w:rsidRPr="00F03200">
              <w:t xml:space="preserve">Размещение зданий и сооружений дорожного сервиса. </w:t>
            </w:r>
          </w:p>
        </w:tc>
        <w:tc>
          <w:tcPr>
            <w:tcW w:w="1656" w:type="dxa"/>
            <w:tcBorders>
              <w:top w:val="single" w:sz="4" w:space="0" w:color="auto"/>
              <w:bottom w:val="single" w:sz="4" w:space="0" w:color="auto"/>
            </w:tcBorders>
          </w:tcPr>
          <w:p w14:paraId="0014BCE8" w14:textId="77777777" w:rsidR="00D507D3" w:rsidRPr="00F03200" w:rsidRDefault="00D507D3" w:rsidP="00084A42">
            <w:pPr>
              <w:widowControl w:val="0"/>
              <w:autoSpaceDE w:val="0"/>
              <w:autoSpaceDN w:val="0"/>
              <w:adjustRightInd w:val="0"/>
              <w:jc w:val="center"/>
            </w:pPr>
            <w:r w:rsidRPr="00F03200">
              <w:t>4.9.1</w:t>
            </w:r>
          </w:p>
        </w:tc>
      </w:tr>
      <w:tr w:rsidR="00D507D3" w:rsidRPr="00F03200" w14:paraId="00C66180" w14:textId="77777777" w:rsidTr="00084A42">
        <w:tblPrEx>
          <w:tblBorders>
            <w:insideH w:val="nil"/>
          </w:tblBorders>
        </w:tblPrEx>
        <w:trPr>
          <w:jc w:val="center"/>
        </w:trPr>
        <w:tc>
          <w:tcPr>
            <w:tcW w:w="2774" w:type="dxa"/>
            <w:tcBorders>
              <w:top w:val="single" w:sz="4" w:space="0" w:color="auto"/>
              <w:bottom w:val="single" w:sz="4" w:space="0" w:color="auto"/>
            </w:tcBorders>
          </w:tcPr>
          <w:p w14:paraId="2917874F" w14:textId="77777777" w:rsidR="00D507D3" w:rsidRPr="00F03200" w:rsidRDefault="00D507D3" w:rsidP="00084A42">
            <w:pPr>
              <w:widowControl w:val="0"/>
              <w:autoSpaceDE w:val="0"/>
              <w:autoSpaceDN w:val="0"/>
              <w:adjustRightInd w:val="0"/>
              <w:jc w:val="center"/>
            </w:pPr>
            <w:r w:rsidRPr="00F03200">
              <w:t>Заправка транспортных средств</w:t>
            </w:r>
          </w:p>
        </w:tc>
        <w:tc>
          <w:tcPr>
            <w:tcW w:w="5463" w:type="dxa"/>
            <w:tcBorders>
              <w:top w:val="single" w:sz="4" w:space="0" w:color="auto"/>
              <w:bottom w:val="single" w:sz="4" w:space="0" w:color="auto"/>
            </w:tcBorders>
          </w:tcPr>
          <w:p w14:paraId="06AEA61D" w14:textId="77777777" w:rsidR="00D507D3" w:rsidRPr="00F03200" w:rsidRDefault="00D507D3" w:rsidP="00084A42">
            <w:pPr>
              <w:widowControl w:val="0"/>
              <w:autoSpaceDE w:val="0"/>
              <w:autoSpaceDN w:val="0"/>
              <w:adjustRightInd w:val="0"/>
              <w:ind w:firstLine="720"/>
              <w:jc w:val="both"/>
            </w:pPr>
            <w:r w:rsidRPr="00F03200">
              <w:t>Размещение автозаправочных станций; размещение магазинов сопутствующей торговли, зданий для организации общественного питания в качестве объектов дорожного сервиса</w:t>
            </w:r>
          </w:p>
        </w:tc>
        <w:tc>
          <w:tcPr>
            <w:tcW w:w="1656" w:type="dxa"/>
            <w:tcBorders>
              <w:top w:val="single" w:sz="4" w:space="0" w:color="auto"/>
              <w:bottom w:val="single" w:sz="4" w:space="0" w:color="auto"/>
            </w:tcBorders>
          </w:tcPr>
          <w:p w14:paraId="752753CA" w14:textId="77777777" w:rsidR="00D507D3" w:rsidRPr="00F03200" w:rsidRDefault="00D507D3" w:rsidP="00084A42">
            <w:pPr>
              <w:widowControl w:val="0"/>
              <w:autoSpaceDE w:val="0"/>
              <w:autoSpaceDN w:val="0"/>
              <w:adjustRightInd w:val="0"/>
              <w:jc w:val="center"/>
            </w:pPr>
            <w:r w:rsidRPr="00F03200">
              <w:t>4.9.1.1</w:t>
            </w:r>
          </w:p>
        </w:tc>
      </w:tr>
      <w:tr w:rsidR="00D507D3" w:rsidRPr="00F03200" w14:paraId="35CAE8F7" w14:textId="77777777" w:rsidTr="00084A42">
        <w:tblPrEx>
          <w:tblBorders>
            <w:insideH w:val="nil"/>
          </w:tblBorders>
        </w:tblPrEx>
        <w:trPr>
          <w:jc w:val="center"/>
        </w:trPr>
        <w:tc>
          <w:tcPr>
            <w:tcW w:w="2774" w:type="dxa"/>
            <w:tcBorders>
              <w:top w:val="single" w:sz="4" w:space="0" w:color="auto"/>
              <w:bottom w:val="single" w:sz="4" w:space="0" w:color="auto"/>
            </w:tcBorders>
          </w:tcPr>
          <w:p w14:paraId="55971B61" w14:textId="77777777" w:rsidR="00D507D3" w:rsidRPr="00F03200" w:rsidRDefault="00D507D3" w:rsidP="00084A42">
            <w:pPr>
              <w:widowControl w:val="0"/>
              <w:autoSpaceDE w:val="0"/>
              <w:autoSpaceDN w:val="0"/>
              <w:adjustRightInd w:val="0"/>
              <w:jc w:val="center"/>
            </w:pPr>
            <w:r w:rsidRPr="00F03200">
              <w:t>Обеспечение дорожного отдыха</w:t>
            </w:r>
          </w:p>
        </w:tc>
        <w:tc>
          <w:tcPr>
            <w:tcW w:w="5463" w:type="dxa"/>
            <w:tcBorders>
              <w:top w:val="single" w:sz="4" w:space="0" w:color="auto"/>
              <w:bottom w:val="single" w:sz="4" w:space="0" w:color="auto"/>
            </w:tcBorders>
          </w:tcPr>
          <w:p w14:paraId="210234B4" w14:textId="77777777" w:rsidR="00D507D3" w:rsidRPr="00F03200" w:rsidRDefault="00D507D3" w:rsidP="00084A42">
            <w:pPr>
              <w:widowControl w:val="0"/>
              <w:autoSpaceDE w:val="0"/>
              <w:autoSpaceDN w:val="0"/>
              <w:adjustRightInd w:val="0"/>
              <w:ind w:firstLine="720"/>
              <w:jc w:val="both"/>
            </w:pPr>
            <w:r w:rsidRPr="00F03200">
              <w:t>Размещение зданий для предоставления гостиничных услуг в качестве дорожного сервиса (мотелей), а также размещение магазинов сопутствующей торговли, зданий для организации общественного питания в качестве объектов дорожного сервиса</w:t>
            </w:r>
          </w:p>
        </w:tc>
        <w:tc>
          <w:tcPr>
            <w:tcW w:w="1656" w:type="dxa"/>
            <w:tcBorders>
              <w:top w:val="single" w:sz="4" w:space="0" w:color="auto"/>
              <w:bottom w:val="single" w:sz="4" w:space="0" w:color="auto"/>
            </w:tcBorders>
          </w:tcPr>
          <w:p w14:paraId="6CACA1DF" w14:textId="77777777" w:rsidR="00D507D3" w:rsidRPr="00F03200" w:rsidRDefault="00D507D3" w:rsidP="00084A42">
            <w:pPr>
              <w:widowControl w:val="0"/>
              <w:autoSpaceDE w:val="0"/>
              <w:autoSpaceDN w:val="0"/>
              <w:adjustRightInd w:val="0"/>
              <w:jc w:val="center"/>
            </w:pPr>
            <w:r w:rsidRPr="00F03200">
              <w:t>4.9.1.2</w:t>
            </w:r>
          </w:p>
        </w:tc>
      </w:tr>
      <w:tr w:rsidR="00D507D3" w:rsidRPr="00F03200" w14:paraId="3E5EBE7F" w14:textId="77777777" w:rsidTr="00084A42">
        <w:tblPrEx>
          <w:tblBorders>
            <w:insideH w:val="nil"/>
          </w:tblBorders>
        </w:tblPrEx>
        <w:trPr>
          <w:jc w:val="center"/>
        </w:trPr>
        <w:tc>
          <w:tcPr>
            <w:tcW w:w="2774" w:type="dxa"/>
            <w:tcBorders>
              <w:top w:val="single" w:sz="4" w:space="0" w:color="auto"/>
              <w:bottom w:val="single" w:sz="4" w:space="0" w:color="auto"/>
            </w:tcBorders>
          </w:tcPr>
          <w:p w14:paraId="4458166F" w14:textId="77777777" w:rsidR="00D507D3" w:rsidRPr="00F03200" w:rsidRDefault="00D507D3" w:rsidP="00084A42">
            <w:pPr>
              <w:widowControl w:val="0"/>
              <w:autoSpaceDE w:val="0"/>
              <w:autoSpaceDN w:val="0"/>
              <w:adjustRightInd w:val="0"/>
              <w:jc w:val="center"/>
            </w:pPr>
            <w:r w:rsidRPr="00F03200">
              <w:t>Автомобильные мойки</w:t>
            </w:r>
          </w:p>
        </w:tc>
        <w:tc>
          <w:tcPr>
            <w:tcW w:w="5463" w:type="dxa"/>
            <w:tcBorders>
              <w:top w:val="single" w:sz="4" w:space="0" w:color="auto"/>
              <w:bottom w:val="single" w:sz="4" w:space="0" w:color="auto"/>
            </w:tcBorders>
          </w:tcPr>
          <w:p w14:paraId="02617DD7" w14:textId="77777777" w:rsidR="00D507D3" w:rsidRPr="00F03200" w:rsidRDefault="00D507D3" w:rsidP="00084A42">
            <w:pPr>
              <w:widowControl w:val="0"/>
              <w:autoSpaceDE w:val="0"/>
              <w:autoSpaceDN w:val="0"/>
              <w:adjustRightInd w:val="0"/>
              <w:ind w:firstLine="720"/>
              <w:jc w:val="both"/>
            </w:pPr>
            <w:r w:rsidRPr="00F03200">
              <w:t>Размещение автомобильных моек, а также размещение магазинов сопутствующей торговли</w:t>
            </w:r>
          </w:p>
        </w:tc>
        <w:tc>
          <w:tcPr>
            <w:tcW w:w="1656" w:type="dxa"/>
            <w:tcBorders>
              <w:top w:val="single" w:sz="4" w:space="0" w:color="auto"/>
              <w:bottom w:val="single" w:sz="4" w:space="0" w:color="auto"/>
            </w:tcBorders>
          </w:tcPr>
          <w:p w14:paraId="71254897" w14:textId="77777777" w:rsidR="00D507D3" w:rsidRPr="00F03200" w:rsidRDefault="00D507D3" w:rsidP="00084A42">
            <w:pPr>
              <w:widowControl w:val="0"/>
              <w:autoSpaceDE w:val="0"/>
              <w:autoSpaceDN w:val="0"/>
              <w:adjustRightInd w:val="0"/>
              <w:jc w:val="center"/>
            </w:pPr>
            <w:r w:rsidRPr="00F03200">
              <w:t>4.9.1.3</w:t>
            </w:r>
          </w:p>
        </w:tc>
      </w:tr>
      <w:tr w:rsidR="00D507D3" w:rsidRPr="00F03200" w14:paraId="11355C5F" w14:textId="77777777" w:rsidTr="00084A42">
        <w:tblPrEx>
          <w:tblBorders>
            <w:insideH w:val="nil"/>
          </w:tblBorders>
        </w:tblPrEx>
        <w:trPr>
          <w:jc w:val="center"/>
        </w:trPr>
        <w:tc>
          <w:tcPr>
            <w:tcW w:w="2774" w:type="dxa"/>
            <w:tcBorders>
              <w:top w:val="single" w:sz="4" w:space="0" w:color="auto"/>
              <w:bottom w:val="single" w:sz="4" w:space="0" w:color="auto"/>
            </w:tcBorders>
          </w:tcPr>
          <w:p w14:paraId="53BEDF6F" w14:textId="77777777" w:rsidR="00D507D3" w:rsidRPr="00F03200" w:rsidRDefault="00D507D3" w:rsidP="00084A42">
            <w:pPr>
              <w:widowControl w:val="0"/>
              <w:autoSpaceDE w:val="0"/>
              <w:autoSpaceDN w:val="0"/>
              <w:adjustRightInd w:val="0"/>
              <w:jc w:val="center"/>
            </w:pPr>
            <w:r w:rsidRPr="00F03200">
              <w:t>Ремонт автомобилей</w:t>
            </w:r>
          </w:p>
        </w:tc>
        <w:tc>
          <w:tcPr>
            <w:tcW w:w="5463" w:type="dxa"/>
            <w:tcBorders>
              <w:top w:val="single" w:sz="4" w:space="0" w:color="auto"/>
              <w:bottom w:val="single" w:sz="4" w:space="0" w:color="auto"/>
            </w:tcBorders>
          </w:tcPr>
          <w:p w14:paraId="5C8E823C" w14:textId="77777777" w:rsidR="00D507D3" w:rsidRPr="00F03200" w:rsidRDefault="00D507D3" w:rsidP="00084A42">
            <w:pPr>
              <w:widowControl w:val="0"/>
              <w:autoSpaceDE w:val="0"/>
              <w:autoSpaceDN w:val="0"/>
              <w:adjustRightInd w:val="0"/>
              <w:ind w:firstLine="720"/>
              <w:jc w:val="both"/>
            </w:pPr>
            <w:r w:rsidRPr="00F03200">
              <w:t>Размещение мастерских, предназначенных для ремонта и обслуживания автомобилей, и прочих объектов дорожного сервиса, а также размещение магазинов сопутствующей торговли</w:t>
            </w:r>
          </w:p>
        </w:tc>
        <w:tc>
          <w:tcPr>
            <w:tcW w:w="1656" w:type="dxa"/>
            <w:tcBorders>
              <w:top w:val="single" w:sz="4" w:space="0" w:color="auto"/>
              <w:bottom w:val="single" w:sz="4" w:space="0" w:color="auto"/>
            </w:tcBorders>
          </w:tcPr>
          <w:p w14:paraId="62271AA0" w14:textId="77777777" w:rsidR="00D507D3" w:rsidRPr="00F03200" w:rsidRDefault="00D507D3" w:rsidP="00084A42">
            <w:pPr>
              <w:widowControl w:val="0"/>
              <w:autoSpaceDE w:val="0"/>
              <w:autoSpaceDN w:val="0"/>
              <w:adjustRightInd w:val="0"/>
              <w:jc w:val="center"/>
            </w:pPr>
            <w:r w:rsidRPr="00F03200">
              <w:t>4.9.1.4</w:t>
            </w:r>
          </w:p>
        </w:tc>
      </w:tr>
      <w:tr w:rsidR="00D507D3" w:rsidRPr="00F03200" w14:paraId="3C3459C1" w14:textId="77777777" w:rsidTr="00084A42">
        <w:tblPrEx>
          <w:tblBorders>
            <w:insideH w:val="nil"/>
          </w:tblBorders>
        </w:tblPrEx>
        <w:trPr>
          <w:jc w:val="center"/>
        </w:trPr>
        <w:tc>
          <w:tcPr>
            <w:tcW w:w="2774" w:type="dxa"/>
            <w:tcBorders>
              <w:top w:val="single" w:sz="4" w:space="0" w:color="auto"/>
              <w:bottom w:val="single" w:sz="4" w:space="0" w:color="auto"/>
            </w:tcBorders>
          </w:tcPr>
          <w:p w14:paraId="47255FBC" w14:textId="77777777" w:rsidR="00D507D3" w:rsidRPr="00F03200" w:rsidRDefault="00D507D3" w:rsidP="00084A42">
            <w:pPr>
              <w:widowControl w:val="0"/>
              <w:autoSpaceDE w:val="0"/>
              <w:autoSpaceDN w:val="0"/>
              <w:adjustRightInd w:val="0"/>
              <w:jc w:val="center"/>
            </w:pPr>
            <w:r w:rsidRPr="00F03200">
              <w:t>Выставочно-ярмарочная деятельность</w:t>
            </w:r>
          </w:p>
        </w:tc>
        <w:tc>
          <w:tcPr>
            <w:tcW w:w="5463" w:type="dxa"/>
            <w:tcBorders>
              <w:top w:val="single" w:sz="4" w:space="0" w:color="auto"/>
              <w:bottom w:val="single" w:sz="4" w:space="0" w:color="auto"/>
            </w:tcBorders>
          </w:tcPr>
          <w:p w14:paraId="7FD6841D" w14:textId="77777777" w:rsidR="00D507D3" w:rsidRPr="00F03200" w:rsidRDefault="00D507D3" w:rsidP="00084A42">
            <w:pPr>
              <w:widowControl w:val="0"/>
              <w:autoSpaceDE w:val="0"/>
              <w:autoSpaceDN w:val="0"/>
              <w:adjustRightInd w:val="0"/>
              <w:ind w:firstLine="720"/>
              <w:jc w:val="both"/>
            </w:pPr>
            <w:r w:rsidRPr="00F03200">
              <w:t>Размещение объектов капитального строительства, сооружений, предназначенных для осуществления выставочно-ярмарочной и конгрессной деятельности, включая деятельность, необходимую для обслуживания указанных мероприятий (застройка экспозиционной площади, организация питания участников мероприятий)</w:t>
            </w:r>
          </w:p>
        </w:tc>
        <w:tc>
          <w:tcPr>
            <w:tcW w:w="1656" w:type="dxa"/>
            <w:tcBorders>
              <w:top w:val="single" w:sz="4" w:space="0" w:color="auto"/>
              <w:bottom w:val="single" w:sz="4" w:space="0" w:color="auto"/>
            </w:tcBorders>
          </w:tcPr>
          <w:p w14:paraId="63973E0D" w14:textId="77777777" w:rsidR="00D507D3" w:rsidRPr="00F03200" w:rsidRDefault="00D507D3" w:rsidP="00084A42">
            <w:pPr>
              <w:widowControl w:val="0"/>
              <w:autoSpaceDE w:val="0"/>
              <w:autoSpaceDN w:val="0"/>
              <w:adjustRightInd w:val="0"/>
              <w:jc w:val="center"/>
            </w:pPr>
            <w:r w:rsidRPr="00F03200">
              <w:t>4.10</w:t>
            </w:r>
          </w:p>
        </w:tc>
      </w:tr>
      <w:tr w:rsidR="00D507D3" w:rsidRPr="00F03200" w14:paraId="6A9469AE" w14:textId="77777777" w:rsidTr="00084A42">
        <w:tblPrEx>
          <w:tblBorders>
            <w:insideH w:val="nil"/>
          </w:tblBorders>
        </w:tblPrEx>
        <w:trPr>
          <w:jc w:val="center"/>
        </w:trPr>
        <w:tc>
          <w:tcPr>
            <w:tcW w:w="2774" w:type="dxa"/>
            <w:tcBorders>
              <w:top w:val="single" w:sz="4" w:space="0" w:color="auto"/>
              <w:bottom w:val="single" w:sz="4" w:space="0" w:color="auto"/>
            </w:tcBorders>
          </w:tcPr>
          <w:p w14:paraId="3F642392" w14:textId="77777777" w:rsidR="00D507D3" w:rsidRPr="00F03200" w:rsidRDefault="00D507D3" w:rsidP="00084A42">
            <w:pPr>
              <w:widowControl w:val="0"/>
              <w:autoSpaceDE w:val="0"/>
              <w:autoSpaceDN w:val="0"/>
              <w:adjustRightInd w:val="0"/>
              <w:jc w:val="center"/>
            </w:pPr>
            <w:r w:rsidRPr="00F03200">
              <w:t>Производственная деятельность</w:t>
            </w:r>
          </w:p>
        </w:tc>
        <w:tc>
          <w:tcPr>
            <w:tcW w:w="5463" w:type="dxa"/>
            <w:tcBorders>
              <w:top w:val="single" w:sz="4" w:space="0" w:color="auto"/>
              <w:bottom w:val="single" w:sz="4" w:space="0" w:color="auto"/>
            </w:tcBorders>
          </w:tcPr>
          <w:p w14:paraId="7FB56570" w14:textId="77777777" w:rsidR="00D507D3" w:rsidRPr="00F03200" w:rsidRDefault="00D507D3" w:rsidP="00084A42">
            <w:pPr>
              <w:widowControl w:val="0"/>
              <w:autoSpaceDE w:val="0"/>
              <w:autoSpaceDN w:val="0"/>
              <w:adjustRightInd w:val="0"/>
              <w:ind w:firstLine="720"/>
              <w:jc w:val="both"/>
            </w:pPr>
            <w:r w:rsidRPr="00F03200">
              <w:t>Размещение объектов капитального строительства в целях добычи полезных ископаемых, их переработки, изготовления вещей промышленным способом.</w:t>
            </w:r>
          </w:p>
        </w:tc>
        <w:tc>
          <w:tcPr>
            <w:tcW w:w="1656" w:type="dxa"/>
            <w:tcBorders>
              <w:top w:val="single" w:sz="4" w:space="0" w:color="auto"/>
              <w:bottom w:val="single" w:sz="4" w:space="0" w:color="auto"/>
            </w:tcBorders>
          </w:tcPr>
          <w:p w14:paraId="6D016BE0" w14:textId="77777777" w:rsidR="00D507D3" w:rsidRPr="00F03200" w:rsidRDefault="00D507D3" w:rsidP="00084A42">
            <w:pPr>
              <w:widowControl w:val="0"/>
              <w:autoSpaceDE w:val="0"/>
              <w:autoSpaceDN w:val="0"/>
              <w:adjustRightInd w:val="0"/>
              <w:jc w:val="center"/>
            </w:pPr>
            <w:r w:rsidRPr="00F03200">
              <w:t>6.0</w:t>
            </w:r>
          </w:p>
        </w:tc>
      </w:tr>
      <w:tr w:rsidR="00D507D3" w:rsidRPr="00F03200" w14:paraId="4D838906" w14:textId="77777777" w:rsidTr="00084A42">
        <w:tblPrEx>
          <w:tblBorders>
            <w:insideH w:val="nil"/>
          </w:tblBorders>
        </w:tblPrEx>
        <w:trPr>
          <w:jc w:val="center"/>
        </w:trPr>
        <w:tc>
          <w:tcPr>
            <w:tcW w:w="2774" w:type="dxa"/>
            <w:tcBorders>
              <w:top w:val="single" w:sz="4" w:space="0" w:color="auto"/>
              <w:bottom w:val="single" w:sz="4" w:space="0" w:color="auto"/>
            </w:tcBorders>
          </w:tcPr>
          <w:p w14:paraId="5AA73B69" w14:textId="77777777" w:rsidR="00D507D3" w:rsidRPr="00F03200" w:rsidRDefault="00D507D3" w:rsidP="00084A42">
            <w:pPr>
              <w:widowControl w:val="0"/>
              <w:autoSpaceDE w:val="0"/>
              <w:autoSpaceDN w:val="0"/>
              <w:adjustRightInd w:val="0"/>
              <w:jc w:val="center"/>
            </w:pPr>
            <w:r w:rsidRPr="00F03200">
              <w:t>Недропользование</w:t>
            </w:r>
          </w:p>
        </w:tc>
        <w:tc>
          <w:tcPr>
            <w:tcW w:w="5463" w:type="dxa"/>
            <w:tcBorders>
              <w:top w:val="single" w:sz="4" w:space="0" w:color="auto"/>
              <w:bottom w:val="single" w:sz="4" w:space="0" w:color="auto"/>
            </w:tcBorders>
          </w:tcPr>
          <w:p w14:paraId="5C9F0701" w14:textId="77777777" w:rsidR="00D507D3" w:rsidRPr="00F03200" w:rsidRDefault="00D507D3" w:rsidP="00084A42">
            <w:pPr>
              <w:widowControl w:val="0"/>
              <w:autoSpaceDE w:val="0"/>
              <w:autoSpaceDN w:val="0"/>
              <w:adjustRightInd w:val="0"/>
              <w:ind w:firstLine="720"/>
              <w:jc w:val="both"/>
            </w:pPr>
            <w:r w:rsidRPr="00F03200">
              <w:t>Осуществление геологических изысканий;</w:t>
            </w:r>
          </w:p>
          <w:p w14:paraId="5BDCA5BA" w14:textId="77777777" w:rsidR="00D507D3" w:rsidRPr="00F03200" w:rsidRDefault="00D507D3" w:rsidP="00084A42">
            <w:pPr>
              <w:widowControl w:val="0"/>
              <w:autoSpaceDE w:val="0"/>
              <w:autoSpaceDN w:val="0"/>
              <w:adjustRightInd w:val="0"/>
              <w:ind w:firstLine="720"/>
              <w:jc w:val="both"/>
            </w:pPr>
            <w:r w:rsidRPr="00F03200">
              <w:t>добыча полезных ископаемых открытым (карьеры, отвалы) и закрытым (шахты, скважины) способами;</w:t>
            </w:r>
          </w:p>
          <w:p w14:paraId="3ACEADC8" w14:textId="77777777" w:rsidR="00D507D3" w:rsidRPr="00F03200" w:rsidRDefault="00D507D3" w:rsidP="00084A42">
            <w:pPr>
              <w:widowControl w:val="0"/>
              <w:autoSpaceDE w:val="0"/>
              <w:autoSpaceDN w:val="0"/>
              <w:adjustRightInd w:val="0"/>
              <w:ind w:firstLine="720"/>
              <w:jc w:val="both"/>
            </w:pPr>
            <w:r w:rsidRPr="00F03200">
              <w:t>размещение объектов капитального строительства, в том числе подземных, в целях добычи полезных ископаемых;</w:t>
            </w:r>
          </w:p>
          <w:p w14:paraId="25EDAA00" w14:textId="77777777" w:rsidR="00D507D3" w:rsidRPr="00F03200" w:rsidRDefault="00D507D3" w:rsidP="00084A42">
            <w:pPr>
              <w:widowControl w:val="0"/>
              <w:autoSpaceDE w:val="0"/>
              <w:autoSpaceDN w:val="0"/>
              <w:adjustRightInd w:val="0"/>
              <w:ind w:firstLine="720"/>
              <w:jc w:val="both"/>
            </w:pPr>
            <w:r w:rsidRPr="00F03200">
              <w:t>размещение объектов капитального строительства, необходимых для подготовки сырья к транспортировке и (или) промышленной переработке;</w:t>
            </w:r>
          </w:p>
          <w:p w14:paraId="299F7B66" w14:textId="77777777" w:rsidR="00D507D3" w:rsidRPr="00F03200" w:rsidRDefault="00D507D3" w:rsidP="00084A42">
            <w:pPr>
              <w:widowControl w:val="0"/>
              <w:autoSpaceDE w:val="0"/>
              <w:autoSpaceDN w:val="0"/>
              <w:adjustRightInd w:val="0"/>
              <w:ind w:firstLine="720"/>
              <w:jc w:val="both"/>
            </w:pPr>
            <w:r w:rsidRPr="00F03200">
              <w:t xml:space="preserve">размещение объектов капитального строительства, предназначенных для проживания в них сотрудников, осуществляющих обслуживание зданий и сооружений, необходимых для целей недропользования, если добыча </w:t>
            </w:r>
            <w:r w:rsidRPr="00F03200">
              <w:lastRenderedPageBreak/>
              <w:t>полезных ископаемых происходит на межселенной территории</w:t>
            </w:r>
          </w:p>
        </w:tc>
        <w:tc>
          <w:tcPr>
            <w:tcW w:w="1656" w:type="dxa"/>
            <w:tcBorders>
              <w:top w:val="single" w:sz="4" w:space="0" w:color="auto"/>
              <w:bottom w:val="single" w:sz="4" w:space="0" w:color="auto"/>
            </w:tcBorders>
          </w:tcPr>
          <w:p w14:paraId="664DB0C6" w14:textId="77777777" w:rsidR="00D507D3" w:rsidRPr="00F03200" w:rsidRDefault="00D507D3" w:rsidP="00084A42">
            <w:pPr>
              <w:widowControl w:val="0"/>
              <w:autoSpaceDE w:val="0"/>
              <w:autoSpaceDN w:val="0"/>
              <w:adjustRightInd w:val="0"/>
              <w:jc w:val="center"/>
            </w:pPr>
            <w:r w:rsidRPr="00F03200">
              <w:lastRenderedPageBreak/>
              <w:t>6.1</w:t>
            </w:r>
          </w:p>
        </w:tc>
      </w:tr>
      <w:tr w:rsidR="00D507D3" w:rsidRPr="00F03200" w14:paraId="07A1ED5E" w14:textId="77777777" w:rsidTr="00084A42">
        <w:tblPrEx>
          <w:tblBorders>
            <w:insideH w:val="nil"/>
          </w:tblBorders>
        </w:tblPrEx>
        <w:trPr>
          <w:jc w:val="center"/>
        </w:trPr>
        <w:tc>
          <w:tcPr>
            <w:tcW w:w="2774" w:type="dxa"/>
            <w:tcBorders>
              <w:top w:val="single" w:sz="4" w:space="0" w:color="auto"/>
              <w:bottom w:val="single" w:sz="4" w:space="0" w:color="auto"/>
            </w:tcBorders>
          </w:tcPr>
          <w:p w14:paraId="4A2C9700" w14:textId="77777777" w:rsidR="00D507D3" w:rsidRPr="00F03200" w:rsidRDefault="00D507D3" w:rsidP="00084A42">
            <w:pPr>
              <w:widowControl w:val="0"/>
              <w:autoSpaceDE w:val="0"/>
              <w:autoSpaceDN w:val="0"/>
              <w:adjustRightInd w:val="0"/>
              <w:jc w:val="center"/>
            </w:pPr>
            <w:r w:rsidRPr="00F03200">
              <w:t>Тяжелая промышленность</w:t>
            </w:r>
          </w:p>
        </w:tc>
        <w:tc>
          <w:tcPr>
            <w:tcW w:w="5463" w:type="dxa"/>
            <w:tcBorders>
              <w:top w:val="single" w:sz="4" w:space="0" w:color="auto"/>
              <w:bottom w:val="single" w:sz="4" w:space="0" w:color="auto"/>
            </w:tcBorders>
          </w:tcPr>
          <w:p w14:paraId="2BA9C374" w14:textId="77777777" w:rsidR="00D507D3" w:rsidRPr="00F03200" w:rsidRDefault="00D507D3" w:rsidP="00084A42">
            <w:pPr>
              <w:widowControl w:val="0"/>
              <w:autoSpaceDE w:val="0"/>
              <w:autoSpaceDN w:val="0"/>
              <w:adjustRightInd w:val="0"/>
              <w:ind w:firstLine="720"/>
              <w:jc w:val="both"/>
            </w:pPr>
            <w:r w:rsidRPr="00F03200">
              <w:t>Размещение объектов капитального строительства горно-обогатительной и горно-перерабатывающей, металлургической, машиностроительной промышленности, а также изготовления и ремонта продукции судостроения, авиастроения, вагоностроения, машиностроения, станкостроения, а также другие подобные промышленные предприятия, для эксплуатации которых предусматривается установление охранных или санитарно-защитных зон, за исключением случаев, когда объект промышленности отнесен к иному виду разрешенного использования</w:t>
            </w:r>
          </w:p>
        </w:tc>
        <w:tc>
          <w:tcPr>
            <w:tcW w:w="1656" w:type="dxa"/>
            <w:tcBorders>
              <w:top w:val="single" w:sz="4" w:space="0" w:color="auto"/>
              <w:bottom w:val="single" w:sz="4" w:space="0" w:color="auto"/>
            </w:tcBorders>
          </w:tcPr>
          <w:p w14:paraId="2ABBF48F" w14:textId="77777777" w:rsidR="00D507D3" w:rsidRPr="00F03200" w:rsidRDefault="00D507D3" w:rsidP="00084A42">
            <w:pPr>
              <w:widowControl w:val="0"/>
              <w:autoSpaceDE w:val="0"/>
              <w:autoSpaceDN w:val="0"/>
              <w:adjustRightInd w:val="0"/>
              <w:jc w:val="center"/>
            </w:pPr>
            <w:r w:rsidRPr="00F03200">
              <w:t>6.2</w:t>
            </w:r>
          </w:p>
        </w:tc>
      </w:tr>
      <w:tr w:rsidR="00D507D3" w:rsidRPr="00F03200" w14:paraId="5AD5BF5C" w14:textId="77777777" w:rsidTr="00084A42">
        <w:tblPrEx>
          <w:tblBorders>
            <w:insideH w:val="nil"/>
          </w:tblBorders>
        </w:tblPrEx>
        <w:trPr>
          <w:jc w:val="center"/>
        </w:trPr>
        <w:tc>
          <w:tcPr>
            <w:tcW w:w="2774" w:type="dxa"/>
            <w:tcBorders>
              <w:top w:val="single" w:sz="4" w:space="0" w:color="auto"/>
              <w:bottom w:val="single" w:sz="4" w:space="0" w:color="auto"/>
            </w:tcBorders>
          </w:tcPr>
          <w:p w14:paraId="6A1BD356" w14:textId="77777777" w:rsidR="00D507D3" w:rsidRPr="00F03200" w:rsidRDefault="00D507D3" w:rsidP="00084A42">
            <w:pPr>
              <w:widowControl w:val="0"/>
              <w:autoSpaceDE w:val="0"/>
              <w:autoSpaceDN w:val="0"/>
              <w:adjustRightInd w:val="0"/>
              <w:jc w:val="center"/>
            </w:pPr>
            <w:r w:rsidRPr="00F03200">
              <w:t>Автомобилестроительная промышленность</w:t>
            </w:r>
          </w:p>
        </w:tc>
        <w:tc>
          <w:tcPr>
            <w:tcW w:w="5463" w:type="dxa"/>
            <w:tcBorders>
              <w:top w:val="single" w:sz="4" w:space="0" w:color="auto"/>
              <w:bottom w:val="single" w:sz="4" w:space="0" w:color="auto"/>
            </w:tcBorders>
          </w:tcPr>
          <w:p w14:paraId="4887802E" w14:textId="77777777" w:rsidR="00D507D3" w:rsidRPr="00F03200" w:rsidRDefault="00D507D3" w:rsidP="00084A42">
            <w:pPr>
              <w:widowControl w:val="0"/>
              <w:autoSpaceDE w:val="0"/>
              <w:autoSpaceDN w:val="0"/>
              <w:adjustRightInd w:val="0"/>
              <w:ind w:firstLine="720"/>
              <w:jc w:val="both"/>
            </w:pPr>
            <w:r w:rsidRPr="00F03200">
              <w:t>Размещение объектов капитального строительства, предназначенных для производства транспортных средств и оборудования, производства автомобилей, производства автомобильных кузовов, производства прицепов, полуприцепов и контейнеров, предназначенных для перевозки одним или несколькими видами транспорта, производства частей и принадлежностей автомобилей и их двигателей</w:t>
            </w:r>
          </w:p>
        </w:tc>
        <w:tc>
          <w:tcPr>
            <w:tcW w:w="1656" w:type="dxa"/>
            <w:tcBorders>
              <w:top w:val="single" w:sz="4" w:space="0" w:color="auto"/>
              <w:bottom w:val="single" w:sz="4" w:space="0" w:color="auto"/>
            </w:tcBorders>
          </w:tcPr>
          <w:p w14:paraId="114D3ACF" w14:textId="77777777" w:rsidR="00D507D3" w:rsidRPr="00F03200" w:rsidRDefault="00D507D3" w:rsidP="00084A42">
            <w:pPr>
              <w:widowControl w:val="0"/>
              <w:autoSpaceDE w:val="0"/>
              <w:autoSpaceDN w:val="0"/>
              <w:adjustRightInd w:val="0"/>
              <w:jc w:val="center"/>
            </w:pPr>
            <w:r w:rsidRPr="00F03200">
              <w:t>6.2.1</w:t>
            </w:r>
          </w:p>
        </w:tc>
      </w:tr>
      <w:tr w:rsidR="00D507D3" w:rsidRPr="00F03200" w14:paraId="48AB5838" w14:textId="77777777" w:rsidTr="00084A42">
        <w:tblPrEx>
          <w:tblBorders>
            <w:insideH w:val="nil"/>
          </w:tblBorders>
        </w:tblPrEx>
        <w:trPr>
          <w:jc w:val="center"/>
        </w:trPr>
        <w:tc>
          <w:tcPr>
            <w:tcW w:w="2774" w:type="dxa"/>
            <w:tcBorders>
              <w:top w:val="single" w:sz="4" w:space="0" w:color="auto"/>
              <w:bottom w:val="single" w:sz="4" w:space="0" w:color="auto"/>
            </w:tcBorders>
          </w:tcPr>
          <w:p w14:paraId="551B140C" w14:textId="77777777" w:rsidR="00D507D3" w:rsidRPr="00F03200" w:rsidRDefault="00D507D3" w:rsidP="00084A42">
            <w:pPr>
              <w:widowControl w:val="0"/>
              <w:autoSpaceDE w:val="0"/>
              <w:autoSpaceDN w:val="0"/>
              <w:adjustRightInd w:val="0"/>
              <w:jc w:val="center"/>
            </w:pPr>
            <w:r w:rsidRPr="00F03200">
              <w:t>Легкая промышленность</w:t>
            </w:r>
          </w:p>
        </w:tc>
        <w:tc>
          <w:tcPr>
            <w:tcW w:w="5463" w:type="dxa"/>
            <w:tcBorders>
              <w:top w:val="single" w:sz="4" w:space="0" w:color="auto"/>
              <w:bottom w:val="single" w:sz="4" w:space="0" w:color="auto"/>
            </w:tcBorders>
          </w:tcPr>
          <w:p w14:paraId="0ADCF238" w14:textId="77777777" w:rsidR="00D507D3" w:rsidRPr="00F03200" w:rsidRDefault="00D507D3" w:rsidP="00084A42">
            <w:pPr>
              <w:widowControl w:val="0"/>
              <w:autoSpaceDE w:val="0"/>
              <w:autoSpaceDN w:val="0"/>
              <w:adjustRightInd w:val="0"/>
              <w:ind w:firstLine="720"/>
              <w:jc w:val="both"/>
            </w:pPr>
            <w:r w:rsidRPr="00F03200">
              <w:t>Размещение объектов капитального строительства, предназначенных для текстильной, фарфоро-фаянсовой, электронной промышленности</w:t>
            </w:r>
          </w:p>
        </w:tc>
        <w:tc>
          <w:tcPr>
            <w:tcW w:w="1656" w:type="dxa"/>
            <w:tcBorders>
              <w:top w:val="single" w:sz="4" w:space="0" w:color="auto"/>
              <w:bottom w:val="single" w:sz="4" w:space="0" w:color="auto"/>
            </w:tcBorders>
          </w:tcPr>
          <w:p w14:paraId="59450A5C" w14:textId="77777777" w:rsidR="00D507D3" w:rsidRPr="00F03200" w:rsidRDefault="00D507D3" w:rsidP="00084A42">
            <w:pPr>
              <w:widowControl w:val="0"/>
              <w:autoSpaceDE w:val="0"/>
              <w:autoSpaceDN w:val="0"/>
              <w:adjustRightInd w:val="0"/>
              <w:jc w:val="center"/>
            </w:pPr>
            <w:r w:rsidRPr="00F03200">
              <w:t>6.3</w:t>
            </w:r>
          </w:p>
        </w:tc>
      </w:tr>
      <w:tr w:rsidR="00D507D3" w:rsidRPr="00F03200" w14:paraId="7BE0677E" w14:textId="77777777" w:rsidTr="00084A42">
        <w:tblPrEx>
          <w:tblBorders>
            <w:insideH w:val="nil"/>
          </w:tblBorders>
        </w:tblPrEx>
        <w:trPr>
          <w:jc w:val="center"/>
        </w:trPr>
        <w:tc>
          <w:tcPr>
            <w:tcW w:w="2774" w:type="dxa"/>
            <w:tcBorders>
              <w:top w:val="single" w:sz="4" w:space="0" w:color="auto"/>
              <w:bottom w:val="single" w:sz="4" w:space="0" w:color="auto"/>
            </w:tcBorders>
          </w:tcPr>
          <w:p w14:paraId="70642C4A" w14:textId="77777777" w:rsidR="00D507D3" w:rsidRPr="00F03200" w:rsidRDefault="00D507D3" w:rsidP="00084A42">
            <w:pPr>
              <w:widowControl w:val="0"/>
              <w:autoSpaceDE w:val="0"/>
              <w:autoSpaceDN w:val="0"/>
              <w:adjustRightInd w:val="0"/>
              <w:jc w:val="center"/>
            </w:pPr>
            <w:r w:rsidRPr="00F03200">
              <w:t>Фармацевтическая промышленность</w:t>
            </w:r>
          </w:p>
        </w:tc>
        <w:tc>
          <w:tcPr>
            <w:tcW w:w="5463" w:type="dxa"/>
            <w:tcBorders>
              <w:top w:val="single" w:sz="4" w:space="0" w:color="auto"/>
              <w:bottom w:val="single" w:sz="4" w:space="0" w:color="auto"/>
            </w:tcBorders>
          </w:tcPr>
          <w:p w14:paraId="4E040BD1" w14:textId="77777777" w:rsidR="00D507D3" w:rsidRPr="00F03200" w:rsidRDefault="00D507D3" w:rsidP="00084A42">
            <w:pPr>
              <w:widowControl w:val="0"/>
              <w:autoSpaceDE w:val="0"/>
              <w:autoSpaceDN w:val="0"/>
              <w:adjustRightInd w:val="0"/>
              <w:ind w:firstLine="720"/>
              <w:jc w:val="both"/>
            </w:pPr>
            <w:r w:rsidRPr="00F03200">
              <w:t>Размещение объектов капитального строительства, предназначенных для фармацевтического производства, в том числе объектов, в отношении которых предусматривается установление охранных или санитарно-защитных зон</w:t>
            </w:r>
          </w:p>
        </w:tc>
        <w:tc>
          <w:tcPr>
            <w:tcW w:w="1656" w:type="dxa"/>
            <w:tcBorders>
              <w:top w:val="single" w:sz="4" w:space="0" w:color="auto"/>
              <w:bottom w:val="single" w:sz="4" w:space="0" w:color="auto"/>
            </w:tcBorders>
          </w:tcPr>
          <w:p w14:paraId="0C46315D" w14:textId="77777777" w:rsidR="00D507D3" w:rsidRPr="00F03200" w:rsidRDefault="00D507D3" w:rsidP="00084A42">
            <w:pPr>
              <w:widowControl w:val="0"/>
              <w:autoSpaceDE w:val="0"/>
              <w:autoSpaceDN w:val="0"/>
              <w:adjustRightInd w:val="0"/>
              <w:jc w:val="center"/>
            </w:pPr>
            <w:r w:rsidRPr="00F03200">
              <w:t>6.3.1</w:t>
            </w:r>
          </w:p>
        </w:tc>
      </w:tr>
      <w:tr w:rsidR="00D507D3" w:rsidRPr="00F03200" w14:paraId="6861C60F" w14:textId="77777777" w:rsidTr="00084A42">
        <w:tblPrEx>
          <w:tblBorders>
            <w:insideH w:val="nil"/>
          </w:tblBorders>
        </w:tblPrEx>
        <w:trPr>
          <w:jc w:val="center"/>
        </w:trPr>
        <w:tc>
          <w:tcPr>
            <w:tcW w:w="2774" w:type="dxa"/>
            <w:tcBorders>
              <w:top w:val="single" w:sz="4" w:space="0" w:color="auto"/>
              <w:bottom w:val="single" w:sz="4" w:space="0" w:color="auto"/>
            </w:tcBorders>
          </w:tcPr>
          <w:p w14:paraId="6AEF3B24" w14:textId="77777777" w:rsidR="00D507D3" w:rsidRPr="00F03200" w:rsidRDefault="00D507D3" w:rsidP="00084A42">
            <w:pPr>
              <w:widowControl w:val="0"/>
              <w:autoSpaceDE w:val="0"/>
              <w:autoSpaceDN w:val="0"/>
              <w:adjustRightInd w:val="0"/>
              <w:jc w:val="center"/>
            </w:pPr>
            <w:r w:rsidRPr="00F03200">
              <w:t>Пищевая промышленность</w:t>
            </w:r>
          </w:p>
        </w:tc>
        <w:tc>
          <w:tcPr>
            <w:tcW w:w="5463" w:type="dxa"/>
            <w:tcBorders>
              <w:top w:val="single" w:sz="4" w:space="0" w:color="auto"/>
              <w:bottom w:val="single" w:sz="4" w:space="0" w:color="auto"/>
            </w:tcBorders>
          </w:tcPr>
          <w:p w14:paraId="76BCC358" w14:textId="77777777" w:rsidR="00D507D3" w:rsidRPr="00F03200" w:rsidRDefault="00D507D3" w:rsidP="00084A42">
            <w:pPr>
              <w:widowControl w:val="0"/>
              <w:autoSpaceDE w:val="0"/>
              <w:autoSpaceDN w:val="0"/>
              <w:adjustRightInd w:val="0"/>
              <w:ind w:firstLine="720"/>
              <w:jc w:val="both"/>
            </w:pPr>
            <w:r w:rsidRPr="00F03200">
              <w:t>Размещение объектов пищевой промышленности, по переработке сельскохозяйственной продукции способом, приводящим к их переработке в иную продукцию (консервирование, копчение, хлебопечение), в том числе для производства напитков, алкогольных напитков и табачных изделий</w:t>
            </w:r>
          </w:p>
        </w:tc>
        <w:tc>
          <w:tcPr>
            <w:tcW w:w="1656" w:type="dxa"/>
            <w:tcBorders>
              <w:top w:val="single" w:sz="4" w:space="0" w:color="auto"/>
              <w:bottom w:val="single" w:sz="4" w:space="0" w:color="auto"/>
            </w:tcBorders>
          </w:tcPr>
          <w:p w14:paraId="429EFD21" w14:textId="77777777" w:rsidR="00D507D3" w:rsidRPr="00F03200" w:rsidRDefault="00D507D3" w:rsidP="00084A42">
            <w:pPr>
              <w:widowControl w:val="0"/>
              <w:autoSpaceDE w:val="0"/>
              <w:autoSpaceDN w:val="0"/>
              <w:adjustRightInd w:val="0"/>
              <w:jc w:val="center"/>
            </w:pPr>
            <w:r w:rsidRPr="00F03200">
              <w:t>6.4</w:t>
            </w:r>
          </w:p>
        </w:tc>
      </w:tr>
      <w:tr w:rsidR="00D507D3" w:rsidRPr="00F03200" w14:paraId="00DBBAA6" w14:textId="77777777" w:rsidTr="00084A42">
        <w:tblPrEx>
          <w:tblBorders>
            <w:insideH w:val="nil"/>
          </w:tblBorders>
        </w:tblPrEx>
        <w:trPr>
          <w:jc w:val="center"/>
        </w:trPr>
        <w:tc>
          <w:tcPr>
            <w:tcW w:w="2774" w:type="dxa"/>
            <w:tcBorders>
              <w:top w:val="single" w:sz="4" w:space="0" w:color="auto"/>
              <w:bottom w:val="single" w:sz="4" w:space="0" w:color="auto"/>
            </w:tcBorders>
          </w:tcPr>
          <w:p w14:paraId="09F81CF2" w14:textId="77777777" w:rsidR="00D507D3" w:rsidRPr="00F03200" w:rsidRDefault="00D507D3" w:rsidP="00084A42">
            <w:pPr>
              <w:widowControl w:val="0"/>
              <w:autoSpaceDE w:val="0"/>
              <w:autoSpaceDN w:val="0"/>
              <w:adjustRightInd w:val="0"/>
              <w:jc w:val="center"/>
            </w:pPr>
            <w:r w:rsidRPr="00F03200">
              <w:t>Нефтехимическая промышленность</w:t>
            </w:r>
          </w:p>
        </w:tc>
        <w:tc>
          <w:tcPr>
            <w:tcW w:w="5463" w:type="dxa"/>
            <w:tcBorders>
              <w:top w:val="single" w:sz="4" w:space="0" w:color="auto"/>
              <w:bottom w:val="single" w:sz="4" w:space="0" w:color="auto"/>
            </w:tcBorders>
          </w:tcPr>
          <w:p w14:paraId="0E7B2E2F" w14:textId="77777777" w:rsidR="00D507D3" w:rsidRPr="00F03200" w:rsidRDefault="00D507D3" w:rsidP="00084A42">
            <w:pPr>
              <w:widowControl w:val="0"/>
              <w:autoSpaceDE w:val="0"/>
              <w:autoSpaceDN w:val="0"/>
              <w:adjustRightInd w:val="0"/>
              <w:ind w:firstLine="720"/>
              <w:jc w:val="both"/>
            </w:pPr>
            <w:r w:rsidRPr="00F03200">
              <w:t>Размещение объектов капитального строительства, предназначенных для переработки углеводородного сырья, изготовления удобрений, полимеров, химической продукции бытового назначения и подобной продукции, а также другие подобные промышленные предприятия</w:t>
            </w:r>
          </w:p>
        </w:tc>
        <w:tc>
          <w:tcPr>
            <w:tcW w:w="1656" w:type="dxa"/>
            <w:tcBorders>
              <w:top w:val="single" w:sz="4" w:space="0" w:color="auto"/>
              <w:bottom w:val="single" w:sz="4" w:space="0" w:color="auto"/>
            </w:tcBorders>
          </w:tcPr>
          <w:p w14:paraId="26A77261" w14:textId="77777777" w:rsidR="00D507D3" w:rsidRPr="00F03200" w:rsidRDefault="00D507D3" w:rsidP="00084A42">
            <w:pPr>
              <w:widowControl w:val="0"/>
              <w:autoSpaceDE w:val="0"/>
              <w:autoSpaceDN w:val="0"/>
              <w:adjustRightInd w:val="0"/>
              <w:jc w:val="center"/>
            </w:pPr>
            <w:r w:rsidRPr="00F03200">
              <w:t>6.5</w:t>
            </w:r>
          </w:p>
        </w:tc>
      </w:tr>
      <w:tr w:rsidR="00D507D3" w:rsidRPr="00F03200" w14:paraId="72F40F5C" w14:textId="77777777" w:rsidTr="00084A42">
        <w:tblPrEx>
          <w:tblBorders>
            <w:insideH w:val="nil"/>
          </w:tblBorders>
        </w:tblPrEx>
        <w:trPr>
          <w:jc w:val="center"/>
        </w:trPr>
        <w:tc>
          <w:tcPr>
            <w:tcW w:w="2774" w:type="dxa"/>
            <w:tcBorders>
              <w:top w:val="single" w:sz="4" w:space="0" w:color="auto"/>
              <w:bottom w:val="single" w:sz="4" w:space="0" w:color="auto"/>
            </w:tcBorders>
          </w:tcPr>
          <w:p w14:paraId="089429C1" w14:textId="77777777" w:rsidR="00D507D3" w:rsidRPr="00F03200" w:rsidRDefault="00D507D3" w:rsidP="00084A42">
            <w:pPr>
              <w:widowControl w:val="0"/>
              <w:autoSpaceDE w:val="0"/>
              <w:autoSpaceDN w:val="0"/>
              <w:adjustRightInd w:val="0"/>
              <w:jc w:val="center"/>
            </w:pPr>
            <w:r w:rsidRPr="00F03200">
              <w:t>Строительная промышленность</w:t>
            </w:r>
          </w:p>
        </w:tc>
        <w:tc>
          <w:tcPr>
            <w:tcW w:w="5463" w:type="dxa"/>
            <w:tcBorders>
              <w:top w:val="single" w:sz="4" w:space="0" w:color="auto"/>
              <w:bottom w:val="single" w:sz="4" w:space="0" w:color="auto"/>
            </w:tcBorders>
          </w:tcPr>
          <w:p w14:paraId="3712947A" w14:textId="77777777" w:rsidR="00D507D3" w:rsidRPr="00F03200" w:rsidRDefault="00D507D3" w:rsidP="00084A42">
            <w:pPr>
              <w:widowControl w:val="0"/>
              <w:autoSpaceDE w:val="0"/>
              <w:autoSpaceDN w:val="0"/>
              <w:adjustRightInd w:val="0"/>
              <w:ind w:firstLine="720"/>
              <w:jc w:val="both"/>
            </w:pPr>
            <w:r w:rsidRPr="00F03200">
              <w:t>Размещение объектов капитального строительства, предназначенных для производства: строительных материалов (кирпичей, пиломатериалов, цемента, крепежных материалов), бытового и строительного газового и сантехнического оборудования, лифтов и подъемников, столярной продукции, сборных домов или их частей и тому подобной продукции</w:t>
            </w:r>
          </w:p>
        </w:tc>
        <w:tc>
          <w:tcPr>
            <w:tcW w:w="1656" w:type="dxa"/>
            <w:tcBorders>
              <w:top w:val="single" w:sz="4" w:space="0" w:color="auto"/>
              <w:bottom w:val="single" w:sz="4" w:space="0" w:color="auto"/>
            </w:tcBorders>
          </w:tcPr>
          <w:p w14:paraId="5ED6D69C" w14:textId="77777777" w:rsidR="00D507D3" w:rsidRPr="00F03200" w:rsidRDefault="00D507D3" w:rsidP="00084A42">
            <w:pPr>
              <w:widowControl w:val="0"/>
              <w:autoSpaceDE w:val="0"/>
              <w:autoSpaceDN w:val="0"/>
              <w:adjustRightInd w:val="0"/>
              <w:jc w:val="center"/>
            </w:pPr>
            <w:r w:rsidRPr="00F03200">
              <w:t>6.6</w:t>
            </w:r>
          </w:p>
        </w:tc>
      </w:tr>
      <w:tr w:rsidR="00D507D3" w:rsidRPr="00F03200" w14:paraId="64E540F2" w14:textId="77777777" w:rsidTr="00084A42">
        <w:tblPrEx>
          <w:tblBorders>
            <w:insideH w:val="nil"/>
          </w:tblBorders>
        </w:tblPrEx>
        <w:trPr>
          <w:jc w:val="center"/>
        </w:trPr>
        <w:tc>
          <w:tcPr>
            <w:tcW w:w="2774" w:type="dxa"/>
            <w:tcBorders>
              <w:top w:val="single" w:sz="4" w:space="0" w:color="auto"/>
              <w:bottom w:val="single" w:sz="4" w:space="0" w:color="auto"/>
            </w:tcBorders>
          </w:tcPr>
          <w:p w14:paraId="17FE43D2" w14:textId="77777777" w:rsidR="00D507D3" w:rsidRPr="00F03200" w:rsidRDefault="00D507D3" w:rsidP="00084A42">
            <w:pPr>
              <w:widowControl w:val="0"/>
              <w:autoSpaceDE w:val="0"/>
              <w:autoSpaceDN w:val="0"/>
              <w:adjustRightInd w:val="0"/>
              <w:jc w:val="center"/>
            </w:pPr>
            <w:r w:rsidRPr="00F03200">
              <w:t>Энергетика</w:t>
            </w:r>
          </w:p>
        </w:tc>
        <w:tc>
          <w:tcPr>
            <w:tcW w:w="5463" w:type="dxa"/>
            <w:tcBorders>
              <w:top w:val="single" w:sz="4" w:space="0" w:color="auto"/>
              <w:bottom w:val="single" w:sz="4" w:space="0" w:color="auto"/>
            </w:tcBorders>
          </w:tcPr>
          <w:p w14:paraId="107C8B76" w14:textId="77777777" w:rsidR="00D507D3" w:rsidRPr="00F03200" w:rsidRDefault="00D507D3" w:rsidP="00084A42">
            <w:pPr>
              <w:widowControl w:val="0"/>
              <w:autoSpaceDE w:val="0"/>
              <w:autoSpaceDN w:val="0"/>
              <w:adjustRightInd w:val="0"/>
              <w:ind w:firstLine="720"/>
              <w:jc w:val="both"/>
            </w:pPr>
            <w:r w:rsidRPr="00F03200">
              <w:t>Размещение объектов гидроэнергетики, тепловых станций и других электростанций, размещение обслуживающих и вспомогательных для электростанций сооружений (золоотвалов, гидротехнических сооружений);</w:t>
            </w:r>
          </w:p>
          <w:p w14:paraId="14FEDBE0" w14:textId="77777777" w:rsidR="00D507D3" w:rsidRPr="00F03200" w:rsidRDefault="00D507D3" w:rsidP="00084A42">
            <w:pPr>
              <w:widowControl w:val="0"/>
              <w:autoSpaceDE w:val="0"/>
              <w:autoSpaceDN w:val="0"/>
              <w:adjustRightInd w:val="0"/>
              <w:ind w:firstLine="720"/>
              <w:jc w:val="both"/>
            </w:pPr>
            <w:r w:rsidRPr="00F03200">
              <w:t xml:space="preserve">размещение объектов электросетевого хозяйства, за исключением объектов энергетики, размещение которых предусмотрено содержанием вида разрешенного использования с </w:t>
            </w:r>
            <w:hyperlink w:anchor="P192" w:history="1">
              <w:r w:rsidRPr="00F03200">
                <w:t>кодом 3.1</w:t>
              </w:r>
            </w:hyperlink>
          </w:p>
        </w:tc>
        <w:tc>
          <w:tcPr>
            <w:tcW w:w="1656" w:type="dxa"/>
            <w:tcBorders>
              <w:top w:val="single" w:sz="4" w:space="0" w:color="auto"/>
              <w:bottom w:val="single" w:sz="4" w:space="0" w:color="auto"/>
            </w:tcBorders>
          </w:tcPr>
          <w:p w14:paraId="1045E816" w14:textId="77777777" w:rsidR="00D507D3" w:rsidRPr="00F03200" w:rsidRDefault="00D507D3" w:rsidP="00084A42">
            <w:pPr>
              <w:widowControl w:val="0"/>
              <w:autoSpaceDE w:val="0"/>
              <w:autoSpaceDN w:val="0"/>
              <w:adjustRightInd w:val="0"/>
              <w:jc w:val="center"/>
            </w:pPr>
            <w:r w:rsidRPr="00F03200">
              <w:t>6.7</w:t>
            </w:r>
          </w:p>
        </w:tc>
      </w:tr>
      <w:tr w:rsidR="00D507D3" w:rsidRPr="00F03200" w14:paraId="699BBE90" w14:textId="77777777" w:rsidTr="00084A42">
        <w:tblPrEx>
          <w:tblBorders>
            <w:insideH w:val="nil"/>
          </w:tblBorders>
        </w:tblPrEx>
        <w:trPr>
          <w:jc w:val="center"/>
        </w:trPr>
        <w:tc>
          <w:tcPr>
            <w:tcW w:w="2774" w:type="dxa"/>
            <w:tcBorders>
              <w:top w:val="single" w:sz="4" w:space="0" w:color="auto"/>
              <w:bottom w:val="single" w:sz="4" w:space="0" w:color="auto"/>
            </w:tcBorders>
          </w:tcPr>
          <w:p w14:paraId="49F98384" w14:textId="77777777" w:rsidR="00D507D3" w:rsidRPr="00F03200" w:rsidRDefault="00D507D3" w:rsidP="00084A42">
            <w:pPr>
              <w:widowControl w:val="0"/>
              <w:autoSpaceDE w:val="0"/>
              <w:autoSpaceDN w:val="0"/>
              <w:adjustRightInd w:val="0"/>
              <w:jc w:val="center"/>
            </w:pPr>
            <w:r w:rsidRPr="00F03200">
              <w:t>Связь</w:t>
            </w:r>
          </w:p>
        </w:tc>
        <w:tc>
          <w:tcPr>
            <w:tcW w:w="5463" w:type="dxa"/>
            <w:tcBorders>
              <w:top w:val="single" w:sz="4" w:space="0" w:color="auto"/>
              <w:bottom w:val="single" w:sz="4" w:space="0" w:color="auto"/>
            </w:tcBorders>
          </w:tcPr>
          <w:p w14:paraId="0437459C" w14:textId="77777777" w:rsidR="00D507D3" w:rsidRPr="00F03200" w:rsidRDefault="00D507D3" w:rsidP="00084A42">
            <w:pPr>
              <w:widowControl w:val="0"/>
              <w:autoSpaceDE w:val="0"/>
              <w:autoSpaceDN w:val="0"/>
              <w:adjustRightInd w:val="0"/>
              <w:ind w:firstLine="720"/>
              <w:jc w:val="both"/>
            </w:pPr>
            <w:r w:rsidRPr="00F03200">
              <w:t xml:space="preserve">Размещение объектов связи, радиовещания, телевидения, включая воздушные радиорелейные, надземные и подземные кабельные линии связи, линии радиофикации, антенные поля, усилительные пункты на кабельных линиях связи, инфраструктуру спутниковой связи и телерадиовещания, за исключением объектов связи, </w:t>
            </w:r>
            <w:r w:rsidRPr="00F03200">
              <w:lastRenderedPageBreak/>
              <w:t xml:space="preserve">размещение которых предусмотрено содержанием видов разрешенного использования с </w:t>
            </w:r>
            <w:hyperlink w:anchor="P198" w:history="1">
              <w:r w:rsidRPr="00F03200">
                <w:t>кодами 3.1.1</w:t>
              </w:r>
            </w:hyperlink>
            <w:r w:rsidRPr="00F03200">
              <w:t xml:space="preserve">, </w:t>
            </w:r>
            <w:hyperlink w:anchor="P220" w:history="1">
              <w:r w:rsidRPr="00F03200">
                <w:t>3.2.3</w:t>
              </w:r>
            </w:hyperlink>
          </w:p>
        </w:tc>
        <w:tc>
          <w:tcPr>
            <w:tcW w:w="1656" w:type="dxa"/>
            <w:tcBorders>
              <w:top w:val="single" w:sz="4" w:space="0" w:color="auto"/>
              <w:bottom w:val="single" w:sz="4" w:space="0" w:color="auto"/>
            </w:tcBorders>
          </w:tcPr>
          <w:p w14:paraId="57761F4D" w14:textId="77777777" w:rsidR="00D507D3" w:rsidRPr="00F03200" w:rsidRDefault="00D507D3" w:rsidP="00084A42">
            <w:pPr>
              <w:widowControl w:val="0"/>
              <w:autoSpaceDE w:val="0"/>
              <w:autoSpaceDN w:val="0"/>
              <w:adjustRightInd w:val="0"/>
              <w:jc w:val="center"/>
            </w:pPr>
            <w:r w:rsidRPr="00F03200">
              <w:lastRenderedPageBreak/>
              <w:t>6.8</w:t>
            </w:r>
          </w:p>
        </w:tc>
      </w:tr>
      <w:tr w:rsidR="00D507D3" w:rsidRPr="00F03200" w14:paraId="6FAFDE7B" w14:textId="77777777" w:rsidTr="00084A42">
        <w:tblPrEx>
          <w:tblBorders>
            <w:insideH w:val="nil"/>
          </w:tblBorders>
        </w:tblPrEx>
        <w:trPr>
          <w:jc w:val="center"/>
        </w:trPr>
        <w:tc>
          <w:tcPr>
            <w:tcW w:w="2774" w:type="dxa"/>
            <w:tcBorders>
              <w:top w:val="single" w:sz="4" w:space="0" w:color="auto"/>
              <w:bottom w:val="single" w:sz="4" w:space="0" w:color="auto"/>
            </w:tcBorders>
          </w:tcPr>
          <w:p w14:paraId="16EA823E" w14:textId="77777777" w:rsidR="00D507D3" w:rsidRPr="00F03200" w:rsidRDefault="00D507D3" w:rsidP="00084A42">
            <w:pPr>
              <w:widowControl w:val="0"/>
              <w:autoSpaceDE w:val="0"/>
              <w:autoSpaceDN w:val="0"/>
              <w:adjustRightInd w:val="0"/>
              <w:jc w:val="center"/>
            </w:pPr>
            <w:r w:rsidRPr="00F03200">
              <w:t>Склады</w:t>
            </w:r>
          </w:p>
        </w:tc>
        <w:tc>
          <w:tcPr>
            <w:tcW w:w="5463" w:type="dxa"/>
            <w:tcBorders>
              <w:top w:val="single" w:sz="4" w:space="0" w:color="auto"/>
              <w:bottom w:val="single" w:sz="4" w:space="0" w:color="auto"/>
            </w:tcBorders>
          </w:tcPr>
          <w:p w14:paraId="3D933587" w14:textId="77777777" w:rsidR="00D507D3" w:rsidRPr="00F03200" w:rsidRDefault="00D507D3" w:rsidP="00084A42">
            <w:pPr>
              <w:widowControl w:val="0"/>
              <w:autoSpaceDE w:val="0"/>
              <w:autoSpaceDN w:val="0"/>
              <w:adjustRightInd w:val="0"/>
              <w:ind w:firstLine="720"/>
              <w:jc w:val="both"/>
            </w:pPr>
            <w:r w:rsidRPr="00F03200">
              <w:t>Размещение сооружений, имеющих назначение по временному хранению, распределению и перевалке грузов (за исключением хранения стратегических запасов), не являющихся частями производственных комплексов, на которых был создан груз: промышленные базы, склады, погрузочные терминалы и доки, нефтехранилища и нефтеналивные станции, газовые хранилища и обслуживающие их газоконденсатные и газоперекачивающие станции, элеваторы и продовольственные склады, за исключением железнодорожных перевалочных складов</w:t>
            </w:r>
          </w:p>
        </w:tc>
        <w:tc>
          <w:tcPr>
            <w:tcW w:w="1656" w:type="dxa"/>
            <w:tcBorders>
              <w:top w:val="single" w:sz="4" w:space="0" w:color="auto"/>
              <w:bottom w:val="single" w:sz="4" w:space="0" w:color="auto"/>
            </w:tcBorders>
          </w:tcPr>
          <w:p w14:paraId="53794DF0" w14:textId="77777777" w:rsidR="00D507D3" w:rsidRPr="00F03200" w:rsidRDefault="00D507D3" w:rsidP="00084A42">
            <w:pPr>
              <w:widowControl w:val="0"/>
              <w:autoSpaceDE w:val="0"/>
              <w:autoSpaceDN w:val="0"/>
              <w:adjustRightInd w:val="0"/>
              <w:jc w:val="center"/>
            </w:pPr>
            <w:r w:rsidRPr="00F03200">
              <w:t>6.9</w:t>
            </w:r>
          </w:p>
        </w:tc>
      </w:tr>
      <w:tr w:rsidR="00D507D3" w:rsidRPr="00F03200" w14:paraId="754D2509" w14:textId="77777777" w:rsidTr="00084A42">
        <w:tblPrEx>
          <w:tblBorders>
            <w:insideH w:val="nil"/>
          </w:tblBorders>
        </w:tblPrEx>
        <w:trPr>
          <w:jc w:val="center"/>
        </w:trPr>
        <w:tc>
          <w:tcPr>
            <w:tcW w:w="2774" w:type="dxa"/>
            <w:tcBorders>
              <w:top w:val="single" w:sz="4" w:space="0" w:color="auto"/>
              <w:bottom w:val="single" w:sz="4" w:space="0" w:color="auto"/>
            </w:tcBorders>
          </w:tcPr>
          <w:p w14:paraId="48F6FCE9" w14:textId="77777777" w:rsidR="00D507D3" w:rsidRPr="00F03200" w:rsidRDefault="00D507D3" w:rsidP="00084A42">
            <w:pPr>
              <w:widowControl w:val="0"/>
              <w:autoSpaceDE w:val="0"/>
              <w:autoSpaceDN w:val="0"/>
              <w:adjustRightInd w:val="0"/>
              <w:jc w:val="center"/>
            </w:pPr>
            <w:r w:rsidRPr="00F03200">
              <w:t>Складские площадки</w:t>
            </w:r>
          </w:p>
        </w:tc>
        <w:tc>
          <w:tcPr>
            <w:tcW w:w="5463" w:type="dxa"/>
            <w:tcBorders>
              <w:top w:val="single" w:sz="4" w:space="0" w:color="auto"/>
              <w:bottom w:val="single" w:sz="4" w:space="0" w:color="auto"/>
            </w:tcBorders>
          </w:tcPr>
          <w:p w14:paraId="46514399" w14:textId="77777777" w:rsidR="00D507D3" w:rsidRPr="00F03200" w:rsidRDefault="00D507D3" w:rsidP="00084A42">
            <w:pPr>
              <w:widowControl w:val="0"/>
              <w:autoSpaceDE w:val="0"/>
              <w:autoSpaceDN w:val="0"/>
              <w:adjustRightInd w:val="0"/>
              <w:ind w:firstLine="720"/>
              <w:jc w:val="both"/>
            </w:pPr>
            <w:r w:rsidRPr="00F03200">
              <w:t>Временное хранение, распределение и перевалка грузов (за исключением хранения стратегических запасов) на открытом воздухе</w:t>
            </w:r>
          </w:p>
        </w:tc>
        <w:tc>
          <w:tcPr>
            <w:tcW w:w="1656" w:type="dxa"/>
            <w:tcBorders>
              <w:top w:val="single" w:sz="4" w:space="0" w:color="auto"/>
              <w:bottom w:val="single" w:sz="4" w:space="0" w:color="auto"/>
            </w:tcBorders>
          </w:tcPr>
          <w:p w14:paraId="369B0CF7" w14:textId="77777777" w:rsidR="00D507D3" w:rsidRPr="00F03200" w:rsidRDefault="00D507D3" w:rsidP="00084A42">
            <w:pPr>
              <w:widowControl w:val="0"/>
              <w:autoSpaceDE w:val="0"/>
              <w:autoSpaceDN w:val="0"/>
              <w:adjustRightInd w:val="0"/>
              <w:jc w:val="center"/>
            </w:pPr>
            <w:r w:rsidRPr="00F03200">
              <w:t>6.9.1</w:t>
            </w:r>
          </w:p>
        </w:tc>
      </w:tr>
      <w:tr w:rsidR="00D507D3" w:rsidRPr="00F03200" w14:paraId="09A389CB" w14:textId="77777777" w:rsidTr="00084A42">
        <w:tblPrEx>
          <w:tblBorders>
            <w:insideH w:val="nil"/>
          </w:tblBorders>
        </w:tblPrEx>
        <w:trPr>
          <w:jc w:val="center"/>
        </w:trPr>
        <w:tc>
          <w:tcPr>
            <w:tcW w:w="2774" w:type="dxa"/>
            <w:tcBorders>
              <w:top w:val="single" w:sz="4" w:space="0" w:color="auto"/>
              <w:bottom w:val="single" w:sz="4" w:space="0" w:color="auto"/>
            </w:tcBorders>
          </w:tcPr>
          <w:p w14:paraId="2B92CB26" w14:textId="77777777" w:rsidR="00D507D3" w:rsidRPr="00F03200" w:rsidRDefault="00D507D3" w:rsidP="00084A42">
            <w:pPr>
              <w:widowControl w:val="0"/>
              <w:autoSpaceDE w:val="0"/>
              <w:autoSpaceDN w:val="0"/>
              <w:adjustRightInd w:val="0"/>
              <w:jc w:val="center"/>
            </w:pPr>
            <w:r w:rsidRPr="00F03200">
              <w:t>Целлюлозно-бумажная промышленность</w:t>
            </w:r>
          </w:p>
        </w:tc>
        <w:tc>
          <w:tcPr>
            <w:tcW w:w="5463" w:type="dxa"/>
            <w:tcBorders>
              <w:top w:val="single" w:sz="4" w:space="0" w:color="auto"/>
              <w:bottom w:val="single" w:sz="4" w:space="0" w:color="auto"/>
            </w:tcBorders>
          </w:tcPr>
          <w:p w14:paraId="39883477" w14:textId="77777777" w:rsidR="00D507D3" w:rsidRPr="00F03200" w:rsidRDefault="00D507D3" w:rsidP="00084A42">
            <w:pPr>
              <w:widowControl w:val="0"/>
              <w:autoSpaceDE w:val="0"/>
              <w:autoSpaceDN w:val="0"/>
              <w:adjustRightInd w:val="0"/>
              <w:ind w:firstLine="720"/>
              <w:jc w:val="both"/>
            </w:pPr>
            <w:r w:rsidRPr="00F03200">
              <w:t>Размещение объектов капитального строительства, предназначенных для целлюлозно-бумажного производства, производства целлюлозы, древесной массы, бумаги, картона и изделий из них, издательской и полиграфической деятельности, тиражирования записанных носителей информации</w:t>
            </w:r>
          </w:p>
        </w:tc>
        <w:tc>
          <w:tcPr>
            <w:tcW w:w="1656" w:type="dxa"/>
            <w:tcBorders>
              <w:top w:val="single" w:sz="4" w:space="0" w:color="auto"/>
              <w:bottom w:val="single" w:sz="4" w:space="0" w:color="auto"/>
            </w:tcBorders>
          </w:tcPr>
          <w:p w14:paraId="395193E5" w14:textId="77777777" w:rsidR="00D507D3" w:rsidRPr="00F03200" w:rsidRDefault="00D507D3" w:rsidP="00084A42">
            <w:pPr>
              <w:widowControl w:val="0"/>
              <w:autoSpaceDE w:val="0"/>
              <w:autoSpaceDN w:val="0"/>
              <w:adjustRightInd w:val="0"/>
              <w:jc w:val="center"/>
            </w:pPr>
            <w:r w:rsidRPr="00F03200">
              <w:t>6.11</w:t>
            </w:r>
          </w:p>
        </w:tc>
      </w:tr>
      <w:tr w:rsidR="00D507D3" w:rsidRPr="00F03200" w14:paraId="7A8334A3" w14:textId="77777777" w:rsidTr="00084A42">
        <w:tblPrEx>
          <w:tblBorders>
            <w:insideH w:val="nil"/>
          </w:tblBorders>
        </w:tblPrEx>
        <w:trPr>
          <w:jc w:val="center"/>
        </w:trPr>
        <w:tc>
          <w:tcPr>
            <w:tcW w:w="2774" w:type="dxa"/>
            <w:tcBorders>
              <w:top w:val="single" w:sz="4" w:space="0" w:color="auto"/>
              <w:bottom w:val="single" w:sz="4" w:space="0" w:color="auto"/>
            </w:tcBorders>
          </w:tcPr>
          <w:p w14:paraId="61E9DCCD" w14:textId="77777777" w:rsidR="00D507D3" w:rsidRPr="00F03200" w:rsidRDefault="00D507D3" w:rsidP="00084A42">
            <w:pPr>
              <w:widowControl w:val="0"/>
              <w:autoSpaceDE w:val="0"/>
              <w:autoSpaceDN w:val="0"/>
              <w:adjustRightInd w:val="0"/>
              <w:jc w:val="center"/>
            </w:pPr>
            <w:r w:rsidRPr="00F03200">
              <w:t>Научно-производственная деятельность</w:t>
            </w:r>
          </w:p>
        </w:tc>
        <w:tc>
          <w:tcPr>
            <w:tcW w:w="5463" w:type="dxa"/>
            <w:tcBorders>
              <w:top w:val="single" w:sz="4" w:space="0" w:color="auto"/>
              <w:bottom w:val="single" w:sz="4" w:space="0" w:color="auto"/>
            </w:tcBorders>
          </w:tcPr>
          <w:p w14:paraId="63C89D2E" w14:textId="77777777" w:rsidR="00D507D3" w:rsidRPr="00F03200" w:rsidRDefault="00D507D3" w:rsidP="00084A42">
            <w:pPr>
              <w:widowControl w:val="0"/>
              <w:autoSpaceDE w:val="0"/>
              <w:autoSpaceDN w:val="0"/>
              <w:adjustRightInd w:val="0"/>
              <w:ind w:firstLine="720"/>
              <w:jc w:val="both"/>
            </w:pPr>
            <w:r w:rsidRPr="00F03200">
              <w:t>Размещение технологических, промышленных, агропромышленных парков, бизнес-инкубаторов</w:t>
            </w:r>
          </w:p>
        </w:tc>
        <w:tc>
          <w:tcPr>
            <w:tcW w:w="1656" w:type="dxa"/>
            <w:tcBorders>
              <w:top w:val="single" w:sz="4" w:space="0" w:color="auto"/>
              <w:bottom w:val="single" w:sz="4" w:space="0" w:color="auto"/>
            </w:tcBorders>
          </w:tcPr>
          <w:p w14:paraId="2242DF74" w14:textId="77777777" w:rsidR="00D507D3" w:rsidRPr="00F03200" w:rsidRDefault="00D507D3" w:rsidP="00084A42">
            <w:pPr>
              <w:widowControl w:val="0"/>
              <w:autoSpaceDE w:val="0"/>
              <w:autoSpaceDN w:val="0"/>
              <w:adjustRightInd w:val="0"/>
              <w:jc w:val="center"/>
            </w:pPr>
            <w:r w:rsidRPr="00F03200">
              <w:t>6.12</w:t>
            </w:r>
          </w:p>
        </w:tc>
      </w:tr>
      <w:tr w:rsidR="00D507D3" w:rsidRPr="00F03200" w14:paraId="2D97864A" w14:textId="77777777" w:rsidTr="00084A42">
        <w:tblPrEx>
          <w:tblBorders>
            <w:insideH w:val="nil"/>
          </w:tblBorders>
        </w:tblPrEx>
        <w:trPr>
          <w:jc w:val="center"/>
        </w:trPr>
        <w:tc>
          <w:tcPr>
            <w:tcW w:w="2774" w:type="dxa"/>
            <w:tcBorders>
              <w:top w:val="single" w:sz="4" w:space="0" w:color="auto"/>
              <w:bottom w:val="single" w:sz="4" w:space="0" w:color="auto"/>
            </w:tcBorders>
          </w:tcPr>
          <w:p w14:paraId="168746B5" w14:textId="77777777" w:rsidR="00D507D3" w:rsidRPr="00F03200" w:rsidRDefault="00D507D3" w:rsidP="00084A42">
            <w:pPr>
              <w:widowControl w:val="0"/>
              <w:autoSpaceDE w:val="0"/>
              <w:autoSpaceDN w:val="0"/>
              <w:adjustRightInd w:val="0"/>
              <w:jc w:val="center"/>
            </w:pPr>
            <w:r w:rsidRPr="00F03200">
              <w:t>Транспорт</w:t>
            </w:r>
          </w:p>
        </w:tc>
        <w:tc>
          <w:tcPr>
            <w:tcW w:w="5463" w:type="dxa"/>
            <w:tcBorders>
              <w:top w:val="single" w:sz="4" w:space="0" w:color="auto"/>
              <w:bottom w:val="single" w:sz="4" w:space="0" w:color="auto"/>
            </w:tcBorders>
          </w:tcPr>
          <w:p w14:paraId="5EB03A09" w14:textId="77777777" w:rsidR="00D507D3" w:rsidRPr="00F03200" w:rsidRDefault="00D507D3" w:rsidP="00084A42">
            <w:pPr>
              <w:autoSpaceDE w:val="0"/>
              <w:autoSpaceDN w:val="0"/>
              <w:adjustRightInd w:val="0"/>
              <w:jc w:val="both"/>
            </w:pPr>
            <w:r w:rsidRPr="00F03200">
              <w:t>Размещение различного рода путей сообщения и сооружений, используемых для перевозки людей или грузов либо передачи веществ.</w:t>
            </w:r>
          </w:p>
          <w:p w14:paraId="29AF5286" w14:textId="77777777" w:rsidR="00D507D3" w:rsidRPr="00F03200" w:rsidRDefault="00D507D3" w:rsidP="00084A42">
            <w:pPr>
              <w:autoSpaceDE w:val="0"/>
              <w:autoSpaceDN w:val="0"/>
              <w:adjustRightInd w:val="0"/>
              <w:jc w:val="both"/>
            </w:pPr>
            <w:r w:rsidRPr="00F03200">
              <w:t xml:space="preserve">Содержание данного вида разрешенного использования включает в себя содержание видов разрешенного использования с </w:t>
            </w:r>
            <w:hyperlink r:id="rId27" w:history="1">
              <w:r w:rsidRPr="00F03200">
                <w:t>кодами 7.1</w:t>
              </w:r>
            </w:hyperlink>
            <w:r w:rsidRPr="00F03200">
              <w:t xml:space="preserve"> - </w:t>
            </w:r>
            <w:hyperlink r:id="rId28" w:history="1">
              <w:r w:rsidRPr="00F03200">
                <w:t>7.5</w:t>
              </w:r>
            </w:hyperlink>
          </w:p>
        </w:tc>
        <w:tc>
          <w:tcPr>
            <w:tcW w:w="1656" w:type="dxa"/>
            <w:tcBorders>
              <w:top w:val="single" w:sz="4" w:space="0" w:color="auto"/>
              <w:bottom w:val="single" w:sz="4" w:space="0" w:color="auto"/>
            </w:tcBorders>
          </w:tcPr>
          <w:p w14:paraId="45FD9DB2" w14:textId="77777777" w:rsidR="00D507D3" w:rsidRPr="00F03200" w:rsidRDefault="00D507D3" w:rsidP="00084A42">
            <w:pPr>
              <w:widowControl w:val="0"/>
              <w:autoSpaceDE w:val="0"/>
              <w:autoSpaceDN w:val="0"/>
              <w:adjustRightInd w:val="0"/>
              <w:jc w:val="center"/>
            </w:pPr>
            <w:r w:rsidRPr="00F03200">
              <w:t>7.0</w:t>
            </w:r>
          </w:p>
        </w:tc>
      </w:tr>
      <w:tr w:rsidR="00D507D3" w:rsidRPr="00F03200" w14:paraId="6D25E3A0" w14:textId="77777777" w:rsidTr="00084A42">
        <w:tblPrEx>
          <w:tblBorders>
            <w:insideH w:val="nil"/>
          </w:tblBorders>
        </w:tblPrEx>
        <w:trPr>
          <w:jc w:val="center"/>
        </w:trPr>
        <w:tc>
          <w:tcPr>
            <w:tcW w:w="2774" w:type="dxa"/>
            <w:tcBorders>
              <w:top w:val="single" w:sz="4" w:space="0" w:color="auto"/>
              <w:bottom w:val="single" w:sz="4" w:space="0" w:color="auto"/>
            </w:tcBorders>
          </w:tcPr>
          <w:p w14:paraId="29078972" w14:textId="77777777" w:rsidR="00D507D3" w:rsidRPr="00F03200" w:rsidRDefault="00D507D3" w:rsidP="00084A42">
            <w:pPr>
              <w:widowControl w:val="0"/>
              <w:autoSpaceDE w:val="0"/>
              <w:autoSpaceDN w:val="0"/>
              <w:adjustRightInd w:val="0"/>
              <w:jc w:val="center"/>
            </w:pPr>
            <w:r w:rsidRPr="00F03200">
              <w:t>Железнодорожный транспорт</w:t>
            </w:r>
          </w:p>
        </w:tc>
        <w:tc>
          <w:tcPr>
            <w:tcW w:w="5463" w:type="dxa"/>
            <w:tcBorders>
              <w:top w:val="single" w:sz="4" w:space="0" w:color="auto"/>
              <w:bottom w:val="single" w:sz="4" w:space="0" w:color="auto"/>
            </w:tcBorders>
          </w:tcPr>
          <w:p w14:paraId="2130959C" w14:textId="77777777" w:rsidR="00D507D3" w:rsidRPr="00F03200" w:rsidRDefault="00D507D3" w:rsidP="00084A42">
            <w:pPr>
              <w:widowControl w:val="0"/>
              <w:autoSpaceDE w:val="0"/>
              <w:autoSpaceDN w:val="0"/>
              <w:adjustRightInd w:val="0"/>
              <w:ind w:firstLine="720"/>
              <w:jc w:val="both"/>
            </w:pPr>
            <w:r w:rsidRPr="00F03200">
              <w:t xml:space="preserve">Размещение объектов капитального строительства железнодорожного транспорта. Содержание данного вида разрешенного использования включает в себя содержание видов разрешенного использования с </w:t>
            </w:r>
            <w:hyperlink w:anchor="P545" w:history="1">
              <w:r w:rsidRPr="00F03200">
                <w:t>кодами 7.1.1</w:t>
              </w:r>
            </w:hyperlink>
            <w:r w:rsidRPr="00F03200">
              <w:t xml:space="preserve"> - </w:t>
            </w:r>
            <w:hyperlink w:anchor="P550" w:history="1">
              <w:r w:rsidRPr="00F03200">
                <w:t>7.1.2</w:t>
              </w:r>
            </w:hyperlink>
          </w:p>
        </w:tc>
        <w:tc>
          <w:tcPr>
            <w:tcW w:w="1656" w:type="dxa"/>
            <w:tcBorders>
              <w:top w:val="single" w:sz="4" w:space="0" w:color="auto"/>
              <w:bottom w:val="single" w:sz="4" w:space="0" w:color="auto"/>
            </w:tcBorders>
          </w:tcPr>
          <w:p w14:paraId="5FE8482E" w14:textId="77777777" w:rsidR="00D507D3" w:rsidRPr="00F03200" w:rsidRDefault="00D507D3" w:rsidP="00084A42">
            <w:pPr>
              <w:widowControl w:val="0"/>
              <w:autoSpaceDE w:val="0"/>
              <w:autoSpaceDN w:val="0"/>
              <w:adjustRightInd w:val="0"/>
              <w:jc w:val="center"/>
            </w:pPr>
            <w:r w:rsidRPr="00F03200">
              <w:t>7.1</w:t>
            </w:r>
          </w:p>
        </w:tc>
      </w:tr>
      <w:tr w:rsidR="00D507D3" w:rsidRPr="00F03200" w14:paraId="37EDDD76" w14:textId="77777777" w:rsidTr="00084A42">
        <w:tblPrEx>
          <w:tblBorders>
            <w:insideH w:val="nil"/>
          </w:tblBorders>
        </w:tblPrEx>
        <w:trPr>
          <w:jc w:val="center"/>
        </w:trPr>
        <w:tc>
          <w:tcPr>
            <w:tcW w:w="2774" w:type="dxa"/>
            <w:tcBorders>
              <w:top w:val="single" w:sz="4" w:space="0" w:color="auto"/>
              <w:bottom w:val="single" w:sz="4" w:space="0" w:color="auto"/>
            </w:tcBorders>
          </w:tcPr>
          <w:p w14:paraId="619A65F0" w14:textId="77777777" w:rsidR="00D507D3" w:rsidRPr="00F03200" w:rsidRDefault="00D507D3" w:rsidP="00084A42">
            <w:pPr>
              <w:widowControl w:val="0"/>
              <w:autoSpaceDE w:val="0"/>
              <w:autoSpaceDN w:val="0"/>
              <w:adjustRightInd w:val="0"/>
              <w:jc w:val="center"/>
            </w:pPr>
            <w:r w:rsidRPr="00F03200">
              <w:t>Железнодорожные пути</w:t>
            </w:r>
          </w:p>
        </w:tc>
        <w:tc>
          <w:tcPr>
            <w:tcW w:w="5463" w:type="dxa"/>
            <w:tcBorders>
              <w:top w:val="single" w:sz="4" w:space="0" w:color="auto"/>
              <w:bottom w:val="single" w:sz="4" w:space="0" w:color="auto"/>
            </w:tcBorders>
          </w:tcPr>
          <w:p w14:paraId="7B4588EB" w14:textId="77777777" w:rsidR="00D507D3" w:rsidRPr="00F03200" w:rsidRDefault="00D507D3" w:rsidP="00084A42">
            <w:pPr>
              <w:widowControl w:val="0"/>
              <w:autoSpaceDE w:val="0"/>
              <w:autoSpaceDN w:val="0"/>
              <w:adjustRightInd w:val="0"/>
              <w:ind w:firstLine="720"/>
              <w:jc w:val="both"/>
            </w:pPr>
            <w:r w:rsidRPr="00F03200">
              <w:t>Размещение железнодорожных путей</w:t>
            </w:r>
          </w:p>
        </w:tc>
        <w:tc>
          <w:tcPr>
            <w:tcW w:w="1656" w:type="dxa"/>
            <w:tcBorders>
              <w:top w:val="single" w:sz="4" w:space="0" w:color="auto"/>
              <w:bottom w:val="single" w:sz="4" w:space="0" w:color="auto"/>
            </w:tcBorders>
          </w:tcPr>
          <w:p w14:paraId="35A28C51" w14:textId="77777777" w:rsidR="00D507D3" w:rsidRPr="00F03200" w:rsidRDefault="00D507D3" w:rsidP="00084A42">
            <w:pPr>
              <w:widowControl w:val="0"/>
              <w:autoSpaceDE w:val="0"/>
              <w:autoSpaceDN w:val="0"/>
              <w:adjustRightInd w:val="0"/>
              <w:jc w:val="center"/>
            </w:pPr>
            <w:bookmarkStart w:id="0" w:name="P545"/>
            <w:bookmarkEnd w:id="0"/>
            <w:r w:rsidRPr="00F03200">
              <w:t>7.1.1</w:t>
            </w:r>
          </w:p>
        </w:tc>
      </w:tr>
      <w:tr w:rsidR="00D507D3" w:rsidRPr="00F03200" w14:paraId="16B2ABB9" w14:textId="77777777" w:rsidTr="00084A42">
        <w:tblPrEx>
          <w:tblBorders>
            <w:insideH w:val="nil"/>
          </w:tblBorders>
        </w:tblPrEx>
        <w:trPr>
          <w:jc w:val="center"/>
        </w:trPr>
        <w:tc>
          <w:tcPr>
            <w:tcW w:w="2774" w:type="dxa"/>
            <w:tcBorders>
              <w:top w:val="single" w:sz="4" w:space="0" w:color="auto"/>
              <w:bottom w:val="single" w:sz="4" w:space="0" w:color="auto"/>
            </w:tcBorders>
          </w:tcPr>
          <w:p w14:paraId="3B55D022" w14:textId="77777777" w:rsidR="00D507D3" w:rsidRPr="00F03200" w:rsidRDefault="00D507D3" w:rsidP="00084A42">
            <w:pPr>
              <w:widowControl w:val="0"/>
              <w:autoSpaceDE w:val="0"/>
              <w:autoSpaceDN w:val="0"/>
              <w:adjustRightInd w:val="0"/>
              <w:jc w:val="center"/>
            </w:pPr>
            <w:r w:rsidRPr="00F03200">
              <w:t>Обслуживание железнодорожных перевозок</w:t>
            </w:r>
          </w:p>
        </w:tc>
        <w:tc>
          <w:tcPr>
            <w:tcW w:w="5463" w:type="dxa"/>
            <w:tcBorders>
              <w:top w:val="single" w:sz="4" w:space="0" w:color="auto"/>
              <w:bottom w:val="single" w:sz="4" w:space="0" w:color="auto"/>
            </w:tcBorders>
          </w:tcPr>
          <w:p w14:paraId="661E8124" w14:textId="77777777" w:rsidR="00D507D3" w:rsidRPr="00F03200" w:rsidRDefault="00D507D3" w:rsidP="00084A42">
            <w:pPr>
              <w:widowControl w:val="0"/>
              <w:autoSpaceDE w:val="0"/>
              <w:autoSpaceDN w:val="0"/>
              <w:adjustRightInd w:val="0"/>
              <w:ind w:firstLine="720"/>
              <w:jc w:val="both"/>
            </w:pPr>
            <w:r w:rsidRPr="00F03200">
              <w:t>Размещение зданий и сооружений, в том числе железнодорожных вокзалов и станций, а также устройств и объектов, необходимых для эксплуатации, содержания, строительства, реконструкции, ремонта наземных и подземных зданий, сооружений, устройств и других объектов железнодорожного транспорта;</w:t>
            </w:r>
          </w:p>
          <w:p w14:paraId="3B4D2549" w14:textId="77777777" w:rsidR="00D507D3" w:rsidRPr="00F03200" w:rsidRDefault="00D507D3" w:rsidP="00084A42">
            <w:pPr>
              <w:widowControl w:val="0"/>
              <w:autoSpaceDE w:val="0"/>
              <w:autoSpaceDN w:val="0"/>
              <w:adjustRightInd w:val="0"/>
              <w:ind w:firstLine="720"/>
              <w:jc w:val="both"/>
            </w:pPr>
            <w:r w:rsidRPr="00F03200">
              <w:t>размещение погрузочно-разгрузочных площадок, прирельсовых складов (за исключением складов горюче-смазочных материалов и автозаправочных станций любых типов, а также складов, предназначенных для хранения опасных веществ и материалов, не предназначенных непосредственно для обеспечения железнодорожных перевозок) и иных объектов при условии соблюдения требований безопасности движения, установленных федеральными законами</w:t>
            </w:r>
          </w:p>
        </w:tc>
        <w:tc>
          <w:tcPr>
            <w:tcW w:w="1656" w:type="dxa"/>
            <w:tcBorders>
              <w:top w:val="single" w:sz="4" w:space="0" w:color="auto"/>
              <w:bottom w:val="single" w:sz="4" w:space="0" w:color="auto"/>
            </w:tcBorders>
          </w:tcPr>
          <w:p w14:paraId="199C27E1" w14:textId="77777777" w:rsidR="00D507D3" w:rsidRPr="00F03200" w:rsidRDefault="00D507D3" w:rsidP="00084A42">
            <w:pPr>
              <w:widowControl w:val="0"/>
              <w:autoSpaceDE w:val="0"/>
              <w:autoSpaceDN w:val="0"/>
              <w:adjustRightInd w:val="0"/>
              <w:jc w:val="center"/>
            </w:pPr>
            <w:bookmarkStart w:id="1" w:name="P550"/>
            <w:bookmarkEnd w:id="1"/>
            <w:r w:rsidRPr="00F03200">
              <w:t>7.1.2</w:t>
            </w:r>
          </w:p>
        </w:tc>
      </w:tr>
      <w:tr w:rsidR="00D507D3" w:rsidRPr="00F03200" w14:paraId="7B428580" w14:textId="77777777" w:rsidTr="00084A42">
        <w:tblPrEx>
          <w:tblBorders>
            <w:insideH w:val="nil"/>
          </w:tblBorders>
        </w:tblPrEx>
        <w:trPr>
          <w:jc w:val="center"/>
        </w:trPr>
        <w:tc>
          <w:tcPr>
            <w:tcW w:w="2774" w:type="dxa"/>
            <w:tcBorders>
              <w:top w:val="single" w:sz="4" w:space="0" w:color="auto"/>
              <w:bottom w:val="single" w:sz="4" w:space="0" w:color="auto"/>
            </w:tcBorders>
          </w:tcPr>
          <w:p w14:paraId="5F728889" w14:textId="77777777" w:rsidR="00D507D3" w:rsidRPr="00F03200" w:rsidRDefault="00D507D3" w:rsidP="00084A42">
            <w:pPr>
              <w:widowControl w:val="0"/>
              <w:autoSpaceDE w:val="0"/>
              <w:autoSpaceDN w:val="0"/>
              <w:adjustRightInd w:val="0"/>
              <w:jc w:val="center"/>
            </w:pPr>
            <w:r w:rsidRPr="00F03200">
              <w:t>Автомобильный транспорт</w:t>
            </w:r>
          </w:p>
        </w:tc>
        <w:tc>
          <w:tcPr>
            <w:tcW w:w="5463" w:type="dxa"/>
            <w:tcBorders>
              <w:top w:val="single" w:sz="4" w:space="0" w:color="auto"/>
              <w:bottom w:val="single" w:sz="4" w:space="0" w:color="auto"/>
            </w:tcBorders>
          </w:tcPr>
          <w:p w14:paraId="47ECCFAD" w14:textId="77777777" w:rsidR="00D507D3" w:rsidRPr="00F03200" w:rsidRDefault="00D507D3" w:rsidP="00084A42">
            <w:pPr>
              <w:widowControl w:val="0"/>
              <w:autoSpaceDE w:val="0"/>
              <w:autoSpaceDN w:val="0"/>
              <w:adjustRightInd w:val="0"/>
              <w:ind w:firstLine="720"/>
              <w:jc w:val="both"/>
            </w:pPr>
            <w:r w:rsidRPr="00F03200">
              <w:t xml:space="preserve">Размещение зданий и сооружений автомобильного транспорта. </w:t>
            </w:r>
          </w:p>
        </w:tc>
        <w:tc>
          <w:tcPr>
            <w:tcW w:w="1656" w:type="dxa"/>
            <w:tcBorders>
              <w:top w:val="single" w:sz="4" w:space="0" w:color="auto"/>
              <w:bottom w:val="single" w:sz="4" w:space="0" w:color="auto"/>
            </w:tcBorders>
          </w:tcPr>
          <w:p w14:paraId="62E80CDE" w14:textId="77777777" w:rsidR="00D507D3" w:rsidRPr="00F03200" w:rsidRDefault="00D507D3" w:rsidP="00084A42">
            <w:pPr>
              <w:widowControl w:val="0"/>
              <w:autoSpaceDE w:val="0"/>
              <w:autoSpaceDN w:val="0"/>
              <w:adjustRightInd w:val="0"/>
              <w:jc w:val="center"/>
            </w:pPr>
            <w:r w:rsidRPr="00F03200">
              <w:t>7.2</w:t>
            </w:r>
          </w:p>
        </w:tc>
      </w:tr>
      <w:tr w:rsidR="00D507D3" w:rsidRPr="00F03200" w14:paraId="5FD5E22D" w14:textId="77777777" w:rsidTr="00084A42">
        <w:tblPrEx>
          <w:tblBorders>
            <w:insideH w:val="nil"/>
          </w:tblBorders>
        </w:tblPrEx>
        <w:trPr>
          <w:jc w:val="center"/>
        </w:trPr>
        <w:tc>
          <w:tcPr>
            <w:tcW w:w="2774" w:type="dxa"/>
            <w:tcBorders>
              <w:top w:val="single" w:sz="4" w:space="0" w:color="auto"/>
              <w:bottom w:val="single" w:sz="4" w:space="0" w:color="auto"/>
            </w:tcBorders>
          </w:tcPr>
          <w:p w14:paraId="42086C12" w14:textId="77777777" w:rsidR="00D507D3" w:rsidRPr="00F03200" w:rsidRDefault="00D507D3" w:rsidP="00084A42">
            <w:pPr>
              <w:widowControl w:val="0"/>
              <w:autoSpaceDE w:val="0"/>
              <w:autoSpaceDN w:val="0"/>
              <w:adjustRightInd w:val="0"/>
              <w:jc w:val="center"/>
            </w:pPr>
            <w:r w:rsidRPr="00F03200">
              <w:t>Размещение автомобильных дорог</w:t>
            </w:r>
          </w:p>
        </w:tc>
        <w:tc>
          <w:tcPr>
            <w:tcW w:w="5463" w:type="dxa"/>
            <w:tcBorders>
              <w:top w:val="single" w:sz="4" w:space="0" w:color="auto"/>
              <w:bottom w:val="single" w:sz="4" w:space="0" w:color="auto"/>
            </w:tcBorders>
          </w:tcPr>
          <w:p w14:paraId="5826D005" w14:textId="77777777" w:rsidR="00D507D3" w:rsidRPr="00F03200" w:rsidRDefault="00D507D3" w:rsidP="00084A42">
            <w:pPr>
              <w:widowControl w:val="0"/>
              <w:autoSpaceDE w:val="0"/>
              <w:autoSpaceDN w:val="0"/>
              <w:adjustRightInd w:val="0"/>
              <w:ind w:firstLine="720"/>
              <w:jc w:val="both"/>
            </w:pPr>
            <w:r w:rsidRPr="00F03200">
              <w:t xml:space="preserve">Размещение автомобильных дорог за пределами населенных пунктов и технически связанных с ними сооружений,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w:t>
            </w:r>
            <w:hyperlink w:anchor="P186" w:history="1">
              <w:r w:rsidRPr="00F03200">
                <w:t>кодами 2.7.1</w:t>
              </w:r>
            </w:hyperlink>
            <w:r w:rsidRPr="00F03200">
              <w:t xml:space="preserve">, </w:t>
            </w:r>
            <w:hyperlink w:anchor="P382" w:history="1">
              <w:r w:rsidRPr="00F03200">
                <w:t>4.9</w:t>
              </w:r>
            </w:hyperlink>
            <w:r w:rsidRPr="00F03200">
              <w:t xml:space="preserve">, </w:t>
            </w:r>
            <w:hyperlink w:anchor="P567" w:history="1">
              <w:r w:rsidRPr="00F03200">
                <w:t>7.2.3</w:t>
              </w:r>
            </w:hyperlink>
            <w:r w:rsidRPr="00F03200">
              <w:t>, а также некапитальных сооружений, предназначенных для охраны транспортных средств;</w:t>
            </w:r>
          </w:p>
          <w:p w14:paraId="640735B8" w14:textId="77777777" w:rsidR="00D507D3" w:rsidRPr="00F03200" w:rsidRDefault="00D507D3" w:rsidP="00084A42">
            <w:pPr>
              <w:widowControl w:val="0"/>
              <w:autoSpaceDE w:val="0"/>
              <w:autoSpaceDN w:val="0"/>
              <w:adjustRightInd w:val="0"/>
              <w:ind w:firstLine="720"/>
              <w:jc w:val="both"/>
            </w:pPr>
            <w:r w:rsidRPr="00F03200">
              <w:t>размещение объектов, предназначенных для размещения постов органов внутренних дел, ответственных за безопасность дорожного движения</w:t>
            </w:r>
          </w:p>
        </w:tc>
        <w:tc>
          <w:tcPr>
            <w:tcW w:w="1656" w:type="dxa"/>
            <w:tcBorders>
              <w:top w:val="single" w:sz="4" w:space="0" w:color="auto"/>
              <w:bottom w:val="single" w:sz="4" w:space="0" w:color="auto"/>
            </w:tcBorders>
          </w:tcPr>
          <w:p w14:paraId="03A4AEE3" w14:textId="77777777" w:rsidR="00D507D3" w:rsidRPr="00F03200" w:rsidRDefault="00D507D3" w:rsidP="00084A42">
            <w:pPr>
              <w:widowControl w:val="0"/>
              <w:autoSpaceDE w:val="0"/>
              <w:autoSpaceDN w:val="0"/>
              <w:adjustRightInd w:val="0"/>
              <w:jc w:val="center"/>
            </w:pPr>
            <w:bookmarkStart w:id="2" w:name="P559"/>
            <w:bookmarkEnd w:id="2"/>
            <w:r w:rsidRPr="00F03200">
              <w:lastRenderedPageBreak/>
              <w:t>7.2.1</w:t>
            </w:r>
          </w:p>
        </w:tc>
      </w:tr>
      <w:tr w:rsidR="00D507D3" w:rsidRPr="00F03200" w14:paraId="2EB37285" w14:textId="77777777" w:rsidTr="00084A42">
        <w:tblPrEx>
          <w:tblBorders>
            <w:insideH w:val="nil"/>
          </w:tblBorders>
        </w:tblPrEx>
        <w:trPr>
          <w:jc w:val="center"/>
        </w:trPr>
        <w:tc>
          <w:tcPr>
            <w:tcW w:w="2774" w:type="dxa"/>
            <w:tcBorders>
              <w:top w:val="single" w:sz="4" w:space="0" w:color="auto"/>
              <w:bottom w:val="single" w:sz="4" w:space="0" w:color="auto"/>
            </w:tcBorders>
          </w:tcPr>
          <w:p w14:paraId="2B52BC87" w14:textId="77777777" w:rsidR="00D507D3" w:rsidRPr="00F03200" w:rsidRDefault="00D507D3" w:rsidP="00084A42">
            <w:pPr>
              <w:widowControl w:val="0"/>
              <w:autoSpaceDE w:val="0"/>
              <w:autoSpaceDN w:val="0"/>
              <w:adjustRightInd w:val="0"/>
              <w:jc w:val="center"/>
            </w:pPr>
            <w:r w:rsidRPr="00F03200">
              <w:t>Обслуживание перевозок пассажиров</w:t>
            </w:r>
          </w:p>
        </w:tc>
        <w:tc>
          <w:tcPr>
            <w:tcW w:w="5463" w:type="dxa"/>
            <w:tcBorders>
              <w:top w:val="single" w:sz="4" w:space="0" w:color="auto"/>
              <w:bottom w:val="single" w:sz="4" w:space="0" w:color="auto"/>
            </w:tcBorders>
          </w:tcPr>
          <w:p w14:paraId="20175B44" w14:textId="77777777" w:rsidR="00D507D3" w:rsidRPr="00F03200" w:rsidRDefault="00D507D3" w:rsidP="00084A42">
            <w:pPr>
              <w:widowControl w:val="0"/>
              <w:autoSpaceDE w:val="0"/>
              <w:autoSpaceDN w:val="0"/>
              <w:adjustRightInd w:val="0"/>
              <w:ind w:firstLine="720"/>
              <w:jc w:val="both"/>
            </w:pPr>
            <w:r w:rsidRPr="00F03200">
              <w:t xml:space="preserve">Размещение зданий и сооружений, предназначенных для обслуживания пассажиров, за исключением объектов капитального строительства, размещение которых предусмотрено содержанием вида разрешенного использования с </w:t>
            </w:r>
            <w:hyperlink w:anchor="P584" w:history="1">
              <w:r w:rsidRPr="00F03200">
                <w:t>кодом 7.6</w:t>
              </w:r>
            </w:hyperlink>
          </w:p>
        </w:tc>
        <w:tc>
          <w:tcPr>
            <w:tcW w:w="1656" w:type="dxa"/>
            <w:tcBorders>
              <w:top w:val="single" w:sz="4" w:space="0" w:color="auto"/>
              <w:bottom w:val="single" w:sz="4" w:space="0" w:color="auto"/>
            </w:tcBorders>
          </w:tcPr>
          <w:p w14:paraId="3B14F979" w14:textId="77777777" w:rsidR="00D507D3" w:rsidRPr="00F03200" w:rsidRDefault="00D507D3" w:rsidP="00084A42">
            <w:pPr>
              <w:widowControl w:val="0"/>
              <w:autoSpaceDE w:val="0"/>
              <w:autoSpaceDN w:val="0"/>
              <w:adjustRightInd w:val="0"/>
              <w:jc w:val="center"/>
            </w:pPr>
            <w:r w:rsidRPr="00F03200">
              <w:t>7.2.2</w:t>
            </w:r>
          </w:p>
        </w:tc>
      </w:tr>
      <w:tr w:rsidR="00D507D3" w:rsidRPr="00F03200" w14:paraId="2B28D2BC" w14:textId="77777777" w:rsidTr="00084A42">
        <w:tblPrEx>
          <w:tblBorders>
            <w:insideH w:val="nil"/>
          </w:tblBorders>
        </w:tblPrEx>
        <w:trPr>
          <w:jc w:val="center"/>
        </w:trPr>
        <w:tc>
          <w:tcPr>
            <w:tcW w:w="2774" w:type="dxa"/>
            <w:tcBorders>
              <w:top w:val="single" w:sz="4" w:space="0" w:color="auto"/>
              <w:bottom w:val="single" w:sz="4" w:space="0" w:color="auto"/>
            </w:tcBorders>
          </w:tcPr>
          <w:p w14:paraId="353D30CF" w14:textId="77777777" w:rsidR="00D507D3" w:rsidRPr="00F03200" w:rsidRDefault="00D507D3" w:rsidP="00084A42">
            <w:pPr>
              <w:widowControl w:val="0"/>
              <w:autoSpaceDE w:val="0"/>
              <w:autoSpaceDN w:val="0"/>
              <w:adjustRightInd w:val="0"/>
              <w:jc w:val="center"/>
            </w:pPr>
            <w:r w:rsidRPr="00F03200">
              <w:t>Стоянки транспорта общего пользования</w:t>
            </w:r>
          </w:p>
        </w:tc>
        <w:tc>
          <w:tcPr>
            <w:tcW w:w="5463" w:type="dxa"/>
            <w:tcBorders>
              <w:top w:val="single" w:sz="4" w:space="0" w:color="auto"/>
              <w:bottom w:val="single" w:sz="4" w:space="0" w:color="auto"/>
            </w:tcBorders>
          </w:tcPr>
          <w:p w14:paraId="07863C89" w14:textId="77777777" w:rsidR="00D507D3" w:rsidRPr="00F03200" w:rsidRDefault="00D507D3" w:rsidP="00084A42">
            <w:pPr>
              <w:widowControl w:val="0"/>
              <w:autoSpaceDE w:val="0"/>
              <w:autoSpaceDN w:val="0"/>
              <w:adjustRightInd w:val="0"/>
              <w:ind w:firstLine="720"/>
              <w:jc w:val="both"/>
            </w:pPr>
            <w:r w:rsidRPr="00F03200">
              <w:t>Размещение стоянок транспортных средств, осуществляющих перевозки людей по установленному маршруту</w:t>
            </w:r>
          </w:p>
        </w:tc>
        <w:tc>
          <w:tcPr>
            <w:tcW w:w="1656" w:type="dxa"/>
            <w:tcBorders>
              <w:top w:val="single" w:sz="4" w:space="0" w:color="auto"/>
              <w:bottom w:val="single" w:sz="4" w:space="0" w:color="auto"/>
            </w:tcBorders>
          </w:tcPr>
          <w:p w14:paraId="43CD0440" w14:textId="77777777" w:rsidR="00D507D3" w:rsidRPr="00F03200" w:rsidRDefault="00D507D3" w:rsidP="00084A42">
            <w:pPr>
              <w:widowControl w:val="0"/>
              <w:autoSpaceDE w:val="0"/>
              <w:autoSpaceDN w:val="0"/>
              <w:adjustRightInd w:val="0"/>
              <w:jc w:val="center"/>
            </w:pPr>
            <w:r w:rsidRPr="00F03200">
              <w:t>7.2.3</w:t>
            </w:r>
          </w:p>
        </w:tc>
      </w:tr>
      <w:tr w:rsidR="00D507D3" w:rsidRPr="00F03200" w14:paraId="4F557A12" w14:textId="77777777" w:rsidTr="00084A42">
        <w:tblPrEx>
          <w:tblBorders>
            <w:insideH w:val="nil"/>
          </w:tblBorders>
        </w:tblPrEx>
        <w:trPr>
          <w:jc w:val="center"/>
        </w:trPr>
        <w:tc>
          <w:tcPr>
            <w:tcW w:w="2774" w:type="dxa"/>
            <w:tcBorders>
              <w:top w:val="single" w:sz="4" w:space="0" w:color="auto"/>
              <w:bottom w:val="single" w:sz="4" w:space="0" w:color="auto"/>
            </w:tcBorders>
          </w:tcPr>
          <w:p w14:paraId="582934B6" w14:textId="77777777" w:rsidR="00D507D3" w:rsidRPr="00F03200" w:rsidRDefault="00D507D3" w:rsidP="00084A42">
            <w:pPr>
              <w:widowControl w:val="0"/>
              <w:autoSpaceDE w:val="0"/>
              <w:autoSpaceDN w:val="0"/>
              <w:adjustRightInd w:val="0"/>
              <w:jc w:val="center"/>
            </w:pPr>
            <w:r w:rsidRPr="00F03200">
              <w:t>Водный транспорт</w:t>
            </w:r>
          </w:p>
        </w:tc>
        <w:tc>
          <w:tcPr>
            <w:tcW w:w="5463" w:type="dxa"/>
            <w:tcBorders>
              <w:top w:val="single" w:sz="4" w:space="0" w:color="auto"/>
              <w:bottom w:val="single" w:sz="4" w:space="0" w:color="auto"/>
            </w:tcBorders>
          </w:tcPr>
          <w:p w14:paraId="3FD80FB8" w14:textId="77777777" w:rsidR="00D507D3" w:rsidRPr="00F03200" w:rsidRDefault="00D507D3" w:rsidP="00084A42">
            <w:pPr>
              <w:widowControl w:val="0"/>
              <w:autoSpaceDE w:val="0"/>
              <w:autoSpaceDN w:val="0"/>
              <w:adjustRightInd w:val="0"/>
              <w:ind w:firstLine="720"/>
              <w:jc w:val="both"/>
            </w:pPr>
            <w:r w:rsidRPr="00F03200">
              <w:t>Размещение искусственно созданных для судоходства внутренних водных путей, размещение объектов капитального строительства внутренних водных путей, размещение объектов капитального строительства морских портов, размещение объектов капитального строительства, в том числе морских и речных портов, причалов, пристаней, гидротехнических сооружений, навигационного оборудования и других объектов, необходимых для обеспечения судоходства и водных перевозок, заправки водного транспорта</w:t>
            </w:r>
          </w:p>
        </w:tc>
        <w:tc>
          <w:tcPr>
            <w:tcW w:w="1656" w:type="dxa"/>
            <w:tcBorders>
              <w:top w:val="single" w:sz="4" w:space="0" w:color="auto"/>
              <w:bottom w:val="single" w:sz="4" w:space="0" w:color="auto"/>
            </w:tcBorders>
          </w:tcPr>
          <w:p w14:paraId="5EDFEB5F" w14:textId="77777777" w:rsidR="00D507D3" w:rsidRPr="00F03200" w:rsidRDefault="00D507D3" w:rsidP="00084A42">
            <w:pPr>
              <w:widowControl w:val="0"/>
              <w:autoSpaceDE w:val="0"/>
              <w:autoSpaceDN w:val="0"/>
              <w:adjustRightInd w:val="0"/>
              <w:jc w:val="center"/>
            </w:pPr>
            <w:r w:rsidRPr="00F03200">
              <w:t>7.3</w:t>
            </w:r>
          </w:p>
        </w:tc>
      </w:tr>
      <w:tr w:rsidR="00D507D3" w:rsidRPr="00F03200" w14:paraId="7FFE286D" w14:textId="77777777" w:rsidTr="00084A42">
        <w:tblPrEx>
          <w:tblBorders>
            <w:insideH w:val="nil"/>
          </w:tblBorders>
        </w:tblPrEx>
        <w:trPr>
          <w:jc w:val="center"/>
        </w:trPr>
        <w:tc>
          <w:tcPr>
            <w:tcW w:w="2774" w:type="dxa"/>
            <w:tcBorders>
              <w:top w:val="single" w:sz="4" w:space="0" w:color="auto"/>
              <w:bottom w:val="single" w:sz="4" w:space="0" w:color="auto"/>
            </w:tcBorders>
          </w:tcPr>
          <w:p w14:paraId="1D38E739" w14:textId="77777777" w:rsidR="00D507D3" w:rsidRPr="00F03200" w:rsidRDefault="00D507D3" w:rsidP="00084A42">
            <w:pPr>
              <w:widowControl w:val="0"/>
              <w:autoSpaceDE w:val="0"/>
              <w:autoSpaceDN w:val="0"/>
              <w:adjustRightInd w:val="0"/>
              <w:jc w:val="center"/>
            </w:pPr>
            <w:r w:rsidRPr="00F03200">
              <w:t>Воздушный транспорт</w:t>
            </w:r>
          </w:p>
        </w:tc>
        <w:tc>
          <w:tcPr>
            <w:tcW w:w="5463" w:type="dxa"/>
            <w:tcBorders>
              <w:top w:val="single" w:sz="4" w:space="0" w:color="auto"/>
              <w:bottom w:val="single" w:sz="4" w:space="0" w:color="auto"/>
            </w:tcBorders>
          </w:tcPr>
          <w:p w14:paraId="2B0B31A7" w14:textId="77777777" w:rsidR="00D507D3" w:rsidRPr="00F03200" w:rsidRDefault="00D507D3" w:rsidP="00084A42">
            <w:pPr>
              <w:widowControl w:val="0"/>
              <w:autoSpaceDE w:val="0"/>
              <w:autoSpaceDN w:val="0"/>
              <w:adjustRightInd w:val="0"/>
              <w:ind w:firstLine="720"/>
              <w:jc w:val="both"/>
            </w:pPr>
            <w:r w:rsidRPr="00F03200">
              <w:t>Размещение аэродромов, вертолетных площадок (вертодромов), обустройство мест для приводнения и причаливания гидросамолетов, размещение радиотехнического обеспечения полетов и прочих объектов, необходимых для взлета и приземления (приводнения) воздушных судов, размещение аэропортов (аэровокзалов) и иных объектов, необходимых для посадки и высадки пассажиров и их сопутствующего обслуживания и обеспечения их безопасности, а также размещение объектов, необходимых для погрузки, разгрузки и хранения грузов, перемещаемых воздушным путем;</w:t>
            </w:r>
          </w:p>
          <w:p w14:paraId="677C9321" w14:textId="77777777" w:rsidR="00D507D3" w:rsidRPr="00F03200" w:rsidRDefault="00D507D3" w:rsidP="00084A42">
            <w:pPr>
              <w:widowControl w:val="0"/>
              <w:autoSpaceDE w:val="0"/>
              <w:autoSpaceDN w:val="0"/>
              <w:adjustRightInd w:val="0"/>
              <w:ind w:firstLine="720"/>
              <w:jc w:val="both"/>
            </w:pPr>
            <w:r w:rsidRPr="00F03200">
              <w:t>размещение объектов, предназначенных для технического обслуживания и ремонта воздушных судов</w:t>
            </w:r>
          </w:p>
        </w:tc>
        <w:tc>
          <w:tcPr>
            <w:tcW w:w="1656" w:type="dxa"/>
            <w:tcBorders>
              <w:top w:val="single" w:sz="4" w:space="0" w:color="auto"/>
              <w:bottom w:val="single" w:sz="4" w:space="0" w:color="auto"/>
            </w:tcBorders>
          </w:tcPr>
          <w:p w14:paraId="3125536C" w14:textId="77777777" w:rsidR="00D507D3" w:rsidRPr="00F03200" w:rsidRDefault="00D507D3" w:rsidP="00084A42">
            <w:pPr>
              <w:widowControl w:val="0"/>
              <w:autoSpaceDE w:val="0"/>
              <w:autoSpaceDN w:val="0"/>
              <w:adjustRightInd w:val="0"/>
              <w:jc w:val="center"/>
            </w:pPr>
            <w:r w:rsidRPr="00F03200">
              <w:t>7.4</w:t>
            </w:r>
          </w:p>
        </w:tc>
      </w:tr>
      <w:tr w:rsidR="00D507D3" w:rsidRPr="00F03200" w14:paraId="13FB6393" w14:textId="77777777" w:rsidTr="00084A42">
        <w:tblPrEx>
          <w:tblBorders>
            <w:insideH w:val="nil"/>
          </w:tblBorders>
        </w:tblPrEx>
        <w:trPr>
          <w:jc w:val="center"/>
        </w:trPr>
        <w:tc>
          <w:tcPr>
            <w:tcW w:w="2774" w:type="dxa"/>
            <w:tcBorders>
              <w:bottom w:val="single" w:sz="4" w:space="0" w:color="auto"/>
            </w:tcBorders>
          </w:tcPr>
          <w:p w14:paraId="5461E7C4" w14:textId="77777777" w:rsidR="00D507D3" w:rsidRPr="00F03200" w:rsidRDefault="00D507D3" w:rsidP="00084A42">
            <w:pPr>
              <w:widowControl w:val="0"/>
              <w:autoSpaceDE w:val="0"/>
              <w:autoSpaceDN w:val="0"/>
              <w:adjustRightInd w:val="0"/>
              <w:jc w:val="center"/>
            </w:pPr>
            <w:r w:rsidRPr="00F03200">
              <w:t>Трубопроводный транспорт</w:t>
            </w:r>
          </w:p>
        </w:tc>
        <w:tc>
          <w:tcPr>
            <w:tcW w:w="5463" w:type="dxa"/>
            <w:tcBorders>
              <w:bottom w:val="single" w:sz="4" w:space="0" w:color="auto"/>
            </w:tcBorders>
          </w:tcPr>
          <w:p w14:paraId="4B0521F2" w14:textId="77777777" w:rsidR="00D507D3" w:rsidRPr="00F03200" w:rsidRDefault="00D507D3" w:rsidP="00084A42">
            <w:pPr>
              <w:widowControl w:val="0"/>
              <w:autoSpaceDE w:val="0"/>
              <w:autoSpaceDN w:val="0"/>
              <w:adjustRightInd w:val="0"/>
              <w:ind w:firstLine="720"/>
              <w:jc w:val="both"/>
            </w:pPr>
            <w:r w:rsidRPr="00F03200">
              <w:t>Размещение нефтепроводов, водопроводов, газопроводов и иных трубопроводов, а также иных зданий и сооружений, необходимых для эксплуатации названных трубопроводов</w:t>
            </w:r>
          </w:p>
        </w:tc>
        <w:tc>
          <w:tcPr>
            <w:tcW w:w="1656" w:type="dxa"/>
            <w:tcBorders>
              <w:bottom w:val="single" w:sz="4" w:space="0" w:color="auto"/>
            </w:tcBorders>
          </w:tcPr>
          <w:p w14:paraId="1EF40F4B" w14:textId="77777777" w:rsidR="00D507D3" w:rsidRPr="00F03200" w:rsidRDefault="00D507D3" w:rsidP="00084A42">
            <w:pPr>
              <w:widowControl w:val="0"/>
              <w:autoSpaceDE w:val="0"/>
              <w:autoSpaceDN w:val="0"/>
              <w:adjustRightInd w:val="0"/>
              <w:jc w:val="center"/>
            </w:pPr>
            <w:bookmarkStart w:id="3" w:name="P580"/>
            <w:bookmarkEnd w:id="3"/>
            <w:r w:rsidRPr="00F03200">
              <w:t>7.5</w:t>
            </w:r>
          </w:p>
        </w:tc>
      </w:tr>
      <w:tr w:rsidR="00D507D3" w:rsidRPr="00F03200" w14:paraId="2A449D8A" w14:textId="77777777" w:rsidTr="00084A42">
        <w:tblPrEx>
          <w:tblBorders>
            <w:insideH w:val="nil"/>
          </w:tblBorders>
        </w:tblPrEx>
        <w:trPr>
          <w:jc w:val="center"/>
        </w:trPr>
        <w:tc>
          <w:tcPr>
            <w:tcW w:w="2774" w:type="dxa"/>
            <w:tcBorders>
              <w:top w:val="single" w:sz="4" w:space="0" w:color="auto"/>
              <w:bottom w:val="single" w:sz="4" w:space="0" w:color="auto"/>
            </w:tcBorders>
          </w:tcPr>
          <w:p w14:paraId="2E27C224" w14:textId="77777777" w:rsidR="00D507D3" w:rsidRPr="00F03200" w:rsidRDefault="00D507D3" w:rsidP="00084A42">
            <w:pPr>
              <w:widowControl w:val="0"/>
              <w:autoSpaceDE w:val="0"/>
              <w:autoSpaceDN w:val="0"/>
              <w:adjustRightInd w:val="0"/>
              <w:jc w:val="center"/>
            </w:pPr>
            <w:r w:rsidRPr="00F03200">
              <w:t>Обеспечение внутреннего правопорядка</w:t>
            </w:r>
          </w:p>
        </w:tc>
        <w:tc>
          <w:tcPr>
            <w:tcW w:w="5463" w:type="dxa"/>
            <w:tcBorders>
              <w:top w:val="single" w:sz="4" w:space="0" w:color="auto"/>
              <w:bottom w:val="single" w:sz="4" w:space="0" w:color="auto"/>
            </w:tcBorders>
          </w:tcPr>
          <w:p w14:paraId="464F9A59" w14:textId="77777777" w:rsidR="00D507D3" w:rsidRPr="00F03200" w:rsidRDefault="00D507D3" w:rsidP="00084A42">
            <w:pPr>
              <w:widowControl w:val="0"/>
              <w:autoSpaceDE w:val="0"/>
              <w:autoSpaceDN w:val="0"/>
              <w:adjustRightInd w:val="0"/>
              <w:ind w:firstLine="720"/>
              <w:jc w:val="both"/>
            </w:pPr>
            <w:r w:rsidRPr="00F03200">
              <w:t>Размещение объектов капитального строительства, необходимых для подготовки и поддержания в готовности органов внутренних дел, Росгвардии и спасательных служб, в которых существует военизированная служба;</w:t>
            </w:r>
          </w:p>
          <w:p w14:paraId="76E115CE" w14:textId="77777777" w:rsidR="00D507D3" w:rsidRPr="00F03200" w:rsidRDefault="00D507D3" w:rsidP="00084A42">
            <w:pPr>
              <w:widowControl w:val="0"/>
              <w:autoSpaceDE w:val="0"/>
              <w:autoSpaceDN w:val="0"/>
              <w:adjustRightInd w:val="0"/>
              <w:ind w:firstLine="720"/>
              <w:jc w:val="both"/>
            </w:pPr>
            <w:r w:rsidRPr="00F03200">
              <w:t>размещение объектов гражданской обороны, за исключением объектов гражданской обороны, являющихся частями производственных зданий</w:t>
            </w:r>
          </w:p>
        </w:tc>
        <w:tc>
          <w:tcPr>
            <w:tcW w:w="1656" w:type="dxa"/>
            <w:tcBorders>
              <w:top w:val="single" w:sz="4" w:space="0" w:color="auto"/>
              <w:bottom w:val="single" w:sz="4" w:space="0" w:color="auto"/>
            </w:tcBorders>
          </w:tcPr>
          <w:p w14:paraId="340E78FF" w14:textId="77777777" w:rsidR="00D507D3" w:rsidRPr="00F03200" w:rsidRDefault="00D507D3" w:rsidP="00084A42">
            <w:pPr>
              <w:widowControl w:val="0"/>
              <w:autoSpaceDE w:val="0"/>
              <w:autoSpaceDN w:val="0"/>
              <w:adjustRightInd w:val="0"/>
              <w:jc w:val="center"/>
            </w:pPr>
            <w:r w:rsidRPr="00F03200">
              <w:t>8.3</w:t>
            </w:r>
          </w:p>
        </w:tc>
      </w:tr>
      <w:tr w:rsidR="00D507D3" w:rsidRPr="00F03200" w14:paraId="36B01C6D" w14:textId="77777777" w:rsidTr="00084A42">
        <w:tblPrEx>
          <w:tblBorders>
            <w:insideH w:val="nil"/>
          </w:tblBorders>
        </w:tblPrEx>
        <w:trPr>
          <w:jc w:val="center"/>
        </w:trPr>
        <w:tc>
          <w:tcPr>
            <w:tcW w:w="2774" w:type="dxa"/>
            <w:tcBorders>
              <w:top w:val="single" w:sz="4" w:space="0" w:color="auto"/>
              <w:bottom w:val="single" w:sz="4" w:space="0" w:color="auto"/>
            </w:tcBorders>
          </w:tcPr>
          <w:p w14:paraId="255C74E0" w14:textId="77777777" w:rsidR="00D507D3" w:rsidRPr="00F03200" w:rsidRDefault="00D507D3" w:rsidP="00084A42">
            <w:pPr>
              <w:widowControl w:val="0"/>
              <w:autoSpaceDE w:val="0"/>
              <w:autoSpaceDN w:val="0"/>
              <w:adjustRightInd w:val="0"/>
              <w:jc w:val="center"/>
            </w:pPr>
            <w:r w:rsidRPr="00F03200">
              <w:t>Обеспечение деятельности по исполнению наказаний</w:t>
            </w:r>
          </w:p>
        </w:tc>
        <w:tc>
          <w:tcPr>
            <w:tcW w:w="5463" w:type="dxa"/>
            <w:tcBorders>
              <w:top w:val="single" w:sz="4" w:space="0" w:color="auto"/>
              <w:bottom w:val="single" w:sz="4" w:space="0" w:color="auto"/>
            </w:tcBorders>
          </w:tcPr>
          <w:p w14:paraId="66FC82A0" w14:textId="77777777" w:rsidR="00D507D3" w:rsidRPr="00F03200" w:rsidRDefault="00D507D3" w:rsidP="00084A42">
            <w:pPr>
              <w:widowControl w:val="0"/>
              <w:autoSpaceDE w:val="0"/>
              <w:autoSpaceDN w:val="0"/>
              <w:adjustRightInd w:val="0"/>
              <w:ind w:firstLine="720"/>
              <w:jc w:val="both"/>
            </w:pPr>
            <w:r w:rsidRPr="00F03200">
              <w:t>Размещение объектов капитального строительства для создания мест лишения свободы (следственные изоляторы, тюрьмы, поселения)</w:t>
            </w:r>
          </w:p>
        </w:tc>
        <w:tc>
          <w:tcPr>
            <w:tcW w:w="1656" w:type="dxa"/>
            <w:tcBorders>
              <w:top w:val="single" w:sz="4" w:space="0" w:color="auto"/>
              <w:bottom w:val="single" w:sz="4" w:space="0" w:color="auto"/>
            </w:tcBorders>
          </w:tcPr>
          <w:p w14:paraId="002C1862" w14:textId="77777777" w:rsidR="00D507D3" w:rsidRPr="00F03200" w:rsidRDefault="00D507D3" w:rsidP="00084A42">
            <w:pPr>
              <w:widowControl w:val="0"/>
              <w:autoSpaceDE w:val="0"/>
              <w:autoSpaceDN w:val="0"/>
              <w:adjustRightInd w:val="0"/>
              <w:jc w:val="center"/>
            </w:pPr>
            <w:r w:rsidRPr="00F03200">
              <w:t>8.4</w:t>
            </w:r>
          </w:p>
        </w:tc>
      </w:tr>
      <w:tr w:rsidR="00D507D3" w:rsidRPr="00F03200" w14:paraId="199E05AE" w14:textId="77777777" w:rsidTr="00084A42">
        <w:tblPrEx>
          <w:tblBorders>
            <w:insideH w:val="nil"/>
          </w:tblBorders>
        </w:tblPrEx>
        <w:trPr>
          <w:jc w:val="center"/>
        </w:trPr>
        <w:tc>
          <w:tcPr>
            <w:tcW w:w="2774" w:type="dxa"/>
            <w:tcBorders>
              <w:top w:val="single" w:sz="4" w:space="0" w:color="auto"/>
              <w:bottom w:val="single" w:sz="4" w:space="0" w:color="auto"/>
            </w:tcBorders>
          </w:tcPr>
          <w:p w14:paraId="1D3F5D9D" w14:textId="77777777" w:rsidR="00D507D3" w:rsidRPr="00F03200" w:rsidRDefault="00D507D3" w:rsidP="00084A42">
            <w:pPr>
              <w:widowControl w:val="0"/>
              <w:autoSpaceDE w:val="0"/>
              <w:autoSpaceDN w:val="0"/>
              <w:adjustRightInd w:val="0"/>
              <w:jc w:val="center"/>
            </w:pPr>
            <w:r w:rsidRPr="00F03200">
              <w:t>Историко-культурная деятельность</w:t>
            </w:r>
          </w:p>
        </w:tc>
        <w:tc>
          <w:tcPr>
            <w:tcW w:w="5463" w:type="dxa"/>
            <w:tcBorders>
              <w:top w:val="single" w:sz="4" w:space="0" w:color="auto"/>
              <w:bottom w:val="single" w:sz="4" w:space="0" w:color="auto"/>
            </w:tcBorders>
          </w:tcPr>
          <w:p w14:paraId="22F713FF" w14:textId="77777777" w:rsidR="00D507D3" w:rsidRPr="00F03200" w:rsidRDefault="00D507D3" w:rsidP="00084A42">
            <w:pPr>
              <w:widowControl w:val="0"/>
              <w:autoSpaceDE w:val="0"/>
              <w:autoSpaceDN w:val="0"/>
              <w:adjustRightInd w:val="0"/>
              <w:ind w:firstLine="720"/>
              <w:jc w:val="both"/>
            </w:pPr>
            <w:r w:rsidRPr="00F03200">
              <w:t xml:space="preserve">Сохранение и изучение объектов культурного наследия народов Российской Федерации (памятников истории и культуры), в том числе: объектов археологического наследия, достопримечательных мест, мест бытования исторических промыслов, производств и ремесел, исторических поселений, недействующих военных и гражданских захоронений, объектов культурного наследия, хозяйственная деятельность, являющаяся историческим промыслом или ремеслом, а также хозяйственная </w:t>
            </w:r>
            <w:r w:rsidRPr="00F03200">
              <w:lastRenderedPageBreak/>
              <w:t>деятельность, обеспечивающая познавательный туризм</w:t>
            </w:r>
          </w:p>
        </w:tc>
        <w:tc>
          <w:tcPr>
            <w:tcW w:w="1656" w:type="dxa"/>
            <w:tcBorders>
              <w:top w:val="single" w:sz="4" w:space="0" w:color="auto"/>
              <w:bottom w:val="single" w:sz="4" w:space="0" w:color="auto"/>
            </w:tcBorders>
          </w:tcPr>
          <w:p w14:paraId="7BC6EDCF" w14:textId="77777777" w:rsidR="00D507D3" w:rsidRPr="00F03200" w:rsidRDefault="00D507D3" w:rsidP="00084A42">
            <w:pPr>
              <w:widowControl w:val="0"/>
              <w:autoSpaceDE w:val="0"/>
              <w:autoSpaceDN w:val="0"/>
              <w:adjustRightInd w:val="0"/>
              <w:jc w:val="center"/>
            </w:pPr>
            <w:r w:rsidRPr="00F03200">
              <w:lastRenderedPageBreak/>
              <w:t>9.3</w:t>
            </w:r>
          </w:p>
        </w:tc>
      </w:tr>
      <w:tr w:rsidR="00D507D3" w:rsidRPr="00F03200" w14:paraId="48FD4239" w14:textId="77777777" w:rsidTr="00084A42">
        <w:tblPrEx>
          <w:tblBorders>
            <w:insideH w:val="nil"/>
          </w:tblBorders>
        </w:tblPrEx>
        <w:trPr>
          <w:jc w:val="center"/>
        </w:trPr>
        <w:tc>
          <w:tcPr>
            <w:tcW w:w="2774" w:type="dxa"/>
            <w:tcBorders>
              <w:top w:val="single" w:sz="4" w:space="0" w:color="auto"/>
              <w:bottom w:val="single" w:sz="4" w:space="0" w:color="auto"/>
            </w:tcBorders>
          </w:tcPr>
          <w:p w14:paraId="5E4C91D7" w14:textId="77777777" w:rsidR="00D507D3" w:rsidRPr="00F03200" w:rsidRDefault="00D507D3" w:rsidP="00084A42">
            <w:pPr>
              <w:widowControl w:val="0"/>
              <w:autoSpaceDE w:val="0"/>
              <w:autoSpaceDN w:val="0"/>
              <w:adjustRightInd w:val="0"/>
              <w:jc w:val="center"/>
            </w:pPr>
            <w:r w:rsidRPr="00F03200">
              <w:t>Общее пользование водными объектами</w:t>
            </w:r>
          </w:p>
        </w:tc>
        <w:tc>
          <w:tcPr>
            <w:tcW w:w="5463" w:type="dxa"/>
            <w:tcBorders>
              <w:top w:val="single" w:sz="4" w:space="0" w:color="auto"/>
              <w:bottom w:val="single" w:sz="4" w:space="0" w:color="auto"/>
            </w:tcBorders>
          </w:tcPr>
          <w:p w14:paraId="3A83D6B3" w14:textId="77777777" w:rsidR="00D507D3" w:rsidRPr="00F03200" w:rsidRDefault="00D507D3" w:rsidP="00084A42">
            <w:pPr>
              <w:widowControl w:val="0"/>
              <w:autoSpaceDE w:val="0"/>
              <w:autoSpaceDN w:val="0"/>
              <w:adjustRightInd w:val="0"/>
              <w:ind w:firstLine="720"/>
              <w:jc w:val="both"/>
            </w:pPr>
            <w:r w:rsidRPr="00F03200">
              <w:t>Использование земельных участков, примыкающих к водным объектам способами, необходимыми для осуществления общего водопользования (водопользования, осуществляемого гражданами для личных нужд, а также забор (изъятие) водных ресурсов для целей питьевого и хозяйственно-бытового водоснабжения, купание, использование маломерных судов, водных мотоциклов и других технических средств, предназначенных для отдыха на водных объектах, водопой, если соответствующие запреты не установлены законодательством)</w:t>
            </w:r>
          </w:p>
        </w:tc>
        <w:tc>
          <w:tcPr>
            <w:tcW w:w="1656" w:type="dxa"/>
            <w:tcBorders>
              <w:top w:val="single" w:sz="4" w:space="0" w:color="auto"/>
              <w:bottom w:val="single" w:sz="4" w:space="0" w:color="auto"/>
            </w:tcBorders>
          </w:tcPr>
          <w:p w14:paraId="6ED05296" w14:textId="77777777" w:rsidR="00D507D3" w:rsidRPr="00F03200" w:rsidRDefault="00D507D3" w:rsidP="00084A42">
            <w:pPr>
              <w:widowControl w:val="0"/>
              <w:autoSpaceDE w:val="0"/>
              <w:autoSpaceDN w:val="0"/>
              <w:adjustRightInd w:val="0"/>
              <w:jc w:val="center"/>
            </w:pPr>
            <w:r w:rsidRPr="00F03200">
              <w:t>11.1</w:t>
            </w:r>
          </w:p>
        </w:tc>
      </w:tr>
      <w:tr w:rsidR="00D507D3" w:rsidRPr="00F03200" w14:paraId="68D9DF3F" w14:textId="77777777" w:rsidTr="00084A42">
        <w:tblPrEx>
          <w:tblBorders>
            <w:insideH w:val="nil"/>
          </w:tblBorders>
        </w:tblPrEx>
        <w:trPr>
          <w:jc w:val="center"/>
        </w:trPr>
        <w:tc>
          <w:tcPr>
            <w:tcW w:w="2774" w:type="dxa"/>
            <w:tcBorders>
              <w:top w:val="single" w:sz="4" w:space="0" w:color="auto"/>
              <w:bottom w:val="single" w:sz="4" w:space="0" w:color="auto"/>
            </w:tcBorders>
          </w:tcPr>
          <w:p w14:paraId="36E256C1" w14:textId="77777777" w:rsidR="00D507D3" w:rsidRPr="00F03200" w:rsidRDefault="00D507D3" w:rsidP="00084A42">
            <w:pPr>
              <w:widowControl w:val="0"/>
              <w:autoSpaceDE w:val="0"/>
              <w:autoSpaceDN w:val="0"/>
              <w:adjustRightInd w:val="0"/>
              <w:jc w:val="center"/>
            </w:pPr>
            <w:r w:rsidRPr="00F03200">
              <w:t>Специальное пользование водными объектами</w:t>
            </w:r>
          </w:p>
        </w:tc>
        <w:tc>
          <w:tcPr>
            <w:tcW w:w="5463" w:type="dxa"/>
            <w:tcBorders>
              <w:top w:val="single" w:sz="4" w:space="0" w:color="auto"/>
              <w:bottom w:val="single" w:sz="4" w:space="0" w:color="auto"/>
            </w:tcBorders>
          </w:tcPr>
          <w:p w14:paraId="2426FFFC" w14:textId="77777777" w:rsidR="00D507D3" w:rsidRPr="00F03200" w:rsidRDefault="00D507D3" w:rsidP="00084A42">
            <w:pPr>
              <w:widowControl w:val="0"/>
              <w:autoSpaceDE w:val="0"/>
              <w:autoSpaceDN w:val="0"/>
              <w:adjustRightInd w:val="0"/>
              <w:ind w:firstLine="720"/>
              <w:jc w:val="both"/>
            </w:pPr>
            <w:r w:rsidRPr="00F03200">
              <w:t>Использование земельных участков, примыкающих к водным объектам способами, необходимыми для специального водопользования (забор водных ресурсов из поверхностных водных объектов, сброс сточных вод и (или) дренажных вод, проведение дноуглубительных, взрывных, буровых и других работ, связанных с изменением дна и берегов водных объектов)</w:t>
            </w:r>
          </w:p>
        </w:tc>
        <w:tc>
          <w:tcPr>
            <w:tcW w:w="1656" w:type="dxa"/>
            <w:tcBorders>
              <w:top w:val="single" w:sz="4" w:space="0" w:color="auto"/>
              <w:bottom w:val="single" w:sz="4" w:space="0" w:color="auto"/>
            </w:tcBorders>
          </w:tcPr>
          <w:p w14:paraId="0737202C" w14:textId="77777777" w:rsidR="00D507D3" w:rsidRPr="00F03200" w:rsidRDefault="00D507D3" w:rsidP="00084A42">
            <w:pPr>
              <w:widowControl w:val="0"/>
              <w:autoSpaceDE w:val="0"/>
              <w:autoSpaceDN w:val="0"/>
              <w:adjustRightInd w:val="0"/>
              <w:jc w:val="center"/>
            </w:pPr>
            <w:r w:rsidRPr="00F03200">
              <w:t>11.2</w:t>
            </w:r>
          </w:p>
        </w:tc>
      </w:tr>
      <w:tr w:rsidR="00D507D3" w:rsidRPr="00F03200" w14:paraId="6950E2E3" w14:textId="77777777" w:rsidTr="00084A42">
        <w:tblPrEx>
          <w:tblBorders>
            <w:insideH w:val="nil"/>
          </w:tblBorders>
        </w:tblPrEx>
        <w:trPr>
          <w:jc w:val="center"/>
        </w:trPr>
        <w:tc>
          <w:tcPr>
            <w:tcW w:w="2774" w:type="dxa"/>
            <w:tcBorders>
              <w:top w:val="single" w:sz="4" w:space="0" w:color="auto"/>
              <w:bottom w:val="single" w:sz="4" w:space="0" w:color="auto"/>
            </w:tcBorders>
          </w:tcPr>
          <w:p w14:paraId="0956549F" w14:textId="77777777" w:rsidR="00D507D3" w:rsidRPr="00F03200" w:rsidRDefault="00D507D3" w:rsidP="00084A42">
            <w:pPr>
              <w:widowControl w:val="0"/>
              <w:autoSpaceDE w:val="0"/>
              <w:autoSpaceDN w:val="0"/>
              <w:adjustRightInd w:val="0"/>
              <w:jc w:val="center"/>
            </w:pPr>
            <w:r w:rsidRPr="00F03200">
              <w:t>Гидротехнические сооружения</w:t>
            </w:r>
          </w:p>
        </w:tc>
        <w:tc>
          <w:tcPr>
            <w:tcW w:w="5463" w:type="dxa"/>
            <w:tcBorders>
              <w:top w:val="single" w:sz="4" w:space="0" w:color="auto"/>
              <w:bottom w:val="single" w:sz="4" w:space="0" w:color="auto"/>
            </w:tcBorders>
          </w:tcPr>
          <w:p w14:paraId="4FF91E58" w14:textId="77777777" w:rsidR="00D507D3" w:rsidRPr="00F03200" w:rsidRDefault="00D507D3" w:rsidP="00084A42">
            <w:pPr>
              <w:widowControl w:val="0"/>
              <w:autoSpaceDE w:val="0"/>
              <w:autoSpaceDN w:val="0"/>
              <w:adjustRightInd w:val="0"/>
              <w:ind w:firstLine="720"/>
              <w:jc w:val="both"/>
            </w:pPr>
            <w:r w:rsidRPr="00F03200">
              <w:t>Размещение гидротехнических сооружений, необходимых для эксплуатации водохранилищ (плотин, водосбросов, водозаборных, водовыпускных и других гидротехнических сооружений, судопропускных сооружений, рыбозащитных и рыбопропускных сооружений, берегозащитных сооружений)</w:t>
            </w:r>
          </w:p>
        </w:tc>
        <w:tc>
          <w:tcPr>
            <w:tcW w:w="1656" w:type="dxa"/>
            <w:tcBorders>
              <w:top w:val="single" w:sz="4" w:space="0" w:color="auto"/>
              <w:bottom w:val="single" w:sz="4" w:space="0" w:color="auto"/>
            </w:tcBorders>
          </w:tcPr>
          <w:p w14:paraId="230DF3DB" w14:textId="77777777" w:rsidR="00D507D3" w:rsidRPr="00F03200" w:rsidRDefault="00D507D3" w:rsidP="00084A42">
            <w:pPr>
              <w:widowControl w:val="0"/>
              <w:autoSpaceDE w:val="0"/>
              <w:autoSpaceDN w:val="0"/>
              <w:adjustRightInd w:val="0"/>
              <w:jc w:val="center"/>
            </w:pPr>
            <w:r w:rsidRPr="00F03200">
              <w:t>11.3</w:t>
            </w:r>
          </w:p>
        </w:tc>
      </w:tr>
      <w:tr w:rsidR="00D507D3" w:rsidRPr="00F03200" w14:paraId="60A318AA" w14:textId="77777777" w:rsidTr="00084A42">
        <w:tblPrEx>
          <w:tblBorders>
            <w:insideH w:val="nil"/>
          </w:tblBorders>
        </w:tblPrEx>
        <w:trPr>
          <w:jc w:val="center"/>
        </w:trPr>
        <w:tc>
          <w:tcPr>
            <w:tcW w:w="2774" w:type="dxa"/>
            <w:tcBorders>
              <w:top w:val="single" w:sz="4" w:space="0" w:color="auto"/>
              <w:bottom w:val="single" w:sz="4" w:space="0" w:color="auto"/>
            </w:tcBorders>
          </w:tcPr>
          <w:p w14:paraId="5F1CFF7F" w14:textId="77777777" w:rsidR="00D507D3" w:rsidRPr="00F03200" w:rsidRDefault="00D507D3" w:rsidP="00084A42">
            <w:pPr>
              <w:widowControl w:val="0"/>
              <w:autoSpaceDE w:val="0"/>
              <w:autoSpaceDN w:val="0"/>
              <w:adjustRightInd w:val="0"/>
              <w:jc w:val="center"/>
            </w:pPr>
            <w:r w:rsidRPr="00F03200">
              <w:t>Земельные участки (территории) общего пользования</w:t>
            </w:r>
          </w:p>
        </w:tc>
        <w:tc>
          <w:tcPr>
            <w:tcW w:w="5463" w:type="dxa"/>
            <w:tcBorders>
              <w:top w:val="single" w:sz="4" w:space="0" w:color="auto"/>
              <w:bottom w:val="single" w:sz="4" w:space="0" w:color="auto"/>
            </w:tcBorders>
          </w:tcPr>
          <w:p w14:paraId="76828D97" w14:textId="77777777" w:rsidR="00D507D3" w:rsidRPr="00F03200" w:rsidRDefault="00D507D3" w:rsidP="00084A42">
            <w:pPr>
              <w:widowControl w:val="0"/>
              <w:autoSpaceDE w:val="0"/>
              <w:autoSpaceDN w:val="0"/>
              <w:adjustRightInd w:val="0"/>
              <w:ind w:firstLine="720"/>
              <w:jc w:val="both"/>
            </w:pPr>
            <w:r w:rsidRPr="00F03200">
              <w:t xml:space="preserve">Земельные участки общего пользования. </w:t>
            </w:r>
          </w:p>
        </w:tc>
        <w:tc>
          <w:tcPr>
            <w:tcW w:w="1656" w:type="dxa"/>
            <w:tcBorders>
              <w:top w:val="single" w:sz="4" w:space="0" w:color="auto"/>
              <w:bottom w:val="single" w:sz="4" w:space="0" w:color="auto"/>
            </w:tcBorders>
          </w:tcPr>
          <w:p w14:paraId="097ECDA0" w14:textId="77777777" w:rsidR="00D507D3" w:rsidRPr="00F03200" w:rsidRDefault="00D507D3" w:rsidP="00084A42">
            <w:pPr>
              <w:widowControl w:val="0"/>
              <w:autoSpaceDE w:val="0"/>
              <w:autoSpaceDN w:val="0"/>
              <w:adjustRightInd w:val="0"/>
              <w:jc w:val="center"/>
            </w:pPr>
            <w:r w:rsidRPr="00F03200">
              <w:t>12.0</w:t>
            </w:r>
          </w:p>
        </w:tc>
      </w:tr>
      <w:tr w:rsidR="00D507D3" w:rsidRPr="00F03200" w14:paraId="4F6596DE" w14:textId="77777777" w:rsidTr="00084A42">
        <w:tblPrEx>
          <w:tblBorders>
            <w:insideH w:val="nil"/>
          </w:tblBorders>
        </w:tblPrEx>
        <w:trPr>
          <w:jc w:val="center"/>
        </w:trPr>
        <w:tc>
          <w:tcPr>
            <w:tcW w:w="2774" w:type="dxa"/>
            <w:tcBorders>
              <w:top w:val="single" w:sz="4" w:space="0" w:color="auto"/>
              <w:bottom w:val="single" w:sz="4" w:space="0" w:color="auto"/>
            </w:tcBorders>
          </w:tcPr>
          <w:p w14:paraId="6BF60BAB" w14:textId="77777777" w:rsidR="00D507D3" w:rsidRPr="00F03200" w:rsidRDefault="00D507D3" w:rsidP="00084A42">
            <w:pPr>
              <w:widowControl w:val="0"/>
              <w:autoSpaceDE w:val="0"/>
              <w:autoSpaceDN w:val="0"/>
              <w:adjustRightInd w:val="0"/>
              <w:jc w:val="center"/>
            </w:pPr>
            <w:r w:rsidRPr="00F03200">
              <w:t>Улично-дорожная сеть</w:t>
            </w:r>
          </w:p>
        </w:tc>
        <w:tc>
          <w:tcPr>
            <w:tcW w:w="5463" w:type="dxa"/>
            <w:tcBorders>
              <w:top w:val="single" w:sz="4" w:space="0" w:color="auto"/>
              <w:bottom w:val="single" w:sz="4" w:space="0" w:color="auto"/>
            </w:tcBorders>
          </w:tcPr>
          <w:p w14:paraId="592A9E20" w14:textId="77777777" w:rsidR="00D507D3" w:rsidRPr="00F03200" w:rsidRDefault="00D507D3" w:rsidP="00084A42">
            <w:pPr>
              <w:widowControl w:val="0"/>
              <w:autoSpaceDE w:val="0"/>
              <w:autoSpaceDN w:val="0"/>
              <w:adjustRightInd w:val="0"/>
              <w:ind w:firstLine="720"/>
              <w:jc w:val="both"/>
            </w:pPr>
            <w:r w:rsidRPr="00F03200">
              <w:t>Размещение объектов улично-дорожной сети: автомобильных дорог, трамвайных путей и пешеходных тротуаров в границах населенных пунктов, пешеходных переходов, бульваров, площадей, проездов, велодорожек и объектов велотранспортной и инженерной инфраструктуры;</w:t>
            </w:r>
          </w:p>
          <w:p w14:paraId="530106F8" w14:textId="77777777" w:rsidR="00D507D3" w:rsidRPr="00F03200" w:rsidRDefault="00D507D3" w:rsidP="00084A42">
            <w:pPr>
              <w:widowControl w:val="0"/>
              <w:autoSpaceDE w:val="0"/>
              <w:autoSpaceDN w:val="0"/>
              <w:adjustRightInd w:val="0"/>
              <w:ind w:firstLine="720"/>
              <w:jc w:val="both"/>
            </w:pPr>
            <w:r w:rsidRPr="00F03200">
              <w:t xml:space="preserve">размещение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w:t>
            </w:r>
            <w:hyperlink w:anchor="P186" w:history="1">
              <w:r w:rsidRPr="00F03200">
                <w:t>кодами 2.7.1</w:t>
              </w:r>
            </w:hyperlink>
            <w:r w:rsidRPr="00F03200">
              <w:t xml:space="preserve">, </w:t>
            </w:r>
            <w:hyperlink w:anchor="P382" w:history="1">
              <w:r w:rsidRPr="00F03200">
                <w:t>4.9</w:t>
              </w:r>
            </w:hyperlink>
            <w:r w:rsidRPr="00F03200">
              <w:t xml:space="preserve">, </w:t>
            </w:r>
            <w:hyperlink w:anchor="P567" w:history="1">
              <w:r w:rsidRPr="00F03200">
                <w:t>7.2.3</w:t>
              </w:r>
            </w:hyperlink>
            <w:r w:rsidRPr="00F03200">
              <w:t>, а также некапитальных сооружений, предназначенных для охраны транспортных средств</w:t>
            </w:r>
          </w:p>
        </w:tc>
        <w:tc>
          <w:tcPr>
            <w:tcW w:w="1656" w:type="dxa"/>
            <w:tcBorders>
              <w:top w:val="single" w:sz="4" w:space="0" w:color="auto"/>
              <w:bottom w:val="single" w:sz="4" w:space="0" w:color="auto"/>
            </w:tcBorders>
          </w:tcPr>
          <w:p w14:paraId="69752DA9" w14:textId="77777777" w:rsidR="00D507D3" w:rsidRPr="00F03200" w:rsidRDefault="00D507D3" w:rsidP="00084A42">
            <w:pPr>
              <w:widowControl w:val="0"/>
              <w:autoSpaceDE w:val="0"/>
              <w:autoSpaceDN w:val="0"/>
              <w:adjustRightInd w:val="0"/>
              <w:jc w:val="center"/>
            </w:pPr>
            <w:r w:rsidRPr="00F03200">
              <w:t>12.0.1</w:t>
            </w:r>
          </w:p>
        </w:tc>
      </w:tr>
      <w:tr w:rsidR="00D507D3" w:rsidRPr="00F03200" w14:paraId="1033CD9A" w14:textId="77777777" w:rsidTr="00084A42">
        <w:tblPrEx>
          <w:tblBorders>
            <w:insideH w:val="nil"/>
          </w:tblBorders>
        </w:tblPrEx>
        <w:trPr>
          <w:jc w:val="center"/>
        </w:trPr>
        <w:tc>
          <w:tcPr>
            <w:tcW w:w="2774" w:type="dxa"/>
            <w:tcBorders>
              <w:top w:val="single" w:sz="4" w:space="0" w:color="auto"/>
              <w:bottom w:val="single" w:sz="4" w:space="0" w:color="auto"/>
            </w:tcBorders>
          </w:tcPr>
          <w:p w14:paraId="0759A0C3" w14:textId="77777777" w:rsidR="00D507D3" w:rsidRPr="00F03200" w:rsidRDefault="00D507D3" w:rsidP="00084A42">
            <w:pPr>
              <w:widowControl w:val="0"/>
              <w:autoSpaceDE w:val="0"/>
              <w:autoSpaceDN w:val="0"/>
              <w:adjustRightInd w:val="0"/>
              <w:jc w:val="center"/>
            </w:pPr>
            <w:r w:rsidRPr="00F03200">
              <w:t>Благоустройство территории</w:t>
            </w:r>
          </w:p>
        </w:tc>
        <w:tc>
          <w:tcPr>
            <w:tcW w:w="5463" w:type="dxa"/>
            <w:tcBorders>
              <w:top w:val="single" w:sz="4" w:space="0" w:color="auto"/>
              <w:bottom w:val="single" w:sz="4" w:space="0" w:color="auto"/>
            </w:tcBorders>
          </w:tcPr>
          <w:p w14:paraId="147911B7" w14:textId="77777777" w:rsidR="00D507D3" w:rsidRPr="00F03200" w:rsidRDefault="00D507D3" w:rsidP="00084A42">
            <w:pPr>
              <w:widowControl w:val="0"/>
              <w:autoSpaceDE w:val="0"/>
              <w:autoSpaceDN w:val="0"/>
              <w:adjustRightInd w:val="0"/>
              <w:ind w:firstLine="720"/>
              <w:jc w:val="both"/>
            </w:pPr>
            <w:r w:rsidRPr="00F03200">
              <w:t>Размещение декоративных, технических, планировочных, конструктивных устройств, 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 территории, общественных туалетов</w:t>
            </w:r>
          </w:p>
        </w:tc>
        <w:tc>
          <w:tcPr>
            <w:tcW w:w="1656" w:type="dxa"/>
            <w:tcBorders>
              <w:top w:val="single" w:sz="4" w:space="0" w:color="auto"/>
              <w:bottom w:val="single" w:sz="4" w:space="0" w:color="auto"/>
            </w:tcBorders>
          </w:tcPr>
          <w:p w14:paraId="03A947CA" w14:textId="77777777" w:rsidR="00D507D3" w:rsidRPr="00F03200" w:rsidRDefault="00D507D3" w:rsidP="00084A42">
            <w:pPr>
              <w:widowControl w:val="0"/>
              <w:autoSpaceDE w:val="0"/>
              <w:autoSpaceDN w:val="0"/>
              <w:adjustRightInd w:val="0"/>
              <w:jc w:val="center"/>
            </w:pPr>
            <w:r w:rsidRPr="00F03200">
              <w:t>12.0.2</w:t>
            </w:r>
          </w:p>
        </w:tc>
      </w:tr>
    </w:tbl>
    <w:p w14:paraId="2E634FC8" w14:textId="77777777" w:rsidR="00D507D3" w:rsidRPr="00F03200" w:rsidRDefault="00D507D3" w:rsidP="00D507D3">
      <w:pPr>
        <w:jc w:val="both"/>
        <w:rPr>
          <w:b/>
          <w:bCs/>
        </w:rPr>
      </w:pPr>
    </w:p>
    <w:p w14:paraId="32F88665" w14:textId="77777777" w:rsidR="00D507D3" w:rsidRPr="00F03200" w:rsidRDefault="00D507D3" w:rsidP="00D507D3">
      <w:pPr>
        <w:jc w:val="center"/>
        <w:rPr>
          <w:b/>
          <w:bCs/>
        </w:rPr>
      </w:pPr>
      <w:r w:rsidRPr="00F03200">
        <w:rPr>
          <w:b/>
          <w:bCs/>
        </w:rPr>
        <w:t>Условно разрешенные виды использования:</w:t>
      </w:r>
    </w:p>
    <w:p w14:paraId="0348A943" w14:textId="77777777" w:rsidR="00D507D3" w:rsidRPr="00F03200" w:rsidRDefault="00D507D3" w:rsidP="00D507D3">
      <w:pPr>
        <w:jc w:val="center"/>
        <w:rPr>
          <w:b/>
          <w:bCs/>
        </w:rPr>
      </w:pPr>
    </w:p>
    <w:tbl>
      <w:tblPr>
        <w:tblW w:w="989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774"/>
        <w:gridCol w:w="5463"/>
        <w:gridCol w:w="1656"/>
      </w:tblGrid>
      <w:tr w:rsidR="00D507D3" w:rsidRPr="00F03200" w14:paraId="73086AC0" w14:textId="77777777" w:rsidTr="00084A42">
        <w:trPr>
          <w:jc w:val="center"/>
        </w:trPr>
        <w:tc>
          <w:tcPr>
            <w:tcW w:w="2774" w:type="dxa"/>
          </w:tcPr>
          <w:p w14:paraId="15921748" w14:textId="77777777" w:rsidR="00D507D3" w:rsidRPr="00F03200" w:rsidRDefault="00D507D3" w:rsidP="00084A42">
            <w:pPr>
              <w:widowControl w:val="0"/>
              <w:autoSpaceDE w:val="0"/>
              <w:autoSpaceDN w:val="0"/>
              <w:adjustRightInd w:val="0"/>
              <w:jc w:val="center"/>
            </w:pPr>
            <w:r w:rsidRPr="00F03200">
              <w:t>Наименование вида разрешенного использования земельного участка</w:t>
            </w:r>
          </w:p>
        </w:tc>
        <w:tc>
          <w:tcPr>
            <w:tcW w:w="5463" w:type="dxa"/>
          </w:tcPr>
          <w:p w14:paraId="2093D185" w14:textId="77777777" w:rsidR="00D507D3" w:rsidRPr="00F03200" w:rsidRDefault="00D507D3" w:rsidP="00084A42">
            <w:pPr>
              <w:widowControl w:val="0"/>
              <w:autoSpaceDE w:val="0"/>
              <w:autoSpaceDN w:val="0"/>
              <w:adjustRightInd w:val="0"/>
              <w:jc w:val="center"/>
            </w:pPr>
            <w:r w:rsidRPr="00F03200">
              <w:t xml:space="preserve">Описание вида разрешенного использования земельного участка </w:t>
            </w:r>
          </w:p>
        </w:tc>
        <w:tc>
          <w:tcPr>
            <w:tcW w:w="1656" w:type="dxa"/>
          </w:tcPr>
          <w:p w14:paraId="61D993D0" w14:textId="77777777" w:rsidR="00D507D3" w:rsidRPr="00F03200" w:rsidRDefault="00D507D3" w:rsidP="00084A42">
            <w:pPr>
              <w:widowControl w:val="0"/>
              <w:autoSpaceDE w:val="0"/>
              <w:autoSpaceDN w:val="0"/>
              <w:adjustRightInd w:val="0"/>
              <w:jc w:val="center"/>
            </w:pPr>
            <w:r w:rsidRPr="00F03200">
              <w:t xml:space="preserve">Код (числовое обозначение) вида разрешенного использования земельного участка </w:t>
            </w:r>
          </w:p>
        </w:tc>
      </w:tr>
      <w:tr w:rsidR="00D507D3" w:rsidRPr="00F03200" w14:paraId="445FBDAB" w14:textId="77777777" w:rsidTr="00084A42">
        <w:trPr>
          <w:jc w:val="center"/>
        </w:trPr>
        <w:tc>
          <w:tcPr>
            <w:tcW w:w="2774" w:type="dxa"/>
          </w:tcPr>
          <w:p w14:paraId="24F43FF0" w14:textId="77777777" w:rsidR="00D507D3" w:rsidRPr="00F03200" w:rsidRDefault="00D507D3" w:rsidP="00084A42">
            <w:pPr>
              <w:widowControl w:val="0"/>
              <w:autoSpaceDE w:val="0"/>
              <w:autoSpaceDN w:val="0"/>
              <w:adjustRightInd w:val="0"/>
              <w:jc w:val="center"/>
            </w:pPr>
            <w:r w:rsidRPr="00F03200">
              <w:t>1</w:t>
            </w:r>
          </w:p>
        </w:tc>
        <w:tc>
          <w:tcPr>
            <w:tcW w:w="5463" w:type="dxa"/>
          </w:tcPr>
          <w:p w14:paraId="49459B26" w14:textId="77777777" w:rsidR="00D507D3" w:rsidRPr="00F03200" w:rsidRDefault="00D507D3" w:rsidP="00084A42">
            <w:pPr>
              <w:widowControl w:val="0"/>
              <w:autoSpaceDE w:val="0"/>
              <w:autoSpaceDN w:val="0"/>
              <w:adjustRightInd w:val="0"/>
              <w:ind w:firstLine="720"/>
              <w:jc w:val="center"/>
            </w:pPr>
            <w:r w:rsidRPr="00F03200">
              <w:t>2</w:t>
            </w:r>
          </w:p>
        </w:tc>
        <w:tc>
          <w:tcPr>
            <w:tcW w:w="1656" w:type="dxa"/>
          </w:tcPr>
          <w:p w14:paraId="0E5DED28" w14:textId="77777777" w:rsidR="00D507D3" w:rsidRPr="00F03200" w:rsidRDefault="00D507D3" w:rsidP="00084A42">
            <w:pPr>
              <w:widowControl w:val="0"/>
              <w:autoSpaceDE w:val="0"/>
              <w:autoSpaceDN w:val="0"/>
              <w:adjustRightInd w:val="0"/>
              <w:jc w:val="center"/>
            </w:pPr>
            <w:r w:rsidRPr="00F03200">
              <w:t>3</w:t>
            </w:r>
          </w:p>
        </w:tc>
      </w:tr>
      <w:tr w:rsidR="00D507D3" w:rsidRPr="00F03200" w14:paraId="29BBDFF3" w14:textId="77777777" w:rsidTr="00084A42">
        <w:trPr>
          <w:jc w:val="center"/>
        </w:trPr>
        <w:tc>
          <w:tcPr>
            <w:tcW w:w="2774" w:type="dxa"/>
          </w:tcPr>
          <w:p w14:paraId="27FC346C" w14:textId="77777777" w:rsidR="00D507D3" w:rsidRPr="00F03200" w:rsidRDefault="00D507D3" w:rsidP="00084A42">
            <w:pPr>
              <w:widowControl w:val="0"/>
              <w:autoSpaceDE w:val="0"/>
              <w:autoSpaceDN w:val="0"/>
              <w:adjustRightInd w:val="0"/>
              <w:jc w:val="center"/>
            </w:pPr>
            <w:r w:rsidRPr="00F03200">
              <w:t xml:space="preserve">Малоэтажная </w:t>
            </w:r>
            <w:r w:rsidRPr="00F03200">
              <w:lastRenderedPageBreak/>
              <w:t>многоквартирная жилая застройка</w:t>
            </w:r>
          </w:p>
        </w:tc>
        <w:tc>
          <w:tcPr>
            <w:tcW w:w="5463" w:type="dxa"/>
          </w:tcPr>
          <w:p w14:paraId="1173CAE9" w14:textId="77777777" w:rsidR="00D507D3" w:rsidRPr="00F03200" w:rsidRDefault="00D507D3" w:rsidP="00084A42">
            <w:pPr>
              <w:widowControl w:val="0"/>
              <w:autoSpaceDE w:val="0"/>
              <w:autoSpaceDN w:val="0"/>
              <w:adjustRightInd w:val="0"/>
              <w:ind w:firstLine="720"/>
              <w:jc w:val="both"/>
            </w:pPr>
            <w:r w:rsidRPr="00F03200">
              <w:lastRenderedPageBreak/>
              <w:t xml:space="preserve">Размещение малоэтажных многоквартирных домов </w:t>
            </w:r>
            <w:r w:rsidRPr="00F03200">
              <w:lastRenderedPageBreak/>
              <w:t>(многоквартирные дома высотой до 4 этажей, включая мансардный);</w:t>
            </w:r>
          </w:p>
          <w:p w14:paraId="223BFE8D" w14:textId="77777777" w:rsidR="00D507D3" w:rsidRPr="00F03200" w:rsidRDefault="00D507D3" w:rsidP="00084A42">
            <w:pPr>
              <w:widowControl w:val="0"/>
              <w:autoSpaceDE w:val="0"/>
              <w:autoSpaceDN w:val="0"/>
              <w:adjustRightInd w:val="0"/>
              <w:ind w:firstLine="720"/>
              <w:jc w:val="both"/>
            </w:pPr>
            <w:r w:rsidRPr="00F03200">
              <w:t>обустройство спортивных и детских площадок, площадок для отдыха;</w:t>
            </w:r>
          </w:p>
          <w:p w14:paraId="72A119A6" w14:textId="77777777" w:rsidR="00D507D3" w:rsidRPr="00F03200" w:rsidRDefault="00D507D3" w:rsidP="00084A42">
            <w:pPr>
              <w:widowControl w:val="0"/>
              <w:autoSpaceDE w:val="0"/>
              <w:autoSpaceDN w:val="0"/>
              <w:adjustRightInd w:val="0"/>
              <w:ind w:firstLine="720"/>
              <w:jc w:val="both"/>
            </w:pPr>
            <w:r w:rsidRPr="00F03200">
              <w:t>размещение объектов обслуживания жилой застройки во встроенных, пристроенных и встроенно-пристроенных помещениях малоэтажного многоквартирного дома, если общая площадь таких помещений в малоэтажном многоквартирном доме не составляет более 15% общей площади помещений дома</w:t>
            </w:r>
          </w:p>
        </w:tc>
        <w:tc>
          <w:tcPr>
            <w:tcW w:w="1656" w:type="dxa"/>
          </w:tcPr>
          <w:p w14:paraId="2961D883" w14:textId="77777777" w:rsidR="00D507D3" w:rsidRPr="00F03200" w:rsidRDefault="00D507D3" w:rsidP="00084A42">
            <w:pPr>
              <w:widowControl w:val="0"/>
              <w:autoSpaceDE w:val="0"/>
              <w:autoSpaceDN w:val="0"/>
              <w:adjustRightInd w:val="0"/>
              <w:jc w:val="center"/>
            </w:pPr>
            <w:r w:rsidRPr="00F03200">
              <w:lastRenderedPageBreak/>
              <w:t>2.1.1</w:t>
            </w:r>
          </w:p>
        </w:tc>
      </w:tr>
      <w:tr w:rsidR="00D507D3" w:rsidRPr="00F03200" w14:paraId="4DD4E150" w14:textId="77777777" w:rsidTr="00084A42">
        <w:trPr>
          <w:jc w:val="center"/>
        </w:trPr>
        <w:tc>
          <w:tcPr>
            <w:tcW w:w="2774" w:type="dxa"/>
          </w:tcPr>
          <w:p w14:paraId="278B3642" w14:textId="77777777" w:rsidR="00D507D3" w:rsidRPr="00F03200" w:rsidRDefault="00D507D3" w:rsidP="00084A42">
            <w:pPr>
              <w:widowControl w:val="0"/>
              <w:autoSpaceDE w:val="0"/>
              <w:autoSpaceDN w:val="0"/>
              <w:adjustRightInd w:val="0"/>
              <w:jc w:val="center"/>
            </w:pPr>
            <w:r w:rsidRPr="00F03200">
              <w:t>Блокированная жилая застройка</w:t>
            </w:r>
          </w:p>
        </w:tc>
        <w:tc>
          <w:tcPr>
            <w:tcW w:w="5463" w:type="dxa"/>
          </w:tcPr>
          <w:p w14:paraId="22AD58AC" w14:textId="77777777" w:rsidR="00D507D3" w:rsidRPr="00F03200" w:rsidRDefault="00D507D3" w:rsidP="00084A42">
            <w:pPr>
              <w:widowControl w:val="0"/>
              <w:autoSpaceDE w:val="0"/>
              <w:autoSpaceDN w:val="0"/>
              <w:adjustRightInd w:val="0"/>
              <w:ind w:firstLine="720"/>
              <w:jc w:val="both"/>
            </w:pPr>
            <w:r w:rsidRPr="00F03200">
              <w:t>Размещение жилого дома, имеющего одну или несколько общих стен с соседними жилыми домами (количеством этажей не более чем три, при общем количестве совмещенных домов не более десяти и каждый из которых предназначен для проживания одной семьи, имеет общую стену (общие стены) без проемов с соседним домом или соседними домами, расположен на отдельном земельном участке и имеет выход на территорию общего пользования (жилые дома блокированной застройки);</w:t>
            </w:r>
          </w:p>
          <w:p w14:paraId="6F2F7807" w14:textId="77777777" w:rsidR="00D507D3" w:rsidRPr="00F03200" w:rsidRDefault="00D507D3" w:rsidP="00084A42">
            <w:pPr>
              <w:widowControl w:val="0"/>
              <w:autoSpaceDE w:val="0"/>
              <w:autoSpaceDN w:val="0"/>
              <w:adjustRightInd w:val="0"/>
              <w:ind w:firstLine="720"/>
              <w:jc w:val="both"/>
            </w:pPr>
            <w:r w:rsidRPr="00F03200">
              <w:t>разведение декоративных и плодовых деревьев, овощных и ягодных культур;</w:t>
            </w:r>
          </w:p>
          <w:p w14:paraId="0B1C9191" w14:textId="77777777" w:rsidR="00D507D3" w:rsidRPr="00F03200" w:rsidRDefault="00D507D3" w:rsidP="00084A42">
            <w:pPr>
              <w:widowControl w:val="0"/>
              <w:autoSpaceDE w:val="0"/>
              <w:autoSpaceDN w:val="0"/>
              <w:adjustRightInd w:val="0"/>
              <w:ind w:firstLine="720"/>
              <w:jc w:val="both"/>
            </w:pPr>
            <w:r w:rsidRPr="00F03200">
              <w:t>размещение индивидуальных гаражей и иных вспомогательных сооружений;</w:t>
            </w:r>
          </w:p>
          <w:p w14:paraId="6209263D" w14:textId="77777777" w:rsidR="00D507D3" w:rsidRPr="00F03200" w:rsidRDefault="00D507D3" w:rsidP="00084A42">
            <w:pPr>
              <w:widowControl w:val="0"/>
              <w:autoSpaceDE w:val="0"/>
              <w:autoSpaceDN w:val="0"/>
              <w:adjustRightInd w:val="0"/>
              <w:ind w:firstLine="720"/>
              <w:jc w:val="both"/>
            </w:pPr>
            <w:r w:rsidRPr="00F03200">
              <w:t>обустройство спортивных и детских площадок, площадок для отдыха</w:t>
            </w:r>
          </w:p>
        </w:tc>
        <w:tc>
          <w:tcPr>
            <w:tcW w:w="1656" w:type="dxa"/>
          </w:tcPr>
          <w:p w14:paraId="140CE5B4" w14:textId="77777777" w:rsidR="00D507D3" w:rsidRPr="00F03200" w:rsidRDefault="00D507D3" w:rsidP="00084A42">
            <w:pPr>
              <w:widowControl w:val="0"/>
              <w:autoSpaceDE w:val="0"/>
              <w:autoSpaceDN w:val="0"/>
              <w:adjustRightInd w:val="0"/>
              <w:jc w:val="center"/>
            </w:pPr>
            <w:r w:rsidRPr="00F03200">
              <w:t>2.3</w:t>
            </w:r>
          </w:p>
        </w:tc>
      </w:tr>
      <w:tr w:rsidR="00D507D3" w:rsidRPr="00F03200" w14:paraId="7C0B55C8" w14:textId="77777777" w:rsidTr="00084A42">
        <w:trPr>
          <w:jc w:val="center"/>
        </w:trPr>
        <w:tc>
          <w:tcPr>
            <w:tcW w:w="2774" w:type="dxa"/>
          </w:tcPr>
          <w:p w14:paraId="7AD4995E" w14:textId="77777777" w:rsidR="00D507D3" w:rsidRPr="00F03200" w:rsidRDefault="00D507D3" w:rsidP="00084A42">
            <w:pPr>
              <w:widowControl w:val="0"/>
              <w:autoSpaceDE w:val="0"/>
              <w:autoSpaceDN w:val="0"/>
              <w:adjustRightInd w:val="0"/>
              <w:jc w:val="center"/>
            </w:pPr>
            <w:r w:rsidRPr="00F03200">
              <w:t>Ветеринарное обслуживание</w:t>
            </w:r>
          </w:p>
        </w:tc>
        <w:tc>
          <w:tcPr>
            <w:tcW w:w="5463" w:type="dxa"/>
          </w:tcPr>
          <w:p w14:paraId="490CAD26" w14:textId="77777777" w:rsidR="00D507D3" w:rsidRPr="00F03200" w:rsidRDefault="00D507D3" w:rsidP="00084A42">
            <w:pPr>
              <w:widowControl w:val="0"/>
              <w:autoSpaceDE w:val="0"/>
              <w:autoSpaceDN w:val="0"/>
              <w:adjustRightInd w:val="0"/>
              <w:ind w:firstLine="720"/>
              <w:jc w:val="both"/>
            </w:pPr>
            <w:r w:rsidRPr="00F03200">
              <w:t xml:space="preserve">Размещение объектов капитального строительства, предназначенных для оказания ветеринарных услуг, содержания или разведения животных, не являющихся сельскохозяйственными, под надзором человека. </w:t>
            </w:r>
          </w:p>
        </w:tc>
        <w:tc>
          <w:tcPr>
            <w:tcW w:w="1656" w:type="dxa"/>
          </w:tcPr>
          <w:p w14:paraId="065B6A58" w14:textId="77777777" w:rsidR="00D507D3" w:rsidRPr="00F03200" w:rsidRDefault="00D507D3" w:rsidP="00084A42">
            <w:pPr>
              <w:widowControl w:val="0"/>
              <w:autoSpaceDE w:val="0"/>
              <w:autoSpaceDN w:val="0"/>
              <w:adjustRightInd w:val="0"/>
              <w:jc w:val="center"/>
            </w:pPr>
            <w:r w:rsidRPr="00F03200">
              <w:t>3.10</w:t>
            </w:r>
          </w:p>
        </w:tc>
      </w:tr>
      <w:tr w:rsidR="00D507D3" w:rsidRPr="00F03200" w14:paraId="17A9948B" w14:textId="77777777" w:rsidTr="00084A42">
        <w:trPr>
          <w:jc w:val="center"/>
        </w:trPr>
        <w:tc>
          <w:tcPr>
            <w:tcW w:w="2774" w:type="dxa"/>
          </w:tcPr>
          <w:p w14:paraId="59E6D31D" w14:textId="77777777" w:rsidR="00D507D3" w:rsidRPr="00F03200" w:rsidRDefault="00D507D3" w:rsidP="00084A42">
            <w:pPr>
              <w:widowControl w:val="0"/>
              <w:autoSpaceDE w:val="0"/>
              <w:autoSpaceDN w:val="0"/>
              <w:adjustRightInd w:val="0"/>
              <w:jc w:val="center"/>
            </w:pPr>
            <w:r w:rsidRPr="00F03200">
              <w:t>Деловое управление</w:t>
            </w:r>
          </w:p>
        </w:tc>
        <w:tc>
          <w:tcPr>
            <w:tcW w:w="5463" w:type="dxa"/>
          </w:tcPr>
          <w:p w14:paraId="073DEA50" w14:textId="77777777" w:rsidR="00D507D3" w:rsidRPr="00F03200" w:rsidRDefault="00D507D3" w:rsidP="00084A42">
            <w:pPr>
              <w:widowControl w:val="0"/>
              <w:autoSpaceDE w:val="0"/>
              <w:autoSpaceDN w:val="0"/>
              <w:adjustRightInd w:val="0"/>
              <w:ind w:firstLine="720"/>
              <w:jc w:val="both"/>
            </w:pPr>
            <w:r w:rsidRPr="00F03200">
              <w:t>Размещение объектов капитального строительства с целью: размещения объектов управленческой деятельности, не связанной с государственным или муниципальным управлением и оказанием услуг, а также с целью обеспечения совершения сделок, не требующих передачи товара в момент их совершения между организациями, в том числе биржевая деятельность (за исключением банковской и страховой деятельности)</w:t>
            </w:r>
          </w:p>
        </w:tc>
        <w:tc>
          <w:tcPr>
            <w:tcW w:w="1656" w:type="dxa"/>
          </w:tcPr>
          <w:p w14:paraId="6D52AC51" w14:textId="77777777" w:rsidR="00D507D3" w:rsidRPr="00F03200" w:rsidRDefault="00D507D3" w:rsidP="00084A42">
            <w:pPr>
              <w:widowControl w:val="0"/>
              <w:autoSpaceDE w:val="0"/>
              <w:autoSpaceDN w:val="0"/>
              <w:adjustRightInd w:val="0"/>
              <w:jc w:val="center"/>
            </w:pPr>
            <w:r w:rsidRPr="00F03200">
              <w:t>4.1</w:t>
            </w:r>
          </w:p>
        </w:tc>
      </w:tr>
      <w:tr w:rsidR="00D507D3" w:rsidRPr="00F03200" w14:paraId="628F2245" w14:textId="77777777" w:rsidTr="00084A42">
        <w:trPr>
          <w:jc w:val="center"/>
        </w:trPr>
        <w:tc>
          <w:tcPr>
            <w:tcW w:w="2774" w:type="dxa"/>
          </w:tcPr>
          <w:p w14:paraId="5FB44860" w14:textId="77777777" w:rsidR="00D507D3" w:rsidRPr="00F03200" w:rsidRDefault="00D507D3" w:rsidP="00084A42">
            <w:pPr>
              <w:widowControl w:val="0"/>
              <w:autoSpaceDE w:val="0"/>
              <w:autoSpaceDN w:val="0"/>
              <w:adjustRightInd w:val="0"/>
              <w:jc w:val="center"/>
            </w:pPr>
            <w:r w:rsidRPr="00F03200">
              <w:t>Объекты торговли (торговые центры, торгово-развлекательные центры (комплексы)</w:t>
            </w:r>
          </w:p>
        </w:tc>
        <w:tc>
          <w:tcPr>
            <w:tcW w:w="5463" w:type="dxa"/>
          </w:tcPr>
          <w:p w14:paraId="22496757" w14:textId="77777777" w:rsidR="00D507D3" w:rsidRPr="00F03200" w:rsidRDefault="00D507D3" w:rsidP="00084A42">
            <w:pPr>
              <w:widowControl w:val="0"/>
              <w:autoSpaceDE w:val="0"/>
              <w:autoSpaceDN w:val="0"/>
              <w:adjustRightInd w:val="0"/>
              <w:ind w:firstLine="720"/>
              <w:jc w:val="both"/>
            </w:pPr>
            <w:r w:rsidRPr="00F03200">
              <w:t xml:space="preserve">Размещение объектов капитального строительства, общей площадью свыше 5000 кв. м с целью размещения одной или нескольких организаций, осуществляющих продажу товаров, и (или) оказание услуг в соответствии с содержанием видов разрешенного использования с </w:t>
            </w:r>
            <w:hyperlink w:anchor="P354" w:history="1">
              <w:r w:rsidRPr="00F03200">
                <w:t>кодами 4.5</w:t>
              </w:r>
            </w:hyperlink>
            <w:r w:rsidRPr="00F03200">
              <w:t xml:space="preserve"> - </w:t>
            </w:r>
            <w:hyperlink w:anchor="P374" w:history="1">
              <w:r w:rsidRPr="00F03200">
                <w:t>4.8.2</w:t>
              </w:r>
            </w:hyperlink>
            <w:r w:rsidRPr="00F03200">
              <w:t>;</w:t>
            </w:r>
          </w:p>
          <w:p w14:paraId="750E2D9F" w14:textId="77777777" w:rsidR="00D507D3" w:rsidRPr="00F03200" w:rsidRDefault="00D507D3" w:rsidP="00084A42">
            <w:pPr>
              <w:widowControl w:val="0"/>
              <w:autoSpaceDE w:val="0"/>
              <w:autoSpaceDN w:val="0"/>
              <w:adjustRightInd w:val="0"/>
              <w:ind w:firstLine="720"/>
              <w:jc w:val="both"/>
            </w:pPr>
            <w:r w:rsidRPr="00F03200">
              <w:t>размещение гаражей и (или) стоянок для автомобилей сотрудников и посетителей торгового центра</w:t>
            </w:r>
          </w:p>
        </w:tc>
        <w:tc>
          <w:tcPr>
            <w:tcW w:w="1656" w:type="dxa"/>
          </w:tcPr>
          <w:p w14:paraId="3BF935BB" w14:textId="77777777" w:rsidR="00D507D3" w:rsidRPr="00F03200" w:rsidRDefault="00D507D3" w:rsidP="00084A42">
            <w:pPr>
              <w:widowControl w:val="0"/>
              <w:autoSpaceDE w:val="0"/>
              <w:autoSpaceDN w:val="0"/>
              <w:adjustRightInd w:val="0"/>
              <w:jc w:val="center"/>
            </w:pPr>
            <w:r w:rsidRPr="00F03200">
              <w:t>4.2</w:t>
            </w:r>
          </w:p>
        </w:tc>
      </w:tr>
      <w:tr w:rsidR="00D507D3" w:rsidRPr="00F03200" w14:paraId="6C7FEE70" w14:textId="77777777" w:rsidTr="00084A42">
        <w:trPr>
          <w:jc w:val="center"/>
        </w:trPr>
        <w:tc>
          <w:tcPr>
            <w:tcW w:w="2774" w:type="dxa"/>
          </w:tcPr>
          <w:p w14:paraId="28229B04" w14:textId="77777777" w:rsidR="00D507D3" w:rsidRPr="00F03200" w:rsidRDefault="00D507D3" w:rsidP="00084A42">
            <w:pPr>
              <w:widowControl w:val="0"/>
              <w:autoSpaceDE w:val="0"/>
              <w:autoSpaceDN w:val="0"/>
              <w:adjustRightInd w:val="0"/>
              <w:jc w:val="center"/>
            </w:pPr>
            <w:r w:rsidRPr="00F03200">
              <w:t>Рынки</w:t>
            </w:r>
          </w:p>
        </w:tc>
        <w:tc>
          <w:tcPr>
            <w:tcW w:w="5463" w:type="dxa"/>
          </w:tcPr>
          <w:p w14:paraId="52A1BC26" w14:textId="77777777" w:rsidR="00D507D3" w:rsidRPr="00F03200" w:rsidRDefault="00D507D3" w:rsidP="00084A42">
            <w:pPr>
              <w:widowControl w:val="0"/>
              <w:autoSpaceDE w:val="0"/>
              <w:autoSpaceDN w:val="0"/>
              <w:adjustRightInd w:val="0"/>
              <w:ind w:firstLine="720"/>
              <w:jc w:val="both"/>
            </w:pPr>
            <w:r w:rsidRPr="00F03200">
              <w:t>Размещение объектов капитального строительства, сооружений, предназначенных для организации постоянной или временной торговли (ярмарка, рынок, базар), с учетом того, что каждое из торговых мест не располагает торговой площадью более 200 кв. м;</w:t>
            </w:r>
          </w:p>
          <w:p w14:paraId="21BBD386" w14:textId="77777777" w:rsidR="00D507D3" w:rsidRPr="00F03200" w:rsidRDefault="00D507D3" w:rsidP="00084A42">
            <w:pPr>
              <w:widowControl w:val="0"/>
              <w:autoSpaceDE w:val="0"/>
              <w:autoSpaceDN w:val="0"/>
              <w:adjustRightInd w:val="0"/>
              <w:ind w:firstLine="720"/>
              <w:jc w:val="both"/>
            </w:pPr>
            <w:r w:rsidRPr="00F03200">
              <w:t>размещение гаражей и (или) стоянок для автомобилей сотрудников и посетителей рынка</w:t>
            </w:r>
          </w:p>
        </w:tc>
        <w:tc>
          <w:tcPr>
            <w:tcW w:w="1656" w:type="dxa"/>
          </w:tcPr>
          <w:p w14:paraId="3DAE8DBA" w14:textId="77777777" w:rsidR="00D507D3" w:rsidRPr="00F03200" w:rsidRDefault="00D507D3" w:rsidP="00084A42">
            <w:pPr>
              <w:widowControl w:val="0"/>
              <w:autoSpaceDE w:val="0"/>
              <w:autoSpaceDN w:val="0"/>
              <w:adjustRightInd w:val="0"/>
              <w:jc w:val="center"/>
            </w:pPr>
            <w:r w:rsidRPr="00F03200">
              <w:t>4.3</w:t>
            </w:r>
          </w:p>
        </w:tc>
      </w:tr>
    </w:tbl>
    <w:p w14:paraId="02EB1EAD" w14:textId="77777777" w:rsidR="00D507D3" w:rsidRPr="00F03200" w:rsidRDefault="00D507D3" w:rsidP="00D507D3">
      <w:pPr>
        <w:jc w:val="both"/>
        <w:rPr>
          <w:b/>
          <w:bCs/>
        </w:rPr>
      </w:pPr>
    </w:p>
    <w:p w14:paraId="11047A30" w14:textId="77777777" w:rsidR="00D507D3" w:rsidRPr="00F03200" w:rsidRDefault="00D507D3" w:rsidP="00D507D3">
      <w:pPr>
        <w:jc w:val="center"/>
        <w:rPr>
          <w:b/>
          <w:bCs/>
        </w:rPr>
      </w:pPr>
      <w:r w:rsidRPr="00F03200">
        <w:rPr>
          <w:b/>
          <w:bCs/>
        </w:rPr>
        <w:t>Вспомогательные виды разрешенного использования:</w:t>
      </w:r>
    </w:p>
    <w:p w14:paraId="73D044C6" w14:textId="77777777" w:rsidR="00D507D3" w:rsidRPr="00F03200" w:rsidRDefault="00D507D3" w:rsidP="00D507D3">
      <w:pPr>
        <w:jc w:val="both"/>
        <w:rPr>
          <w:b/>
          <w:bCs/>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774"/>
        <w:gridCol w:w="5510"/>
        <w:gridCol w:w="1559"/>
      </w:tblGrid>
      <w:tr w:rsidR="00D507D3" w:rsidRPr="00F03200" w14:paraId="50F5EF08" w14:textId="77777777" w:rsidTr="00084A42">
        <w:trPr>
          <w:jc w:val="center"/>
        </w:trPr>
        <w:tc>
          <w:tcPr>
            <w:tcW w:w="2774" w:type="dxa"/>
          </w:tcPr>
          <w:p w14:paraId="17EB5FC3" w14:textId="77777777" w:rsidR="00D507D3" w:rsidRPr="00F03200" w:rsidRDefault="00D507D3" w:rsidP="00084A42">
            <w:pPr>
              <w:widowControl w:val="0"/>
              <w:autoSpaceDE w:val="0"/>
              <w:autoSpaceDN w:val="0"/>
              <w:adjustRightInd w:val="0"/>
              <w:jc w:val="center"/>
            </w:pPr>
            <w:r w:rsidRPr="00F03200">
              <w:t>Наименование вида разрешенного использования земельного участка</w:t>
            </w:r>
          </w:p>
        </w:tc>
        <w:tc>
          <w:tcPr>
            <w:tcW w:w="5510" w:type="dxa"/>
          </w:tcPr>
          <w:p w14:paraId="3BC56AD2" w14:textId="77777777" w:rsidR="00D507D3" w:rsidRPr="00F03200" w:rsidRDefault="00D507D3" w:rsidP="00084A42">
            <w:pPr>
              <w:widowControl w:val="0"/>
              <w:autoSpaceDE w:val="0"/>
              <w:autoSpaceDN w:val="0"/>
              <w:adjustRightInd w:val="0"/>
              <w:jc w:val="center"/>
            </w:pPr>
            <w:r w:rsidRPr="00F03200">
              <w:t xml:space="preserve">Описание вида разрешенного использования земельного участка </w:t>
            </w:r>
          </w:p>
        </w:tc>
        <w:tc>
          <w:tcPr>
            <w:tcW w:w="1559" w:type="dxa"/>
          </w:tcPr>
          <w:p w14:paraId="1F9FCFDC" w14:textId="77777777" w:rsidR="00D507D3" w:rsidRPr="00F03200" w:rsidRDefault="00D507D3" w:rsidP="00084A42">
            <w:pPr>
              <w:widowControl w:val="0"/>
              <w:autoSpaceDE w:val="0"/>
              <w:autoSpaceDN w:val="0"/>
              <w:adjustRightInd w:val="0"/>
              <w:jc w:val="center"/>
            </w:pPr>
            <w:r w:rsidRPr="00F03200">
              <w:t xml:space="preserve">Код (числовое обозначение) вида разрешенного использования земельного </w:t>
            </w:r>
            <w:r w:rsidRPr="00F03200">
              <w:lastRenderedPageBreak/>
              <w:t xml:space="preserve">участка </w:t>
            </w:r>
          </w:p>
        </w:tc>
      </w:tr>
      <w:tr w:rsidR="00D507D3" w:rsidRPr="00F03200" w14:paraId="74C4AE09" w14:textId="77777777" w:rsidTr="00084A42">
        <w:trPr>
          <w:jc w:val="center"/>
        </w:trPr>
        <w:tc>
          <w:tcPr>
            <w:tcW w:w="2774" w:type="dxa"/>
          </w:tcPr>
          <w:p w14:paraId="05DFE405" w14:textId="77777777" w:rsidR="00D507D3" w:rsidRPr="00F03200" w:rsidRDefault="00D507D3" w:rsidP="00084A42">
            <w:pPr>
              <w:widowControl w:val="0"/>
              <w:autoSpaceDE w:val="0"/>
              <w:autoSpaceDN w:val="0"/>
              <w:adjustRightInd w:val="0"/>
              <w:jc w:val="center"/>
            </w:pPr>
            <w:r w:rsidRPr="00F03200">
              <w:lastRenderedPageBreak/>
              <w:t>Коммунальное обслуживание</w:t>
            </w:r>
          </w:p>
        </w:tc>
        <w:tc>
          <w:tcPr>
            <w:tcW w:w="5510" w:type="dxa"/>
          </w:tcPr>
          <w:p w14:paraId="793B4CAF" w14:textId="77777777" w:rsidR="00D507D3" w:rsidRPr="00F03200" w:rsidRDefault="00D507D3" w:rsidP="00084A42">
            <w:pPr>
              <w:widowControl w:val="0"/>
              <w:autoSpaceDE w:val="0"/>
              <w:autoSpaceDN w:val="0"/>
              <w:adjustRightInd w:val="0"/>
              <w:ind w:firstLine="720"/>
              <w:jc w:val="both"/>
            </w:pPr>
            <w:r w:rsidRPr="00F03200">
              <w:t xml:space="preserve">Размещение зданий и сооружений в целях обеспечения физических и юридических лиц коммунальными услугами. </w:t>
            </w:r>
          </w:p>
        </w:tc>
        <w:tc>
          <w:tcPr>
            <w:tcW w:w="1559" w:type="dxa"/>
          </w:tcPr>
          <w:p w14:paraId="72F9D09B" w14:textId="77777777" w:rsidR="00D507D3" w:rsidRPr="00F03200" w:rsidRDefault="00D507D3" w:rsidP="00084A42">
            <w:pPr>
              <w:widowControl w:val="0"/>
              <w:autoSpaceDE w:val="0"/>
              <w:autoSpaceDN w:val="0"/>
              <w:adjustRightInd w:val="0"/>
              <w:jc w:val="center"/>
            </w:pPr>
            <w:r w:rsidRPr="00F03200">
              <w:t>3.1</w:t>
            </w:r>
          </w:p>
        </w:tc>
      </w:tr>
      <w:tr w:rsidR="00D507D3" w:rsidRPr="00F03200" w14:paraId="172B6286" w14:textId="77777777" w:rsidTr="00084A42">
        <w:trPr>
          <w:jc w:val="center"/>
        </w:trPr>
        <w:tc>
          <w:tcPr>
            <w:tcW w:w="2774" w:type="dxa"/>
          </w:tcPr>
          <w:p w14:paraId="3855867B" w14:textId="77777777" w:rsidR="00D507D3" w:rsidRPr="00F03200" w:rsidRDefault="00D507D3" w:rsidP="00084A42">
            <w:pPr>
              <w:widowControl w:val="0"/>
              <w:autoSpaceDE w:val="0"/>
              <w:autoSpaceDN w:val="0"/>
              <w:adjustRightInd w:val="0"/>
              <w:jc w:val="center"/>
            </w:pPr>
            <w:r w:rsidRPr="00F03200">
              <w:t>Предоставление коммунальных услуг</w:t>
            </w:r>
          </w:p>
        </w:tc>
        <w:tc>
          <w:tcPr>
            <w:tcW w:w="5510" w:type="dxa"/>
          </w:tcPr>
          <w:p w14:paraId="4414F639" w14:textId="77777777" w:rsidR="00D507D3" w:rsidRPr="00F03200" w:rsidRDefault="00D507D3" w:rsidP="00084A42">
            <w:pPr>
              <w:widowControl w:val="0"/>
              <w:autoSpaceDE w:val="0"/>
              <w:autoSpaceDN w:val="0"/>
              <w:adjustRightInd w:val="0"/>
              <w:ind w:firstLine="720"/>
              <w:jc w:val="both"/>
            </w:pPr>
            <w:r w:rsidRPr="00F03200">
              <w:t>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
        </w:tc>
        <w:tc>
          <w:tcPr>
            <w:tcW w:w="1559" w:type="dxa"/>
          </w:tcPr>
          <w:p w14:paraId="7336C4DE" w14:textId="77777777" w:rsidR="00D507D3" w:rsidRPr="00F03200" w:rsidRDefault="00D507D3" w:rsidP="00084A42">
            <w:pPr>
              <w:widowControl w:val="0"/>
              <w:autoSpaceDE w:val="0"/>
              <w:autoSpaceDN w:val="0"/>
              <w:adjustRightInd w:val="0"/>
              <w:jc w:val="center"/>
            </w:pPr>
            <w:r w:rsidRPr="00F03200">
              <w:t>3.1.1</w:t>
            </w:r>
          </w:p>
        </w:tc>
      </w:tr>
      <w:tr w:rsidR="00D507D3" w:rsidRPr="00F03200" w14:paraId="4CC34AEA" w14:textId="77777777" w:rsidTr="00084A42">
        <w:trPr>
          <w:jc w:val="center"/>
        </w:trPr>
        <w:tc>
          <w:tcPr>
            <w:tcW w:w="2774" w:type="dxa"/>
          </w:tcPr>
          <w:p w14:paraId="766F7B7A" w14:textId="77777777" w:rsidR="00D507D3" w:rsidRPr="00F03200" w:rsidRDefault="00D507D3" w:rsidP="00084A42">
            <w:pPr>
              <w:widowControl w:val="0"/>
              <w:autoSpaceDE w:val="0"/>
              <w:autoSpaceDN w:val="0"/>
              <w:adjustRightInd w:val="0"/>
              <w:jc w:val="center"/>
            </w:pPr>
            <w:r w:rsidRPr="00F03200">
              <w:t>Благоустройство территории</w:t>
            </w:r>
          </w:p>
        </w:tc>
        <w:tc>
          <w:tcPr>
            <w:tcW w:w="5510" w:type="dxa"/>
          </w:tcPr>
          <w:p w14:paraId="2DE0FE7E" w14:textId="77777777" w:rsidR="00D507D3" w:rsidRPr="00F03200" w:rsidRDefault="00D507D3" w:rsidP="00084A42">
            <w:pPr>
              <w:widowControl w:val="0"/>
              <w:autoSpaceDE w:val="0"/>
              <w:autoSpaceDN w:val="0"/>
              <w:adjustRightInd w:val="0"/>
              <w:ind w:firstLine="720"/>
              <w:jc w:val="both"/>
            </w:pPr>
            <w:r w:rsidRPr="00F03200">
              <w:t>Размещение декоративных, технических, планировочных, конструктивных устройств, 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 территории, общественных туалетов</w:t>
            </w:r>
          </w:p>
        </w:tc>
        <w:tc>
          <w:tcPr>
            <w:tcW w:w="1559" w:type="dxa"/>
          </w:tcPr>
          <w:p w14:paraId="2B8FF553" w14:textId="77777777" w:rsidR="00D507D3" w:rsidRPr="00F03200" w:rsidRDefault="00D507D3" w:rsidP="00084A42">
            <w:pPr>
              <w:widowControl w:val="0"/>
              <w:autoSpaceDE w:val="0"/>
              <w:autoSpaceDN w:val="0"/>
              <w:adjustRightInd w:val="0"/>
              <w:jc w:val="center"/>
            </w:pPr>
            <w:r w:rsidRPr="00F03200">
              <w:t>12.0.2</w:t>
            </w:r>
          </w:p>
        </w:tc>
      </w:tr>
      <w:tr w:rsidR="00D507D3" w:rsidRPr="00F03200" w14:paraId="070FE2B3" w14:textId="77777777" w:rsidTr="00084A42">
        <w:trPr>
          <w:jc w:val="center"/>
        </w:trPr>
        <w:tc>
          <w:tcPr>
            <w:tcW w:w="2774" w:type="dxa"/>
          </w:tcPr>
          <w:p w14:paraId="7B1DE412" w14:textId="77777777" w:rsidR="00D507D3" w:rsidRPr="00F03200" w:rsidRDefault="00D507D3" w:rsidP="00084A42">
            <w:pPr>
              <w:widowControl w:val="0"/>
              <w:autoSpaceDE w:val="0"/>
              <w:autoSpaceDN w:val="0"/>
              <w:adjustRightInd w:val="0"/>
              <w:jc w:val="center"/>
            </w:pPr>
            <w:r w:rsidRPr="00F03200">
              <w:t>Ведение огородничества</w:t>
            </w:r>
          </w:p>
        </w:tc>
        <w:tc>
          <w:tcPr>
            <w:tcW w:w="5510" w:type="dxa"/>
          </w:tcPr>
          <w:p w14:paraId="44C38A6A" w14:textId="77777777" w:rsidR="00D507D3" w:rsidRPr="00F03200" w:rsidRDefault="00D507D3" w:rsidP="00084A42">
            <w:pPr>
              <w:widowControl w:val="0"/>
              <w:autoSpaceDE w:val="0"/>
              <w:autoSpaceDN w:val="0"/>
              <w:adjustRightInd w:val="0"/>
              <w:ind w:firstLine="720"/>
              <w:jc w:val="both"/>
            </w:pPr>
            <w:r w:rsidRPr="00F03200">
              <w:t>Осуществление отдыха и (или) выращивания гражданами для собственных нужд сельскохозяйственных культур; размещение хозяйственных построек, не являющихся объектами недвижимости, предназначенных для хранения инвентаря и урожая сельскохозяйственных культур</w:t>
            </w:r>
          </w:p>
        </w:tc>
        <w:tc>
          <w:tcPr>
            <w:tcW w:w="1559" w:type="dxa"/>
          </w:tcPr>
          <w:p w14:paraId="1CA1D25C" w14:textId="77777777" w:rsidR="00D507D3" w:rsidRPr="00F03200" w:rsidRDefault="00D507D3" w:rsidP="00084A42">
            <w:pPr>
              <w:widowControl w:val="0"/>
              <w:autoSpaceDE w:val="0"/>
              <w:autoSpaceDN w:val="0"/>
              <w:adjustRightInd w:val="0"/>
              <w:jc w:val="center"/>
            </w:pPr>
            <w:r w:rsidRPr="00F03200">
              <w:t>13.1</w:t>
            </w:r>
          </w:p>
        </w:tc>
      </w:tr>
    </w:tbl>
    <w:p w14:paraId="0778A740" w14:textId="77777777" w:rsidR="00D507D3" w:rsidRPr="00D507D3" w:rsidRDefault="00D507D3" w:rsidP="00D507D3">
      <w:pPr>
        <w:jc w:val="both"/>
        <w:rPr>
          <w:rFonts w:eastAsia="Calibri"/>
          <w:sz w:val="24"/>
          <w:szCs w:val="24"/>
          <w:lang w:eastAsia="en-US"/>
        </w:rPr>
      </w:pPr>
    </w:p>
    <w:p w14:paraId="010F7ACF" w14:textId="7864A663" w:rsidR="00033B60" w:rsidRPr="00033B60" w:rsidRDefault="00033B60" w:rsidP="00566821">
      <w:pPr>
        <w:pStyle w:val="a4"/>
        <w:ind w:firstLine="720"/>
        <w:jc w:val="both"/>
      </w:pPr>
      <w:r w:rsidRPr="00033B60">
        <w:t>Ограничения использования земельного участка и объектов капитального строительства.</w:t>
      </w:r>
    </w:p>
    <w:p w14:paraId="49E715B0" w14:textId="77777777" w:rsidR="00033B60" w:rsidRPr="00033B60" w:rsidRDefault="00033B60" w:rsidP="00566821">
      <w:pPr>
        <w:pStyle w:val="a4"/>
        <w:ind w:firstLine="720"/>
        <w:jc w:val="left"/>
      </w:pPr>
      <w:r w:rsidRPr="00033B60">
        <w:t xml:space="preserve">Лот 1, </w:t>
      </w:r>
    </w:p>
    <w:p w14:paraId="72D3FD2F" w14:textId="0444EBA5" w:rsidR="00033B60" w:rsidRDefault="00F15858" w:rsidP="00B11A0D">
      <w:pPr>
        <w:pStyle w:val="a4"/>
        <w:jc w:val="both"/>
        <w:rPr>
          <w:b w:val="0"/>
          <w:bCs/>
        </w:rPr>
      </w:pPr>
      <w:r w:rsidRPr="00F15858">
        <w:rPr>
          <w:b w:val="0"/>
          <w:bCs/>
        </w:rPr>
        <w:t>Сведения об ограничениях права на объект недвижимости, обременениях данного объекта, не</w:t>
      </w:r>
      <w:r>
        <w:rPr>
          <w:b w:val="0"/>
          <w:bCs/>
        </w:rPr>
        <w:t xml:space="preserve"> </w:t>
      </w:r>
      <w:r w:rsidRPr="00F15858">
        <w:rPr>
          <w:b w:val="0"/>
          <w:bCs/>
        </w:rPr>
        <w:t>зарегистрированных в реестре прав, ограничений прав и обременений недвижимого имущества: вид</w:t>
      </w:r>
      <w:r w:rsidR="00B11A0D">
        <w:rPr>
          <w:b w:val="0"/>
          <w:bCs/>
        </w:rPr>
        <w:t xml:space="preserve"> </w:t>
      </w:r>
      <w:r w:rsidRPr="00F15858">
        <w:rPr>
          <w:b w:val="0"/>
          <w:bCs/>
        </w:rPr>
        <w:t>ограничения (обременения): ограничения прав на земельный участок, предусмотренные статьей 56</w:t>
      </w:r>
      <w:r w:rsidR="00B11A0D">
        <w:rPr>
          <w:b w:val="0"/>
          <w:bCs/>
        </w:rPr>
        <w:t xml:space="preserve"> </w:t>
      </w:r>
      <w:r w:rsidRPr="00F15858">
        <w:rPr>
          <w:b w:val="0"/>
          <w:bCs/>
        </w:rPr>
        <w:t>Земельного кодекса Российской Федерации; срок действия: c 01.06.2026; реквизиты</w:t>
      </w:r>
      <w:r w:rsidR="00B11A0D">
        <w:rPr>
          <w:b w:val="0"/>
          <w:bCs/>
        </w:rPr>
        <w:t xml:space="preserve"> </w:t>
      </w:r>
      <w:r w:rsidRPr="00F15858">
        <w:rPr>
          <w:b w:val="0"/>
          <w:bCs/>
        </w:rPr>
        <w:t>документа-основания: решение об установлении санитарно-защитной зоны от 06.06.2022 № 07/86-Р</w:t>
      </w:r>
      <w:r w:rsidR="00B11A0D">
        <w:rPr>
          <w:b w:val="0"/>
          <w:bCs/>
        </w:rPr>
        <w:t xml:space="preserve"> </w:t>
      </w:r>
      <w:r w:rsidRPr="00F15858">
        <w:rPr>
          <w:b w:val="0"/>
          <w:bCs/>
        </w:rPr>
        <w:t>выдан: Управление Федеральной службы по надзору в сфере защиты прав потребителей и</w:t>
      </w:r>
      <w:r w:rsidR="00B11A0D">
        <w:rPr>
          <w:b w:val="0"/>
          <w:bCs/>
        </w:rPr>
        <w:t xml:space="preserve"> </w:t>
      </w:r>
      <w:r w:rsidRPr="00F15858">
        <w:rPr>
          <w:b w:val="0"/>
          <w:bCs/>
        </w:rPr>
        <w:t>благополучия человека по Ростовской области. Земельный участок подлежит снятию с</w:t>
      </w:r>
      <w:r w:rsidR="00B11A0D">
        <w:rPr>
          <w:b w:val="0"/>
          <w:bCs/>
        </w:rPr>
        <w:t xml:space="preserve"> </w:t>
      </w:r>
      <w:r w:rsidRPr="00F15858">
        <w:rPr>
          <w:b w:val="0"/>
          <w:bCs/>
        </w:rPr>
        <w:t>государственного кадастрового учета по истечении пяти лет со дня его государственного</w:t>
      </w:r>
      <w:r w:rsidR="00B11A0D">
        <w:rPr>
          <w:b w:val="0"/>
          <w:bCs/>
        </w:rPr>
        <w:t xml:space="preserve"> </w:t>
      </w:r>
      <w:r w:rsidRPr="00F15858">
        <w:rPr>
          <w:b w:val="0"/>
          <w:bCs/>
        </w:rPr>
        <w:t>кадастрового учета, если на него не будут зарегистрированы права. Сведения, необходимые для</w:t>
      </w:r>
      <w:r w:rsidR="00B11A0D">
        <w:rPr>
          <w:b w:val="0"/>
          <w:bCs/>
        </w:rPr>
        <w:t xml:space="preserve"> </w:t>
      </w:r>
      <w:r w:rsidRPr="00F15858">
        <w:rPr>
          <w:b w:val="0"/>
          <w:bCs/>
        </w:rPr>
        <w:t>заполнения разделa</w:t>
      </w:r>
      <w:r w:rsidRPr="003729EC">
        <w:rPr>
          <w:b w:val="0"/>
          <w:bCs/>
        </w:rPr>
        <w:t>: 2 - Сведения о зарегистрированных правах, отсутствуют.</w:t>
      </w:r>
    </w:p>
    <w:p w14:paraId="5606445D" w14:textId="77777777" w:rsidR="00B11A0D" w:rsidRDefault="00B11A0D" w:rsidP="00B11A0D">
      <w:pPr>
        <w:pStyle w:val="a4"/>
        <w:ind w:firstLine="720"/>
        <w:jc w:val="both"/>
        <w:rPr>
          <w:b w:val="0"/>
          <w:bCs/>
        </w:rPr>
      </w:pPr>
      <w:r>
        <w:rPr>
          <w:b w:val="0"/>
          <w:bCs/>
        </w:rPr>
        <w:t>В</w:t>
      </w:r>
      <w:r w:rsidRPr="00B11A0D">
        <w:rPr>
          <w:b w:val="0"/>
          <w:bCs/>
        </w:rPr>
        <w:t>ид ограничения (обременения): ограничения прав на земельный участок, предусмотренные статьей 56 Земельного кодекса</w:t>
      </w:r>
      <w:r>
        <w:rPr>
          <w:b w:val="0"/>
          <w:bCs/>
        </w:rPr>
        <w:t xml:space="preserve"> </w:t>
      </w:r>
      <w:r w:rsidRPr="00B11A0D">
        <w:rPr>
          <w:b w:val="0"/>
          <w:bCs/>
        </w:rPr>
        <w:t>Российской Федерации;</w:t>
      </w:r>
      <w:r>
        <w:rPr>
          <w:b w:val="0"/>
          <w:bCs/>
        </w:rPr>
        <w:t xml:space="preserve"> </w:t>
      </w:r>
      <w:r w:rsidRPr="00B11A0D">
        <w:rPr>
          <w:b w:val="0"/>
          <w:bCs/>
        </w:rPr>
        <w:t>Срок действия: не установлен;</w:t>
      </w:r>
      <w:r>
        <w:rPr>
          <w:b w:val="0"/>
          <w:bCs/>
        </w:rPr>
        <w:t xml:space="preserve"> </w:t>
      </w:r>
      <w:r w:rsidRPr="00B11A0D">
        <w:rPr>
          <w:b w:val="0"/>
          <w:bCs/>
        </w:rPr>
        <w:t>реквизиты документа-основания: решение об установлении санитарно-защитной зоны от 06.06.2022 № 07/86-Р выдан:</w:t>
      </w:r>
      <w:r>
        <w:rPr>
          <w:b w:val="0"/>
          <w:bCs/>
        </w:rPr>
        <w:t xml:space="preserve"> </w:t>
      </w:r>
      <w:r w:rsidRPr="00B11A0D">
        <w:rPr>
          <w:b w:val="0"/>
          <w:bCs/>
        </w:rPr>
        <w:t>Управление Федеральной службы по надзору в сфере защиты прав потребителей и благополучия человека по Ростовской</w:t>
      </w:r>
      <w:r>
        <w:rPr>
          <w:b w:val="0"/>
          <w:bCs/>
        </w:rPr>
        <w:t xml:space="preserve"> </w:t>
      </w:r>
      <w:r w:rsidRPr="00B11A0D">
        <w:rPr>
          <w:b w:val="0"/>
          <w:bCs/>
        </w:rPr>
        <w:t>области;</w:t>
      </w:r>
      <w:r>
        <w:rPr>
          <w:b w:val="0"/>
          <w:bCs/>
        </w:rPr>
        <w:t xml:space="preserve"> </w:t>
      </w:r>
    </w:p>
    <w:p w14:paraId="7FAE2CAB" w14:textId="66A293F2" w:rsidR="00B11A0D" w:rsidRPr="00B11A0D" w:rsidRDefault="00B11A0D" w:rsidP="00B11A0D">
      <w:pPr>
        <w:pStyle w:val="a4"/>
        <w:ind w:firstLine="720"/>
        <w:jc w:val="both"/>
        <w:rPr>
          <w:b w:val="0"/>
          <w:bCs/>
        </w:rPr>
      </w:pPr>
      <w:r w:rsidRPr="00B11A0D">
        <w:rPr>
          <w:b w:val="0"/>
          <w:bCs/>
        </w:rPr>
        <w:t>Содержание ограничения (обременения): В соответствии с Решением Управления Федеральной службы по надзору в сфере</w:t>
      </w:r>
      <w:r>
        <w:rPr>
          <w:b w:val="0"/>
          <w:bCs/>
        </w:rPr>
        <w:t xml:space="preserve"> </w:t>
      </w:r>
      <w:r w:rsidRPr="00B11A0D">
        <w:rPr>
          <w:b w:val="0"/>
          <w:bCs/>
        </w:rPr>
        <w:t>защиты прав потребителей и благополучия человека по Ростовской области об установлении санитарно-защитной зоны от</w:t>
      </w:r>
      <w:r>
        <w:rPr>
          <w:b w:val="0"/>
          <w:bCs/>
        </w:rPr>
        <w:t xml:space="preserve"> </w:t>
      </w:r>
      <w:r w:rsidRPr="00B11A0D">
        <w:rPr>
          <w:b w:val="0"/>
          <w:bCs/>
        </w:rPr>
        <w:t>06.06.2022 №07/86-Р в границах санитарно-защитной зоны не допускается использования земельных участков в целях: а)</w:t>
      </w:r>
      <w:r>
        <w:rPr>
          <w:b w:val="0"/>
          <w:bCs/>
        </w:rPr>
        <w:t xml:space="preserve"> </w:t>
      </w:r>
      <w:r w:rsidRPr="00B11A0D">
        <w:rPr>
          <w:b w:val="0"/>
          <w:bCs/>
        </w:rPr>
        <w:t>размещения жилой застройки, объектов образовательного и медицинского назначения, спортивных сооружений открытого типа,</w:t>
      </w:r>
      <w:r>
        <w:rPr>
          <w:b w:val="0"/>
          <w:bCs/>
        </w:rPr>
        <w:t xml:space="preserve"> </w:t>
      </w:r>
      <w:r w:rsidRPr="00B11A0D">
        <w:rPr>
          <w:b w:val="0"/>
          <w:bCs/>
        </w:rPr>
        <w:t>организаций отдыха детей и их оздоровления, зон рекреационного назначения и для ведения садоводства; б) размещения</w:t>
      </w:r>
      <w:r>
        <w:rPr>
          <w:b w:val="0"/>
          <w:bCs/>
        </w:rPr>
        <w:t xml:space="preserve"> </w:t>
      </w:r>
      <w:r w:rsidRPr="00B11A0D">
        <w:rPr>
          <w:b w:val="0"/>
          <w:bCs/>
        </w:rPr>
        <w:t>объектов для производства и хранения лекарственных средств, объектов пищевых отраслей промышленности, оптовых складов</w:t>
      </w:r>
      <w:r>
        <w:rPr>
          <w:b w:val="0"/>
          <w:bCs/>
        </w:rPr>
        <w:t xml:space="preserve"> </w:t>
      </w:r>
      <w:r w:rsidRPr="00B11A0D">
        <w:rPr>
          <w:b w:val="0"/>
          <w:bCs/>
        </w:rPr>
        <w:t>продовольственного сырья и пищевой продукции, комплексов водопроводных сооружений для подготовки и хранения питьевой</w:t>
      </w:r>
      <w:r>
        <w:rPr>
          <w:b w:val="0"/>
          <w:bCs/>
        </w:rPr>
        <w:t xml:space="preserve"> </w:t>
      </w:r>
      <w:r w:rsidRPr="00B11A0D">
        <w:rPr>
          <w:b w:val="0"/>
          <w:bCs/>
        </w:rPr>
        <w:t>воды.;</w:t>
      </w:r>
    </w:p>
    <w:p w14:paraId="57F49701" w14:textId="77777777" w:rsidR="00B11A0D" w:rsidRPr="00B11A0D" w:rsidRDefault="00B11A0D" w:rsidP="00B11A0D">
      <w:pPr>
        <w:pStyle w:val="a4"/>
        <w:ind w:firstLine="720"/>
        <w:jc w:val="both"/>
        <w:rPr>
          <w:b w:val="0"/>
          <w:bCs/>
        </w:rPr>
      </w:pPr>
      <w:r w:rsidRPr="00B11A0D">
        <w:rPr>
          <w:b w:val="0"/>
          <w:bCs/>
        </w:rPr>
        <w:t>Реестровый номер границы: 61:45-6.950;</w:t>
      </w:r>
    </w:p>
    <w:p w14:paraId="5D51D701" w14:textId="77777777" w:rsidR="00B11A0D" w:rsidRPr="00B11A0D" w:rsidRDefault="00B11A0D" w:rsidP="00B11A0D">
      <w:pPr>
        <w:pStyle w:val="a4"/>
        <w:ind w:firstLine="720"/>
        <w:jc w:val="both"/>
        <w:rPr>
          <w:b w:val="0"/>
          <w:bCs/>
        </w:rPr>
      </w:pPr>
      <w:r w:rsidRPr="00B11A0D">
        <w:rPr>
          <w:b w:val="0"/>
          <w:bCs/>
        </w:rPr>
        <w:t>Вид объекта реестра границ: Зона с особыми условиями использования территории;</w:t>
      </w:r>
    </w:p>
    <w:p w14:paraId="1396780B" w14:textId="4DB44E9C" w:rsidR="00B11A0D" w:rsidRPr="00B11A0D" w:rsidRDefault="00B11A0D" w:rsidP="00B11A0D">
      <w:pPr>
        <w:pStyle w:val="a4"/>
        <w:ind w:firstLine="709"/>
        <w:jc w:val="both"/>
        <w:rPr>
          <w:b w:val="0"/>
          <w:bCs/>
        </w:rPr>
      </w:pPr>
      <w:r w:rsidRPr="00B11A0D">
        <w:rPr>
          <w:b w:val="0"/>
          <w:bCs/>
        </w:rPr>
        <w:lastRenderedPageBreak/>
        <w:t>Вид зоны по документу: Санитарно-защитная зона для реконструкции объекта незавершенного строительства под</w:t>
      </w:r>
      <w:r>
        <w:rPr>
          <w:b w:val="0"/>
          <w:bCs/>
        </w:rPr>
        <w:t xml:space="preserve"> </w:t>
      </w:r>
      <w:r w:rsidRPr="00B11A0D">
        <w:rPr>
          <w:b w:val="0"/>
          <w:bCs/>
        </w:rPr>
        <w:t>административно-бытовое здание с размещением асфальтобетонной установки по адресу: Ростовская область, г. Азов, ул.</w:t>
      </w:r>
      <w:r>
        <w:rPr>
          <w:b w:val="0"/>
          <w:bCs/>
        </w:rPr>
        <w:t xml:space="preserve"> </w:t>
      </w:r>
      <w:r w:rsidRPr="00B11A0D">
        <w:rPr>
          <w:b w:val="0"/>
          <w:bCs/>
        </w:rPr>
        <w:t>Дружбы, 38-д (земельный участок с КН 61:45:0000428:70).; Тип зоны: Санитарно-защитная зона предприятий, сооружений и</w:t>
      </w:r>
      <w:r>
        <w:rPr>
          <w:b w:val="0"/>
          <w:bCs/>
        </w:rPr>
        <w:t xml:space="preserve"> </w:t>
      </w:r>
      <w:r w:rsidRPr="00B11A0D">
        <w:rPr>
          <w:b w:val="0"/>
          <w:bCs/>
        </w:rPr>
        <w:t>иных объектов; Индекс: Ростовская обл., г. Азов</w:t>
      </w:r>
    </w:p>
    <w:p w14:paraId="3068878C" w14:textId="77777777" w:rsidR="00B11A0D" w:rsidRDefault="00B11A0D" w:rsidP="007F5440">
      <w:pPr>
        <w:pStyle w:val="a4"/>
        <w:ind w:firstLine="709"/>
        <w:jc w:val="left"/>
      </w:pPr>
    </w:p>
    <w:p w14:paraId="4B5A2F21" w14:textId="63E2F556" w:rsidR="00F44BEF" w:rsidRDefault="00F44BEF" w:rsidP="007F5440">
      <w:pPr>
        <w:pStyle w:val="a4"/>
        <w:ind w:firstLine="709"/>
        <w:jc w:val="left"/>
      </w:pPr>
      <w:r w:rsidRPr="00033B60">
        <w:t>Лот</w:t>
      </w:r>
      <w:r>
        <w:t xml:space="preserve"> </w:t>
      </w:r>
      <w:r w:rsidR="00692A91">
        <w:t>2</w:t>
      </w:r>
    </w:p>
    <w:p w14:paraId="2C273636" w14:textId="77777777" w:rsidR="004969A3" w:rsidRDefault="00F44BEF" w:rsidP="00522653">
      <w:pPr>
        <w:pStyle w:val="a4"/>
        <w:ind w:firstLine="709"/>
        <w:jc w:val="both"/>
        <w:rPr>
          <w:b w:val="0"/>
        </w:rPr>
      </w:pPr>
      <w:r w:rsidRPr="00F44BEF">
        <w:rPr>
          <w:b w:val="0"/>
        </w:rPr>
        <w:t>Сведения об ограничениях права на объект недвижимости, обременениях данного объекта, не</w:t>
      </w:r>
      <w:r>
        <w:rPr>
          <w:b w:val="0"/>
        </w:rPr>
        <w:t xml:space="preserve"> </w:t>
      </w:r>
      <w:r w:rsidRPr="00F44BEF">
        <w:rPr>
          <w:b w:val="0"/>
        </w:rPr>
        <w:t xml:space="preserve">зарегистрированных в реестре прав, ограничений прав и обременений недвижимого имущества: </w:t>
      </w:r>
    </w:p>
    <w:p w14:paraId="77A2DB4A" w14:textId="19AFE6F4" w:rsidR="00522653" w:rsidRDefault="00F44BEF" w:rsidP="00522653">
      <w:pPr>
        <w:pStyle w:val="a4"/>
        <w:ind w:firstLine="709"/>
        <w:jc w:val="both"/>
        <w:rPr>
          <w:b w:val="0"/>
        </w:rPr>
      </w:pPr>
      <w:r w:rsidRPr="00F44BEF">
        <w:rPr>
          <w:b w:val="0"/>
        </w:rPr>
        <w:t>вид</w:t>
      </w:r>
      <w:r>
        <w:rPr>
          <w:b w:val="0"/>
        </w:rPr>
        <w:t xml:space="preserve"> </w:t>
      </w:r>
      <w:r w:rsidRPr="00F44BEF">
        <w:rPr>
          <w:b w:val="0"/>
        </w:rPr>
        <w:t>ограничения (обременения): ограничения прав на земельный участок, предусмотренные статьей 56</w:t>
      </w:r>
      <w:r>
        <w:rPr>
          <w:b w:val="0"/>
        </w:rPr>
        <w:t xml:space="preserve"> </w:t>
      </w:r>
      <w:r w:rsidRPr="00F44BEF">
        <w:rPr>
          <w:b w:val="0"/>
        </w:rPr>
        <w:t>Земельного кодекса Российской Федерации; срок действия: c 02.04.2026; реквизиты</w:t>
      </w:r>
      <w:r>
        <w:rPr>
          <w:b w:val="0"/>
        </w:rPr>
        <w:t xml:space="preserve"> </w:t>
      </w:r>
      <w:r w:rsidRPr="00F44BEF">
        <w:rPr>
          <w:b w:val="0"/>
        </w:rPr>
        <w:t>документа-основания: решение о согласовании границ охранной зоны объекта электросетевого</w:t>
      </w:r>
      <w:r>
        <w:rPr>
          <w:b w:val="0"/>
        </w:rPr>
        <w:t xml:space="preserve"> </w:t>
      </w:r>
      <w:r w:rsidRPr="00F44BEF">
        <w:rPr>
          <w:b w:val="0"/>
        </w:rPr>
        <w:t>хозяйства от 30.03.2026 № 373/17-ОЗ выдан: ФЕДЕРАЛЬНАЯ СЛУЖБА ПО ЭКОЛОГИЧЕСКОМУ,</w:t>
      </w:r>
      <w:r>
        <w:rPr>
          <w:b w:val="0"/>
        </w:rPr>
        <w:t xml:space="preserve"> </w:t>
      </w:r>
      <w:r w:rsidRPr="00F44BEF">
        <w:rPr>
          <w:b w:val="0"/>
        </w:rPr>
        <w:t>ТЕХНОЛОГИЧЕСКОМУ И АТОМНОМУ НАДЗОРУ. вид ограничения (обременения): ограничения прав</w:t>
      </w:r>
      <w:r>
        <w:rPr>
          <w:b w:val="0"/>
        </w:rPr>
        <w:t xml:space="preserve"> </w:t>
      </w:r>
      <w:r w:rsidRPr="00F44BEF">
        <w:rPr>
          <w:b w:val="0"/>
        </w:rPr>
        <w:t>на</w:t>
      </w:r>
      <w:r>
        <w:rPr>
          <w:b w:val="0"/>
        </w:rPr>
        <w:t xml:space="preserve"> </w:t>
      </w:r>
      <w:r w:rsidRPr="00F44BEF">
        <w:rPr>
          <w:b w:val="0"/>
        </w:rPr>
        <w:t>земельный участок, предусмотренные статьей 56 Земельного кодекса Российской Федерации; срок</w:t>
      </w:r>
      <w:r>
        <w:rPr>
          <w:b w:val="0"/>
        </w:rPr>
        <w:t xml:space="preserve"> </w:t>
      </w:r>
      <w:r w:rsidRPr="00F44BEF">
        <w:rPr>
          <w:b w:val="0"/>
        </w:rPr>
        <w:t>действия: c 20.04.2026; реквизиты документа-основания: решение о согласовании границ охранной</w:t>
      </w:r>
      <w:r>
        <w:rPr>
          <w:b w:val="0"/>
        </w:rPr>
        <w:t xml:space="preserve"> </w:t>
      </w:r>
      <w:r w:rsidRPr="00F44BEF">
        <w:rPr>
          <w:b w:val="0"/>
        </w:rPr>
        <w:t>зоны объекта электросетевого хозяйства от 08.04.2026 № 412/17-03 выдан: Северо-Кавказское</w:t>
      </w:r>
      <w:r>
        <w:rPr>
          <w:b w:val="0"/>
        </w:rPr>
        <w:t xml:space="preserve"> </w:t>
      </w:r>
      <w:r w:rsidRPr="00F44BEF">
        <w:rPr>
          <w:b w:val="0"/>
        </w:rPr>
        <w:t>Управление Ростехнадзора. вид ограничения (обременения): ограничения прав на земельный</w:t>
      </w:r>
      <w:r>
        <w:rPr>
          <w:b w:val="0"/>
        </w:rPr>
        <w:t xml:space="preserve"> </w:t>
      </w:r>
      <w:r w:rsidRPr="00F44BEF">
        <w:rPr>
          <w:b w:val="0"/>
        </w:rPr>
        <w:t>участок, предусмотренные статьей 56 Земельного кодекса Российской Федерации; срок действия: c</w:t>
      </w:r>
      <w:r>
        <w:rPr>
          <w:b w:val="0"/>
        </w:rPr>
        <w:t xml:space="preserve"> </w:t>
      </w:r>
      <w:r w:rsidRPr="00F44BEF">
        <w:rPr>
          <w:b w:val="0"/>
        </w:rPr>
        <w:t>21.04.2026; реквизиты документа-основания: решение о согласовании границ охранной зоны объекта</w:t>
      </w:r>
      <w:r>
        <w:rPr>
          <w:b w:val="0"/>
        </w:rPr>
        <w:t xml:space="preserve"> </w:t>
      </w:r>
      <w:r w:rsidRPr="00F44BEF">
        <w:rPr>
          <w:b w:val="0"/>
        </w:rPr>
        <w:t>электросетевого хозяйства от 08.04.2026 № 411/17-03 выдан: Федеральная служба по</w:t>
      </w:r>
      <w:r>
        <w:rPr>
          <w:b w:val="0"/>
        </w:rPr>
        <w:t xml:space="preserve"> </w:t>
      </w:r>
      <w:r w:rsidRPr="00F44BEF">
        <w:rPr>
          <w:b w:val="0"/>
        </w:rPr>
        <w:t>Экологическому, технологическому и атомному надзору. вид ограничения (обременения): публичный</w:t>
      </w:r>
      <w:r>
        <w:rPr>
          <w:b w:val="0"/>
        </w:rPr>
        <w:t xml:space="preserve"> </w:t>
      </w:r>
      <w:r w:rsidRPr="00F44BEF">
        <w:rPr>
          <w:b w:val="0"/>
        </w:rPr>
        <w:t>сервитут; срок действия: c 09.07.2026; реквизиты документа-основания: распоряжение "Об</w:t>
      </w:r>
      <w:r>
        <w:rPr>
          <w:b w:val="0"/>
        </w:rPr>
        <w:t xml:space="preserve"> </w:t>
      </w:r>
      <w:r w:rsidRPr="00F44BEF">
        <w:rPr>
          <w:b w:val="0"/>
        </w:rPr>
        <w:t>установлении публичного сервитута" от 13.05.2026 № 256 выдан: Департамент</w:t>
      </w:r>
      <w:r>
        <w:rPr>
          <w:b w:val="0"/>
        </w:rPr>
        <w:t xml:space="preserve"> </w:t>
      </w:r>
      <w:r w:rsidRPr="00F44BEF">
        <w:rPr>
          <w:b w:val="0"/>
        </w:rPr>
        <w:t>имущественно-земельных отношений г. Азова. вид ограничения (обременения): публичный сервитут;</w:t>
      </w:r>
      <w:r>
        <w:rPr>
          <w:b w:val="0"/>
        </w:rPr>
        <w:t xml:space="preserve"> </w:t>
      </w:r>
      <w:r w:rsidRPr="00F44BEF">
        <w:rPr>
          <w:b w:val="0"/>
        </w:rPr>
        <w:t>срок действия: c 10.07.2026; реквизиты документа-основания: постановление "Об установлении</w:t>
      </w:r>
      <w:r>
        <w:rPr>
          <w:b w:val="0"/>
        </w:rPr>
        <w:t xml:space="preserve"> </w:t>
      </w:r>
      <w:r w:rsidRPr="00F44BEF">
        <w:rPr>
          <w:b w:val="0"/>
        </w:rPr>
        <w:t>публичного сервитута " от 19.06.2026 № 349 выдан: Департамент имущественно-земельных отношений</w:t>
      </w:r>
      <w:r w:rsidR="004969A3">
        <w:rPr>
          <w:b w:val="0"/>
        </w:rPr>
        <w:t xml:space="preserve"> </w:t>
      </w:r>
      <w:r w:rsidR="00522653" w:rsidRPr="00522653">
        <w:rPr>
          <w:b w:val="0"/>
        </w:rPr>
        <w:t>администрации города Азова. Земельный участок подлежит снятию с государственного кадастрового</w:t>
      </w:r>
      <w:r w:rsidR="004969A3">
        <w:rPr>
          <w:b w:val="0"/>
        </w:rPr>
        <w:t xml:space="preserve"> </w:t>
      </w:r>
      <w:r w:rsidR="00522653" w:rsidRPr="00522653">
        <w:rPr>
          <w:b w:val="0"/>
        </w:rPr>
        <w:t>учета по истечении пяти лет со дня его государственного кадастрового учета, если на него не</w:t>
      </w:r>
      <w:r w:rsidR="004969A3">
        <w:rPr>
          <w:b w:val="0"/>
        </w:rPr>
        <w:t xml:space="preserve"> </w:t>
      </w:r>
      <w:r w:rsidR="00522653" w:rsidRPr="00522653">
        <w:rPr>
          <w:b w:val="0"/>
        </w:rPr>
        <w:t xml:space="preserve">будут зарегистрированы права. </w:t>
      </w:r>
      <w:r w:rsidR="00522653" w:rsidRPr="00FB32B3">
        <w:rPr>
          <w:b w:val="0"/>
        </w:rPr>
        <w:t>Сведения, необходимые для заполнения разделa: 2 - Сведения о</w:t>
      </w:r>
      <w:r w:rsidR="004969A3" w:rsidRPr="00FB32B3">
        <w:rPr>
          <w:b w:val="0"/>
        </w:rPr>
        <w:t xml:space="preserve"> </w:t>
      </w:r>
      <w:r w:rsidR="00522653" w:rsidRPr="00FB32B3">
        <w:rPr>
          <w:b w:val="0"/>
        </w:rPr>
        <w:t>зарегистрированных правах, отсутствуют</w:t>
      </w:r>
      <w:r w:rsidR="004969A3" w:rsidRPr="00FB32B3">
        <w:rPr>
          <w:b w:val="0"/>
        </w:rPr>
        <w:t>.</w:t>
      </w:r>
    </w:p>
    <w:p w14:paraId="67A1C5C6" w14:textId="7F309F67" w:rsidR="00522653" w:rsidRPr="00522653" w:rsidRDefault="004969A3" w:rsidP="00522653">
      <w:pPr>
        <w:pStyle w:val="a4"/>
        <w:ind w:firstLine="709"/>
        <w:jc w:val="both"/>
        <w:rPr>
          <w:b w:val="0"/>
        </w:rPr>
      </w:pPr>
      <w:r>
        <w:rPr>
          <w:b w:val="0"/>
        </w:rPr>
        <w:t>В</w:t>
      </w:r>
      <w:r w:rsidR="00522653" w:rsidRPr="00522653">
        <w:rPr>
          <w:b w:val="0"/>
        </w:rPr>
        <w:t>ид ограничения (обременения): ограничения прав на земельный участок, предусмотренные статьей 56 Земельного кодекса</w:t>
      </w:r>
      <w:r>
        <w:rPr>
          <w:b w:val="0"/>
        </w:rPr>
        <w:t xml:space="preserve"> </w:t>
      </w:r>
      <w:r w:rsidR="00522653" w:rsidRPr="00522653">
        <w:rPr>
          <w:b w:val="0"/>
        </w:rPr>
        <w:t>Российской Федерации;</w:t>
      </w:r>
    </w:p>
    <w:p w14:paraId="442D2B26" w14:textId="77777777" w:rsidR="00522653" w:rsidRPr="00522653" w:rsidRDefault="00522653" w:rsidP="00522653">
      <w:pPr>
        <w:pStyle w:val="a4"/>
        <w:ind w:firstLine="709"/>
        <w:jc w:val="both"/>
        <w:rPr>
          <w:b w:val="0"/>
        </w:rPr>
      </w:pPr>
      <w:r w:rsidRPr="00522653">
        <w:rPr>
          <w:b w:val="0"/>
        </w:rPr>
        <w:t>Срок действия: не установлен;</w:t>
      </w:r>
    </w:p>
    <w:p w14:paraId="6928ABF5" w14:textId="01019B1C" w:rsidR="00522653" w:rsidRPr="00522653" w:rsidRDefault="00522653" w:rsidP="00522653">
      <w:pPr>
        <w:pStyle w:val="a4"/>
        <w:ind w:firstLine="709"/>
        <w:jc w:val="both"/>
        <w:rPr>
          <w:b w:val="0"/>
        </w:rPr>
      </w:pPr>
      <w:r w:rsidRPr="00522653">
        <w:rPr>
          <w:b w:val="0"/>
        </w:rPr>
        <w:t>реквизиты документа-основания: решение о согласовании границ охранной зоны объекта электросетевого хозяйства от</w:t>
      </w:r>
      <w:r w:rsidR="004969A3">
        <w:rPr>
          <w:b w:val="0"/>
        </w:rPr>
        <w:t xml:space="preserve"> </w:t>
      </w:r>
      <w:r w:rsidRPr="00522653">
        <w:rPr>
          <w:b w:val="0"/>
        </w:rPr>
        <w:t>30.03.2026 № 373/17-ОЗ выдан: ФЕДЕРАЛЬНАЯ СЛУЖБА ПО ЭКОЛОГИЧЕСКОМУ, ТЕХНОЛОГИЧЕСКОМУ И АТОМНОМУ</w:t>
      </w:r>
      <w:r w:rsidR="004969A3">
        <w:rPr>
          <w:b w:val="0"/>
        </w:rPr>
        <w:t xml:space="preserve"> </w:t>
      </w:r>
      <w:r w:rsidRPr="00522653">
        <w:rPr>
          <w:b w:val="0"/>
        </w:rPr>
        <w:t>НАДЗОРУ;</w:t>
      </w:r>
      <w:r w:rsidR="004969A3">
        <w:rPr>
          <w:b w:val="0"/>
        </w:rPr>
        <w:t xml:space="preserve"> </w:t>
      </w:r>
      <w:r w:rsidRPr="00522653">
        <w:rPr>
          <w:b w:val="0"/>
        </w:rPr>
        <w:t>Содержание ограничения (обременения): Пункты 8, 9, 11 Правил установления охранных зон объектов электросетевого</w:t>
      </w:r>
      <w:r w:rsidR="004969A3">
        <w:rPr>
          <w:b w:val="0"/>
        </w:rPr>
        <w:t xml:space="preserve"> </w:t>
      </w:r>
      <w:r w:rsidRPr="00522653">
        <w:rPr>
          <w:b w:val="0"/>
        </w:rPr>
        <w:t>хозяйства и особых условий использования земельных участков, расположенных в границах таких зон, утверждённых</w:t>
      </w:r>
      <w:r w:rsidR="004969A3">
        <w:rPr>
          <w:b w:val="0"/>
        </w:rPr>
        <w:t xml:space="preserve"> </w:t>
      </w:r>
      <w:r w:rsidRPr="00522653">
        <w:rPr>
          <w:b w:val="0"/>
        </w:rPr>
        <w:t>постановлением Правительства РФ от 24 февраля 2009 г. № 160 (в редакции от 30 декабря 2025 г.). 8. В охранных зонах</w:t>
      </w:r>
      <w:r w:rsidR="004969A3">
        <w:rPr>
          <w:b w:val="0"/>
        </w:rPr>
        <w:t xml:space="preserve"> </w:t>
      </w:r>
      <w:r w:rsidRPr="00522653">
        <w:rPr>
          <w:b w:val="0"/>
        </w:rPr>
        <w:t>запрещается осуществлять любые действия, которые могут нарушить безопасную работу объектов электросетевого хозяйства,</w:t>
      </w:r>
      <w:r w:rsidR="004969A3">
        <w:rPr>
          <w:b w:val="0"/>
        </w:rPr>
        <w:t xml:space="preserve"> </w:t>
      </w:r>
      <w:r w:rsidRPr="00522653">
        <w:rPr>
          <w:b w:val="0"/>
        </w:rPr>
        <w:t>в том числе привести к их повреждению или уничтожению, и (или) повлечь причинение вреда жизни, здоровью граждан и</w:t>
      </w:r>
      <w:r w:rsidR="004969A3">
        <w:rPr>
          <w:b w:val="0"/>
        </w:rPr>
        <w:t xml:space="preserve"> </w:t>
      </w:r>
      <w:r w:rsidRPr="00522653">
        <w:rPr>
          <w:b w:val="0"/>
        </w:rPr>
        <w:t>имуществу физических или юридических лиц, а также повлечь нанесение экологического ущерба и возникновение пожаров, в</w:t>
      </w:r>
      <w:r w:rsidR="004969A3">
        <w:rPr>
          <w:b w:val="0"/>
        </w:rPr>
        <w:t xml:space="preserve"> </w:t>
      </w:r>
      <w:r w:rsidRPr="00522653">
        <w:rPr>
          <w:b w:val="0"/>
        </w:rPr>
        <w:t>том числе: а) набрасывать на провода и опоры воздушных линий электропередачи посторонние предметы, а также подниматься</w:t>
      </w:r>
      <w:r w:rsidR="00B5019E">
        <w:rPr>
          <w:b w:val="0"/>
        </w:rPr>
        <w:t xml:space="preserve"> </w:t>
      </w:r>
      <w:r w:rsidRPr="00522653">
        <w:rPr>
          <w:b w:val="0"/>
        </w:rPr>
        <w:t>на опоры воздушных линий электропередачи; б) проводить работы, угрожающие повреждению объектов электросетевого</w:t>
      </w:r>
      <w:r w:rsidR="00B5019E">
        <w:rPr>
          <w:b w:val="0"/>
        </w:rPr>
        <w:t xml:space="preserve"> </w:t>
      </w:r>
      <w:r w:rsidRPr="00522653">
        <w:rPr>
          <w:b w:val="0"/>
        </w:rPr>
        <w:t>хозяйства, размещать объекты и предметы, которые могут препятствовать доступу обслуживающего персонала и техники к</w:t>
      </w:r>
      <w:r w:rsidR="00B5019E">
        <w:rPr>
          <w:b w:val="0"/>
        </w:rPr>
        <w:t xml:space="preserve"> </w:t>
      </w:r>
      <w:r w:rsidRPr="00522653">
        <w:rPr>
          <w:b w:val="0"/>
        </w:rPr>
        <w:t>объектам электроэнергетики, без сохранения и (или) создания, в том числе в соответствии с требованиями</w:t>
      </w:r>
      <w:r w:rsidR="00B5019E">
        <w:rPr>
          <w:b w:val="0"/>
        </w:rPr>
        <w:t xml:space="preserve"> </w:t>
      </w:r>
      <w:r w:rsidRPr="00522653">
        <w:rPr>
          <w:b w:val="0"/>
        </w:rPr>
        <w:t>нормативно-технических документов, необходимых для такого доступа проходов и подъездов в целях обеспечения</w:t>
      </w:r>
      <w:r w:rsidR="00B5019E">
        <w:rPr>
          <w:b w:val="0"/>
        </w:rPr>
        <w:t xml:space="preserve"> </w:t>
      </w:r>
      <w:r w:rsidRPr="00522653">
        <w:rPr>
          <w:b w:val="0"/>
        </w:rPr>
        <w:t>эксплуатации оборудования, зданий и сооружений объектов электроэнергетики, проведения работ по ликвидации аварий и</w:t>
      </w:r>
      <w:r w:rsidR="00B5019E">
        <w:rPr>
          <w:b w:val="0"/>
        </w:rPr>
        <w:t xml:space="preserve"> </w:t>
      </w:r>
      <w:r w:rsidRPr="00522653">
        <w:rPr>
          <w:b w:val="0"/>
        </w:rPr>
        <w:lastRenderedPageBreak/>
        <w:t>устранению их последствий на всем протяжении границы объекта электроэнергетики; в) находиться в пределах огороженной</w:t>
      </w:r>
      <w:r w:rsidR="00B5019E">
        <w:rPr>
          <w:b w:val="0"/>
        </w:rPr>
        <w:t xml:space="preserve"> </w:t>
      </w:r>
      <w:r w:rsidRPr="00522653">
        <w:rPr>
          <w:b w:val="0"/>
        </w:rPr>
        <w:t>территории и помещениях распределительных устройств и подстанций, открывать двери и люки распределительных устройств и</w:t>
      </w:r>
      <w:r w:rsidR="00B5019E">
        <w:rPr>
          <w:b w:val="0"/>
        </w:rPr>
        <w:t xml:space="preserve"> </w:t>
      </w:r>
      <w:r w:rsidRPr="00522653">
        <w:rPr>
          <w:b w:val="0"/>
        </w:rPr>
        <w:t>подстанций, производить переключения и подключения в электрических сетях (указанное требование не распространяется на</w:t>
      </w:r>
      <w:r w:rsidR="00B5019E">
        <w:rPr>
          <w:b w:val="0"/>
        </w:rPr>
        <w:t xml:space="preserve"> </w:t>
      </w:r>
      <w:r w:rsidRPr="00522653">
        <w:rPr>
          <w:b w:val="0"/>
        </w:rPr>
        <w:t>работников, занятых выполнением разрешенных в установленном порядке работ), разводить огонь в пределах охранных зон</w:t>
      </w:r>
      <w:r w:rsidR="00B5019E">
        <w:rPr>
          <w:b w:val="0"/>
        </w:rPr>
        <w:t xml:space="preserve"> </w:t>
      </w:r>
      <w:r w:rsidRPr="00522653">
        <w:rPr>
          <w:b w:val="0"/>
        </w:rPr>
        <w:t>вводных и распределительных устройств, подстанций, воздушных линий электропередачи, а также в охранных зонах кабельных</w:t>
      </w:r>
      <w:r w:rsidR="00B5019E">
        <w:rPr>
          <w:b w:val="0"/>
        </w:rPr>
        <w:t xml:space="preserve"> </w:t>
      </w:r>
      <w:r w:rsidRPr="00522653">
        <w:rPr>
          <w:b w:val="0"/>
        </w:rPr>
        <w:t>линий электропередачи; г) размещать свалки; д) производить работы ударными механизмами, сбрасывать тяжести массой</w:t>
      </w:r>
      <w:r w:rsidR="00B5019E">
        <w:rPr>
          <w:b w:val="0"/>
        </w:rPr>
        <w:t xml:space="preserve"> </w:t>
      </w:r>
      <w:r w:rsidRPr="00522653">
        <w:rPr>
          <w:b w:val="0"/>
        </w:rPr>
        <w:t>свыше 5 тонн, производить сброс и слив едких и коррозионных веществ и горюче-смазочных материалов (в охранных зонах</w:t>
      </w:r>
      <w:r w:rsidR="00B5019E">
        <w:rPr>
          <w:b w:val="0"/>
        </w:rPr>
        <w:t xml:space="preserve"> </w:t>
      </w:r>
      <w:r w:rsidRPr="00522653">
        <w:rPr>
          <w:b w:val="0"/>
        </w:rPr>
        <w:t>подземных кабельных линий электропередачи); е) убирать, уничтожать, перемещать, засыпать и повреждать предупреждающие</w:t>
      </w:r>
      <w:r w:rsidR="00B5019E">
        <w:rPr>
          <w:b w:val="0"/>
        </w:rPr>
        <w:t xml:space="preserve"> </w:t>
      </w:r>
      <w:r w:rsidRPr="00522653">
        <w:rPr>
          <w:b w:val="0"/>
        </w:rPr>
        <w:t>и информационные знаки (либо предупреждающие и информационные надписи, нанесенные на объекты электроэнергетики); ж)</w:t>
      </w:r>
      <w:r w:rsidR="00B5019E">
        <w:rPr>
          <w:b w:val="0"/>
        </w:rPr>
        <w:t xml:space="preserve"> </w:t>
      </w:r>
      <w:r w:rsidRPr="00522653">
        <w:rPr>
          <w:b w:val="0"/>
        </w:rPr>
        <w:t>производить переключения и подключения в электрических сетях (указанное требование не распространяется на работников,</w:t>
      </w:r>
      <w:r w:rsidR="00B5019E">
        <w:rPr>
          <w:b w:val="0"/>
        </w:rPr>
        <w:t xml:space="preserve"> </w:t>
      </w:r>
      <w:r w:rsidRPr="00522653">
        <w:rPr>
          <w:b w:val="0"/>
        </w:rPr>
        <w:t>занятых выполнением разрешенных в установленном порядке работ); з) осуществлять использование земельных участков в</w:t>
      </w:r>
      <w:r w:rsidR="00B5019E">
        <w:rPr>
          <w:b w:val="0"/>
        </w:rPr>
        <w:t xml:space="preserve"> </w:t>
      </w:r>
      <w:r w:rsidRPr="00522653">
        <w:rPr>
          <w:b w:val="0"/>
        </w:rPr>
        <w:t>качестве испытательных полигонов, мест уничтожения вооружения и захоронения отходов, возникающих в связи с</w:t>
      </w:r>
      <w:r w:rsidR="00B5019E">
        <w:rPr>
          <w:b w:val="0"/>
        </w:rPr>
        <w:t xml:space="preserve"> </w:t>
      </w:r>
      <w:r w:rsidRPr="00522653">
        <w:rPr>
          <w:b w:val="0"/>
        </w:rPr>
        <w:t>использованием, производством, ремонтом или уничтожением вооружений или боеприпасов. 9. В охранных зонах,</w:t>
      </w:r>
      <w:r w:rsidR="00B5019E">
        <w:rPr>
          <w:b w:val="0"/>
        </w:rPr>
        <w:t xml:space="preserve"> </w:t>
      </w:r>
      <w:r w:rsidRPr="00522653">
        <w:rPr>
          <w:b w:val="0"/>
        </w:rPr>
        <w:t>установленных для объектов электросетевого хозяйства напряжением свыше 1000 вольт, помимо действий, предусмотренных</w:t>
      </w:r>
      <w:r w:rsidR="00B5019E">
        <w:rPr>
          <w:b w:val="0"/>
        </w:rPr>
        <w:t xml:space="preserve"> </w:t>
      </w:r>
      <w:r w:rsidRPr="00522653">
        <w:rPr>
          <w:b w:val="0"/>
        </w:rPr>
        <w:t>пунктом 8 настоящих Правил, запрещается: а) складировать или размещать хранилища любых, в том числе горюче-смазочных,</w:t>
      </w:r>
      <w:r w:rsidR="00B5019E">
        <w:rPr>
          <w:b w:val="0"/>
        </w:rPr>
        <w:t xml:space="preserve"> </w:t>
      </w:r>
      <w:r w:rsidRPr="00522653">
        <w:rPr>
          <w:b w:val="0"/>
        </w:rPr>
        <w:t>материалов; б) размещать детские и спортивные площадки, стадионы, рынки, торговые точки, полевые станы, загоны для</w:t>
      </w:r>
      <w:r w:rsidR="00B5019E">
        <w:rPr>
          <w:b w:val="0"/>
        </w:rPr>
        <w:t xml:space="preserve"> </w:t>
      </w:r>
      <w:r w:rsidRPr="00522653">
        <w:rPr>
          <w:b w:val="0"/>
        </w:rPr>
        <w:t>скота, гаражи и стоянки всех видов машин и механизмов, проводить любые мероприятия, связанные с большим скоплением</w:t>
      </w:r>
      <w:r w:rsidR="00B5019E">
        <w:rPr>
          <w:b w:val="0"/>
        </w:rPr>
        <w:t xml:space="preserve"> </w:t>
      </w:r>
      <w:r w:rsidRPr="00522653">
        <w:rPr>
          <w:b w:val="0"/>
        </w:rPr>
        <w:t>людей, не занятых выполнением разрешенных в установленном порядке работ (в охранных зонах воздушных линий</w:t>
      </w:r>
      <w:r w:rsidR="00B5019E">
        <w:rPr>
          <w:b w:val="0"/>
        </w:rPr>
        <w:t xml:space="preserve"> </w:t>
      </w:r>
      <w:r w:rsidRPr="00522653">
        <w:rPr>
          <w:b w:val="0"/>
        </w:rPr>
        <w:t>электропередачи); в) использовать (запускать) любые летательные аппараты, в том числе воздушных змеев, спортивные</w:t>
      </w:r>
      <w:r w:rsidR="00B5019E">
        <w:rPr>
          <w:b w:val="0"/>
        </w:rPr>
        <w:t xml:space="preserve"> </w:t>
      </w:r>
      <w:r w:rsidRPr="00522653">
        <w:rPr>
          <w:b w:val="0"/>
        </w:rPr>
        <w:t>модели летательных аппаратов (в охранных зонах воздушных линий электропередачи); г) бросать якоря с судов и</w:t>
      </w:r>
      <w:r w:rsidR="00B5019E">
        <w:rPr>
          <w:b w:val="0"/>
        </w:rPr>
        <w:t xml:space="preserve"> </w:t>
      </w:r>
      <w:r w:rsidRPr="00522653">
        <w:rPr>
          <w:b w:val="0"/>
        </w:rPr>
        <w:t>осуществлять их проход с отданными якорями, цепями, лотами, волокушами и тралами (в охранных зонах подводных кабельных</w:t>
      </w:r>
      <w:r w:rsidR="00B5019E">
        <w:rPr>
          <w:b w:val="0"/>
        </w:rPr>
        <w:t xml:space="preserve"> </w:t>
      </w:r>
      <w:r w:rsidRPr="00522653">
        <w:rPr>
          <w:b w:val="0"/>
        </w:rPr>
        <w:t>линий электропередачи); д) осуществлять проход судов с поднятыми стрелами кранов и других механизмов (в охранных зонах</w:t>
      </w:r>
      <w:r w:rsidR="00B5019E">
        <w:rPr>
          <w:b w:val="0"/>
        </w:rPr>
        <w:t xml:space="preserve"> </w:t>
      </w:r>
      <w:r w:rsidRPr="00522653">
        <w:rPr>
          <w:b w:val="0"/>
        </w:rPr>
        <w:t>воздушных линий электропередачи); е) осуществлять остановку транспортных средств на автомобильных дорогах в местах</w:t>
      </w:r>
      <w:r w:rsidR="00B5019E">
        <w:rPr>
          <w:b w:val="0"/>
        </w:rPr>
        <w:t xml:space="preserve"> </w:t>
      </w:r>
      <w:r w:rsidRPr="00522653">
        <w:rPr>
          <w:b w:val="0"/>
        </w:rPr>
        <w:t>пересечения с воздушными линиями электропередачи с проектным номинальным классом напряжения 330 кВ и выше</w:t>
      </w:r>
      <w:r w:rsidR="00B5019E">
        <w:rPr>
          <w:b w:val="0"/>
        </w:rPr>
        <w:t xml:space="preserve"> </w:t>
      </w:r>
      <w:r w:rsidRPr="00522653">
        <w:rPr>
          <w:b w:val="0"/>
        </w:rPr>
        <w:t>(исключительно в охранных зонах воздушных линий электропередачи); ж) устанавливать рекламные конструкции. 11. В</w:t>
      </w:r>
      <w:r w:rsidR="00B5019E">
        <w:rPr>
          <w:b w:val="0"/>
        </w:rPr>
        <w:t xml:space="preserve"> </w:t>
      </w:r>
      <w:r w:rsidRPr="00522653">
        <w:rPr>
          <w:b w:val="0"/>
        </w:rPr>
        <w:t>пределах охранной зоны без соблюдения условий осуществления соответствующих видов деятельности, предусмотренных</w:t>
      </w:r>
      <w:r w:rsidR="00B5019E">
        <w:rPr>
          <w:b w:val="0"/>
        </w:rPr>
        <w:t xml:space="preserve"> </w:t>
      </w:r>
      <w:r w:rsidRPr="00522653">
        <w:rPr>
          <w:b w:val="0"/>
        </w:rPr>
        <w:t>решением о согласовании такой охранной зоны, юридическим и физическим лицам запрещаются: а) горные, взрывные,</w:t>
      </w:r>
      <w:r w:rsidR="00B5019E">
        <w:rPr>
          <w:b w:val="0"/>
        </w:rPr>
        <w:t xml:space="preserve"> </w:t>
      </w:r>
      <w:r w:rsidRPr="00522653">
        <w:rPr>
          <w:b w:val="0"/>
        </w:rPr>
        <w:t>мелиоративные работы, в том числе связанные с временным затоплением земель; б) дноуглубительные, землечерпальные и</w:t>
      </w:r>
      <w:r w:rsidR="00B5019E">
        <w:rPr>
          <w:b w:val="0"/>
        </w:rPr>
        <w:t xml:space="preserve"> </w:t>
      </w:r>
      <w:r w:rsidRPr="00522653">
        <w:rPr>
          <w:b w:val="0"/>
        </w:rPr>
        <w:t>погрузочно-разгрузочные работы, добыча рыбы, других водных животных и растений придонными орудиями лова, устройство</w:t>
      </w:r>
      <w:r w:rsidR="00B5019E">
        <w:rPr>
          <w:b w:val="0"/>
        </w:rPr>
        <w:t xml:space="preserve"> </w:t>
      </w:r>
      <w:r w:rsidRPr="00522653">
        <w:rPr>
          <w:b w:val="0"/>
        </w:rPr>
        <w:t>водопоев, колка и заготовка льда (в охранных зонах подводных кабельных линий электропередачи); в) проход судов, у</w:t>
      </w:r>
      <w:r w:rsidR="00B5019E">
        <w:rPr>
          <w:b w:val="0"/>
        </w:rPr>
        <w:t xml:space="preserve"> </w:t>
      </w:r>
      <w:r w:rsidRPr="00522653">
        <w:rPr>
          <w:b w:val="0"/>
        </w:rPr>
        <w:t>которых расстояние по вертикали от верхнего крайнего габарита с грузом или без груза до нижней точки провеса проводов</w:t>
      </w:r>
      <w:r w:rsidR="00B5019E">
        <w:rPr>
          <w:b w:val="0"/>
        </w:rPr>
        <w:t xml:space="preserve"> </w:t>
      </w:r>
      <w:r w:rsidRPr="00522653">
        <w:rPr>
          <w:b w:val="0"/>
        </w:rPr>
        <w:t>переходов воздушных линий электропередачи через водоемы менее минимально допустимого расстояния, в том числе с учетом</w:t>
      </w:r>
      <w:r w:rsidR="00B5019E">
        <w:rPr>
          <w:b w:val="0"/>
        </w:rPr>
        <w:t xml:space="preserve"> </w:t>
      </w:r>
      <w:r w:rsidRPr="00522653">
        <w:rPr>
          <w:b w:val="0"/>
        </w:rPr>
        <w:t>максимального уровня подъема воды при паводке; г) проезд машин и механизмов, имеющих общую высоту с грузом или без</w:t>
      </w:r>
      <w:r w:rsidR="00B5019E">
        <w:rPr>
          <w:b w:val="0"/>
        </w:rPr>
        <w:t xml:space="preserve"> </w:t>
      </w:r>
      <w:r w:rsidRPr="00522653">
        <w:rPr>
          <w:b w:val="0"/>
        </w:rPr>
        <w:t>груза от поверхности дороги более 4,5 метра (в охранных зонах воздушных линий электропередачи), за исключением случая,</w:t>
      </w:r>
      <w:r w:rsidR="003729EC">
        <w:rPr>
          <w:b w:val="0"/>
        </w:rPr>
        <w:t xml:space="preserve"> </w:t>
      </w:r>
      <w:r w:rsidR="003729EC" w:rsidRPr="0060397C">
        <w:rPr>
          <w:rFonts w:hint="eastAsia"/>
          <w:b w:val="0"/>
          <w:bCs/>
        </w:rPr>
        <w:t>если</w:t>
      </w:r>
      <w:r w:rsidR="003729EC" w:rsidRPr="0060397C">
        <w:rPr>
          <w:b w:val="0"/>
          <w:bCs/>
        </w:rPr>
        <w:t xml:space="preserve"> </w:t>
      </w:r>
      <w:r w:rsidR="003729EC" w:rsidRPr="0060397C">
        <w:rPr>
          <w:rFonts w:hint="eastAsia"/>
          <w:b w:val="0"/>
          <w:bCs/>
        </w:rPr>
        <w:t>такой</w:t>
      </w:r>
      <w:r w:rsidR="003729EC" w:rsidRPr="0060397C">
        <w:rPr>
          <w:b w:val="0"/>
          <w:bCs/>
        </w:rPr>
        <w:t xml:space="preserve"> </w:t>
      </w:r>
      <w:r w:rsidR="003729EC" w:rsidRPr="0060397C">
        <w:rPr>
          <w:rFonts w:hint="eastAsia"/>
          <w:b w:val="0"/>
          <w:bCs/>
        </w:rPr>
        <w:t>проезд</w:t>
      </w:r>
      <w:r w:rsidR="003729EC" w:rsidRPr="0060397C">
        <w:rPr>
          <w:b w:val="0"/>
          <w:bCs/>
        </w:rPr>
        <w:t xml:space="preserve"> </w:t>
      </w:r>
      <w:r w:rsidR="003729EC" w:rsidRPr="0060397C">
        <w:rPr>
          <w:rFonts w:hint="eastAsia"/>
          <w:b w:val="0"/>
          <w:bCs/>
        </w:rPr>
        <w:t>осуществляется</w:t>
      </w:r>
      <w:r w:rsidR="003729EC" w:rsidRPr="0060397C">
        <w:rPr>
          <w:b w:val="0"/>
          <w:bCs/>
        </w:rPr>
        <w:t xml:space="preserve"> </w:t>
      </w:r>
      <w:r w:rsidR="003729EC" w:rsidRPr="0060397C">
        <w:rPr>
          <w:rFonts w:hint="eastAsia"/>
          <w:b w:val="0"/>
          <w:bCs/>
        </w:rPr>
        <w:t>при</w:t>
      </w:r>
      <w:r w:rsidR="003729EC" w:rsidRPr="0060397C">
        <w:rPr>
          <w:b w:val="0"/>
          <w:bCs/>
        </w:rPr>
        <w:t xml:space="preserve"> </w:t>
      </w:r>
      <w:r w:rsidR="003729EC" w:rsidRPr="0060397C">
        <w:rPr>
          <w:rFonts w:hint="eastAsia"/>
          <w:b w:val="0"/>
          <w:bCs/>
        </w:rPr>
        <w:t>наличии</w:t>
      </w:r>
      <w:r w:rsidR="003729EC" w:rsidRPr="0060397C">
        <w:rPr>
          <w:b w:val="0"/>
          <w:bCs/>
        </w:rPr>
        <w:t xml:space="preserve"> </w:t>
      </w:r>
      <w:r w:rsidR="003729EC" w:rsidRPr="0060397C">
        <w:rPr>
          <w:rFonts w:hint="eastAsia"/>
          <w:b w:val="0"/>
          <w:bCs/>
        </w:rPr>
        <w:t>специального</w:t>
      </w:r>
      <w:r w:rsidR="003729EC" w:rsidRPr="0060397C">
        <w:rPr>
          <w:b w:val="0"/>
          <w:bCs/>
        </w:rPr>
        <w:t xml:space="preserve"> </w:t>
      </w:r>
      <w:r w:rsidR="003729EC" w:rsidRPr="0060397C">
        <w:rPr>
          <w:rFonts w:hint="eastAsia"/>
          <w:b w:val="0"/>
          <w:bCs/>
        </w:rPr>
        <w:t>разрешения</w:t>
      </w:r>
      <w:r w:rsidR="003729EC" w:rsidRPr="0060397C">
        <w:rPr>
          <w:b w:val="0"/>
          <w:bCs/>
        </w:rPr>
        <w:t xml:space="preserve"> </w:t>
      </w:r>
      <w:r w:rsidR="003729EC" w:rsidRPr="0060397C">
        <w:rPr>
          <w:rFonts w:hint="eastAsia"/>
          <w:b w:val="0"/>
          <w:bCs/>
        </w:rPr>
        <w:t>на</w:t>
      </w:r>
      <w:r w:rsidR="003729EC" w:rsidRPr="0060397C">
        <w:rPr>
          <w:b w:val="0"/>
          <w:bCs/>
        </w:rPr>
        <w:t xml:space="preserve"> </w:t>
      </w:r>
      <w:r w:rsidR="003729EC" w:rsidRPr="0060397C">
        <w:rPr>
          <w:rFonts w:hint="eastAsia"/>
          <w:b w:val="0"/>
          <w:bCs/>
        </w:rPr>
        <w:t>движение</w:t>
      </w:r>
      <w:r w:rsidR="003729EC" w:rsidRPr="0060397C">
        <w:rPr>
          <w:b w:val="0"/>
          <w:bCs/>
        </w:rPr>
        <w:t xml:space="preserve"> </w:t>
      </w:r>
      <w:r w:rsidR="003729EC" w:rsidRPr="0060397C">
        <w:rPr>
          <w:rFonts w:hint="eastAsia"/>
          <w:b w:val="0"/>
          <w:bCs/>
        </w:rPr>
        <w:t>по</w:t>
      </w:r>
      <w:r w:rsidR="003729EC" w:rsidRPr="0060397C">
        <w:rPr>
          <w:b w:val="0"/>
          <w:bCs/>
        </w:rPr>
        <w:t xml:space="preserve"> </w:t>
      </w:r>
      <w:r w:rsidR="003729EC" w:rsidRPr="0060397C">
        <w:rPr>
          <w:rFonts w:hint="eastAsia"/>
          <w:b w:val="0"/>
          <w:bCs/>
        </w:rPr>
        <w:t>автомобильным</w:t>
      </w:r>
      <w:r w:rsidR="003729EC" w:rsidRPr="0060397C">
        <w:rPr>
          <w:b w:val="0"/>
          <w:bCs/>
        </w:rPr>
        <w:t xml:space="preserve"> </w:t>
      </w:r>
      <w:r w:rsidR="003729EC" w:rsidRPr="0060397C">
        <w:rPr>
          <w:rFonts w:hint="eastAsia"/>
          <w:b w:val="0"/>
          <w:bCs/>
        </w:rPr>
        <w:t>дорогам</w:t>
      </w:r>
      <w:r w:rsidR="0060397C" w:rsidRPr="0060397C">
        <w:rPr>
          <w:b w:val="0"/>
          <w:bCs/>
        </w:rPr>
        <w:t xml:space="preserve"> </w:t>
      </w:r>
      <w:r w:rsidR="003729EC" w:rsidRPr="003729EC">
        <w:rPr>
          <w:rFonts w:hint="eastAsia"/>
          <w:b w:val="0"/>
        </w:rPr>
        <w:t>тяжеловесного</w:t>
      </w:r>
      <w:r w:rsidR="003729EC" w:rsidRPr="003729EC">
        <w:rPr>
          <w:b w:val="0"/>
        </w:rPr>
        <w:t xml:space="preserve"> </w:t>
      </w:r>
      <w:r w:rsidR="003729EC" w:rsidRPr="003729EC">
        <w:rPr>
          <w:rFonts w:hint="eastAsia"/>
          <w:b w:val="0"/>
        </w:rPr>
        <w:t>и</w:t>
      </w:r>
      <w:r w:rsidR="003729EC" w:rsidRPr="003729EC">
        <w:rPr>
          <w:b w:val="0"/>
        </w:rPr>
        <w:t xml:space="preserve"> (</w:t>
      </w:r>
      <w:r w:rsidR="003729EC" w:rsidRPr="003729EC">
        <w:rPr>
          <w:rFonts w:hint="eastAsia"/>
          <w:b w:val="0"/>
        </w:rPr>
        <w:t>или</w:t>
      </w:r>
      <w:r w:rsidR="003729EC" w:rsidRPr="003729EC">
        <w:rPr>
          <w:b w:val="0"/>
        </w:rPr>
        <w:t xml:space="preserve">) </w:t>
      </w:r>
      <w:r w:rsidR="003729EC" w:rsidRPr="003729EC">
        <w:rPr>
          <w:rFonts w:hint="eastAsia"/>
          <w:b w:val="0"/>
        </w:rPr>
        <w:t>крупногабаритного</w:t>
      </w:r>
      <w:r w:rsidR="003729EC" w:rsidRPr="003729EC">
        <w:rPr>
          <w:b w:val="0"/>
        </w:rPr>
        <w:t xml:space="preserve"> </w:t>
      </w:r>
      <w:r w:rsidR="003729EC" w:rsidRPr="003729EC">
        <w:rPr>
          <w:rFonts w:hint="eastAsia"/>
          <w:b w:val="0"/>
        </w:rPr>
        <w:t>транспортного</w:t>
      </w:r>
      <w:r w:rsidR="003729EC" w:rsidRPr="003729EC">
        <w:rPr>
          <w:b w:val="0"/>
        </w:rPr>
        <w:t xml:space="preserve"> </w:t>
      </w:r>
      <w:r w:rsidR="003729EC" w:rsidRPr="003729EC">
        <w:rPr>
          <w:rFonts w:hint="eastAsia"/>
          <w:b w:val="0"/>
        </w:rPr>
        <w:t>средства</w:t>
      </w:r>
      <w:r w:rsidR="003729EC" w:rsidRPr="003729EC">
        <w:rPr>
          <w:b w:val="0"/>
        </w:rPr>
        <w:t xml:space="preserve">, </w:t>
      </w:r>
      <w:r w:rsidR="003729EC" w:rsidRPr="003729EC">
        <w:rPr>
          <w:rFonts w:hint="eastAsia"/>
          <w:b w:val="0"/>
        </w:rPr>
        <w:t>предусмотренного</w:t>
      </w:r>
      <w:r w:rsidR="003729EC" w:rsidRPr="003729EC">
        <w:rPr>
          <w:b w:val="0"/>
        </w:rPr>
        <w:t xml:space="preserve"> </w:t>
      </w:r>
      <w:r w:rsidR="003729EC" w:rsidRPr="003729EC">
        <w:rPr>
          <w:rFonts w:hint="eastAsia"/>
          <w:b w:val="0"/>
        </w:rPr>
        <w:t>статьей</w:t>
      </w:r>
      <w:r w:rsidR="003729EC" w:rsidRPr="003729EC">
        <w:rPr>
          <w:b w:val="0"/>
        </w:rPr>
        <w:t xml:space="preserve"> 31 </w:t>
      </w:r>
      <w:r w:rsidR="003729EC" w:rsidRPr="003729EC">
        <w:rPr>
          <w:rFonts w:hint="eastAsia"/>
          <w:b w:val="0"/>
        </w:rPr>
        <w:t>Федерального</w:t>
      </w:r>
      <w:r w:rsidR="003729EC" w:rsidRPr="003729EC">
        <w:rPr>
          <w:b w:val="0"/>
        </w:rPr>
        <w:t xml:space="preserve"> </w:t>
      </w:r>
      <w:r w:rsidR="003729EC" w:rsidRPr="003729EC">
        <w:rPr>
          <w:rFonts w:hint="eastAsia"/>
          <w:b w:val="0"/>
        </w:rPr>
        <w:t>закона</w:t>
      </w:r>
      <w:r w:rsidR="003729EC" w:rsidRPr="003729EC">
        <w:rPr>
          <w:b w:val="0"/>
        </w:rPr>
        <w:t xml:space="preserve"> "</w:t>
      </w:r>
      <w:r w:rsidR="003729EC" w:rsidRPr="003729EC">
        <w:rPr>
          <w:rFonts w:hint="eastAsia"/>
          <w:b w:val="0"/>
        </w:rPr>
        <w:t>Об</w:t>
      </w:r>
      <w:r w:rsidR="0060397C">
        <w:rPr>
          <w:b w:val="0"/>
        </w:rPr>
        <w:t xml:space="preserve"> </w:t>
      </w:r>
      <w:r w:rsidRPr="00522653">
        <w:rPr>
          <w:b w:val="0"/>
        </w:rPr>
        <w:t>автомобильных дорогах и о дорожной деятельности в Российской Федерации и о внесении изменений в отдельные</w:t>
      </w:r>
      <w:r w:rsidR="00B5019E">
        <w:rPr>
          <w:b w:val="0"/>
        </w:rPr>
        <w:t xml:space="preserve"> </w:t>
      </w:r>
      <w:r w:rsidRPr="00522653">
        <w:rPr>
          <w:b w:val="0"/>
        </w:rPr>
        <w:t>законодательные акты Российской Федерации"; д) земляные работы на глубине более 0,3 метра (на вспахиваемых землях на</w:t>
      </w:r>
      <w:r w:rsidR="00B5019E">
        <w:rPr>
          <w:b w:val="0"/>
        </w:rPr>
        <w:t xml:space="preserve">  </w:t>
      </w:r>
      <w:r w:rsidRPr="00522653">
        <w:rPr>
          <w:b w:val="0"/>
        </w:rPr>
        <w:t>глубине более 0,45 метра), а также планировка грунта (в охранных зонах подземных кабельных линий электропередачи); е)</w:t>
      </w:r>
      <w:r w:rsidR="00B5019E">
        <w:rPr>
          <w:b w:val="0"/>
        </w:rPr>
        <w:t xml:space="preserve"> </w:t>
      </w:r>
      <w:r w:rsidRPr="00522653">
        <w:rPr>
          <w:b w:val="0"/>
        </w:rPr>
        <w:t>полив сельскохозяйственных культур в случае, если высота струи воды может составить свыше 3 метров (в охранных зонах</w:t>
      </w:r>
      <w:r w:rsidR="00B5019E">
        <w:rPr>
          <w:b w:val="0"/>
        </w:rPr>
        <w:t xml:space="preserve"> </w:t>
      </w:r>
      <w:r w:rsidRPr="00522653">
        <w:rPr>
          <w:b w:val="0"/>
        </w:rPr>
        <w:t xml:space="preserve">воздушных линий электропередачи); ж) полевые </w:t>
      </w:r>
      <w:r w:rsidRPr="00522653">
        <w:rPr>
          <w:b w:val="0"/>
        </w:rPr>
        <w:lastRenderedPageBreak/>
        <w:t>сельскохозяйственные работы с применением сельскохозяйственных машин и</w:t>
      </w:r>
      <w:r w:rsidR="00B5019E">
        <w:rPr>
          <w:b w:val="0"/>
        </w:rPr>
        <w:t xml:space="preserve"> </w:t>
      </w:r>
      <w:r w:rsidRPr="00522653">
        <w:rPr>
          <w:b w:val="0"/>
        </w:rPr>
        <w:t>оборудования высотой более 4 метров (в охранных зонах воздушных линий электропередачи) или полевые</w:t>
      </w:r>
      <w:r w:rsidR="00B5019E">
        <w:rPr>
          <w:b w:val="0"/>
        </w:rPr>
        <w:t xml:space="preserve"> </w:t>
      </w:r>
      <w:r w:rsidRPr="00522653">
        <w:rPr>
          <w:b w:val="0"/>
        </w:rPr>
        <w:t>сельскохозяйственные работы, связанные с вспашкой земли (в охранных зонах кабельных линий электропередачи); з) посадка</w:t>
      </w:r>
      <w:r w:rsidR="00B5019E">
        <w:rPr>
          <w:b w:val="0"/>
        </w:rPr>
        <w:t xml:space="preserve"> </w:t>
      </w:r>
      <w:r w:rsidRPr="00522653">
        <w:rPr>
          <w:b w:val="0"/>
        </w:rPr>
        <w:t>и вырубка деревьев и кустарников.;</w:t>
      </w:r>
    </w:p>
    <w:p w14:paraId="5859D6CE" w14:textId="77777777" w:rsidR="00522653" w:rsidRPr="00522653" w:rsidRDefault="00522653" w:rsidP="00522653">
      <w:pPr>
        <w:pStyle w:val="a4"/>
        <w:ind w:firstLine="709"/>
        <w:jc w:val="both"/>
        <w:rPr>
          <w:b w:val="0"/>
        </w:rPr>
      </w:pPr>
      <w:r w:rsidRPr="00522653">
        <w:rPr>
          <w:b w:val="0"/>
        </w:rPr>
        <w:t>Реестровый номер границы: 61:45-6.1156;</w:t>
      </w:r>
    </w:p>
    <w:p w14:paraId="09927FE5" w14:textId="77777777" w:rsidR="00522653" w:rsidRPr="00522653" w:rsidRDefault="00522653" w:rsidP="00522653">
      <w:pPr>
        <w:pStyle w:val="a4"/>
        <w:ind w:firstLine="709"/>
        <w:jc w:val="both"/>
        <w:rPr>
          <w:b w:val="0"/>
        </w:rPr>
      </w:pPr>
      <w:r w:rsidRPr="00522653">
        <w:rPr>
          <w:b w:val="0"/>
        </w:rPr>
        <w:t>Вид объекта реестра границ: Зона с особыми условиями использования территории;</w:t>
      </w:r>
    </w:p>
    <w:p w14:paraId="26B1EA37" w14:textId="77777777" w:rsidR="00B5019E" w:rsidRDefault="00522653" w:rsidP="00522653">
      <w:pPr>
        <w:pStyle w:val="a4"/>
        <w:ind w:firstLine="709"/>
        <w:jc w:val="both"/>
        <w:rPr>
          <w:b w:val="0"/>
        </w:rPr>
      </w:pPr>
      <w:r w:rsidRPr="00522653">
        <w:rPr>
          <w:b w:val="0"/>
        </w:rPr>
        <w:t>Вид зоны по документу: Охранная зона КЛ-10кВ № 2015 ПС 220кВ А-20; Тип зоны: Охранная зона объектов электроэнергетики</w:t>
      </w:r>
      <w:r w:rsidR="00B5019E">
        <w:rPr>
          <w:b w:val="0"/>
        </w:rPr>
        <w:t xml:space="preserve"> </w:t>
      </w:r>
      <w:r w:rsidRPr="00522653">
        <w:rPr>
          <w:b w:val="0"/>
        </w:rPr>
        <w:t>(объектов электросетевого хозяйства и объектов по производству электрической энергии)</w:t>
      </w:r>
      <w:r w:rsidR="00B5019E">
        <w:rPr>
          <w:b w:val="0"/>
        </w:rPr>
        <w:t xml:space="preserve"> </w:t>
      </w:r>
    </w:p>
    <w:p w14:paraId="31E6D540" w14:textId="27FB0337" w:rsidR="00522653" w:rsidRPr="00522653" w:rsidRDefault="00522653" w:rsidP="00522653">
      <w:pPr>
        <w:pStyle w:val="a4"/>
        <w:ind w:firstLine="709"/>
        <w:jc w:val="both"/>
        <w:rPr>
          <w:b w:val="0"/>
        </w:rPr>
      </w:pPr>
      <w:r w:rsidRPr="00522653">
        <w:rPr>
          <w:b w:val="0"/>
        </w:rPr>
        <w:t>вид ограничения (обременения): ограничения прав на земельный участок, предусмотренные статьей 56 Земельного кодекса</w:t>
      </w:r>
      <w:r w:rsidR="00B5019E">
        <w:rPr>
          <w:b w:val="0"/>
        </w:rPr>
        <w:t xml:space="preserve"> </w:t>
      </w:r>
      <w:r w:rsidRPr="00522653">
        <w:rPr>
          <w:b w:val="0"/>
        </w:rPr>
        <w:t>Российской Федерации;</w:t>
      </w:r>
    </w:p>
    <w:p w14:paraId="7F8FD682" w14:textId="77777777" w:rsidR="00522653" w:rsidRPr="00522653" w:rsidRDefault="00522653" w:rsidP="00522653">
      <w:pPr>
        <w:pStyle w:val="a4"/>
        <w:ind w:firstLine="709"/>
        <w:jc w:val="both"/>
        <w:rPr>
          <w:b w:val="0"/>
        </w:rPr>
      </w:pPr>
      <w:r w:rsidRPr="00522653">
        <w:rPr>
          <w:b w:val="0"/>
        </w:rPr>
        <w:t>Срок действия: не установлен;</w:t>
      </w:r>
    </w:p>
    <w:p w14:paraId="483EE38E" w14:textId="01EE699C" w:rsidR="00522653" w:rsidRPr="00522653" w:rsidRDefault="00522653" w:rsidP="00522653">
      <w:pPr>
        <w:pStyle w:val="a4"/>
        <w:ind w:firstLine="709"/>
        <w:jc w:val="both"/>
        <w:rPr>
          <w:b w:val="0"/>
        </w:rPr>
      </w:pPr>
      <w:r w:rsidRPr="00522653">
        <w:rPr>
          <w:b w:val="0"/>
        </w:rPr>
        <w:t>реквизиты документа-основания: решение о согласовании границ охранной зоны объекта электросетевого хозяйства от</w:t>
      </w:r>
      <w:r w:rsidR="00B5019E">
        <w:rPr>
          <w:b w:val="0"/>
        </w:rPr>
        <w:t xml:space="preserve"> </w:t>
      </w:r>
      <w:r w:rsidRPr="00522653">
        <w:rPr>
          <w:b w:val="0"/>
        </w:rPr>
        <w:t>08.04.2026 № 411/17-03 выдан: Федеральная служба по Экологическому, технологическому и атомному надзору;</w:t>
      </w:r>
    </w:p>
    <w:p w14:paraId="23BA6EE4" w14:textId="77777777" w:rsidR="0060397C" w:rsidRPr="0060397C" w:rsidRDefault="00522653" w:rsidP="0060397C">
      <w:pPr>
        <w:pStyle w:val="a4"/>
        <w:ind w:firstLine="709"/>
        <w:jc w:val="both"/>
        <w:rPr>
          <w:b w:val="0"/>
          <w:bCs/>
        </w:rPr>
      </w:pPr>
      <w:r w:rsidRPr="00522653">
        <w:rPr>
          <w:b w:val="0"/>
        </w:rPr>
        <w:t>Содержание ограничения (обременения): Пункты 8, 9, 11 Правил установления охранных зон объектов электросетевого</w:t>
      </w:r>
      <w:r w:rsidR="00B5019E">
        <w:rPr>
          <w:b w:val="0"/>
        </w:rPr>
        <w:t xml:space="preserve"> </w:t>
      </w:r>
      <w:r w:rsidRPr="00522653">
        <w:rPr>
          <w:b w:val="0"/>
        </w:rPr>
        <w:t>хозяйства и особых условий использования земельных участков, расположенных в границах таких зон, утверждённых</w:t>
      </w:r>
      <w:r w:rsidR="00B5019E">
        <w:rPr>
          <w:b w:val="0"/>
        </w:rPr>
        <w:t xml:space="preserve"> </w:t>
      </w:r>
      <w:r w:rsidRPr="00522653">
        <w:rPr>
          <w:b w:val="0"/>
        </w:rPr>
        <w:t>постановлением Правительства РФ от 24 февраля 2009 г. № 160 (в редакции от 30 декабря 2025 г.). 8. В охранных зонах</w:t>
      </w:r>
      <w:r w:rsidR="00B5019E">
        <w:rPr>
          <w:b w:val="0"/>
        </w:rPr>
        <w:t xml:space="preserve"> </w:t>
      </w:r>
      <w:r w:rsidRPr="00522653">
        <w:rPr>
          <w:b w:val="0"/>
        </w:rPr>
        <w:t>запрещается осуществлять любые действия, которые могут нарушить безопасную работу объектов электросетевого хозяйства,</w:t>
      </w:r>
      <w:r w:rsidR="00B5019E">
        <w:rPr>
          <w:b w:val="0"/>
        </w:rPr>
        <w:t xml:space="preserve"> </w:t>
      </w:r>
      <w:r w:rsidRPr="00522653">
        <w:rPr>
          <w:b w:val="0"/>
        </w:rPr>
        <w:t>в том числе привести к их повреждению или уничтожению, и (или) повлечь причинение вреда жизни, здоровью граждан и</w:t>
      </w:r>
      <w:r w:rsidR="00B5019E">
        <w:rPr>
          <w:b w:val="0"/>
        </w:rPr>
        <w:t xml:space="preserve"> </w:t>
      </w:r>
      <w:r w:rsidRPr="00522653">
        <w:rPr>
          <w:b w:val="0"/>
        </w:rPr>
        <w:t>имуществу физических или юридических лиц, а также повлечь нанесение экологического ущерба и возникновение пожаров, в</w:t>
      </w:r>
      <w:r w:rsidR="00B5019E">
        <w:rPr>
          <w:b w:val="0"/>
        </w:rPr>
        <w:t xml:space="preserve"> </w:t>
      </w:r>
      <w:r w:rsidRPr="00522653">
        <w:rPr>
          <w:b w:val="0"/>
        </w:rPr>
        <w:t>том числе: а) набрасывать на провода и опоры воздушных линий электропередачи посторонние предметы, а также подниматься</w:t>
      </w:r>
      <w:r w:rsidR="00B5019E">
        <w:rPr>
          <w:b w:val="0"/>
        </w:rPr>
        <w:t xml:space="preserve"> </w:t>
      </w:r>
      <w:r w:rsidRPr="00522653">
        <w:rPr>
          <w:b w:val="0"/>
        </w:rPr>
        <w:t>на опоры воздушных линий электропередачи; б) проводить работы, угрожающие повреждению объектов электросетевого</w:t>
      </w:r>
      <w:r w:rsidR="0060397C">
        <w:rPr>
          <w:b w:val="0"/>
        </w:rPr>
        <w:t xml:space="preserve"> </w:t>
      </w:r>
      <w:r w:rsidR="0060397C" w:rsidRPr="0060397C">
        <w:rPr>
          <w:rFonts w:hint="eastAsia"/>
          <w:b w:val="0"/>
          <w:bCs/>
        </w:rPr>
        <w:t>хозяйства</w:t>
      </w:r>
      <w:r w:rsidR="0060397C" w:rsidRPr="0060397C">
        <w:rPr>
          <w:b w:val="0"/>
          <w:bCs/>
        </w:rPr>
        <w:t xml:space="preserve">, </w:t>
      </w:r>
      <w:r w:rsidR="0060397C" w:rsidRPr="0060397C">
        <w:rPr>
          <w:rFonts w:hint="eastAsia"/>
          <w:b w:val="0"/>
          <w:bCs/>
        </w:rPr>
        <w:t>размещать</w:t>
      </w:r>
      <w:r w:rsidR="0060397C" w:rsidRPr="0060397C">
        <w:rPr>
          <w:b w:val="0"/>
          <w:bCs/>
        </w:rPr>
        <w:t xml:space="preserve"> </w:t>
      </w:r>
      <w:r w:rsidR="0060397C" w:rsidRPr="0060397C">
        <w:rPr>
          <w:rFonts w:hint="eastAsia"/>
          <w:b w:val="0"/>
          <w:bCs/>
        </w:rPr>
        <w:t>объекты</w:t>
      </w:r>
      <w:r w:rsidR="0060397C" w:rsidRPr="0060397C">
        <w:rPr>
          <w:b w:val="0"/>
          <w:bCs/>
        </w:rPr>
        <w:t xml:space="preserve"> </w:t>
      </w:r>
      <w:r w:rsidR="0060397C" w:rsidRPr="0060397C">
        <w:rPr>
          <w:rFonts w:hint="eastAsia"/>
          <w:b w:val="0"/>
          <w:bCs/>
        </w:rPr>
        <w:t>и</w:t>
      </w:r>
      <w:r w:rsidR="0060397C" w:rsidRPr="0060397C">
        <w:rPr>
          <w:b w:val="0"/>
          <w:bCs/>
        </w:rPr>
        <w:t xml:space="preserve"> </w:t>
      </w:r>
      <w:r w:rsidR="0060397C" w:rsidRPr="0060397C">
        <w:rPr>
          <w:rFonts w:hint="eastAsia"/>
          <w:b w:val="0"/>
          <w:bCs/>
        </w:rPr>
        <w:t>предметы</w:t>
      </w:r>
      <w:r w:rsidR="0060397C" w:rsidRPr="0060397C">
        <w:rPr>
          <w:b w:val="0"/>
          <w:bCs/>
        </w:rPr>
        <w:t xml:space="preserve">, </w:t>
      </w:r>
      <w:r w:rsidR="0060397C" w:rsidRPr="0060397C">
        <w:rPr>
          <w:rFonts w:hint="eastAsia"/>
          <w:b w:val="0"/>
          <w:bCs/>
        </w:rPr>
        <w:t>которые</w:t>
      </w:r>
      <w:r w:rsidR="0060397C" w:rsidRPr="0060397C">
        <w:rPr>
          <w:b w:val="0"/>
          <w:bCs/>
        </w:rPr>
        <w:t xml:space="preserve"> </w:t>
      </w:r>
      <w:r w:rsidR="0060397C" w:rsidRPr="0060397C">
        <w:rPr>
          <w:rFonts w:hint="eastAsia"/>
          <w:b w:val="0"/>
          <w:bCs/>
        </w:rPr>
        <w:t>могут</w:t>
      </w:r>
      <w:r w:rsidR="0060397C" w:rsidRPr="0060397C">
        <w:rPr>
          <w:b w:val="0"/>
          <w:bCs/>
        </w:rPr>
        <w:t xml:space="preserve"> </w:t>
      </w:r>
      <w:r w:rsidR="0060397C" w:rsidRPr="0060397C">
        <w:rPr>
          <w:rFonts w:hint="eastAsia"/>
          <w:b w:val="0"/>
          <w:bCs/>
        </w:rPr>
        <w:t>препятствовать</w:t>
      </w:r>
      <w:r w:rsidR="0060397C" w:rsidRPr="0060397C">
        <w:rPr>
          <w:b w:val="0"/>
          <w:bCs/>
        </w:rPr>
        <w:t xml:space="preserve"> </w:t>
      </w:r>
      <w:r w:rsidR="0060397C" w:rsidRPr="0060397C">
        <w:rPr>
          <w:rFonts w:hint="eastAsia"/>
          <w:b w:val="0"/>
          <w:bCs/>
        </w:rPr>
        <w:t>доступу</w:t>
      </w:r>
      <w:r w:rsidR="0060397C" w:rsidRPr="0060397C">
        <w:rPr>
          <w:b w:val="0"/>
          <w:bCs/>
        </w:rPr>
        <w:t xml:space="preserve"> </w:t>
      </w:r>
      <w:r w:rsidR="0060397C" w:rsidRPr="0060397C">
        <w:rPr>
          <w:rFonts w:hint="eastAsia"/>
          <w:b w:val="0"/>
          <w:bCs/>
        </w:rPr>
        <w:t>обслуживающего</w:t>
      </w:r>
      <w:r w:rsidR="0060397C" w:rsidRPr="0060397C">
        <w:rPr>
          <w:b w:val="0"/>
          <w:bCs/>
        </w:rPr>
        <w:t xml:space="preserve"> </w:t>
      </w:r>
      <w:r w:rsidR="0060397C" w:rsidRPr="0060397C">
        <w:rPr>
          <w:rFonts w:hint="eastAsia"/>
          <w:b w:val="0"/>
          <w:bCs/>
        </w:rPr>
        <w:t>персонала</w:t>
      </w:r>
      <w:r w:rsidR="0060397C" w:rsidRPr="0060397C">
        <w:rPr>
          <w:b w:val="0"/>
          <w:bCs/>
        </w:rPr>
        <w:t xml:space="preserve"> </w:t>
      </w:r>
      <w:r w:rsidR="0060397C" w:rsidRPr="0060397C">
        <w:rPr>
          <w:rFonts w:hint="eastAsia"/>
          <w:b w:val="0"/>
          <w:bCs/>
        </w:rPr>
        <w:t>и</w:t>
      </w:r>
      <w:r w:rsidR="0060397C" w:rsidRPr="0060397C">
        <w:rPr>
          <w:b w:val="0"/>
          <w:bCs/>
        </w:rPr>
        <w:t xml:space="preserve"> </w:t>
      </w:r>
      <w:r w:rsidR="0060397C" w:rsidRPr="0060397C">
        <w:rPr>
          <w:rFonts w:hint="eastAsia"/>
          <w:b w:val="0"/>
          <w:bCs/>
        </w:rPr>
        <w:t>техники</w:t>
      </w:r>
      <w:r w:rsidR="0060397C" w:rsidRPr="0060397C">
        <w:rPr>
          <w:b w:val="0"/>
          <w:bCs/>
        </w:rPr>
        <w:t xml:space="preserve"> </w:t>
      </w:r>
      <w:r w:rsidR="0060397C" w:rsidRPr="0060397C">
        <w:rPr>
          <w:rFonts w:hint="eastAsia"/>
          <w:b w:val="0"/>
          <w:bCs/>
        </w:rPr>
        <w:t>к</w:t>
      </w:r>
      <w:r w:rsidR="0060397C">
        <w:rPr>
          <w:b w:val="0"/>
          <w:bCs/>
        </w:rPr>
        <w:t xml:space="preserve"> </w:t>
      </w:r>
      <w:r w:rsidR="0060397C" w:rsidRPr="0060397C">
        <w:rPr>
          <w:rFonts w:hint="eastAsia"/>
          <w:b w:val="0"/>
          <w:bCs/>
        </w:rPr>
        <w:t>объектам</w:t>
      </w:r>
      <w:r w:rsidR="0060397C" w:rsidRPr="0060397C">
        <w:rPr>
          <w:b w:val="0"/>
          <w:bCs/>
        </w:rPr>
        <w:t xml:space="preserve"> </w:t>
      </w:r>
      <w:r w:rsidR="0060397C" w:rsidRPr="0060397C">
        <w:rPr>
          <w:rFonts w:hint="eastAsia"/>
          <w:b w:val="0"/>
          <w:bCs/>
        </w:rPr>
        <w:t>электроэнергетики</w:t>
      </w:r>
      <w:r w:rsidR="0060397C" w:rsidRPr="0060397C">
        <w:rPr>
          <w:b w:val="0"/>
          <w:bCs/>
        </w:rPr>
        <w:t xml:space="preserve">, </w:t>
      </w:r>
      <w:r w:rsidR="0060397C" w:rsidRPr="0060397C">
        <w:rPr>
          <w:rFonts w:hint="eastAsia"/>
          <w:b w:val="0"/>
          <w:bCs/>
        </w:rPr>
        <w:t>без</w:t>
      </w:r>
      <w:r w:rsidR="0060397C" w:rsidRPr="0060397C">
        <w:rPr>
          <w:b w:val="0"/>
          <w:bCs/>
        </w:rPr>
        <w:t xml:space="preserve"> </w:t>
      </w:r>
      <w:r w:rsidR="0060397C" w:rsidRPr="0060397C">
        <w:rPr>
          <w:rFonts w:hint="eastAsia"/>
          <w:b w:val="0"/>
          <w:bCs/>
        </w:rPr>
        <w:t>сохранения</w:t>
      </w:r>
      <w:r w:rsidR="0060397C" w:rsidRPr="0060397C">
        <w:rPr>
          <w:b w:val="0"/>
          <w:bCs/>
        </w:rPr>
        <w:t xml:space="preserve"> </w:t>
      </w:r>
      <w:r w:rsidR="0060397C" w:rsidRPr="0060397C">
        <w:rPr>
          <w:rFonts w:hint="eastAsia"/>
          <w:b w:val="0"/>
          <w:bCs/>
        </w:rPr>
        <w:t>и</w:t>
      </w:r>
      <w:r w:rsidR="0060397C" w:rsidRPr="0060397C">
        <w:rPr>
          <w:b w:val="0"/>
          <w:bCs/>
        </w:rPr>
        <w:t xml:space="preserve"> (</w:t>
      </w:r>
      <w:r w:rsidR="0060397C" w:rsidRPr="0060397C">
        <w:rPr>
          <w:rFonts w:hint="eastAsia"/>
          <w:b w:val="0"/>
          <w:bCs/>
        </w:rPr>
        <w:t>или</w:t>
      </w:r>
      <w:r w:rsidR="0060397C" w:rsidRPr="0060397C">
        <w:rPr>
          <w:b w:val="0"/>
          <w:bCs/>
        </w:rPr>
        <w:t xml:space="preserve">) </w:t>
      </w:r>
      <w:r w:rsidR="0060397C" w:rsidRPr="0060397C">
        <w:rPr>
          <w:rFonts w:hint="eastAsia"/>
          <w:b w:val="0"/>
          <w:bCs/>
        </w:rPr>
        <w:t>создания</w:t>
      </w:r>
      <w:r w:rsidR="0060397C" w:rsidRPr="0060397C">
        <w:rPr>
          <w:b w:val="0"/>
          <w:bCs/>
        </w:rPr>
        <w:t xml:space="preserve">, </w:t>
      </w:r>
      <w:r w:rsidR="0060397C" w:rsidRPr="0060397C">
        <w:rPr>
          <w:rFonts w:hint="eastAsia"/>
          <w:b w:val="0"/>
          <w:bCs/>
        </w:rPr>
        <w:t>в</w:t>
      </w:r>
      <w:r w:rsidR="0060397C" w:rsidRPr="0060397C">
        <w:rPr>
          <w:b w:val="0"/>
          <w:bCs/>
        </w:rPr>
        <w:t xml:space="preserve"> </w:t>
      </w:r>
      <w:r w:rsidR="0060397C" w:rsidRPr="0060397C">
        <w:rPr>
          <w:rFonts w:hint="eastAsia"/>
          <w:b w:val="0"/>
          <w:bCs/>
        </w:rPr>
        <w:t>том</w:t>
      </w:r>
      <w:r w:rsidR="0060397C" w:rsidRPr="0060397C">
        <w:rPr>
          <w:b w:val="0"/>
          <w:bCs/>
        </w:rPr>
        <w:t xml:space="preserve"> </w:t>
      </w:r>
      <w:r w:rsidR="0060397C" w:rsidRPr="0060397C">
        <w:rPr>
          <w:rFonts w:hint="eastAsia"/>
          <w:b w:val="0"/>
          <w:bCs/>
        </w:rPr>
        <w:t>числе</w:t>
      </w:r>
      <w:r w:rsidR="0060397C" w:rsidRPr="0060397C">
        <w:rPr>
          <w:b w:val="0"/>
          <w:bCs/>
        </w:rPr>
        <w:t xml:space="preserve"> </w:t>
      </w:r>
      <w:r w:rsidR="0060397C" w:rsidRPr="0060397C">
        <w:rPr>
          <w:rFonts w:hint="eastAsia"/>
          <w:b w:val="0"/>
          <w:bCs/>
        </w:rPr>
        <w:t>в</w:t>
      </w:r>
      <w:r w:rsidR="0060397C" w:rsidRPr="0060397C">
        <w:rPr>
          <w:b w:val="0"/>
          <w:bCs/>
        </w:rPr>
        <w:t xml:space="preserve"> </w:t>
      </w:r>
      <w:r w:rsidR="0060397C" w:rsidRPr="0060397C">
        <w:rPr>
          <w:rFonts w:hint="eastAsia"/>
          <w:b w:val="0"/>
          <w:bCs/>
        </w:rPr>
        <w:t>соответствии</w:t>
      </w:r>
      <w:r w:rsidR="0060397C" w:rsidRPr="0060397C">
        <w:rPr>
          <w:b w:val="0"/>
          <w:bCs/>
        </w:rPr>
        <w:t xml:space="preserve"> </w:t>
      </w:r>
      <w:r w:rsidR="0060397C" w:rsidRPr="0060397C">
        <w:rPr>
          <w:rFonts w:hint="eastAsia"/>
          <w:b w:val="0"/>
          <w:bCs/>
        </w:rPr>
        <w:t>с</w:t>
      </w:r>
      <w:r w:rsidR="0060397C" w:rsidRPr="0060397C">
        <w:rPr>
          <w:b w:val="0"/>
          <w:bCs/>
        </w:rPr>
        <w:t xml:space="preserve"> </w:t>
      </w:r>
      <w:r w:rsidR="0060397C" w:rsidRPr="0060397C">
        <w:rPr>
          <w:rFonts w:hint="eastAsia"/>
          <w:b w:val="0"/>
          <w:bCs/>
        </w:rPr>
        <w:t>требованиями</w:t>
      </w:r>
      <w:r w:rsidR="0060397C">
        <w:rPr>
          <w:b w:val="0"/>
          <w:bCs/>
        </w:rPr>
        <w:t xml:space="preserve"> </w:t>
      </w:r>
      <w:r w:rsidR="0060397C" w:rsidRPr="0060397C">
        <w:rPr>
          <w:rFonts w:hint="eastAsia"/>
          <w:b w:val="0"/>
          <w:bCs/>
        </w:rPr>
        <w:t>нормативно</w:t>
      </w:r>
      <w:r w:rsidR="0060397C" w:rsidRPr="0060397C">
        <w:rPr>
          <w:b w:val="0"/>
          <w:bCs/>
        </w:rPr>
        <w:t>-</w:t>
      </w:r>
      <w:r w:rsidR="0060397C" w:rsidRPr="0060397C">
        <w:rPr>
          <w:rFonts w:hint="eastAsia"/>
          <w:b w:val="0"/>
          <w:bCs/>
        </w:rPr>
        <w:t>технических</w:t>
      </w:r>
      <w:r w:rsidR="0060397C" w:rsidRPr="0060397C">
        <w:rPr>
          <w:b w:val="0"/>
          <w:bCs/>
        </w:rPr>
        <w:t xml:space="preserve"> </w:t>
      </w:r>
      <w:r w:rsidR="0060397C" w:rsidRPr="0060397C">
        <w:rPr>
          <w:rFonts w:hint="eastAsia"/>
          <w:b w:val="0"/>
          <w:bCs/>
        </w:rPr>
        <w:t>документов</w:t>
      </w:r>
      <w:r w:rsidR="0060397C" w:rsidRPr="0060397C">
        <w:rPr>
          <w:b w:val="0"/>
          <w:bCs/>
        </w:rPr>
        <w:t xml:space="preserve">, </w:t>
      </w:r>
      <w:r w:rsidR="0060397C" w:rsidRPr="0060397C">
        <w:rPr>
          <w:rFonts w:hint="eastAsia"/>
          <w:b w:val="0"/>
          <w:bCs/>
        </w:rPr>
        <w:t>необходимых</w:t>
      </w:r>
      <w:r w:rsidR="0060397C" w:rsidRPr="0060397C">
        <w:rPr>
          <w:b w:val="0"/>
          <w:bCs/>
        </w:rPr>
        <w:t xml:space="preserve"> </w:t>
      </w:r>
      <w:r w:rsidR="0060397C" w:rsidRPr="0060397C">
        <w:rPr>
          <w:rFonts w:hint="eastAsia"/>
          <w:b w:val="0"/>
          <w:bCs/>
        </w:rPr>
        <w:t>для</w:t>
      </w:r>
      <w:r w:rsidR="0060397C" w:rsidRPr="0060397C">
        <w:rPr>
          <w:b w:val="0"/>
          <w:bCs/>
        </w:rPr>
        <w:t xml:space="preserve"> </w:t>
      </w:r>
      <w:r w:rsidR="0060397C" w:rsidRPr="0060397C">
        <w:rPr>
          <w:rFonts w:hint="eastAsia"/>
          <w:b w:val="0"/>
          <w:bCs/>
        </w:rPr>
        <w:t>такого</w:t>
      </w:r>
      <w:r w:rsidR="0060397C" w:rsidRPr="0060397C">
        <w:rPr>
          <w:b w:val="0"/>
          <w:bCs/>
        </w:rPr>
        <w:t xml:space="preserve"> </w:t>
      </w:r>
      <w:r w:rsidR="0060397C" w:rsidRPr="0060397C">
        <w:rPr>
          <w:rFonts w:hint="eastAsia"/>
          <w:b w:val="0"/>
          <w:bCs/>
        </w:rPr>
        <w:t>доступа</w:t>
      </w:r>
      <w:r w:rsidR="0060397C" w:rsidRPr="0060397C">
        <w:rPr>
          <w:b w:val="0"/>
          <w:bCs/>
        </w:rPr>
        <w:t xml:space="preserve"> </w:t>
      </w:r>
      <w:r w:rsidR="0060397C" w:rsidRPr="0060397C">
        <w:rPr>
          <w:rFonts w:hint="eastAsia"/>
          <w:b w:val="0"/>
          <w:bCs/>
        </w:rPr>
        <w:t>проходов</w:t>
      </w:r>
      <w:r w:rsidR="0060397C" w:rsidRPr="0060397C">
        <w:rPr>
          <w:b w:val="0"/>
          <w:bCs/>
        </w:rPr>
        <w:t xml:space="preserve"> </w:t>
      </w:r>
      <w:r w:rsidR="0060397C" w:rsidRPr="0060397C">
        <w:rPr>
          <w:rFonts w:hint="eastAsia"/>
          <w:b w:val="0"/>
          <w:bCs/>
        </w:rPr>
        <w:t>и</w:t>
      </w:r>
      <w:r w:rsidR="0060397C" w:rsidRPr="0060397C">
        <w:rPr>
          <w:b w:val="0"/>
          <w:bCs/>
        </w:rPr>
        <w:t xml:space="preserve"> </w:t>
      </w:r>
      <w:r w:rsidR="0060397C" w:rsidRPr="0060397C">
        <w:rPr>
          <w:rFonts w:hint="eastAsia"/>
          <w:b w:val="0"/>
          <w:bCs/>
        </w:rPr>
        <w:t>подъездов</w:t>
      </w:r>
      <w:r w:rsidR="0060397C" w:rsidRPr="0060397C">
        <w:rPr>
          <w:b w:val="0"/>
          <w:bCs/>
        </w:rPr>
        <w:t xml:space="preserve"> </w:t>
      </w:r>
      <w:r w:rsidR="0060397C" w:rsidRPr="0060397C">
        <w:rPr>
          <w:rFonts w:hint="eastAsia"/>
          <w:b w:val="0"/>
          <w:bCs/>
        </w:rPr>
        <w:t>в</w:t>
      </w:r>
      <w:r w:rsidR="0060397C" w:rsidRPr="0060397C">
        <w:rPr>
          <w:b w:val="0"/>
          <w:bCs/>
        </w:rPr>
        <w:t xml:space="preserve"> </w:t>
      </w:r>
      <w:r w:rsidR="0060397C" w:rsidRPr="0060397C">
        <w:rPr>
          <w:rFonts w:hint="eastAsia"/>
          <w:b w:val="0"/>
          <w:bCs/>
        </w:rPr>
        <w:t>целях</w:t>
      </w:r>
      <w:r w:rsidR="0060397C" w:rsidRPr="0060397C">
        <w:rPr>
          <w:b w:val="0"/>
          <w:bCs/>
        </w:rPr>
        <w:t xml:space="preserve"> </w:t>
      </w:r>
      <w:r w:rsidR="0060397C" w:rsidRPr="0060397C">
        <w:rPr>
          <w:rFonts w:hint="eastAsia"/>
          <w:b w:val="0"/>
          <w:bCs/>
        </w:rPr>
        <w:t>обеспечения</w:t>
      </w:r>
      <w:r w:rsidR="0060397C">
        <w:rPr>
          <w:b w:val="0"/>
          <w:bCs/>
        </w:rPr>
        <w:t xml:space="preserve"> </w:t>
      </w:r>
      <w:r w:rsidR="0060397C" w:rsidRPr="0060397C">
        <w:rPr>
          <w:rFonts w:hint="eastAsia"/>
          <w:b w:val="0"/>
          <w:bCs/>
        </w:rPr>
        <w:t>эксплуатации</w:t>
      </w:r>
      <w:r w:rsidR="0060397C" w:rsidRPr="0060397C">
        <w:rPr>
          <w:b w:val="0"/>
          <w:bCs/>
        </w:rPr>
        <w:t xml:space="preserve"> </w:t>
      </w:r>
      <w:r w:rsidR="0060397C" w:rsidRPr="0060397C">
        <w:rPr>
          <w:rFonts w:hint="eastAsia"/>
          <w:b w:val="0"/>
          <w:bCs/>
        </w:rPr>
        <w:t>оборудования</w:t>
      </w:r>
      <w:r w:rsidR="0060397C" w:rsidRPr="0060397C">
        <w:rPr>
          <w:b w:val="0"/>
          <w:bCs/>
        </w:rPr>
        <w:t xml:space="preserve">, </w:t>
      </w:r>
      <w:r w:rsidR="0060397C" w:rsidRPr="0060397C">
        <w:rPr>
          <w:rFonts w:hint="eastAsia"/>
          <w:b w:val="0"/>
          <w:bCs/>
        </w:rPr>
        <w:t>зданий</w:t>
      </w:r>
      <w:r w:rsidR="0060397C" w:rsidRPr="0060397C">
        <w:rPr>
          <w:b w:val="0"/>
          <w:bCs/>
        </w:rPr>
        <w:t xml:space="preserve"> </w:t>
      </w:r>
      <w:r w:rsidR="0060397C" w:rsidRPr="0060397C">
        <w:rPr>
          <w:rFonts w:hint="eastAsia"/>
          <w:b w:val="0"/>
          <w:bCs/>
        </w:rPr>
        <w:t>и</w:t>
      </w:r>
      <w:r w:rsidR="0060397C" w:rsidRPr="0060397C">
        <w:rPr>
          <w:b w:val="0"/>
          <w:bCs/>
        </w:rPr>
        <w:t xml:space="preserve"> </w:t>
      </w:r>
      <w:r w:rsidR="0060397C" w:rsidRPr="0060397C">
        <w:rPr>
          <w:rFonts w:hint="eastAsia"/>
          <w:b w:val="0"/>
          <w:bCs/>
        </w:rPr>
        <w:t>сооружений</w:t>
      </w:r>
      <w:r w:rsidR="0060397C" w:rsidRPr="0060397C">
        <w:rPr>
          <w:b w:val="0"/>
          <w:bCs/>
        </w:rPr>
        <w:t xml:space="preserve"> </w:t>
      </w:r>
      <w:r w:rsidR="0060397C" w:rsidRPr="0060397C">
        <w:rPr>
          <w:rFonts w:hint="eastAsia"/>
          <w:b w:val="0"/>
          <w:bCs/>
        </w:rPr>
        <w:t>объектов</w:t>
      </w:r>
      <w:r w:rsidR="0060397C" w:rsidRPr="0060397C">
        <w:rPr>
          <w:b w:val="0"/>
          <w:bCs/>
        </w:rPr>
        <w:t xml:space="preserve"> </w:t>
      </w:r>
      <w:r w:rsidR="0060397C" w:rsidRPr="0060397C">
        <w:rPr>
          <w:rFonts w:hint="eastAsia"/>
          <w:b w:val="0"/>
          <w:bCs/>
        </w:rPr>
        <w:t>электроэнергетики</w:t>
      </w:r>
      <w:r w:rsidR="0060397C" w:rsidRPr="0060397C">
        <w:rPr>
          <w:b w:val="0"/>
          <w:bCs/>
        </w:rPr>
        <w:t xml:space="preserve">, </w:t>
      </w:r>
      <w:r w:rsidR="0060397C" w:rsidRPr="0060397C">
        <w:rPr>
          <w:rFonts w:hint="eastAsia"/>
          <w:b w:val="0"/>
          <w:bCs/>
        </w:rPr>
        <w:t>проведения</w:t>
      </w:r>
      <w:r w:rsidR="0060397C" w:rsidRPr="0060397C">
        <w:rPr>
          <w:b w:val="0"/>
          <w:bCs/>
        </w:rPr>
        <w:t xml:space="preserve"> </w:t>
      </w:r>
      <w:r w:rsidR="0060397C" w:rsidRPr="0060397C">
        <w:rPr>
          <w:rFonts w:hint="eastAsia"/>
          <w:b w:val="0"/>
          <w:bCs/>
        </w:rPr>
        <w:t>работ</w:t>
      </w:r>
      <w:r w:rsidR="0060397C" w:rsidRPr="0060397C">
        <w:rPr>
          <w:b w:val="0"/>
          <w:bCs/>
        </w:rPr>
        <w:t xml:space="preserve"> </w:t>
      </w:r>
      <w:r w:rsidR="0060397C" w:rsidRPr="0060397C">
        <w:rPr>
          <w:rFonts w:hint="eastAsia"/>
          <w:b w:val="0"/>
          <w:bCs/>
        </w:rPr>
        <w:t>по</w:t>
      </w:r>
      <w:r w:rsidR="0060397C" w:rsidRPr="0060397C">
        <w:rPr>
          <w:b w:val="0"/>
          <w:bCs/>
        </w:rPr>
        <w:t xml:space="preserve"> </w:t>
      </w:r>
      <w:r w:rsidR="0060397C" w:rsidRPr="0060397C">
        <w:rPr>
          <w:rFonts w:hint="eastAsia"/>
          <w:b w:val="0"/>
          <w:bCs/>
        </w:rPr>
        <w:t>ликвидации</w:t>
      </w:r>
      <w:r w:rsidR="0060397C" w:rsidRPr="0060397C">
        <w:rPr>
          <w:b w:val="0"/>
          <w:bCs/>
        </w:rPr>
        <w:t xml:space="preserve"> </w:t>
      </w:r>
      <w:r w:rsidR="0060397C" w:rsidRPr="0060397C">
        <w:rPr>
          <w:rFonts w:hint="eastAsia"/>
          <w:b w:val="0"/>
          <w:bCs/>
        </w:rPr>
        <w:t>аварий</w:t>
      </w:r>
      <w:r w:rsidR="0060397C" w:rsidRPr="0060397C">
        <w:rPr>
          <w:b w:val="0"/>
          <w:bCs/>
        </w:rPr>
        <w:t xml:space="preserve"> </w:t>
      </w:r>
      <w:r w:rsidR="0060397C" w:rsidRPr="0060397C">
        <w:rPr>
          <w:rFonts w:hint="eastAsia"/>
          <w:b w:val="0"/>
          <w:bCs/>
        </w:rPr>
        <w:t>и</w:t>
      </w:r>
      <w:r w:rsidR="0060397C">
        <w:rPr>
          <w:b w:val="0"/>
          <w:bCs/>
        </w:rPr>
        <w:t xml:space="preserve"> </w:t>
      </w:r>
      <w:r w:rsidR="0060397C" w:rsidRPr="0060397C">
        <w:rPr>
          <w:rFonts w:hint="eastAsia"/>
          <w:b w:val="0"/>
        </w:rPr>
        <w:t>устранению</w:t>
      </w:r>
      <w:r w:rsidR="0060397C" w:rsidRPr="0060397C">
        <w:rPr>
          <w:b w:val="0"/>
        </w:rPr>
        <w:t xml:space="preserve"> </w:t>
      </w:r>
      <w:r w:rsidR="0060397C" w:rsidRPr="0060397C">
        <w:rPr>
          <w:rFonts w:hint="eastAsia"/>
          <w:b w:val="0"/>
        </w:rPr>
        <w:t>их</w:t>
      </w:r>
      <w:r w:rsidR="0060397C" w:rsidRPr="0060397C">
        <w:rPr>
          <w:b w:val="0"/>
        </w:rPr>
        <w:t xml:space="preserve"> </w:t>
      </w:r>
      <w:r w:rsidR="0060397C" w:rsidRPr="0060397C">
        <w:rPr>
          <w:rFonts w:hint="eastAsia"/>
          <w:b w:val="0"/>
        </w:rPr>
        <w:t>последствий</w:t>
      </w:r>
      <w:r w:rsidR="0060397C" w:rsidRPr="0060397C">
        <w:rPr>
          <w:b w:val="0"/>
        </w:rPr>
        <w:t xml:space="preserve"> </w:t>
      </w:r>
      <w:r w:rsidR="0060397C" w:rsidRPr="0060397C">
        <w:rPr>
          <w:rFonts w:hint="eastAsia"/>
          <w:b w:val="0"/>
        </w:rPr>
        <w:t>на</w:t>
      </w:r>
      <w:r w:rsidR="0060397C" w:rsidRPr="0060397C">
        <w:rPr>
          <w:b w:val="0"/>
        </w:rPr>
        <w:t xml:space="preserve"> </w:t>
      </w:r>
      <w:r w:rsidR="0060397C" w:rsidRPr="0060397C">
        <w:rPr>
          <w:rFonts w:hint="eastAsia"/>
          <w:b w:val="0"/>
        </w:rPr>
        <w:t>всем</w:t>
      </w:r>
      <w:r w:rsidR="0060397C" w:rsidRPr="0060397C">
        <w:rPr>
          <w:b w:val="0"/>
        </w:rPr>
        <w:t xml:space="preserve"> </w:t>
      </w:r>
      <w:r w:rsidR="0060397C" w:rsidRPr="0060397C">
        <w:rPr>
          <w:rFonts w:hint="eastAsia"/>
          <w:b w:val="0"/>
        </w:rPr>
        <w:t>протяжении</w:t>
      </w:r>
      <w:r w:rsidR="0060397C" w:rsidRPr="0060397C">
        <w:rPr>
          <w:b w:val="0"/>
        </w:rPr>
        <w:t xml:space="preserve"> </w:t>
      </w:r>
      <w:r w:rsidR="0060397C" w:rsidRPr="0060397C">
        <w:rPr>
          <w:rFonts w:hint="eastAsia"/>
          <w:b w:val="0"/>
        </w:rPr>
        <w:t>границы</w:t>
      </w:r>
      <w:r w:rsidR="0060397C" w:rsidRPr="0060397C">
        <w:rPr>
          <w:b w:val="0"/>
        </w:rPr>
        <w:t xml:space="preserve"> </w:t>
      </w:r>
      <w:r w:rsidR="0060397C" w:rsidRPr="0060397C">
        <w:rPr>
          <w:rFonts w:hint="eastAsia"/>
          <w:b w:val="0"/>
        </w:rPr>
        <w:t>объекта</w:t>
      </w:r>
      <w:r w:rsidR="0060397C" w:rsidRPr="0060397C">
        <w:rPr>
          <w:b w:val="0"/>
        </w:rPr>
        <w:t xml:space="preserve"> </w:t>
      </w:r>
      <w:r w:rsidR="0060397C" w:rsidRPr="0060397C">
        <w:rPr>
          <w:rFonts w:hint="eastAsia"/>
          <w:b w:val="0"/>
        </w:rPr>
        <w:t>электроэнергетики</w:t>
      </w:r>
      <w:r w:rsidR="0060397C" w:rsidRPr="0060397C">
        <w:rPr>
          <w:b w:val="0"/>
        </w:rPr>
        <w:t xml:space="preserve">; </w:t>
      </w:r>
      <w:r w:rsidR="0060397C" w:rsidRPr="0060397C">
        <w:rPr>
          <w:rFonts w:hint="eastAsia"/>
          <w:b w:val="0"/>
        </w:rPr>
        <w:t>в</w:t>
      </w:r>
      <w:r w:rsidR="0060397C" w:rsidRPr="0060397C">
        <w:rPr>
          <w:b w:val="0"/>
        </w:rPr>
        <w:t xml:space="preserve">) </w:t>
      </w:r>
      <w:r w:rsidR="0060397C" w:rsidRPr="0060397C">
        <w:rPr>
          <w:rFonts w:hint="eastAsia"/>
          <w:b w:val="0"/>
        </w:rPr>
        <w:t>находиться</w:t>
      </w:r>
      <w:r w:rsidR="0060397C" w:rsidRPr="0060397C">
        <w:rPr>
          <w:b w:val="0"/>
        </w:rPr>
        <w:t xml:space="preserve"> </w:t>
      </w:r>
      <w:r w:rsidR="0060397C" w:rsidRPr="0060397C">
        <w:rPr>
          <w:rFonts w:hint="eastAsia"/>
          <w:b w:val="0"/>
        </w:rPr>
        <w:t>в</w:t>
      </w:r>
      <w:r w:rsidR="0060397C" w:rsidRPr="0060397C">
        <w:rPr>
          <w:b w:val="0"/>
        </w:rPr>
        <w:t xml:space="preserve"> </w:t>
      </w:r>
      <w:r w:rsidR="0060397C" w:rsidRPr="0060397C">
        <w:rPr>
          <w:rFonts w:hint="eastAsia"/>
          <w:b w:val="0"/>
        </w:rPr>
        <w:t>пределах</w:t>
      </w:r>
      <w:r w:rsidR="0060397C" w:rsidRPr="0060397C">
        <w:rPr>
          <w:b w:val="0"/>
        </w:rPr>
        <w:t xml:space="preserve"> </w:t>
      </w:r>
      <w:r w:rsidR="0060397C" w:rsidRPr="0060397C">
        <w:rPr>
          <w:rFonts w:hint="eastAsia"/>
          <w:b w:val="0"/>
        </w:rPr>
        <w:t>огороженной</w:t>
      </w:r>
      <w:r w:rsidR="0060397C">
        <w:rPr>
          <w:b w:val="0"/>
        </w:rPr>
        <w:t xml:space="preserve"> </w:t>
      </w:r>
      <w:r w:rsidR="0060397C" w:rsidRPr="0060397C">
        <w:rPr>
          <w:rFonts w:hint="eastAsia"/>
          <w:b w:val="0"/>
          <w:bCs/>
        </w:rPr>
        <w:t>территории</w:t>
      </w:r>
      <w:r w:rsidR="0060397C" w:rsidRPr="0060397C">
        <w:rPr>
          <w:b w:val="0"/>
          <w:bCs/>
        </w:rPr>
        <w:t xml:space="preserve"> </w:t>
      </w:r>
      <w:r w:rsidR="0060397C" w:rsidRPr="0060397C">
        <w:rPr>
          <w:rFonts w:hint="eastAsia"/>
          <w:b w:val="0"/>
          <w:bCs/>
        </w:rPr>
        <w:t>и</w:t>
      </w:r>
      <w:r w:rsidR="0060397C" w:rsidRPr="0060397C">
        <w:rPr>
          <w:b w:val="0"/>
          <w:bCs/>
        </w:rPr>
        <w:t xml:space="preserve"> </w:t>
      </w:r>
      <w:r w:rsidR="0060397C" w:rsidRPr="0060397C">
        <w:rPr>
          <w:rFonts w:hint="eastAsia"/>
          <w:b w:val="0"/>
          <w:bCs/>
        </w:rPr>
        <w:t>помещениях</w:t>
      </w:r>
      <w:r w:rsidR="0060397C" w:rsidRPr="0060397C">
        <w:rPr>
          <w:b w:val="0"/>
          <w:bCs/>
        </w:rPr>
        <w:t xml:space="preserve"> </w:t>
      </w:r>
      <w:r w:rsidR="0060397C" w:rsidRPr="0060397C">
        <w:rPr>
          <w:rFonts w:hint="eastAsia"/>
          <w:b w:val="0"/>
          <w:bCs/>
        </w:rPr>
        <w:t>распределительных</w:t>
      </w:r>
      <w:r w:rsidR="0060397C" w:rsidRPr="0060397C">
        <w:rPr>
          <w:b w:val="0"/>
          <w:bCs/>
        </w:rPr>
        <w:t xml:space="preserve"> </w:t>
      </w:r>
      <w:r w:rsidR="0060397C" w:rsidRPr="0060397C">
        <w:rPr>
          <w:rFonts w:hint="eastAsia"/>
          <w:b w:val="0"/>
          <w:bCs/>
        </w:rPr>
        <w:t>устройств</w:t>
      </w:r>
      <w:r w:rsidR="0060397C" w:rsidRPr="0060397C">
        <w:rPr>
          <w:b w:val="0"/>
          <w:bCs/>
        </w:rPr>
        <w:t xml:space="preserve"> </w:t>
      </w:r>
      <w:r w:rsidR="0060397C" w:rsidRPr="0060397C">
        <w:rPr>
          <w:rFonts w:hint="eastAsia"/>
          <w:b w:val="0"/>
          <w:bCs/>
        </w:rPr>
        <w:t>и</w:t>
      </w:r>
      <w:r w:rsidR="0060397C" w:rsidRPr="0060397C">
        <w:rPr>
          <w:b w:val="0"/>
          <w:bCs/>
        </w:rPr>
        <w:t xml:space="preserve"> </w:t>
      </w:r>
      <w:r w:rsidR="0060397C" w:rsidRPr="0060397C">
        <w:rPr>
          <w:rFonts w:hint="eastAsia"/>
          <w:b w:val="0"/>
          <w:bCs/>
        </w:rPr>
        <w:t>подстанций</w:t>
      </w:r>
      <w:r w:rsidR="0060397C" w:rsidRPr="0060397C">
        <w:rPr>
          <w:b w:val="0"/>
          <w:bCs/>
        </w:rPr>
        <w:t xml:space="preserve">, </w:t>
      </w:r>
      <w:r w:rsidR="0060397C" w:rsidRPr="0060397C">
        <w:rPr>
          <w:rFonts w:hint="eastAsia"/>
          <w:b w:val="0"/>
          <w:bCs/>
        </w:rPr>
        <w:t>открывать</w:t>
      </w:r>
      <w:r w:rsidR="0060397C" w:rsidRPr="0060397C">
        <w:rPr>
          <w:b w:val="0"/>
          <w:bCs/>
        </w:rPr>
        <w:t xml:space="preserve"> </w:t>
      </w:r>
      <w:r w:rsidR="0060397C" w:rsidRPr="0060397C">
        <w:rPr>
          <w:rFonts w:hint="eastAsia"/>
          <w:b w:val="0"/>
          <w:bCs/>
        </w:rPr>
        <w:t>двери</w:t>
      </w:r>
      <w:r w:rsidR="0060397C" w:rsidRPr="0060397C">
        <w:rPr>
          <w:b w:val="0"/>
          <w:bCs/>
        </w:rPr>
        <w:t xml:space="preserve"> </w:t>
      </w:r>
      <w:r w:rsidR="0060397C" w:rsidRPr="0060397C">
        <w:rPr>
          <w:rFonts w:hint="eastAsia"/>
          <w:b w:val="0"/>
          <w:bCs/>
        </w:rPr>
        <w:t>и</w:t>
      </w:r>
      <w:r w:rsidR="0060397C" w:rsidRPr="0060397C">
        <w:rPr>
          <w:b w:val="0"/>
          <w:bCs/>
        </w:rPr>
        <w:t xml:space="preserve"> </w:t>
      </w:r>
      <w:r w:rsidR="0060397C" w:rsidRPr="0060397C">
        <w:rPr>
          <w:rFonts w:hint="eastAsia"/>
          <w:b w:val="0"/>
          <w:bCs/>
        </w:rPr>
        <w:t>люки</w:t>
      </w:r>
      <w:r w:rsidR="0060397C" w:rsidRPr="0060397C">
        <w:rPr>
          <w:b w:val="0"/>
          <w:bCs/>
        </w:rPr>
        <w:t xml:space="preserve"> </w:t>
      </w:r>
      <w:r w:rsidR="0060397C" w:rsidRPr="0060397C">
        <w:rPr>
          <w:rFonts w:hint="eastAsia"/>
          <w:b w:val="0"/>
          <w:bCs/>
        </w:rPr>
        <w:t>распределительных</w:t>
      </w:r>
      <w:r w:rsidR="0060397C" w:rsidRPr="0060397C">
        <w:rPr>
          <w:b w:val="0"/>
          <w:bCs/>
        </w:rPr>
        <w:t xml:space="preserve"> </w:t>
      </w:r>
      <w:r w:rsidR="0060397C" w:rsidRPr="0060397C">
        <w:rPr>
          <w:rFonts w:hint="eastAsia"/>
          <w:b w:val="0"/>
          <w:bCs/>
        </w:rPr>
        <w:t>устройств</w:t>
      </w:r>
      <w:r w:rsidR="0060397C" w:rsidRPr="0060397C">
        <w:rPr>
          <w:b w:val="0"/>
          <w:bCs/>
        </w:rPr>
        <w:t xml:space="preserve"> </w:t>
      </w:r>
      <w:r w:rsidR="0060397C" w:rsidRPr="0060397C">
        <w:rPr>
          <w:rFonts w:hint="eastAsia"/>
          <w:b w:val="0"/>
          <w:bCs/>
        </w:rPr>
        <w:t>и</w:t>
      </w:r>
    </w:p>
    <w:p w14:paraId="29EA39AF" w14:textId="53E16FE0" w:rsidR="0060397C" w:rsidRPr="0060397C" w:rsidRDefault="0060397C" w:rsidP="0060397C">
      <w:pPr>
        <w:pStyle w:val="a4"/>
        <w:ind w:firstLine="709"/>
        <w:jc w:val="both"/>
        <w:rPr>
          <w:b w:val="0"/>
        </w:rPr>
      </w:pPr>
      <w:r w:rsidRPr="0060397C">
        <w:rPr>
          <w:rFonts w:hint="eastAsia"/>
          <w:b w:val="0"/>
          <w:bCs/>
        </w:rPr>
        <w:t>подстанций</w:t>
      </w:r>
      <w:r w:rsidRPr="0060397C">
        <w:rPr>
          <w:b w:val="0"/>
          <w:bCs/>
        </w:rPr>
        <w:t xml:space="preserve">, </w:t>
      </w:r>
      <w:r w:rsidRPr="0060397C">
        <w:rPr>
          <w:rFonts w:hint="eastAsia"/>
          <w:b w:val="0"/>
          <w:bCs/>
        </w:rPr>
        <w:t>производить</w:t>
      </w:r>
      <w:r w:rsidRPr="0060397C">
        <w:rPr>
          <w:b w:val="0"/>
          <w:bCs/>
        </w:rPr>
        <w:t xml:space="preserve"> </w:t>
      </w:r>
      <w:r w:rsidRPr="0060397C">
        <w:rPr>
          <w:rFonts w:hint="eastAsia"/>
          <w:b w:val="0"/>
          <w:bCs/>
        </w:rPr>
        <w:t>переключения</w:t>
      </w:r>
      <w:r w:rsidRPr="0060397C">
        <w:rPr>
          <w:b w:val="0"/>
          <w:bCs/>
        </w:rPr>
        <w:t xml:space="preserve"> </w:t>
      </w:r>
      <w:r w:rsidRPr="0060397C">
        <w:rPr>
          <w:rFonts w:hint="eastAsia"/>
          <w:b w:val="0"/>
          <w:bCs/>
        </w:rPr>
        <w:t>и</w:t>
      </w:r>
      <w:r w:rsidRPr="0060397C">
        <w:rPr>
          <w:b w:val="0"/>
          <w:bCs/>
        </w:rPr>
        <w:t xml:space="preserve"> </w:t>
      </w:r>
      <w:r w:rsidRPr="0060397C">
        <w:rPr>
          <w:rFonts w:hint="eastAsia"/>
          <w:b w:val="0"/>
          <w:bCs/>
        </w:rPr>
        <w:t>подключения</w:t>
      </w:r>
      <w:r w:rsidRPr="0060397C">
        <w:rPr>
          <w:b w:val="0"/>
          <w:bCs/>
        </w:rPr>
        <w:t xml:space="preserve"> </w:t>
      </w:r>
      <w:r w:rsidRPr="0060397C">
        <w:rPr>
          <w:rFonts w:hint="eastAsia"/>
          <w:b w:val="0"/>
          <w:bCs/>
        </w:rPr>
        <w:t>в</w:t>
      </w:r>
      <w:r w:rsidRPr="0060397C">
        <w:rPr>
          <w:b w:val="0"/>
          <w:bCs/>
        </w:rPr>
        <w:t xml:space="preserve"> </w:t>
      </w:r>
      <w:r w:rsidRPr="0060397C">
        <w:rPr>
          <w:rFonts w:hint="eastAsia"/>
          <w:b w:val="0"/>
          <w:bCs/>
        </w:rPr>
        <w:t>электрических</w:t>
      </w:r>
      <w:r w:rsidRPr="0060397C">
        <w:rPr>
          <w:b w:val="0"/>
          <w:bCs/>
        </w:rPr>
        <w:t xml:space="preserve"> </w:t>
      </w:r>
      <w:r w:rsidRPr="0060397C">
        <w:rPr>
          <w:rFonts w:hint="eastAsia"/>
          <w:b w:val="0"/>
          <w:bCs/>
        </w:rPr>
        <w:t>сетях</w:t>
      </w:r>
      <w:r w:rsidRPr="0060397C">
        <w:rPr>
          <w:b w:val="0"/>
          <w:bCs/>
        </w:rPr>
        <w:t xml:space="preserve"> (</w:t>
      </w:r>
      <w:r w:rsidRPr="0060397C">
        <w:rPr>
          <w:rFonts w:hint="eastAsia"/>
          <w:b w:val="0"/>
          <w:bCs/>
        </w:rPr>
        <w:t>указанное</w:t>
      </w:r>
      <w:r w:rsidRPr="0060397C">
        <w:rPr>
          <w:b w:val="0"/>
          <w:bCs/>
        </w:rPr>
        <w:t xml:space="preserve"> </w:t>
      </w:r>
      <w:r w:rsidRPr="0060397C">
        <w:rPr>
          <w:rFonts w:hint="eastAsia"/>
          <w:b w:val="0"/>
          <w:bCs/>
        </w:rPr>
        <w:t>требование</w:t>
      </w:r>
      <w:r w:rsidRPr="0060397C">
        <w:rPr>
          <w:b w:val="0"/>
          <w:bCs/>
        </w:rPr>
        <w:t xml:space="preserve"> </w:t>
      </w:r>
      <w:r w:rsidRPr="0060397C">
        <w:rPr>
          <w:rFonts w:hint="eastAsia"/>
          <w:b w:val="0"/>
          <w:bCs/>
        </w:rPr>
        <w:t>не</w:t>
      </w:r>
      <w:r w:rsidRPr="0060397C">
        <w:rPr>
          <w:b w:val="0"/>
          <w:bCs/>
        </w:rPr>
        <w:t xml:space="preserve"> </w:t>
      </w:r>
      <w:r w:rsidRPr="0060397C">
        <w:rPr>
          <w:rFonts w:hint="eastAsia"/>
          <w:b w:val="0"/>
          <w:bCs/>
        </w:rPr>
        <w:t>распространяется</w:t>
      </w:r>
      <w:r w:rsidRPr="0060397C">
        <w:rPr>
          <w:b w:val="0"/>
          <w:bCs/>
        </w:rPr>
        <w:t xml:space="preserve"> </w:t>
      </w:r>
      <w:r w:rsidRPr="0060397C">
        <w:rPr>
          <w:rFonts w:hint="eastAsia"/>
          <w:b w:val="0"/>
          <w:bCs/>
        </w:rPr>
        <w:t>на</w:t>
      </w:r>
      <w:r>
        <w:rPr>
          <w:b w:val="0"/>
          <w:bCs/>
        </w:rPr>
        <w:t xml:space="preserve"> </w:t>
      </w:r>
      <w:r w:rsidRPr="0060397C">
        <w:rPr>
          <w:rFonts w:hint="eastAsia"/>
          <w:b w:val="0"/>
          <w:bCs/>
        </w:rPr>
        <w:t>работников</w:t>
      </w:r>
      <w:r w:rsidRPr="0060397C">
        <w:rPr>
          <w:b w:val="0"/>
          <w:bCs/>
        </w:rPr>
        <w:t xml:space="preserve">, </w:t>
      </w:r>
      <w:r w:rsidRPr="0060397C">
        <w:rPr>
          <w:rFonts w:hint="eastAsia"/>
          <w:b w:val="0"/>
          <w:bCs/>
        </w:rPr>
        <w:t>занятых</w:t>
      </w:r>
      <w:r w:rsidRPr="0060397C">
        <w:rPr>
          <w:b w:val="0"/>
          <w:bCs/>
        </w:rPr>
        <w:t xml:space="preserve"> </w:t>
      </w:r>
      <w:r w:rsidRPr="0060397C">
        <w:rPr>
          <w:rFonts w:hint="eastAsia"/>
          <w:b w:val="0"/>
          <w:bCs/>
        </w:rPr>
        <w:t>выполнением</w:t>
      </w:r>
      <w:r w:rsidRPr="0060397C">
        <w:rPr>
          <w:b w:val="0"/>
          <w:bCs/>
        </w:rPr>
        <w:t xml:space="preserve"> </w:t>
      </w:r>
      <w:r w:rsidRPr="0060397C">
        <w:rPr>
          <w:rFonts w:hint="eastAsia"/>
          <w:b w:val="0"/>
          <w:bCs/>
        </w:rPr>
        <w:t>разрешенных</w:t>
      </w:r>
      <w:r w:rsidRPr="0060397C">
        <w:rPr>
          <w:b w:val="0"/>
          <w:bCs/>
        </w:rPr>
        <w:t xml:space="preserve"> </w:t>
      </w:r>
      <w:r w:rsidRPr="0060397C">
        <w:rPr>
          <w:rFonts w:hint="eastAsia"/>
          <w:b w:val="0"/>
          <w:bCs/>
        </w:rPr>
        <w:t>в</w:t>
      </w:r>
      <w:r w:rsidRPr="0060397C">
        <w:rPr>
          <w:b w:val="0"/>
          <w:bCs/>
        </w:rPr>
        <w:t xml:space="preserve"> </w:t>
      </w:r>
      <w:r w:rsidRPr="0060397C">
        <w:rPr>
          <w:rFonts w:hint="eastAsia"/>
          <w:b w:val="0"/>
          <w:bCs/>
        </w:rPr>
        <w:t>установленном</w:t>
      </w:r>
      <w:r w:rsidRPr="0060397C">
        <w:rPr>
          <w:b w:val="0"/>
          <w:bCs/>
        </w:rPr>
        <w:t xml:space="preserve"> </w:t>
      </w:r>
      <w:r w:rsidRPr="0060397C">
        <w:rPr>
          <w:rFonts w:hint="eastAsia"/>
          <w:b w:val="0"/>
          <w:bCs/>
        </w:rPr>
        <w:t>порядке</w:t>
      </w:r>
      <w:r w:rsidRPr="0060397C">
        <w:rPr>
          <w:b w:val="0"/>
          <w:bCs/>
        </w:rPr>
        <w:t xml:space="preserve"> </w:t>
      </w:r>
      <w:r w:rsidRPr="0060397C">
        <w:rPr>
          <w:rFonts w:hint="eastAsia"/>
          <w:b w:val="0"/>
          <w:bCs/>
        </w:rPr>
        <w:t>работ</w:t>
      </w:r>
      <w:r w:rsidRPr="0060397C">
        <w:rPr>
          <w:b w:val="0"/>
          <w:bCs/>
        </w:rPr>
        <w:t xml:space="preserve">), </w:t>
      </w:r>
      <w:r w:rsidRPr="0060397C">
        <w:rPr>
          <w:rFonts w:hint="eastAsia"/>
          <w:b w:val="0"/>
          <w:bCs/>
        </w:rPr>
        <w:t>разводить</w:t>
      </w:r>
      <w:r w:rsidRPr="0060397C">
        <w:rPr>
          <w:b w:val="0"/>
          <w:bCs/>
        </w:rPr>
        <w:t xml:space="preserve"> </w:t>
      </w:r>
      <w:r w:rsidRPr="0060397C">
        <w:rPr>
          <w:rFonts w:hint="eastAsia"/>
          <w:b w:val="0"/>
          <w:bCs/>
        </w:rPr>
        <w:t>огонь</w:t>
      </w:r>
      <w:r w:rsidRPr="0060397C">
        <w:rPr>
          <w:b w:val="0"/>
          <w:bCs/>
        </w:rPr>
        <w:t xml:space="preserve"> </w:t>
      </w:r>
      <w:r w:rsidRPr="0060397C">
        <w:rPr>
          <w:rFonts w:hint="eastAsia"/>
          <w:b w:val="0"/>
          <w:bCs/>
        </w:rPr>
        <w:t>в</w:t>
      </w:r>
      <w:r w:rsidRPr="0060397C">
        <w:rPr>
          <w:b w:val="0"/>
          <w:bCs/>
        </w:rPr>
        <w:t xml:space="preserve"> </w:t>
      </w:r>
      <w:r w:rsidRPr="0060397C">
        <w:rPr>
          <w:rFonts w:hint="eastAsia"/>
          <w:b w:val="0"/>
          <w:bCs/>
        </w:rPr>
        <w:t>пределах</w:t>
      </w:r>
      <w:r w:rsidRPr="0060397C">
        <w:rPr>
          <w:b w:val="0"/>
          <w:bCs/>
        </w:rPr>
        <w:t xml:space="preserve"> </w:t>
      </w:r>
      <w:r w:rsidRPr="0060397C">
        <w:rPr>
          <w:rFonts w:hint="eastAsia"/>
          <w:b w:val="0"/>
          <w:bCs/>
        </w:rPr>
        <w:t>охранных</w:t>
      </w:r>
      <w:r w:rsidRPr="0060397C">
        <w:rPr>
          <w:b w:val="0"/>
          <w:bCs/>
        </w:rPr>
        <w:t xml:space="preserve"> </w:t>
      </w:r>
      <w:r w:rsidRPr="0060397C">
        <w:rPr>
          <w:rFonts w:hint="eastAsia"/>
          <w:b w:val="0"/>
          <w:bCs/>
        </w:rPr>
        <w:t>зон</w:t>
      </w:r>
      <w:r>
        <w:rPr>
          <w:b w:val="0"/>
          <w:bCs/>
        </w:rPr>
        <w:t xml:space="preserve"> </w:t>
      </w:r>
      <w:r w:rsidRPr="0060397C">
        <w:rPr>
          <w:rFonts w:hint="eastAsia"/>
          <w:b w:val="0"/>
          <w:bCs/>
        </w:rPr>
        <w:t>вводных</w:t>
      </w:r>
      <w:r w:rsidRPr="0060397C">
        <w:rPr>
          <w:b w:val="0"/>
          <w:bCs/>
        </w:rPr>
        <w:t xml:space="preserve"> </w:t>
      </w:r>
      <w:r w:rsidRPr="0060397C">
        <w:rPr>
          <w:rFonts w:hint="eastAsia"/>
          <w:b w:val="0"/>
          <w:bCs/>
        </w:rPr>
        <w:t>и</w:t>
      </w:r>
      <w:r w:rsidRPr="0060397C">
        <w:rPr>
          <w:b w:val="0"/>
          <w:bCs/>
        </w:rPr>
        <w:t xml:space="preserve"> </w:t>
      </w:r>
      <w:r w:rsidRPr="0060397C">
        <w:rPr>
          <w:rFonts w:hint="eastAsia"/>
          <w:b w:val="0"/>
          <w:bCs/>
        </w:rPr>
        <w:t>распределительных</w:t>
      </w:r>
      <w:r w:rsidRPr="0060397C">
        <w:rPr>
          <w:b w:val="0"/>
          <w:bCs/>
        </w:rPr>
        <w:t xml:space="preserve"> </w:t>
      </w:r>
      <w:r w:rsidRPr="0060397C">
        <w:rPr>
          <w:rFonts w:hint="eastAsia"/>
          <w:b w:val="0"/>
          <w:bCs/>
        </w:rPr>
        <w:t>устройств</w:t>
      </w:r>
      <w:r w:rsidRPr="0060397C">
        <w:rPr>
          <w:b w:val="0"/>
          <w:bCs/>
        </w:rPr>
        <w:t xml:space="preserve">, </w:t>
      </w:r>
      <w:r w:rsidRPr="0060397C">
        <w:rPr>
          <w:rFonts w:hint="eastAsia"/>
          <w:b w:val="0"/>
          <w:bCs/>
        </w:rPr>
        <w:t>подстанций</w:t>
      </w:r>
      <w:r w:rsidRPr="0060397C">
        <w:rPr>
          <w:b w:val="0"/>
          <w:bCs/>
        </w:rPr>
        <w:t xml:space="preserve">, </w:t>
      </w:r>
      <w:r w:rsidRPr="0060397C">
        <w:rPr>
          <w:rFonts w:hint="eastAsia"/>
          <w:b w:val="0"/>
          <w:bCs/>
        </w:rPr>
        <w:t>воздушных</w:t>
      </w:r>
      <w:r w:rsidRPr="0060397C">
        <w:rPr>
          <w:b w:val="0"/>
          <w:bCs/>
        </w:rPr>
        <w:t xml:space="preserve"> </w:t>
      </w:r>
      <w:r w:rsidRPr="0060397C">
        <w:rPr>
          <w:rFonts w:hint="eastAsia"/>
          <w:b w:val="0"/>
          <w:bCs/>
        </w:rPr>
        <w:t>линий</w:t>
      </w:r>
      <w:r w:rsidRPr="0060397C">
        <w:rPr>
          <w:b w:val="0"/>
          <w:bCs/>
        </w:rPr>
        <w:t xml:space="preserve"> </w:t>
      </w:r>
      <w:r w:rsidRPr="0060397C">
        <w:rPr>
          <w:rFonts w:hint="eastAsia"/>
          <w:b w:val="0"/>
          <w:bCs/>
        </w:rPr>
        <w:t>электропередачи</w:t>
      </w:r>
      <w:r w:rsidRPr="0060397C">
        <w:rPr>
          <w:b w:val="0"/>
          <w:bCs/>
        </w:rPr>
        <w:t xml:space="preserve">, </w:t>
      </w:r>
      <w:r w:rsidRPr="0060397C">
        <w:rPr>
          <w:rFonts w:hint="eastAsia"/>
          <w:b w:val="0"/>
          <w:bCs/>
        </w:rPr>
        <w:t>а</w:t>
      </w:r>
      <w:r w:rsidRPr="0060397C">
        <w:rPr>
          <w:b w:val="0"/>
          <w:bCs/>
        </w:rPr>
        <w:t xml:space="preserve"> </w:t>
      </w:r>
      <w:r w:rsidRPr="0060397C">
        <w:rPr>
          <w:rFonts w:hint="eastAsia"/>
          <w:b w:val="0"/>
          <w:bCs/>
        </w:rPr>
        <w:t>также</w:t>
      </w:r>
      <w:r w:rsidRPr="0060397C">
        <w:rPr>
          <w:b w:val="0"/>
          <w:bCs/>
        </w:rPr>
        <w:t xml:space="preserve"> </w:t>
      </w:r>
      <w:r w:rsidRPr="0060397C">
        <w:rPr>
          <w:rFonts w:hint="eastAsia"/>
          <w:b w:val="0"/>
          <w:bCs/>
        </w:rPr>
        <w:t>в</w:t>
      </w:r>
      <w:r w:rsidRPr="0060397C">
        <w:rPr>
          <w:b w:val="0"/>
          <w:bCs/>
        </w:rPr>
        <w:t xml:space="preserve"> </w:t>
      </w:r>
      <w:r w:rsidRPr="0060397C">
        <w:rPr>
          <w:rFonts w:hint="eastAsia"/>
          <w:b w:val="0"/>
          <w:bCs/>
        </w:rPr>
        <w:t>охранных</w:t>
      </w:r>
      <w:r w:rsidRPr="0060397C">
        <w:rPr>
          <w:b w:val="0"/>
          <w:bCs/>
        </w:rPr>
        <w:t xml:space="preserve"> </w:t>
      </w:r>
      <w:r w:rsidRPr="0060397C">
        <w:rPr>
          <w:rFonts w:hint="eastAsia"/>
          <w:b w:val="0"/>
          <w:bCs/>
        </w:rPr>
        <w:t>зонах</w:t>
      </w:r>
      <w:r w:rsidRPr="0060397C">
        <w:rPr>
          <w:b w:val="0"/>
          <w:bCs/>
        </w:rPr>
        <w:t xml:space="preserve"> </w:t>
      </w:r>
      <w:r w:rsidRPr="0060397C">
        <w:rPr>
          <w:rFonts w:hint="eastAsia"/>
          <w:b w:val="0"/>
          <w:bCs/>
        </w:rPr>
        <w:t>кабельных</w:t>
      </w:r>
      <w:r>
        <w:rPr>
          <w:b w:val="0"/>
          <w:bCs/>
        </w:rPr>
        <w:t xml:space="preserve"> </w:t>
      </w:r>
      <w:r w:rsidRPr="0060397C">
        <w:rPr>
          <w:rFonts w:hint="eastAsia"/>
          <w:b w:val="0"/>
          <w:bCs/>
        </w:rPr>
        <w:t>линий</w:t>
      </w:r>
      <w:r w:rsidRPr="0060397C">
        <w:rPr>
          <w:b w:val="0"/>
          <w:bCs/>
        </w:rPr>
        <w:t xml:space="preserve"> </w:t>
      </w:r>
      <w:r w:rsidRPr="0060397C">
        <w:rPr>
          <w:rFonts w:hint="eastAsia"/>
          <w:b w:val="0"/>
          <w:bCs/>
        </w:rPr>
        <w:t>электропередачи</w:t>
      </w:r>
      <w:r w:rsidRPr="0060397C">
        <w:rPr>
          <w:b w:val="0"/>
          <w:bCs/>
        </w:rPr>
        <w:t xml:space="preserve">; </w:t>
      </w:r>
      <w:r w:rsidRPr="0060397C">
        <w:rPr>
          <w:rFonts w:hint="eastAsia"/>
          <w:b w:val="0"/>
          <w:bCs/>
        </w:rPr>
        <w:t>г</w:t>
      </w:r>
      <w:r w:rsidRPr="0060397C">
        <w:rPr>
          <w:b w:val="0"/>
          <w:bCs/>
        </w:rPr>
        <w:t xml:space="preserve">) </w:t>
      </w:r>
      <w:r w:rsidRPr="0060397C">
        <w:rPr>
          <w:rFonts w:hint="eastAsia"/>
          <w:b w:val="0"/>
          <w:bCs/>
        </w:rPr>
        <w:t>размещать</w:t>
      </w:r>
      <w:r w:rsidRPr="0060397C">
        <w:rPr>
          <w:b w:val="0"/>
          <w:bCs/>
        </w:rPr>
        <w:t xml:space="preserve"> </w:t>
      </w:r>
      <w:r w:rsidRPr="0060397C">
        <w:rPr>
          <w:rFonts w:hint="eastAsia"/>
          <w:b w:val="0"/>
          <w:bCs/>
        </w:rPr>
        <w:t>свалки</w:t>
      </w:r>
      <w:r w:rsidRPr="0060397C">
        <w:rPr>
          <w:b w:val="0"/>
          <w:bCs/>
        </w:rPr>
        <w:t xml:space="preserve">; </w:t>
      </w:r>
      <w:r w:rsidRPr="0060397C">
        <w:rPr>
          <w:rFonts w:hint="eastAsia"/>
          <w:b w:val="0"/>
          <w:bCs/>
        </w:rPr>
        <w:t>д</w:t>
      </w:r>
      <w:r w:rsidRPr="0060397C">
        <w:rPr>
          <w:b w:val="0"/>
          <w:bCs/>
        </w:rPr>
        <w:t xml:space="preserve">) </w:t>
      </w:r>
      <w:r w:rsidRPr="0060397C">
        <w:rPr>
          <w:rFonts w:hint="eastAsia"/>
          <w:b w:val="0"/>
          <w:bCs/>
        </w:rPr>
        <w:t>производить</w:t>
      </w:r>
      <w:r w:rsidRPr="0060397C">
        <w:rPr>
          <w:b w:val="0"/>
          <w:bCs/>
        </w:rPr>
        <w:t xml:space="preserve"> </w:t>
      </w:r>
      <w:r w:rsidRPr="0060397C">
        <w:rPr>
          <w:rFonts w:hint="eastAsia"/>
          <w:b w:val="0"/>
          <w:bCs/>
        </w:rPr>
        <w:t>работы</w:t>
      </w:r>
      <w:r w:rsidRPr="0060397C">
        <w:rPr>
          <w:b w:val="0"/>
          <w:bCs/>
        </w:rPr>
        <w:t xml:space="preserve"> </w:t>
      </w:r>
      <w:r w:rsidRPr="0060397C">
        <w:rPr>
          <w:rFonts w:hint="eastAsia"/>
          <w:b w:val="0"/>
          <w:bCs/>
        </w:rPr>
        <w:t>ударными</w:t>
      </w:r>
      <w:r w:rsidRPr="0060397C">
        <w:rPr>
          <w:b w:val="0"/>
          <w:bCs/>
        </w:rPr>
        <w:t xml:space="preserve"> </w:t>
      </w:r>
      <w:r w:rsidRPr="0060397C">
        <w:rPr>
          <w:rFonts w:hint="eastAsia"/>
          <w:b w:val="0"/>
          <w:bCs/>
        </w:rPr>
        <w:t>механизмами</w:t>
      </w:r>
      <w:r w:rsidRPr="0060397C">
        <w:rPr>
          <w:b w:val="0"/>
          <w:bCs/>
        </w:rPr>
        <w:t xml:space="preserve">, </w:t>
      </w:r>
      <w:r w:rsidRPr="0060397C">
        <w:rPr>
          <w:rFonts w:hint="eastAsia"/>
          <w:b w:val="0"/>
          <w:bCs/>
        </w:rPr>
        <w:t>сбрасывать</w:t>
      </w:r>
      <w:r w:rsidRPr="0060397C">
        <w:rPr>
          <w:b w:val="0"/>
          <w:bCs/>
        </w:rPr>
        <w:t xml:space="preserve"> </w:t>
      </w:r>
      <w:r w:rsidRPr="0060397C">
        <w:rPr>
          <w:rFonts w:hint="eastAsia"/>
          <w:b w:val="0"/>
          <w:bCs/>
        </w:rPr>
        <w:t>тяжести</w:t>
      </w:r>
      <w:r w:rsidRPr="0060397C">
        <w:rPr>
          <w:b w:val="0"/>
          <w:bCs/>
        </w:rPr>
        <w:t xml:space="preserve"> </w:t>
      </w:r>
      <w:r w:rsidRPr="0060397C">
        <w:rPr>
          <w:rFonts w:hint="eastAsia"/>
          <w:b w:val="0"/>
          <w:bCs/>
        </w:rPr>
        <w:t>массой</w:t>
      </w:r>
      <w:r>
        <w:rPr>
          <w:b w:val="0"/>
          <w:bCs/>
        </w:rPr>
        <w:t xml:space="preserve"> </w:t>
      </w:r>
      <w:r w:rsidRPr="0060397C">
        <w:rPr>
          <w:rFonts w:hint="eastAsia"/>
          <w:b w:val="0"/>
          <w:bCs/>
        </w:rPr>
        <w:t>свыше</w:t>
      </w:r>
      <w:r w:rsidRPr="0060397C">
        <w:rPr>
          <w:b w:val="0"/>
          <w:bCs/>
        </w:rPr>
        <w:t xml:space="preserve"> 5 </w:t>
      </w:r>
      <w:r w:rsidRPr="0060397C">
        <w:rPr>
          <w:rFonts w:hint="eastAsia"/>
          <w:b w:val="0"/>
          <w:bCs/>
        </w:rPr>
        <w:t>тонн</w:t>
      </w:r>
      <w:r w:rsidRPr="0060397C">
        <w:rPr>
          <w:b w:val="0"/>
          <w:bCs/>
        </w:rPr>
        <w:t xml:space="preserve">, </w:t>
      </w:r>
      <w:r w:rsidRPr="0060397C">
        <w:rPr>
          <w:rFonts w:hint="eastAsia"/>
          <w:b w:val="0"/>
          <w:bCs/>
        </w:rPr>
        <w:t>производить</w:t>
      </w:r>
      <w:r w:rsidRPr="0060397C">
        <w:rPr>
          <w:b w:val="0"/>
          <w:bCs/>
        </w:rPr>
        <w:t xml:space="preserve"> </w:t>
      </w:r>
      <w:r w:rsidRPr="0060397C">
        <w:rPr>
          <w:rFonts w:hint="eastAsia"/>
          <w:b w:val="0"/>
          <w:bCs/>
        </w:rPr>
        <w:t>сброс</w:t>
      </w:r>
      <w:r w:rsidRPr="0060397C">
        <w:rPr>
          <w:b w:val="0"/>
          <w:bCs/>
        </w:rPr>
        <w:t xml:space="preserve"> </w:t>
      </w:r>
      <w:r w:rsidRPr="0060397C">
        <w:rPr>
          <w:rFonts w:hint="eastAsia"/>
          <w:b w:val="0"/>
          <w:bCs/>
        </w:rPr>
        <w:t>и</w:t>
      </w:r>
      <w:r w:rsidRPr="0060397C">
        <w:rPr>
          <w:b w:val="0"/>
          <w:bCs/>
        </w:rPr>
        <w:t xml:space="preserve"> </w:t>
      </w:r>
      <w:r w:rsidRPr="0060397C">
        <w:rPr>
          <w:rFonts w:hint="eastAsia"/>
          <w:b w:val="0"/>
          <w:bCs/>
        </w:rPr>
        <w:t>слив</w:t>
      </w:r>
      <w:r w:rsidRPr="0060397C">
        <w:rPr>
          <w:b w:val="0"/>
          <w:bCs/>
        </w:rPr>
        <w:t xml:space="preserve"> </w:t>
      </w:r>
      <w:r w:rsidRPr="0060397C">
        <w:rPr>
          <w:rFonts w:hint="eastAsia"/>
          <w:b w:val="0"/>
          <w:bCs/>
        </w:rPr>
        <w:t>едких</w:t>
      </w:r>
      <w:r w:rsidRPr="0060397C">
        <w:rPr>
          <w:b w:val="0"/>
          <w:bCs/>
        </w:rPr>
        <w:t xml:space="preserve"> </w:t>
      </w:r>
      <w:r w:rsidRPr="0060397C">
        <w:rPr>
          <w:rFonts w:hint="eastAsia"/>
          <w:b w:val="0"/>
          <w:bCs/>
        </w:rPr>
        <w:t>и</w:t>
      </w:r>
      <w:r w:rsidRPr="0060397C">
        <w:rPr>
          <w:b w:val="0"/>
          <w:bCs/>
        </w:rPr>
        <w:t xml:space="preserve"> </w:t>
      </w:r>
      <w:r w:rsidRPr="0060397C">
        <w:rPr>
          <w:rFonts w:hint="eastAsia"/>
          <w:b w:val="0"/>
          <w:bCs/>
        </w:rPr>
        <w:t>коррозионных</w:t>
      </w:r>
      <w:r w:rsidRPr="0060397C">
        <w:rPr>
          <w:b w:val="0"/>
          <w:bCs/>
        </w:rPr>
        <w:t xml:space="preserve"> </w:t>
      </w:r>
      <w:r w:rsidRPr="0060397C">
        <w:rPr>
          <w:rFonts w:hint="eastAsia"/>
          <w:b w:val="0"/>
          <w:bCs/>
        </w:rPr>
        <w:t>веществ</w:t>
      </w:r>
      <w:r w:rsidRPr="0060397C">
        <w:rPr>
          <w:b w:val="0"/>
          <w:bCs/>
        </w:rPr>
        <w:t xml:space="preserve"> </w:t>
      </w:r>
      <w:r w:rsidRPr="0060397C">
        <w:rPr>
          <w:rFonts w:hint="eastAsia"/>
          <w:b w:val="0"/>
          <w:bCs/>
        </w:rPr>
        <w:t>и</w:t>
      </w:r>
      <w:r w:rsidRPr="0060397C">
        <w:rPr>
          <w:b w:val="0"/>
          <w:bCs/>
        </w:rPr>
        <w:t xml:space="preserve"> </w:t>
      </w:r>
      <w:r w:rsidRPr="0060397C">
        <w:rPr>
          <w:rFonts w:hint="eastAsia"/>
          <w:b w:val="0"/>
          <w:bCs/>
        </w:rPr>
        <w:t>горюче</w:t>
      </w:r>
      <w:r w:rsidRPr="0060397C">
        <w:rPr>
          <w:b w:val="0"/>
          <w:bCs/>
        </w:rPr>
        <w:t>-</w:t>
      </w:r>
      <w:r w:rsidRPr="0060397C">
        <w:rPr>
          <w:rFonts w:hint="eastAsia"/>
          <w:b w:val="0"/>
          <w:bCs/>
        </w:rPr>
        <w:t>смазочных</w:t>
      </w:r>
      <w:r w:rsidRPr="0060397C">
        <w:rPr>
          <w:b w:val="0"/>
          <w:bCs/>
        </w:rPr>
        <w:t xml:space="preserve"> </w:t>
      </w:r>
      <w:r w:rsidRPr="0060397C">
        <w:rPr>
          <w:rFonts w:hint="eastAsia"/>
          <w:b w:val="0"/>
          <w:bCs/>
        </w:rPr>
        <w:t>материалов</w:t>
      </w:r>
      <w:r w:rsidRPr="0060397C">
        <w:rPr>
          <w:b w:val="0"/>
          <w:bCs/>
        </w:rPr>
        <w:t xml:space="preserve"> (</w:t>
      </w:r>
      <w:r w:rsidRPr="0060397C">
        <w:rPr>
          <w:rFonts w:hint="eastAsia"/>
          <w:b w:val="0"/>
          <w:bCs/>
        </w:rPr>
        <w:t>в</w:t>
      </w:r>
      <w:r w:rsidRPr="0060397C">
        <w:rPr>
          <w:b w:val="0"/>
          <w:bCs/>
        </w:rPr>
        <w:t xml:space="preserve"> </w:t>
      </w:r>
      <w:r w:rsidRPr="0060397C">
        <w:rPr>
          <w:rFonts w:hint="eastAsia"/>
          <w:b w:val="0"/>
          <w:bCs/>
        </w:rPr>
        <w:t>охранных</w:t>
      </w:r>
      <w:r w:rsidRPr="0060397C">
        <w:rPr>
          <w:b w:val="0"/>
          <w:bCs/>
        </w:rPr>
        <w:t xml:space="preserve"> </w:t>
      </w:r>
      <w:r w:rsidRPr="0060397C">
        <w:rPr>
          <w:rFonts w:hint="eastAsia"/>
          <w:b w:val="0"/>
          <w:bCs/>
        </w:rPr>
        <w:t>зонах</w:t>
      </w:r>
      <w:r>
        <w:rPr>
          <w:b w:val="0"/>
          <w:bCs/>
        </w:rPr>
        <w:t xml:space="preserve"> </w:t>
      </w:r>
      <w:r w:rsidRPr="0060397C">
        <w:rPr>
          <w:rFonts w:hint="eastAsia"/>
          <w:b w:val="0"/>
          <w:bCs/>
        </w:rPr>
        <w:t>подземных</w:t>
      </w:r>
      <w:r w:rsidRPr="0060397C">
        <w:rPr>
          <w:b w:val="0"/>
          <w:bCs/>
        </w:rPr>
        <w:t xml:space="preserve"> </w:t>
      </w:r>
      <w:r w:rsidRPr="0060397C">
        <w:rPr>
          <w:rFonts w:hint="eastAsia"/>
          <w:b w:val="0"/>
          <w:bCs/>
        </w:rPr>
        <w:t>кабельных</w:t>
      </w:r>
      <w:r w:rsidRPr="0060397C">
        <w:rPr>
          <w:b w:val="0"/>
          <w:bCs/>
        </w:rPr>
        <w:t xml:space="preserve"> </w:t>
      </w:r>
      <w:r w:rsidRPr="0060397C">
        <w:rPr>
          <w:rFonts w:hint="eastAsia"/>
          <w:b w:val="0"/>
          <w:bCs/>
        </w:rPr>
        <w:t>линий</w:t>
      </w:r>
      <w:r w:rsidRPr="0060397C">
        <w:rPr>
          <w:b w:val="0"/>
          <w:bCs/>
        </w:rPr>
        <w:t xml:space="preserve"> </w:t>
      </w:r>
      <w:r w:rsidRPr="0060397C">
        <w:rPr>
          <w:rFonts w:hint="eastAsia"/>
          <w:b w:val="0"/>
          <w:bCs/>
        </w:rPr>
        <w:t>электропередачи</w:t>
      </w:r>
      <w:r w:rsidRPr="0060397C">
        <w:rPr>
          <w:b w:val="0"/>
          <w:bCs/>
        </w:rPr>
        <w:t xml:space="preserve">); </w:t>
      </w:r>
      <w:r w:rsidRPr="0060397C">
        <w:rPr>
          <w:rFonts w:hint="eastAsia"/>
          <w:b w:val="0"/>
          <w:bCs/>
        </w:rPr>
        <w:t>е</w:t>
      </w:r>
      <w:r w:rsidRPr="0060397C">
        <w:rPr>
          <w:b w:val="0"/>
          <w:bCs/>
        </w:rPr>
        <w:t xml:space="preserve">) </w:t>
      </w:r>
      <w:r w:rsidRPr="0060397C">
        <w:rPr>
          <w:rFonts w:hint="eastAsia"/>
          <w:b w:val="0"/>
          <w:bCs/>
        </w:rPr>
        <w:t>убирать</w:t>
      </w:r>
      <w:r w:rsidRPr="0060397C">
        <w:rPr>
          <w:b w:val="0"/>
          <w:bCs/>
        </w:rPr>
        <w:t xml:space="preserve">, </w:t>
      </w:r>
      <w:r w:rsidRPr="0060397C">
        <w:rPr>
          <w:rFonts w:hint="eastAsia"/>
          <w:b w:val="0"/>
          <w:bCs/>
        </w:rPr>
        <w:t>уничтожать</w:t>
      </w:r>
      <w:r w:rsidRPr="0060397C">
        <w:rPr>
          <w:b w:val="0"/>
          <w:bCs/>
        </w:rPr>
        <w:t xml:space="preserve">, </w:t>
      </w:r>
      <w:r w:rsidRPr="0060397C">
        <w:rPr>
          <w:rFonts w:hint="eastAsia"/>
          <w:b w:val="0"/>
          <w:bCs/>
        </w:rPr>
        <w:t>перемещать</w:t>
      </w:r>
      <w:r w:rsidRPr="0060397C">
        <w:rPr>
          <w:b w:val="0"/>
          <w:bCs/>
        </w:rPr>
        <w:t xml:space="preserve">, </w:t>
      </w:r>
      <w:r w:rsidRPr="0060397C">
        <w:rPr>
          <w:rFonts w:hint="eastAsia"/>
          <w:b w:val="0"/>
          <w:bCs/>
        </w:rPr>
        <w:t>засыпать</w:t>
      </w:r>
      <w:r w:rsidRPr="0060397C">
        <w:rPr>
          <w:b w:val="0"/>
          <w:bCs/>
        </w:rPr>
        <w:t xml:space="preserve"> </w:t>
      </w:r>
      <w:r w:rsidRPr="0060397C">
        <w:rPr>
          <w:rFonts w:hint="eastAsia"/>
          <w:b w:val="0"/>
          <w:bCs/>
        </w:rPr>
        <w:t>и</w:t>
      </w:r>
      <w:r w:rsidRPr="0060397C">
        <w:rPr>
          <w:b w:val="0"/>
          <w:bCs/>
        </w:rPr>
        <w:t xml:space="preserve"> </w:t>
      </w:r>
      <w:r w:rsidRPr="0060397C">
        <w:rPr>
          <w:rFonts w:hint="eastAsia"/>
          <w:b w:val="0"/>
          <w:bCs/>
        </w:rPr>
        <w:t>повреждать</w:t>
      </w:r>
      <w:r w:rsidRPr="0060397C">
        <w:rPr>
          <w:b w:val="0"/>
          <w:bCs/>
        </w:rPr>
        <w:t xml:space="preserve"> </w:t>
      </w:r>
      <w:r w:rsidRPr="0060397C">
        <w:rPr>
          <w:rFonts w:hint="eastAsia"/>
          <w:b w:val="0"/>
          <w:bCs/>
        </w:rPr>
        <w:t>предупреждающие</w:t>
      </w:r>
      <w:r>
        <w:rPr>
          <w:b w:val="0"/>
          <w:bCs/>
        </w:rPr>
        <w:t xml:space="preserve"> </w:t>
      </w:r>
      <w:r w:rsidRPr="0060397C">
        <w:rPr>
          <w:rFonts w:hint="eastAsia"/>
          <w:b w:val="0"/>
          <w:bCs/>
        </w:rPr>
        <w:t>и</w:t>
      </w:r>
      <w:r w:rsidRPr="0060397C">
        <w:rPr>
          <w:b w:val="0"/>
          <w:bCs/>
        </w:rPr>
        <w:t xml:space="preserve"> </w:t>
      </w:r>
      <w:r w:rsidRPr="0060397C">
        <w:rPr>
          <w:rFonts w:hint="eastAsia"/>
          <w:b w:val="0"/>
          <w:bCs/>
        </w:rPr>
        <w:t>информационные</w:t>
      </w:r>
      <w:r w:rsidRPr="0060397C">
        <w:rPr>
          <w:b w:val="0"/>
          <w:bCs/>
        </w:rPr>
        <w:t xml:space="preserve"> </w:t>
      </w:r>
      <w:r w:rsidRPr="0060397C">
        <w:rPr>
          <w:rFonts w:hint="eastAsia"/>
          <w:b w:val="0"/>
          <w:bCs/>
        </w:rPr>
        <w:t>знаки</w:t>
      </w:r>
      <w:r w:rsidRPr="0060397C">
        <w:rPr>
          <w:b w:val="0"/>
          <w:bCs/>
        </w:rPr>
        <w:t xml:space="preserve"> (</w:t>
      </w:r>
      <w:r w:rsidRPr="0060397C">
        <w:rPr>
          <w:rFonts w:hint="eastAsia"/>
          <w:b w:val="0"/>
          <w:bCs/>
        </w:rPr>
        <w:t>либо</w:t>
      </w:r>
      <w:r w:rsidRPr="0060397C">
        <w:rPr>
          <w:b w:val="0"/>
          <w:bCs/>
        </w:rPr>
        <w:t xml:space="preserve"> </w:t>
      </w:r>
      <w:r w:rsidRPr="0060397C">
        <w:rPr>
          <w:rFonts w:hint="eastAsia"/>
          <w:b w:val="0"/>
          <w:bCs/>
        </w:rPr>
        <w:t>предупреждающие</w:t>
      </w:r>
      <w:r w:rsidRPr="0060397C">
        <w:rPr>
          <w:b w:val="0"/>
          <w:bCs/>
        </w:rPr>
        <w:t xml:space="preserve"> </w:t>
      </w:r>
      <w:r w:rsidRPr="0060397C">
        <w:rPr>
          <w:rFonts w:hint="eastAsia"/>
          <w:b w:val="0"/>
          <w:bCs/>
        </w:rPr>
        <w:t>и</w:t>
      </w:r>
      <w:r w:rsidRPr="0060397C">
        <w:rPr>
          <w:b w:val="0"/>
          <w:bCs/>
        </w:rPr>
        <w:t xml:space="preserve"> </w:t>
      </w:r>
      <w:r w:rsidRPr="0060397C">
        <w:rPr>
          <w:rFonts w:hint="eastAsia"/>
          <w:b w:val="0"/>
          <w:bCs/>
        </w:rPr>
        <w:t>информационные</w:t>
      </w:r>
      <w:r w:rsidRPr="0060397C">
        <w:rPr>
          <w:b w:val="0"/>
          <w:bCs/>
        </w:rPr>
        <w:t xml:space="preserve"> </w:t>
      </w:r>
      <w:r w:rsidRPr="0060397C">
        <w:rPr>
          <w:rFonts w:hint="eastAsia"/>
          <w:b w:val="0"/>
          <w:bCs/>
        </w:rPr>
        <w:t>надписи</w:t>
      </w:r>
      <w:r w:rsidRPr="0060397C">
        <w:rPr>
          <w:b w:val="0"/>
          <w:bCs/>
        </w:rPr>
        <w:t xml:space="preserve">, </w:t>
      </w:r>
      <w:r w:rsidRPr="0060397C">
        <w:rPr>
          <w:rFonts w:hint="eastAsia"/>
          <w:b w:val="0"/>
          <w:bCs/>
        </w:rPr>
        <w:t>нанесенные</w:t>
      </w:r>
      <w:r w:rsidRPr="0060397C">
        <w:rPr>
          <w:b w:val="0"/>
          <w:bCs/>
        </w:rPr>
        <w:t xml:space="preserve"> </w:t>
      </w:r>
      <w:r w:rsidRPr="0060397C">
        <w:rPr>
          <w:rFonts w:hint="eastAsia"/>
          <w:b w:val="0"/>
          <w:bCs/>
        </w:rPr>
        <w:t>на</w:t>
      </w:r>
      <w:r w:rsidRPr="0060397C">
        <w:rPr>
          <w:b w:val="0"/>
          <w:bCs/>
        </w:rPr>
        <w:t xml:space="preserve"> </w:t>
      </w:r>
      <w:r w:rsidRPr="0060397C">
        <w:rPr>
          <w:rFonts w:hint="eastAsia"/>
          <w:b w:val="0"/>
          <w:bCs/>
        </w:rPr>
        <w:t>объекты</w:t>
      </w:r>
      <w:r w:rsidRPr="0060397C">
        <w:rPr>
          <w:b w:val="0"/>
          <w:bCs/>
        </w:rPr>
        <w:t xml:space="preserve"> </w:t>
      </w:r>
      <w:r w:rsidRPr="0060397C">
        <w:rPr>
          <w:rFonts w:hint="eastAsia"/>
          <w:b w:val="0"/>
          <w:bCs/>
        </w:rPr>
        <w:t>электроэнергетики</w:t>
      </w:r>
      <w:r w:rsidRPr="0060397C">
        <w:rPr>
          <w:b w:val="0"/>
          <w:bCs/>
        </w:rPr>
        <w:t xml:space="preserve">); </w:t>
      </w:r>
      <w:r w:rsidRPr="0060397C">
        <w:rPr>
          <w:rFonts w:hint="eastAsia"/>
          <w:b w:val="0"/>
          <w:bCs/>
        </w:rPr>
        <w:t>ж</w:t>
      </w:r>
      <w:r w:rsidRPr="0060397C">
        <w:rPr>
          <w:b w:val="0"/>
          <w:bCs/>
        </w:rPr>
        <w:t>)</w:t>
      </w:r>
      <w:r>
        <w:rPr>
          <w:b w:val="0"/>
          <w:bCs/>
        </w:rPr>
        <w:t xml:space="preserve"> </w:t>
      </w:r>
      <w:r w:rsidRPr="0060397C">
        <w:rPr>
          <w:rFonts w:hint="eastAsia"/>
          <w:b w:val="0"/>
          <w:bCs/>
        </w:rPr>
        <w:t>производить</w:t>
      </w:r>
      <w:r w:rsidRPr="0060397C">
        <w:rPr>
          <w:b w:val="0"/>
          <w:bCs/>
        </w:rPr>
        <w:t xml:space="preserve"> </w:t>
      </w:r>
      <w:r w:rsidRPr="0060397C">
        <w:rPr>
          <w:rFonts w:hint="eastAsia"/>
          <w:b w:val="0"/>
          <w:bCs/>
        </w:rPr>
        <w:t>переключения</w:t>
      </w:r>
      <w:r w:rsidRPr="0060397C">
        <w:rPr>
          <w:b w:val="0"/>
          <w:bCs/>
        </w:rPr>
        <w:t xml:space="preserve"> </w:t>
      </w:r>
      <w:r w:rsidRPr="0060397C">
        <w:rPr>
          <w:rFonts w:hint="eastAsia"/>
          <w:b w:val="0"/>
          <w:bCs/>
        </w:rPr>
        <w:t>и</w:t>
      </w:r>
      <w:r w:rsidRPr="0060397C">
        <w:rPr>
          <w:b w:val="0"/>
          <w:bCs/>
        </w:rPr>
        <w:t xml:space="preserve"> </w:t>
      </w:r>
      <w:r w:rsidRPr="0060397C">
        <w:rPr>
          <w:rFonts w:hint="eastAsia"/>
          <w:b w:val="0"/>
          <w:bCs/>
        </w:rPr>
        <w:t>подключения</w:t>
      </w:r>
      <w:r w:rsidRPr="0060397C">
        <w:rPr>
          <w:b w:val="0"/>
          <w:bCs/>
        </w:rPr>
        <w:t xml:space="preserve"> </w:t>
      </w:r>
      <w:r w:rsidRPr="0060397C">
        <w:rPr>
          <w:rFonts w:hint="eastAsia"/>
          <w:b w:val="0"/>
          <w:bCs/>
        </w:rPr>
        <w:t>в</w:t>
      </w:r>
      <w:r w:rsidRPr="0060397C">
        <w:rPr>
          <w:b w:val="0"/>
          <w:bCs/>
        </w:rPr>
        <w:t xml:space="preserve"> </w:t>
      </w:r>
      <w:r w:rsidRPr="0060397C">
        <w:rPr>
          <w:rFonts w:hint="eastAsia"/>
          <w:b w:val="0"/>
          <w:bCs/>
        </w:rPr>
        <w:t>электрических</w:t>
      </w:r>
      <w:r w:rsidRPr="0060397C">
        <w:rPr>
          <w:b w:val="0"/>
          <w:bCs/>
        </w:rPr>
        <w:t xml:space="preserve"> </w:t>
      </w:r>
      <w:r w:rsidRPr="0060397C">
        <w:rPr>
          <w:rFonts w:hint="eastAsia"/>
          <w:b w:val="0"/>
          <w:bCs/>
        </w:rPr>
        <w:t>сетях</w:t>
      </w:r>
      <w:r w:rsidRPr="0060397C">
        <w:rPr>
          <w:b w:val="0"/>
          <w:bCs/>
        </w:rPr>
        <w:t xml:space="preserve"> (</w:t>
      </w:r>
      <w:r w:rsidRPr="0060397C">
        <w:rPr>
          <w:rFonts w:hint="eastAsia"/>
          <w:b w:val="0"/>
          <w:bCs/>
        </w:rPr>
        <w:t>указанное</w:t>
      </w:r>
      <w:r w:rsidRPr="0060397C">
        <w:rPr>
          <w:b w:val="0"/>
          <w:bCs/>
        </w:rPr>
        <w:t xml:space="preserve"> </w:t>
      </w:r>
      <w:r w:rsidRPr="0060397C">
        <w:rPr>
          <w:rFonts w:hint="eastAsia"/>
          <w:b w:val="0"/>
          <w:bCs/>
        </w:rPr>
        <w:t>требование</w:t>
      </w:r>
      <w:r w:rsidRPr="0060397C">
        <w:rPr>
          <w:b w:val="0"/>
          <w:bCs/>
        </w:rPr>
        <w:t xml:space="preserve"> </w:t>
      </w:r>
      <w:r w:rsidRPr="0060397C">
        <w:rPr>
          <w:rFonts w:hint="eastAsia"/>
          <w:b w:val="0"/>
          <w:bCs/>
        </w:rPr>
        <w:t>не</w:t>
      </w:r>
      <w:r w:rsidRPr="0060397C">
        <w:rPr>
          <w:b w:val="0"/>
          <w:bCs/>
        </w:rPr>
        <w:t xml:space="preserve"> </w:t>
      </w:r>
      <w:r w:rsidRPr="0060397C">
        <w:rPr>
          <w:rFonts w:hint="eastAsia"/>
          <w:b w:val="0"/>
          <w:bCs/>
        </w:rPr>
        <w:t>распространяется</w:t>
      </w:r>
      <w:r w:rsidRPr="0060397C">
        <w:rPr>
          <w:b w:val="0"/>
          <w:bCs/>
        </w:rPr>
        <w:t xml:space="preserve"> </w:t>
      </w:r>
      <w:r w:rsidRPr="0060397C">
        <w:rPr>
          <w:rFonts w:hint="eastAsia"/>
          <w:b w:val="0"/>
          <w:bCs/>
        </w:rPr>
        <w:t>на</w:t>
      </w:r>
      <w:r w:rsidRPr="0060397C">
        <w:rPr>
          <w:b w:val="0"/>
          <w:bCs/>
        </w:rPr>
        <w:t xml:space="preserve"> </w:t>
      </w:r>
      <w:r w:rsidRPr="0060397C">
        <w:rPr>
          <w:rFonts w:hint="eastAsia"/>
          <w:b w:val="0"/>
          <w:bCs/>
        </w:rPr>
        <w:t>работников</w:t>
      </w:r>
      <w:r w:rsidRPr="0060397C">
        <w:rPr>
          <w:b w:val="0"/>
          <w:bCs/>
        </w:rPr>
        <w:t>,</w:t>
      </w:r>
      <w:r>
        <w:rPr>
          <w:b w:val="0"/>
          <w:bCs/>
        </w:rPr>
        <w:t xml:space="preserve"> </w:t>
      </w:r>
      <w:r w:rsidRPr="0060397C">
        <w:rPr>
          <w:rFonts w:hint="eastAsia"/>
          <w:b w:val="0"/>
          <w:bCs/>
        </w:rPr>
        <w:t>занятых</w:t>
      </w:r>
      <w:r w:rsidRPr="0060397C">
        <w:rPr>
          <w:b w:val="0"/>
          <w:bCs/>
        </w:rPr>
        <w:t xml:space="preserve"> </w:t>
      </w:r>
      <w:r w:rsidRPr="0060397C">
        <w:rPr>
          <w:rFonts w:hint="eastAsia"/>
          <w:b w:val="0"/>
          <w:bCs/>
        </w:rPr>
        <w:t>выполнением</w:t>
      </w:r>
      <w:r w:rsidRPr="0060397C">
        <w:rPr>
          <w:b w:val="0"/>
          <w:bCs/>
        </w:rPr>
        <w:t xml:space="preserve"> </w:t>
      </w:r>
      <w:r w:rsidRPr="0060397C">
        <w:rPr>
          <w:rFonts w:hint="eastAsia"/>
          <w:b w:val="0"/>
          <w:bCs/>
        </w:rPr>
        <w:t>разрешенных</w:t>
      </w:r>
      <w:r w:rsidRPr="0060397C">
        <w:rPr>
          <w:b w:val="0"/>
          <w:bCs/>
        </w:rPr>
        <w:t xml:space="preserve"> </w:t>
      </w:r>
      <w:r w:rsidRPr="0060397C">
        <w:rPr>
          <w:rFonts w:hint="eastAsia"/>
          <w:b w:val="0"/>
          <w:bCs/>
        </w:rPr>
        <w:t>в</w:t>
      </w:r>
      <w:r w:rsidRPr="0060397C">
        <w:rPr>
          <w:b w:val="0"/>
          <w:bCs/>
        </w:rPr>
        <w:t xml:space="preserve"> </w:t>
      </w:r>
      <w:r w:rsidRPr="0060397C">
        <w:rPr>
          <w:rFonts w:hint="eastAsia"/>
          <w:b w:val="0"/>
          <w:bCs/>
        </w:rPr>
        <w:t>установленном</w:t>
      </w:r>
      <w:r w:rsidRPr="0060397C">
        <w:rPr>
          <w:b w:val="0"/>
          <w:bCs/>
        </w:rPr>
        <w:t xml:space="preserve"> </w:t>
      </w:r>
      <w:r w:rsidRPr="0060397C">
        <w:rPr>
          <w:rFonts w:hint="eastAsia"/>
          <w:b w:val="0"/>
          <w:bCs/>
        </w:rPr>
        <w:t>порядке</w:t>
      </w:r>
      <w:r w:rsidRPr="0060397C">
        <w:rPr>
          <w:b w:val="0"/>
          <w:bCs/>
        </w:rPr>
        <w:t xml:space="preserve"> </w:t>
      </w:r>
      <w:r w:rsidRPr="0060397C">
        <w:rPr>
          <w:rFonts w:hint="eastAsia"/>
          <w:b w:val="0"/>
          <w:bCs/>
        </w:rPr>
        <w:t>работ</w:t>
      </w:r>
      <w:r w:rsidRPr="0060397C">
        <w:rPr>
          <w:b w:val="0"/>
          <w:bCs/>
        </w:rPr>
        <w:t xml:space="preserve">); </w:t>
      </w:r>
      <w:r w:rsidRPr="0060397C">
        <w:rPr>
          <w:rFonts w:hint="eastAsia"/>
          <w:b w:val="0"/>
          <w:bCs/>
        </w:rPr>
        <w:t>з</w:t>
      </w:r>
      <w:r w:rsidRPr="0060397C">
        <w:rPr>
          <w:b w:val="0"/>
          <w:bCs/>
        </w:rPr>
        <w:t xml:space="preserve">) </w:t>
      </w:r>
      <w:r w:rsidRPr="0060397C">
        <w:rPr>
          <w:rFonts w:hint="eastAsia"/>
          <w:b w:val="0"/>
          <w:bCs/>
        </w:rPr>
        <w:t>осуществлять</w:t>
      </w:r>
      <w:r w:rsidRPr="0060397C">
        <w:rPr>
          <w:b w:val="0"/>
          <w:bCs/>
        </w:rPr>
        <w:t xml:space="preserve"> </w:t>
      </w:r>
      <w:r w:rsidRPr="0060397C">
        <w:rPr>
          <w:rFonts w:hint="eastAsia"/>
          <w:b w:val="0"/>
          <w:bCs/>
        </w:rPr>
        <w:t>использование</w:t>
      </w:r>
      <w:r w:rsidRPr="0060397C">
        <w:rPr>
          <w:b w:val="0"/>
          <w:bCs/>
        </w:rPr>
        <w:t xml:space="preserve"> </w:t>
      </w:r>
      <w:r w:rsidRPr="0060397C">
        <w:rPr>
          <w:rFonts w:hint="eastAsia"/>
          <w:b w:val="0"/>
          <w:bCs/>
        </w:rPr>
        <w:t>земельных</w:t>
      </w:r>
      <w:r w:rsidRPr="0060397C">
        <w:rPr>
          <w:b w:val="0"/>
          <w:bCs/>
        </w:rPr>
        <w:t xml:space="preserve"> </w:t>
      </w:r>
      <w:r w:rsidRPr="0060397C">
        <w:rPr>
          <w:rFonts w:hint="eastAsia"/>
          <w:b w:val="0"/>
          <w:bCs/>
        </w:rPr>
        <w:t>участков</w:t>
      </w:r>
      <w:r w:rsidRPr="0060397C">
        <w:rPr>
          <w:b w:val="0"/>
          <w:bCs/>
        </w:rPr>
        <w:t xml:space="preserve"> </w:t>
      </w:r>
      <w:r w:rsidRPr="0060397C">
        <w:rPr>
          <w:rFonts w:hint="eastAsia"/>
          <w:b w:val="0"/>
          <w:bCs/>
        </w:rPr>
        <w:t>в</w:t>
      </w:r>
      <w:r>
        <w:rPr>
          <w:b w:val="0"/>
          <w:bCs/>
        </w:rPr>
        <w:t xml:space="preserve"> </w:t>
      </w:r>
      <w:r w:rsidRPr="0060397C">
        <w:rPr>
          <w:rFonts w:hint="eastAsia"/>
          <w:b w:val="0"/>
          <w:bCs/>
        </w:rPr>
        <w:t>качестве</w:t>
      </w:r>
      <w:r w:rsidRPr="0060397C">
        <w:rPr>
          <w:b w:val="0"/>
          <w:bCs/>
        </w:rPr>
        <w:t xml:space="preserve"> </w:t>
      </w:r>
      <w:r w:rsidRPr="0060397C">
        <w:rPr>
          <w:rFonts w:hint="eastAsia"/>
          <w:b w:val="0"/>
          <w:bCs/>
        </w:rPr>
        <w:t>испытательных</w:t>
      </w:r>
      <w:r w:rsidRPr="0060397C">
        <w:rPr>
          <w:b w:val="0"/>
          <w:bCs/>
        </w:rPr>
        <w:t xml:space="preserve"> </w:t>
      </w:r>
      <w:r w:rsidRPr="0060397C">
        <w:rPr>
          <w:rFonts w:hint="eastAsia"/>
          <w:b w:val="0"/>
          <w:bCs/>
        </w:rPr>
        <w:t>полигонов</w:t>
      </w:r>
      <w:r w:rsidRPr="0060397C">
        <w:rPr>
          <w:b w:val="0"/>
          <w:bCs/>
        </w:rPr>
        <w:t xml:space="preserve">, </w:t>
      </w:r>
      <w:r w:rsidRPr="0060397C">
        <w:rPr>
          <w:rFonts w:hint="eastAsia"/>
          <w:b w:val="0"/>
          <w:bCs/>
        </w:rPr>
        <w:t>мест</w:t>
      </w:r>
      <w:r w:rsidRPr="0060397C">
        <w:rPr>
          <w:b w:val="0"/>
          <w:bCs/>
        </w:rPr>
        <w:t xml:space="preserve"> </w:t>
      </w:r>
      <w:r w:rsidRPr="0060397C">
        <w:rPr>
          <w:rFonts w:hint="eastAsia"/>
          <w:b w:val="0"/>
          <w:bCs/>
        </w:rPr>
        <w:t>уничтожения</w:t>
      </w:r>
      <w:r w:rsidRPr="0060397C">
        <w:rPr>
          <w:b w:val="0"/>
          <w:bCs/>
        </w:rPr>
        <w:t xml:space="preserve"> </w:t>
      </w:r>
      <w:r w:rsidRPr="0060397C">
        <w:rPr>
          <w:rFonts w:hint="eastAsia"/>
          <w:b w:val="0"/>
          <w:bCs/>
        </w:rPr>
        <w:t>вооружения</w:t>
      </w:r>
      <w:r w:rsidRPr="0060397C">
        <w:rPr>
          <w:b w:val="0"/>
          <w:bCs/>
        </w:rPr>
        <w:t xml:space="preserve"> </w:t>
      </w:r>
      <w:r w:rsidRPr="0060397C">
        <w:rPr>
          <w:rFonts w:hint="eastAsia"/>
          <w:b w:val="0"/>
          <w:bCs/>
        </w:rPr>
        <w:t>и</w:t>
      </w:r>
      <w:r w:rsidRPr="0060397C">
        <w:rPr>
          <w:b w:val="0"/>
          <w:bCs/>
        </w:rPr>
        <w:t xml:space="preserve"> </w:t>
      </w:r>
      <w:r w:rsidRPr="0060397C">
        <w:rPr>
          <w:rFonts w:hint="eastAsia"/>
          <w:b w:val="0"/>
          <w:bCs/>
        </w:rPr>
        <w:t>захоронения</w:t>
      </w:r>
      <w:r w:rsidRPr="0060397C">
        <w:rPr>
          <w:b w:val="0"/>
          <w:bCs/>
        </w:rPr>
        <w:t xml:space="preserve"> </w:t>
      </w:r>
      <w:r w:rsidRPr="0060397C">
        <w:rPr>
          <w:rFonts w:hint="eastAsia"/>
          <w:b w:val="0"/>
          <w:bCs/>
        </w:rPr>
        <w:t>отходов</w:t>
      </w:r>
      <w:r w:rsidRPr="0060397C">
        <w:rPr>
          <w:b w:val="0"/>
          <w:bCs/>
        </w:rPr>
        <w:t xml:space="preserve">, </w:t>
      </w:r>
      <w:r w:rsidRPr="0060397C">
        <w:rPr>
          <w:rFonts w:hint="eastAsia"/>
          <w:b w:val="0"/>
          <w:bCs/>
        </w:rPr>
        <w:t>возникающих</w:t>
      </w:r>
      <w:r w:rsidRPr="0060397C">
        <w:rPr>
          <w:b w:val="0"/>
          <w:bCs/>
        </w:rPr>
        <w:t xml:space="preserve"> </w:t>
      </w:r>
      <w:r w:rsidRPr="0060397C">
        <w:rPr>
          <w:rFonts w:hint="eastAsia"/>
          <w:b w:val="0"/>
          <w:bCs/>
        </w:rPr>
        <w:t>в</w:t>
      </w:r>
      <w:r w:rsidRPr="0060397C">
        <w:rPr>
          <w:b w:val="0"/>
          <w:bCs/>
        </w:rPr>
        <w:t xml:space="preserve"> </w:t>
      </w:r>
      <w:r w:rsidRPr="0060397C">
        <w:rPr>
          <w:rFonts w:hint="eastAsia"/>
          <w:b w:val="0"/>
          <w:bCs/>
        </w:rPr>
        <w:t>связи</w:t>
      </w:r>
      <w:r w:rsidRPr="0060397C">
        <w:rPr>
          <w:b w:val="0"/>
          <w:bCs/>
        </w:rPr>
        <w:t xml:space="preserve"> </w:t>
      </w:r>
      <w:r w:rsidRPr="0060397C">
        <w:rPr>
          <w:rFonts w:hint="eastAsia"/>
          <w:b w:val="0"/>
          <w:bCs/>
        </w:rPr>
        <w:t>с</w:t>
      </w:r>
      <w:r>
        <w:rPr>
          <w:b w:val="0"/>
          <w:bCs/>
        </w:rPr>
        <w:t xml:space="preserve"> </w:t>
      </w:r>
      <w:r w:rsidRPr="0060397C">
        <w:rPr>
          <w:rFonts w:hint="eastAsia"/>
          <w:b w:val="0"/>
          <w:bCs/>
        </w:rPr>
        <w:t>использованием</w:t>
      </w:r>
      <w:r w:rsidRPr="0060397C">
        <w:rPr>
          <w:b w:val="0"/>
          <w:bCs/>
        </w:rPr>
        <w:t xml:space="preserve">, </w:t>
      </w:r>
      <w:r w:rsidRPr="0060397C">
        <w:rPr>
          <w:rFonts w:hint="eastAsia"/>
          <w:b w:val="0"/>
          <w:bCs/>
        </w:rPr>
        <w:t>производством</w:t>
      </w:r>
      <w:r w:rsidRPr="0060397C">
        <w:rPr>
          <w:b w:val="0"/>
          <w:bCs/>
        </w:rPr>
        <w:t xml:space="preserve">, </w:t>
      </w:r>
      <w:r w:rsidRPr="0060397C">
        <w:rPr>
          <w:rFonts w:hint="eastAsia"/>
          <w:b w:val="0"/>
          <w:bCs/>
        </w:rPr>
        <w:t>ремонтом</w:t>
      </w:r>
      <w:r w:rsidRPr="0060397C">
        <w:rPr>
          <w:b w:val="0"/>
          <w:bCs/>
        </w:rPr>
        <w:t xml:space="preserve"> </w:t>
      </w:r>
      <w:r w:rsidRPr="0060397C">
        <w:rPr>
          <w:rFonts w:hint="eastAsia"/>
          <w:b w:val="0"/>
          <w:bCs/>
        </w:rPr>
        <w:t>или</w:t>
      </w:r>
      <w:r w:rsidRPr="0060397C">
        <w:rPr>
          <w:b w:val="0"/>
          <w:bCs/>
        </w:rPr>
        <w:t xml:space="preserve"> </w:t>
      </w:r>
      <w:r w:rsidRPr="0060397C">
        <w:rPr>
          <w:rFonts w:hint="eastAsia"/>
          <w:b w:val="0"/>
          <w:bCs/>
        </w:rPr>
        <w:t>уничтожением</w:t>
      </w:r>
      <w:r w:rsidRPr="0060397C">
        <w:rPr>
          <w:b w:val="0"/>
          <w:bCs/>
        </w:rPr>
        <w:t xml:space="preserve"> </w:t>
      </w:r>
      <w:r w:rsidRPr="0060397C">
        <w:rPr>
          <w:rFonts w:hint="eastAsia"/>
          <w:b w:val="0"/>
          <w:bCs/>
        </w:rPr>
        <w:t>вооружений</w:t>
      </w:r>
      <w:r w:rsidRPr="0060397C">
        <w:rPr>
          <w:b w:val="0"/>
          <w:bCs/>
        </w:rPr>
        <w:t xml:space="preserve"> </w:t>
      </w:r>
      <w:r w:rsidRPr="0060397C">
        <w:rPr>
          <w:rFonts w:hint="eastAsia"/>
          <w:b w:val="0"/>
          <w:bCs/>
        </w:rPr>
        <w:t>или</w:t>
      </w:r>
      <w:r w:rsidRPr="0060397C">
        <w:rPr>
          <w:b w:val="0"/>
          <w:bCs/>
        </w:rPr>
        <w:t xml:space="preserve"> </w:t>
      </w:r>
      <w:r w:rsidRPr="0060397C">
        <w:rPr>
          <w:rFonts w:hint="eastAsia"/>
          <w:b w:val="0"/>
          <w:bCs/>
        </w:rPr>
        <w:t>боеприпасов</w:t>
      </w:r>
      <w:r w:rsidRPr="0060397C">
        <w:rPr>
          <w:b w:val="0"/>
          <w:bCs/>
        </w:rPr>
        <w:t xml:space="preserve">. 9. </w:t>
      </w:r>
      <w:r w:rsidRPr="0060397C">
        <w:rPr>
          <w:rFonts w:hint="eastAsia"/>
          <w:b w:val="0"/>
          <w:bCs/>
        </w:rPr>
        <w:t>В</w:t>
      </w:r>
      <w:r w:rsidRPr="0060397C">
        <w:rPr>
          <w:b w:val="0"/>
          <w:bCs/>
        </w:rPr>
        <w:t xml:space="preserve"> </w:t>
      </w:r>
      <w:r w:rsidRPr="0060397C">
        <w:rPr>
          <w:rFonts w:hint="eastAsia"/>
          <w:b w:val="0"/>
          <w:bCs/>
        </w:rPr>
        <w:t>охранных</w:t>
      </w:r>
      <w:r w:rsidRPr="0060397C">
        <w:rPr>
          <w:b w:val="0"/>
          <w:bCs/>
        </w:rPr>
        <w:t xml:space="preserve"> </w:t>
      </w:r>
      <w:r w:rsidRPr="0060397C">
        <w:rPr>
          <w:rFonts w:hint="eastAsia"/>
          <w:b w:val="0"/>
          <w:bCs/>
        </w:rPr>
        <w:t>зонах</w:t>
      </w:r>
      <w:r w:rsidRPr="0060397C">
        <w:rPr>
          <w:b w:val="0"/>
          <w:bCs/>
        </w:rPr>
        <w:t>,</w:t>
      </w:r>
      <w:r>
        <w:rPr>
          <w:b w:val="0"/>
          <w:bCs/>
        </w:rPr>
        <w:t xml:space="preserve"> </w:t>
      </w:r>
      <w:r w:rsidRPr="0060397C">
        <w:rPr>
          <w:rFonts w:hint="eastAsia"/>
          <w:b w:val="0"/>
          <w:bCs/>
        </w:rPr>
        <w:t>установленных</w:t>
      </w:r>
      <w:r w:rsidRPr="0060397C">
        <w:rPr>
          <w:b w:val="0"/>
          <w:bCs/>
        </w:rPr>
        <w:t xml:space="preserve"> </w:t>
      </w:r>
      <w:r w:rsidRPr="0060397C">
        <w:rPr>
          <w:rFonts w:hint="eastAsia"/>
          <w:b w:val="0"/>
          <w:bCs/>
        </w:rPr>
        <w:t>для</w:t>
      </w:r>
      <w:r w:rsidRPr="0060397C">
        <w:rPr>
          <w:b w:val="0"/>
          <w:bCs/>
        </w:rPr>
        <w:t xml:space="preserve"> </w:t>
      </w:r>
      <w:r w:rsidRPr="0060397C">
        <w:rPr>
          <w:rFonts w:hint="eastAsia"/>
          <w:b w:val="0"/>
          <w:bCs/>
        </w:rPr>
        <w:t>объектов</w:t>
      </w:r>
      <w:r w:rsidRPr="0060397C">
        <w:rPr>
          <w:b w:val="0"/>
          <w:bCs/>
        </w:rPr>
        <w:t xml:space="preserve"> </w:t>
      </w:r>
      <w:r w:rsidRPr="0060397C">
        <w:rPr>
          <w:rFonts w:hint="eastAsia"/>
          <w:b w:val="0"/>
          <w:bCs/>
        </w:rPr>
        <w:t>электросетевого</w:t>
      </w:r>
      <w:r w:rsidRPr="0060397C">
        <w:rPr>
          <w:b w:val="0"/>
          <w:bCs/>
        </w:rPr>
        <w:t xml:space="preserve"> </w:t>
      </w:r>
      <w:r w:rsidRPr="0060397C">
        <w:rPr>
          <w:rFonts w:hint="eastAsia"/>
          <w:b w:val="0"/>
          <w:bCs/>
        </w:rPr>
        <w:t>хозяйства</w:t>
      </w:r>
      <w:r w:rsidRPr="0060397C">
        <w:rPr>
          <w:b w:val="0"/>
          <w:bCs/>
        </w:rPr>
        <w:t xml:space="preserve"> </w:t>
      </w:r>
      <w:r w:rsidRPr="0060397C">
        <w:rPr>
          <w:rFonts w:hint="eastAsia"/>
          <w:b w:val="0"/>
          <w:bCs/>
        </w:rPr>
        <w:t>напряжением</w:t>
      </w:r>
      <w:r w:rsidRPr="0060397C">
        <w:rPr>
          <w:b w:val="0"/>
          <w:bCs/>
        </w:rPr>
        <w:t xml:space="preserve"> </w:t>
      </w:r>
      <w:r w:rsidRPr="0060397C">
        <w:rPr>
          <w:rFonts w:hint="eastAsia"/>
          <w:b w:val="0"/>
          <w:bCs/>
        </w:rPr>
        <w:t>свыше</w:t>
      </w:r>
      <w:r w:rsidRPr="0060397C">
        <w:rPr>
          <w:b w:val="0"/>
          <w:bCs/>
        </w:rPr>
        <w:t xml:space="preserve"> 1000 </w:t>
      </w:r>
      <w:r w:rsidRPr="0060397C">
        <w:rPr>
          <w:rFonts w:hint="eastAsia"/>
          <w:b w:val="0"/>
          <w:bCs/>
        </w:rPr>
        <w:t>вольт</w:t>
      </w:r>
      <w:r w:rsidRPr="0060397C">
        <w:rPr>
          <w:b w:val="0"/>
          <w:bCs/>
        </w:rPr>
        <w:t xml:space="preserve">, </w:t>
      </w:r>
      <w:r w:rsidRPr="0060397C">
        <w:rPr>
          <w:rFonts w:hint="eastAsia"/>
          <w:b w:val="0"/>
          <w:bCs/>
        </w:rPr>
        <w:t>помимо</w:t>
      </w:r>
      <w:r w:rsidRPr="0060397C">
        <w:rPr>
          <w:b w:val="0"/>
          <w:bCs/>
        </w:rPr>
        <w:t xml:space="preserve"> </w:t>
      </w:r>
      <w:r w:rsidRPr="0060397C">
        <w:rPr>
          <w:rFonts w:hint="eastAsia"/>
          <w:b w:val="0"/>
          <w:bCs/>
        </w:rPr>
        <w:t>действий</w:t>
      </w:r>
      <w:r w:rsidRPr="0060397C">
        <w:rPr>
          <w:b w:val="0"/>
          <w:bCs/>
        </w:rPr>
        <w:t xml:space="preserve">, </w:t>
      </w:r>
      <w:r w:rsidRPr="0060397C">
        <w:rPr>
          <w:rFonts w:hint="eastAsia"/>
          <w:b w:val="0"/>
          <w:bCs/>
        </w:rPr>
        <w:t>предусмотренных</w:t>
      </w:r>
      <w:r>
        <w:rPr>
          <w:b w:val="0"/>
          <w:bCs/>
        </w:rPr>
        <w:t xml:space="preserve"> </w:t>
      </w:r>
      <w:r w:rsidRPr="0060397C">
        <w:rPr>
          <w:rFonts w:hint="eastAsia"/>
          <w:b w:val="0"/>
          <w:bCs/>
        </w:rPr>
        <w:t>пунктом</w:t>
      </w:r>
      <w:r w:rsidRPr="0060397C">
        <w:rPr>
          <w:b w:val="0"/>
          <w:bCs/>
        </w:rPr>
        <w:t xml:space="preserve"> 8 </w:t>
      </w:r>
      <w:r w:rsidRPr="0060397C">
        <w:rPr>
          <w:rFonts w:hint="eastAsia"/>
          <w:b w:val="0"/>
          <w:bCs/>
        </w:rPr>
        <w:t>настоящих</w:t>
      </w:r>
      <w:r w:rsidRPr="0060397C">
        <w:rPr>
          <w:b w:val="0"/>
          <w:bCs/>
        </w:rPr>
        <w:t xml:space="preserve"> </w:t>
      </w:r>
      <w:r w:rsidRPr="0060397C">
        <w:rPr>
          <w:rFonts w:hint="eastAsia"/>
          <w:b w:val="0"/>
          <w:bCs/>
        </w:rPr>
        <w:t>Правил</w:t>
      </w:r>
      <w:r w:rsidRPr="0060397C">
        <w:rPr>
          <w:b w:val="0"/>
          <w:bCs/>
        </w:rPr>
        <w:t xml:space="preserve">, </w:t>
      </w:r>
      <w:r w:rsidRPr="0060397C">
        <w:rPr>
          <w:rFonts w:hint="eastAsia"/>
          <w:b w:val="0"/>
          <w:bCs/>
        </w:rPr>
        <w:t>запрещается</w:t>
      </w:r>
      <w:r w:rsidRPr="0060397C">
        <w:rPr>
          <w:b w:val="0"/>
          <w:bCs/>
        </w:rPr>
        <w:t xml:space="preserve">: </w:t>
      </w:r>
      <w:r w:rsidRPr="0060397C">
        <w:rPr>
          <w:rFonts w:hint="eastAsia"/>
          <w:b w:val="0"/>
          <w:bCs/>
        </w:rPr>
        <w:t>а</w:t>
      </w:r>
      <w:r w:rsidRPr="0060397C">
        <w:rPr>
          <w:b w:val="0"/>
          <w:bCs/>
        </w:rPr>
        <w:t xml:space="preserve">) </w:t>
      </w:r>
      <w:r w:rsidRPr="0060397C">
        <w:rPr>
          <w:rFonts w:hint="eastAsia"/>
          <w:b w:val="0"/>
          <w:bCs/>
        </w:rPr>
        <w:t>складировать</w:t>
      </w:r>
      <w:r w:rsidRPr="0060397C">
        <w:rPr>
          <w:b w:val="0"/>
          <w:bCs/>
        </w:rPr>
        <w:t xml:space="preserve"> </w:t>
      </w:r>
      <w:r w:rsidRPr="0060397C">
        <w:rPr>
          <w:rFonts w:hint="eastAsia"/>
          <w:b w:val="0"/>
          <w:bCs/>
        </w:rPr>
        <w:t>или</w:t>
      </w:r>
      <w:r w:rsidRPr="0060397C">
        <w:rPr>
          <w:b w:val="0"/>
          <w:bCs/>
        </w:rPr>
        <w:t xml:space="preserve"> </w:t>
      </w:r>
      <w:r w:rsidRPr="0060397C">
        <w:rPr>
          <w:rFonts w:hint="eastAsia"/>
          <w:b w:val="0"/>
          <w:bCs/>
        </w:rPr>
        <w:t>размещать</w:t>
      </w:r>
      <w:r w:rsidRPr="0060397C">
        <w:rPr>
          <w:b w:val="0"/>
          <w:bCs/>
        </w:rPr>
        <w:t xml:space="preserve"> </w:t>
      </w:r>
      <w:r w:rsidRPr="0060397C">
        <w:rPr>
          <w:rFonts w:hint="eastAsia"/>
          <w:b w:val="0"/>
          <w:bCs/>
        </w:rPr>
        <w:t>хранилища</w:t>
      </w:r>
      <w:r w:rsidRPr="0060397C">
        <w:rPr>
          <w:b w:val="0"/>
          <w:bCs/>
        </w:rPr>
        <w:t xml:space="preserve"> </w:t>
      </w:r>
      <w:r w:rsidRPr="0060397C">
        <w:rPr>
          <w:rFonts w:hint="eastAsia"/>
          <w:b w:val="0"/>
          <w:bCs/>
        </w:rPr>
        <w:t>любых</w:t>
      </w:r>
      <w:r w:rsidRPr="0060397C">
        <w:rPr>
          <w:b w:val="0"/>
          <w:bCs/>
        </w:rPr>
        <w:t xml:space="preserve">, </w:t>
      </w:r>
      <w:r w:rsidRPr="0060397C">
        <w:rPr>
          <w:rFonts w:hint="eastAsia"/>
          <w:b w:val="0"/>
          <w:bCs/>
        </w:rPr>
        <w:t>в</w:t>
      </w:r>
      <w:r w:rsidRPr="0060397C">
        <w:rPr>
          <w:b w:val="0"/>
          <w:bCs/>
        </w:rPr>
        <w:t xml:space="preserve"> </w:t>
      </w:r>
      <w:r w:rsidRPr="0060397C">
        <w:rPr>
          <w:rFonts w:hint="eastAsia"/>
          <w:b w:val="0"/>
          <w:bCs/>
        </w:rPr>
        <w:t>том</w:t>
      </w:r>
      <w:r w:rsidRPr="0060397C">
        <w:rPr>
          <w:b w:val="0"/>
          <w:bCs/>
        </w:rPr>
        <w:t xml:space="preserve"> </w:t>
      </w:r>
      <w:r w:rsidRPr="0060397C">
        <w:rPr>
          <w:rFonts w:hint="eastAsia"/>
          <w:b w:val="0"/>
          <w:bCs/>
        </w:rPr>
        <w:t>числе</w:t>
      </w:r>
      <w:r w:rsidRPr="0060397C">
        <w:rPr>
          <w:b w:val="0"/>
          <w:bCs/>
        </w:rPr>
        <w:t xml:space="preserve"> </w:t>
      </w:r>
      <w:r w:rsidRPr="0060397C">
        <w:rPr>
          <w:rFonts w:hint="eastAsia"/>
          <w:b w:val="0"/>
          <w:bCs/>
        </w:rPr>
        <w:t>горюче</w:t>
      </w:r>
      <w:r w:rsidRPr="0060397C">
        <w:rPr>
          <w:b w:val="0"/>
          <w:bCs/>
        </w:rPr>
        <w:t>-</w:t>
      </w:r>
      <w:r w:rsidRPr="0060397C">
        <w:rPr>
          <w:rFonts w:hint="eastAsia"/>
          <w:b w:val="0"/>
          <w:bCs/>
        </w:rPr>
        <w:t>смазочных</w:t>
      </w:r>
      <w:r w:rsidRPr="0060397C">
        <w:rPr>
          <w:b w:val="0"/>
          <w:bCs/>
        </w:rPr>
        <w:t>,</w:t>
      </w:r>
      <w:r>
        <w:rPr>
          <w:b w:val="0"/>
          <w:bCs/>
        </w:rPr>
        <w:t xml:space="preserve"> </w:t>
      </w:r>
      <w:r w:rsidRPr="0060397C">
        <w:rPr>
          <w:rFonts w:hint="eastAsia"/>
          <w:b w:val="0"/>
          <w:bCs/>
        </w:rPr>
        <w:t>материалов</w:t>
      </w:r>
      <w:r w:rsidRPr="0060397C">
        <w:rPr>
          <w:b w:val="0"/>
          <w:bCs/>
        </w:rPr>
        <w:t xml:space="preserve">; </w:t>
      </w:r>
      <w:r w:rsidRPr="0060397C">
        <w:rPr>
          <w:rFonts w:hint="eastAsia"/>
          <w:b w:val="0"/>
          <w:bCs/>
        </w:rPr>
        <w:t>б</w:t>
      </w:r>
      <w:r w:rsidRPr="0060397C">
        <w:rPr>
          <w:b w:val="0"/>
          <w:bCs/>
        </w:rPr>
        <w:t xml:space="preserve">) </w:t>
      </w:r>
      <w:r w:rsidRPr="0060397C">
        <w:rPr>
          <w:rFonts w:hint="eastAsia"/>
          <w:b w:val="0"/>
          <w:bCs/>
        </w:rPr>
        <w:t>размещать</w:t>
      </w:r>
      <w:r w:rsidRPr="0060397C">
        <w:rPr>
          <w:b w:val="0"/>
          <w:bCs/>
        </w:rPr>
        <w:t xml:space="preserve"> </w:t>
      </w:r>
      <w:r w:rsidRPr="0060397C">
        <w:rPr>
          <w:rFonts w:hint="eastAsia"/>
          <w:b w:val="0"/>
          <w:bCs/>
        </w:rPr>
        <w:t>детские</w:t>
      </w:r>
      <w:r w:rsidRPr="0060397C">
        <w:rPr>
          <w:b w:val="0"/>
          <w:bCs/>
        </w:rPr>
        <w:t xml:space="preserve"> </w:t>
      </w:r>
      <w:r w:rsidRPr="0060397C">
        <w:rPr>
          <w:rFonts w:hint="eastAsia"/>
          <w:b w:val="0"/>
          <w:bCs/>
        </w:rPr>
        <w:t>и</w:t>
      </w:r>
      <w:r w:rsidRPr="0060397C">
        <w:rPr>
          <w:b w:val="0"/>
          <w:bCs/>
        </w:rPr>
        <w:t xml:space="preserve"> </w:t>
      </w:r>
      <w:r w:rsidRPr="0060397C">
        <w:rPr>
          <w:rFonts w:hint="eastAsia"/>
          <w:b w:val="0"/>
          <w:bCs/>
        </w:rPr>
        <w:t>спортивные</w:t>
      </w:r>
      <w:r w:rsidRPr="0060397C">
        <w:rPr>
          <w:b w:val="0"/>
          <w:bCs/>
        </w:rPr>
        <w:t xml:space="preserve"> </w:t>
      </w:r>
      <w:r w:rsidRPr="0060397C">
        <w:rPr>
          <w:rFonts w:hint="eastAsia"/>
          <w:b w:val="0"/>
          <w:bCs/>
        </w:rPr>
        <w:t>площадки</w:t>
      </w:r>
      <w:r w:rsidRPr="0060397C">
        <w:rPr>
          <w:b w:val="0"/>
          <w:bCs/>
        </w:rPr>
        <w:t xml:space="preserve">, </w:t>
      </w:r>
      <w:r w:rsidRPr="0060397C">
        <w:rPr>
          <w:rFonts w:hint="eastAsia"/>
          <w:b w:val="0"/>
          <w:bCs/>
        </w:rPr>
        <w:t>стадионы</w:t>
      </w:r>
      <w:r w:rsidRPr="0060397C">
        <w:rPr>
          <w:b w:val="0"/>
          <w:bCs/>
        </w:rPr>
        <w:t xml:space="preserve">, </w:t>
      </w:r>
      <w:r w:rsidRPr="0060397C">
        <w:rPr>
          <w:rFonts w:hint="eastAsia"/>
          <w:b w:val="0"/>
          <w:bCs/>
        </w:rPr>
        <w:t>рынки</w:t>
      </w:r>
      <w:r w:rsidRPr="0060397C">
        <w:rPr>
          <w:b w:val="0"/>
          <w:bCs/>
        </w:rPr>
        <w:t xml:space="preserve">, </w:t>
      </w:r>
      <w:r w:rsidRPr="0060397C">
        <w:rPr>
          <w:rFonts w:hint="eastAsia"/>
          <w:b w:val="0"/>
          <w:bCs/>
        </w:rPr>
        <w:t>торговые</w:t>
      </w:r>
      <w:r w:rsidRPr="0060397C">
        <w:rPr>
          <w:b w:val="0"/>
          <w:bCs/>
        </w:rPr>
        <w:t xml:space="preserve"> </w:t>
      </w:r>
      <w:r w:rsidRPr="0060397C">
        <w:rPr>
          <w:rFonts w:hint="eastAsia"/>
          <w:b w:val="0"/>
          <w:bCs/>
        </w:rPr>
        <w:t>точки</w:t>
      </w:r>
      <w:r w:rsidRPr="0060397C">
        <w:rPr>
          <w:b w:val="0"/>
          <w:bCs/>
        </w:rPr>
        <w:t xml:space="preserve">, </w:t>
      </w:r>
      <w:r w:rsidRPr="0060397C">
        <w:rPr>
          <w:rFonts w:hint="eastAsia"/>
          <w:b w:val="0"/>
          <w:bCs/>
        </w:rPr>
        <w:t>полевые</w:t>
      </w:r>
      <w:r w:rsidRPr="0060397C">
        <w:rPr>
          <w:b w:val="0"/>
          <w:bCs/>
        </w:rPr>
        <w:t xml:space="preserve"> </w:t>
      </w:r>
      <w:r w:rsidRPr="0060397C">
        <w:rPr>
          <w:rFonts w:hint="eastAsia"/>
          <w:b w:val="0"/>
          <w:bCs/>
        </w:rPr>
        <w:t>станы</w:t>
      </w:r>
      <w:r w:rsidRPr="0060397C">
        <w:rPr>
          <w:b w:val="0"/>
          <w:bCs/>
        </w:rPr>
        <w:t xml:space="preserve">, </w:t>
      </w:r>
      <w:r w:rsidRPr="0060397C">
        <w:rPr>
          <w:rFonts w:hint="eastAsia"/>
          <w:b w:val="0"/>
          <w:bCs/>
        </w:rPr>
        <w:t>загоны</w:t>
      </w:r>
      <w:r w:rsidRPr="0060397C">
        <w:rPr>
          <w:b w:val="0"/>
          <w:bCs/>
        </w:rPr>
        <w:t xml:space="preserve"> </w:t>
      </w:r>
      <w:r w:rsidRPr="0060397C">
        <w:rPr>
          <w:rFonts w:hint="eastAsia"/>
          <w:b w:val="0"/>
          <w:bCs/>
        </w:rPr>
        <w:t>для</w:t>
      </w:r>
      <w:r>
        <w:rPr>
          <w:b w:val="0"/>
          <w:bCs/>
        </w:rPr>
        <w:t xml:space="preserve"> </w:t>
      </w:r>
      <w:r w:rsidRPr="0060397C">
        <w:rPr>
          <w:rFonts w:hint="eastAsia"/>
          <w:b w:val="0"/>
          <w:bCs/>
        </w:rPr>
        <w:t>скота</w:t>
      </w:r>
      <w:r w:rsidRPr="0060397C">
        <w:rPr>
          <w:b w:val="0"/>
          <w:bCs/>
        </w:rPr>
        <w:t xml:space="preserve">, </w:t>
      </w:r>
      <w:r w:rsidRPr="0060397C">
        <w:rPr>
          <w:rFonts w:hint="eastAsia"/>
          <w:b w:val="0"/>
          <w:bCs/>
        </w:rPr>
        <w:t>гаражи</w:t>
      </w:r>
      <w:r w:rsidRPr="0060397C">
        <w:rPr>
          <w:b w:val="0"/>
          <w:bCs/>
        </w:rPr>
        <w:t xml:space="preserve"> </w:t>
      </w:r>
      <w:r w:rsidRPr="0060397C">
        <w:rPr>
          <w:rFonts w:hint="eastAsia"/>
          <w:b w:val="0"/>
          <w:bCs/>
        </w:rPr>
        <w:t>и</w:t>
      </w:r>
      <w:r w:rsidRPr="0060397C">
        <w:rPr>
          <w:b w:val="0"/>
          <w:bCs/>
        </w:rPr>
        <w:t xml:space="preserve"> </w:t>
      </w:r>
      <w:r w:rsidRPr="0060397C">
        <w:rPr>
          <w:rFonts w:hint="eastAsia"/>
          <w:b w:val="0"/>
          <w:bCs/>
        </w:rPr>
        <w:t>стоянки</w:t>
      </w:r>
      <w:r w:rsidRPr="0060397C">
        <w:rPr>
          <w:b w:val="0"/>
          <w:bCs/>
        </w:rPr>
        <w:t xml:space="preserve"> </w:t>
      </w:r>
      <w:r w:rsidRPr="0060397C">
        <w:rPr>
          <w:rFonts w:hint="eastAsia"/>
          <w:b w:val="0"/>
          <w:bCs/>
        </w:rPr>
        <w:t>всех</w:t>
      </w:r>
      <w:r w:rsidRPr="0060397C">
        <w:rPr>
          <w:b w:val="0"/>
          <w:bCs/>
        </w:rPr>
        <w:t xml:space="preserve"> </w:t>
      </w:r>
      <w:r w:rsidRPr="0060397C">
        <w:rPr>
          <w:rFonts w:hint="eastAsia"/>
          <w:b w:val="0"/>
          <w:bCs/>
        </w:rPr>
        <w:t>видов</w:t>
      </w:r>
      <w:r w:rsidRPr="0060397C">
        <w:rPr>
          <w:b w:val="0"/>
          <w:bCs/>
        </w:rPr>
        <w:t xml:space="preserve"> </w:t>
      </w:r>
      <w:r w:rsidRPr="0060397C">
        <w:rPr>
          <w:rFonts w:hint="eastAsia"/>
          <w:b w:val="0"/>
          <w:bCs/>
        </w:rPr>
        <w:t>машин</w:t>
      </w:r>
      <w:r w:rsidRPr="0060397C">
        <w:rPr>
          <w:b w:val="0"/>
          <w:bCs/>
        </w:rPr>
        <w:t xml:space="preserve"> </w:t>
      </w:r>
      <w:r w:rsidRPr="0060397C">
        <w:rPr>
          <w:rFonts w:hint="eastAsia"/>
          <w:b w:val="0"/>
          <w:bCs/>
        </w:rPr>
        <w:t>и</w:t>
      </w:r>
      <w:r w:rsidRPr="0060397C">
        <w:rPr>
          <w:b w:val="0"/>
          <w:bCs/>
        </w:rPr>
        <w:t xml:space="preserve"> </w:t>
      </w:r>
      <w:r w:rsidRPr="0060397C">
        <w:rPr>
          <w:rFonts w:hint="eastAsia"/>
          <w:b w:val="0"/>
          <w:bCs/>
        </w:rPr>
        <w:t>механизмов</w:t>
      </w:r>
      <w:r w:rsidRPr="0060397C">
        <w:rPr>
          <w:b w:val="0"/>
          <w:bCs/>
        </w:rPr>
        <w:t xml:space="preserve">, </w:t>
      </w:r>
      <w:r w:rsidRPr="0060397C">
        <w:rPr>
          <w:rFonts w:hint="eastAsia"/>
          <w:b w:val="0"/>
          <w:bCs/>
        </w:rPr>
        <w:t>проводить</w:t>
      </w:r>
      <w:r w:rsidRPr="0060397C">
        <w:rPr>
          <w:b w:val="0"/>
          <w:bCs/>
        </w:rPr>
        <w:t xml:space="preserve"> </w:t>
      </w:r>
      <w:r w:rsidRPr="0060397C">
        <w:rPr>
          <w:rFonts w:hint="eastAsia"/>
          <w:b w:val="0"/>
          <w:bCs/>
        </w:rPr>
        <w:t>любые</w:t>
      </w:r>
      <w:r w:rsidRPr="0060397C">
        <w:rPr>
          <w:b w:val="0"/>
          <w:bCs/>
        </w:rPr>
        <w:t xml:space="preserve"> </w:t>
      </w:r>
      <w:r w:rsidRPr="0060397C">
        <w:rPr>
          <w:rFonts w:hint="eastAsia"/>
          <w:b w:val="0"/>
          <w:bCs/>
        </w:rPr>
        <w:lastRenderedPageBreak/>
        <w:t>мероприятия</w:t>
      </w:r>
      <w:r w:rsidRPr="0060397C">
        <w:rPr>
          <w:b w:val="0"/>
          <w:bCs/>
        </w:rPr>
        <w:t xml:space="preserve">, </w:t>
      </w:r>
      <w:r w:rsidRPr="0060397C">
        <w:rPr>
          <w:rFonts w:hint="eastAsia"/>
          <w:b w:val="0"/>
          <w:bCs/>
        </w:rPr>
        <w:t>связанные</w:t>
      </w:r>
      <w:r w:rsidRPr="0060397C">
        <w:rPr>
          <w:b w:val="0"/>
          <w:bCs/>
        </w:rPr>
        <w:t xml:space="preserve"> </w:t>
      </w:r>
      <w:r w:rsidRPr="0060397C">
        <w:rPr>
          <w:rFonts w:hint="eastAsia"/>
          <w:b w:val="0"/>
          <w:bCs/>
        </w:rPr>
        <w:t>с</w:t>
      </w:r>
      <w:r w:rsidRPr="0060397C">
        <w:rPr>
          <w:b w:val="0"/>
          <w:bCs/>
        </w:rPr>
        <w:t xml:space="preserve"> </w:t>
      </w:r>
      <w:r w:rsidRPr="0060397C">
        <w:rPr>
          <w:rFonts w:hint="eastAsia"/>
          <w:b w:val="0"/>
          <w:bCs/>
        </w:rPr>
        <w:t>большим</w:t>
      </w:r>
      <w:r w:rsidRPr="0060397C">
        <w:rPr>
          <w:b w:val="0"/>
          <w:bCs/>
        </w:rPr>
        <w:t xml:space="preserve"> </w:t>
      </w:r>
      <w:r w:rsidRPr="0060397C">
        <w:rPr>
          <w:rFonts w:hint="eastAsia"/>
          <w:b w:val="0"/>
          <w:bCs/>
        </w:rPr>
        <w:t>скоплением</w:t>
      </w:r>
      <w:r>
        <w:rPr>
          <w:b w:val="0"/>
          <w:bCs/>
        </w:rPr>
        <w:t xml:space="preserve"> </w:t>
      </w:r>
      <w:r w:rsidRPr="0060397C">
        <w:rPr>
          <w:rFonts w:hint="eastAsia"/>
          <w:b w:val="0"/>
          <w:bCs/>
        </w:rPr>
        <w:t>людей</w:t>
      </w:r>
      <w:r w:rsidRPr="0060397C">
        <w:rPr>
          <w:b w:val="0"/>
          <w:bCs/>
        </w:rPr>
        <w:t xml:space="preserve">, </w:t>
      </w:r>
      <w:r w:rsidRPr="0060397C">
        <w:rPr>
          <w:rFonts w:hint="eastAsia"/>
          <w:b w:val="0"/>
          <w:bCs/>
        </w:rPr>
        <w:t>не</w:t>
      </w:r>
      <w:r w:rsidRPr="0060397C">
        <w:rPr>
          <w:b w:val="0"/>
          <w:bCs/>
        </w:rPr>
        <w:t xml:space="preserve"> </w:t>
      </w:r>
      <w:r w:rsidRPr="0060397C">
        <w:rPr>
          <w:rFonts w:hint="eastAsia"/>
          <w:b w:val="0"/>
          <w:bCs/>
        </w:rPr>
        <w:t>занятых</w:t>
      </w:r>
      <w:r w:rsidRPr="0060397C">
        <w:rPr>
          <w:b w:val="0"/>
          <w:bCs/>
        </w:rPr>
        <w:t xml:space="preserve"> </w:t>
      </w:r>
      <w:r w:rsidRPr="0060397C">
        <w:rPr>
          <w:rFonts w:hint="eastAsia"/>
          <w:b w:val="0"/>
          <w:bCs/>
        </w:rPr>
        <w:t>выполнением</w:t>
      </w:r>
      <w:r w:rsidRPr="0060397C">
        <w:rPr>
          <w:b w:val="0"/>
          <w:bCs/>
        </w:rPr>
        <w:t xml:space="preserve"> </w:t>
      </w:r>
      <w:r w:rsidRPr="0060397C">
        <w:rPr>
          <w:rFonts w:hint="eastAsia"/>
          <w:b w:val="0"/>
          <w:bCs/>
        </w:rPr>
        <w:t>разрешенных</w:t>
      </w:r>
      <w:r w:rsidRPr="0060397C">
        <w:rPr>
          <w:b w:val="0"/>
          <w:bCs/>
        </w:rPr>
        <w:t xml:space="preserve"> </w:t>
      </w:r>
      <w:r w:rsidRPr="0060397C">
        <w:rPr>
          <w:rFonts w:hint="eastAsia"/>
          <w:b w:val="0"/>
          <w:bCs/>
        </w:rPr>
        <w:t>в</w:t>
      </w:r>
      <w:r w:rsidRPr="0060397C">
        <w:rPr>
          <w:b w:val="0"/>
          <w:bCs/>
        </w:rPr>
        <w:t xml:space="preserve"> </w:t>
      </w:r>
      <w:r w:rsidRPr="0060397C">
        <w:rPr>
          <w:rFonts w:hint="eastAsia"/>
          <w:b w:val="0"/>
          <w:bCs/>
        </w:rPr>
        <w:t>установленном</w:t>
      </w:r>
      <w:r w:rsidRPr="0060397C">
        <w:rPr>
          <w:b w:val="0"/>
          <w:bCs/>
        </w:rPr>
        <w:t xml:space="preserve"> </w:t>
      </w:r>
      <w:r w:rsidRPr="0060397C">
        <w:rPr>
          <w:rFonts w:hint="eastAsia"/>
          <w:b w:val="0"/>
          <w:bCs/>
        </w:rPr>
        <w:t>порядке</w:t>
      </w:r>
      <w:r w:rsidRPr="0060397C">
        <w:rPr>
          <w:b w:val="0"/>
          <w:bCs/>
        </w:rPr>
        <w:t xml:space="preserve"> </w:t>
      </w:r>
      <w:r w:rsidRPr="0060397C">
        <w:rPr>
          <w:rFonts w:hint="eastAsia"/>
          <w:b w:val="0"/>
          <w:bCs/>
        </w:rPr>
        <w:t>работ</w:t>
      </w:r>
      <w:r w:rsidRPr="0060397C">
        <w:rPr>
          <w:b w:val="0"/>
          <w:bCs/>
        </w:rPr>
        <w:t xml:space="preserve"> (</w:t>
      </w:r>
      <w:r w:rsidRPr="0060397C">
        <w:rPr>
          <w:rFonts w:hint="eastAsia"/>
          <w:b w:val="0"/>
          <w:bCs/>
        </w:rPr>
        <w:t>в</w:t>
      </w:r>
      <w:r w:rsidRPr="0060397C">
        <w:rPr>
          <w:b w:val="0"/>
          <w:bCs/>
        </w:rPr>
        <w:t xml:space="preserve"> </w:t>
      </w:r>
      <w:r w:rsidRPr="0060397C">
        <w:rPr>
          <w:rFonts w:hint="eastAsia"/>
          <w:b w:val="0"/>
          <w:bCs/>
        </w:rPr>
        <w:t>охранных</w:t>
      </w:r>
      <w:r w:rsidRPr="0060397C">
        <w:rPr>
          <w:b w:val="0"/>
          <w:bCs/>
        </w:rPr>
        <w:t xml:space="preserve"> </w:t>
      </w:r>
      <w:r w:rsidRPr="0060397C">
        <w:rPr>
          <w:rFonts w:hint="eastAsia"/>
          <w:b w:val="0"/>
          <w:bCs/>
        </w:rPr>
        <w:t>зонах</w:t>
      </w:r>
      <w:r w:rsidRPr="0060397C">
        <w:rPr>
          <w:b w:val="0"/>
          <w:bCs/>
        </w:rPr>
        <w:t xml:space="preserve"> </w:t>
      </w:r>
      <w:r w:rsidRPr="0060397C">
        <w:rPr>
          <w:rFonts w:hint="eastAsia"/>
          <w:b w:val="0"/>
          <w:bCs/>
        </w:rPr>
        <w:t>воздушных</w:t>
      </w:r>
      <w:r w:rsidRPr="0060397C">
        <w:rPr>
          <w:b w:val="0"/>
          <w:bCs/>
        </w:rPr>
        <w:t xml:space="preserve"> </w:t>
      </w:r>
      <w:r w:rsidRPr="0060397C">
        <w:rPr>
          <w:rFonts w:hint="eastAsia"/>
          <w:b w:val="0"/>
          <w:bCs/>
        </w:rPr>
        <w:t>линий</w:t>
      </w:r>
      <w:r>
        <w:rPr>
          <w:b w:val="0"/>
          <w:bCs/>
        </w:rPr>
        <w:t xml:space="preserve"> </w:t>
      </w:r>
      <w:r w:rsidRPr="0060397C">
        <w:rPr>
          <w:rFonts w:hint="eastAsia"/>
          <w:b w:val="0"/>
          <w:bCs/>
        </w:rPr>
        <w:t>электропередачи</w:t>
      </w:r>
      <w:r w:rsidRPr="0060397C">
        <w:rPr>
          <w:b w:val="0"/>
          <w:bCs/>
        </w:rPr>
        <w:t xml:space="preserve">); </w:t>
      </w:r>
      <w:r w:rsidRPr="0060397C">
        <w:rPr>
          <w:rFonts w:hint="eastAsia"/>
          <w:b w:val="0"/>
          <w:bCs/>
        </w:rPr>
        <w:t>в</w:t>
      </w:r>
      <w:r w:rsidRPr="0060397C">
        <w:rPr>
          <w:b w:val="0"/>
          <w:bCs/>
        </w:rPr>
        <w:t xml:space="preserve">) </w:t>
      </w:r>
      <w:r w:rsidRPr="0060397C">
        <w:rPr>
          <w:rFonts w:hint="eastAsia"/>
          <w:b w:val="0"/>
          <w:bCs/>
        </w:rPr>
        <w:t>использовать</w:t>
      </w:r>
      <w:r w:rsidRPr="0060397C">
        <w:rPr>
          <w:b w:val="0"/>
          <w:bCs/>
        </w:rPr>
        <w:t xml:space="preserve"> (</w:t>
      </w:r>
      <w:r w:rsidRPr="0060397C">
        <w:rPr>
          <w:rFonts w:hint="eastAsia"/>
          <w:b w:val="0"/>
          <w:bCs/>
        </w:rPr>
        <w:t>запускать</w:t>
      </w:r>
      <w:r w:rsidRPr="0060397C">
        <w:rPr>
          <w:b w:val="0"/>
          <w:bCs/>
        </w:rPr>
        <w:t xml:space="preserve">) </w:t>
      </w:r>
      <w:r w:rsidRPr="0060397C">
        <w:rPr>
          <w:rFonts w:hint="eastAsia"/>
          <w:b w:val="0"/>
          <w:bCs/>
        </w:rPr>
        <w:t>любые</w:t>
      </w:r>
      <w:r w:rsidRPr="0060397C">
        <w:rPr>
          <w:b w:val="0"/>
          <w:bCs/>
        </w:rPr>
        <w:t xml:space="preserve"> </w:t>
      </w:r>
      <w:r w:rsidRPr="0060397C">
        <w:rPr>
          <w:rFonts w:hint="eastAsia"/>
          <w:b w:val="0"/>
          <w:bCs/>
        </w:rPr>
        <w:t>летательные</w:t>
      </w:r>
      <w:r w:rsidRPr="0060397C">
        <w:rPr>
          <w:b w:val="0"/>
          <w:bCs/>
        </w:rPr>
        <w:t xml:space="preserve"> </w:t>
      </w:r>
      <w:r w:rsidRPr="0060397C">
        <w:rPr>
          <w:rFonts w:hint="eastAsia"/>
          <w:b w:val="0"/>
          <w:bCs/>
        </w:rPr>
        <w:t>аппараты</w:t>
      </w:r>
      <w:r w:rsidRPr="0060397C">
        <w:rPr>
          <w:b w:val="0"/>
          <w:bCs/>
        </w:rPr>
        <w:t xml:space="preserve">, </w:t>
      </w:r>
      <w:r w:rsidRPr="0060397C">
        <w:rPr>
          <w:rFonts w:hint="eastAsia"/>
          <w:b w:val="0"/>
          <w:bCs/>
        </w:rPr>
        <w:t>в</w:t>
      </w:r>
      <w:r w:rsidRPr="0060397C">
        <w:rPr>
          <w:b w:val="0"/>
          <w:bCs/>
        </w:rPr>
        <w:t xml:space="preserve"> </w:t>
      </w:r>
      <w:r w:rsidRPr="0060397C">
        <w:rPr>
          <w:rFonts w:hint="eastAsia"/>
          <w:b w:val="0"/>
          <w:bCs/>
        </w:rPr>
        <w:t>том</w:t>
      </w:r>
      <w:r w:rsidRPr="0060397C">
        <w:rPr>
          <w:b w:val="0"/>
          <w:bCs/>
        </w:rPr>
        <w:t xml:space="preserve"> </w:t>
      </w:r>
      <w:r w:rsidRPr="0060397C">
        <w:rPr>
          <w:rFonts w:hint="eastAsia"/>
          <w:b w:val="0"/>
          <w:bCs/>
        </w:rPr>
        <w:t>числе</w:t>
      </w:r>
      <w:r w:rsidRPr="0060397C">
        <w:rPr>
          <w:b w:val="0"/>
          <w:bCs/>
        </w:rPr>
        <w:t xml:space="preserve"> </w:t>
      </w:r>
      <w:r w:rsidRPr="0060397C">
        <w:rPr>
          <w:rFonts w:hint="eastAsia"/>
          <w:b w:val="0"/>
          <w:bCs/>
        </w:rPr>
        <w:t>воздушных</w:t>
      </w:r>
      <w:r w:rsidRPr="0060397C">
        <w:rPr>
          <w:b w:val="0"/>
          <w:bCs/>
        </w:rPr>
        <w:t xml:space="preserve"> </w:t>
      </w:r>
      <w:r w:rsidRPr="0060397C">
        <w:rPr>
          <w:rFonts w:hint="eastAsia"/>
          <w:b w:val="0"/>
          <w:bCs/>
        </w:rPr>
        <w:t>змеев</w:t>
      </w:r>
      <w:r w:rsidRPr="0060397C">
        <w:rPr>
          <w:b w:val="0"/>
          <w:bCs/>
        </w:rPr>
        <w:t xml:space="preserve">, </w:t>
      </w:r>
      <w:r w:rsidRPr="0060397C">
        <w:rPr>
          <w:rFonts w:hint="eastAsia"/>
          <w:b w:val="0"/>
          <w:bCs/>
        </w:rPr>
        <w:t>спортивные</w:t>
      </w:r>
      <w:r>
        <w:rPr>
          <w:b w:val="0"/>
          <w:bCs/>
        </w:rPr>
        <w:t xml:space="preserve"> </w:t>
      </w:r>
      <w:r w:rsidRPr="0060397C">
        <w:rPr>
          <w:rFonts w:hint="eastAsia"/>
          <w:b w:val="0"/>
          <w:bCs/>
        </w:rPr>
        <w:t>модели</w:t>
      </w:r>
      <w:r w:rsidRPr="0060397C">
        <w:rPr>
          <w:b w:val="0"/>
          <w:bCs/>
        </w:rPr>
        <w:t xml:space="preserve"> </w:t>
      </w:r>
      <w:r w:rsidRPr="0060397C">
        <w:rPr>
          <w:rFonts w:hint="eastAsia"/>
          <w:b w:val="0"/>
          <w:bCs/>
        </w:rPr>
        <w:t>летательных</w:t>
      </w:r>
      <w:r w:rsidRPr="0060397C">
        <w:rPr>
          <w:b w:val="0"/>
          <w:bCs/>
        </w:rPr>
        <w:t xml:space="preserve"> </w:t>
      </w:r>
      <w:r w:rsidRPr="0060397C">
        <w:rPr>
          <w:rFonts w:hint="eastAsia"/>
          <w:b w:val="0"/>
          <w:bCs/>
        </w:rPr>
        <w:t>аппаратов</w:t>
      </w:r>
      <w:r w:rsidRPr="0060397C">
        <w:rPr>
          <w:b w:val="0"/>
          <w:bCs/>
        </w:rPr>
        <w:t xml:space="preserve"> (</w:t>
      </w:r>
      <w:r w:rsidRPr="0060397C">
        <w:rPr>
          <w:rFonts w:hint="eastAsia"/>
          <w:b w:val="0"/>
          <w:bCs/>
        </w:rPr>
        <w:t>в</w:t>
      </w:r>
      <w:r w:rsidRPr="0060397C">
        <w:rPr>
          <w:b w:val="0"/>
          <w:bCs/>
        </w:rPr>
        <w:t xml:space="preserve"> </w:t>
      </w:r>
      <w:r w:rsidRPr="0060397C">
        <w:rPr>
          <w:rFonts w:hint="eastAsia"/>
          <w:b w:val="0"/>
          <w:bCs/>
        </w:rPr>
        <w:t>охранных</w:t>
      </w:r>
      <w:r w:rsidRPr="0060397C">
        <w:rPr>
          <w:b w:val="0"/>
          <w:bCs/>
        </w:rPr>
        <w:t xml:space="preserve"> </w:t>
      </w:r>
      <w:r w:rsidRPr="0060397C">
        <w:rPr>
          <w:rFonts w:hint="eastAsia"/>
          <w:b w:val="0"/>
          <w:bCs/>
        </w:rPr>
        <w:t>зонах</w:t>
      </w:r>
      <w:r w:rsidRPr="0060397C">
        <w:rPr>
          <w:b w:val="0"/>
          <w:bCs/>
        </w:rPr>
        <w:t xml:space="preserve"> </w:t>
      </w:r>
      <w:r w:rsidRPr="0060397C">
        <w:rPr>
          <w:rFonts w:hint="eastAsia"/>
          <w:b w:val="0"/>
          <w:bCs/>
        </w:rPr>
        <w:t>воздушных</w:t>
      </w:r>
      <w:r w:rsidRPr="0060397C">
        <w:rPr>
          <w:b w:val="0"/>
          <w:bCs/>
        </w:rPr>
        <w:t xml:space="preserve"> </w:t>
      </w:r>
      <w:r w:rsidRPr="0060397C">
        <w:rPr>
          <w:rFonts w:hint="eastAsia"/>
          <w:b w:val="0"/>
          <w:bCs/>
        </w:rPr>
        <w:t>линий</w:t>
      </w:r>
      <w:r w:rsidRPr="0060397C">
        <w:rPr>
          <w:b w:val="0"/>
          <w:bCs/>
        </w:rPr>
        <w:t xml:space="preserve"> </w:t>
      </w:r>
      <w:r w:rsidRPr="0060397C">
        <w:rPr>
          <w:rFonts w:hint="eastAsia"/>
          <w:b w:val="0"/>
          <w:bCs/>
        </w:rPr>
        <w:t>электропередачи</w:t>
      </w:r>
      <w:r w:rsidRPr="0060397C">
        <w:rPr>
          <w:b w:val="0"/>
          <w:bCs/>
        </w:rPr>
        <w:t xml:space="preserve">); </w:t>
      </w:r>
      <w:r w:rsidRPr="0060397C">
        <w:rPr>
          <w:rFonts w:hint="eastAsia"/>
          <w:b w:val="0"/>
          <w:bCs/>
        </w:rPr>
        <w:t>г</w:t>
      </w:r>
      <w:r w:rsidRPr="0060397C">
        <w:rPr>
          <w:b w:val="0"/>
          <w:bCs/>
        </w:rPr>
        <w:t xml:space="preserve">) </w:t>
      </w:r>
      <w:r w:rsidRPr="0060397C">
        <w:rPr>
          <w:rFonts w:hint="eastAsia"/>
          <w:b w:val="0"/>
          <w:bCs/>
        </w:rPr>
        <w:t>бросать</w:t>
      </w:r>
      <w:r w:rsidRPr="0060397C">
        <w:rPr>
          <w:b w:val="0"/>
          <w:bCs/>
        </w:rPr>
        <w:t xml:space="preserve"> </w:t>
      </w:r>
      <w:r w:rsidRPr="0060397C">
        <w:rPr>
          <w:rFonts w:hint="eastAsia"/>
          <w:b w:val="0"/>
          <w:bCs/>
        </w:rPr>
        <w:t>якоря</w:t>
      </w:r>
      <w:r w:rsidRPr="0060397C">
        <w:rPr>
          <w:b w:val="0"/>
          <w:bCs/>
        </w:rPr>
        <w:t xml:space="preserve"> </w:t>
      </w:r>
      <w:r w:rsidRPr="0060397C">
        <w:rPr>
          <w:rFonts w:hint="eastAsia"/>
          <w:b w:val="0"/>
          <w:bCs/>
        </w:rPr>
        <w:t>с</w:t>
      </w:r>
      <w:r w:rsidRPr="0060397C">
        <w:rPr>
          <w:b w:val="0"/>
          <w:bCs/>
        </w:rPr>
        <w:t xml:space="preserve"> </w:t>
      </w:r>
      <w:r w:rsidRPr="0060397C">
        <w:rPr>
          <w:rFonts w:hint="eastAsia"/>
          <w:b w:val="0"/>
          <w:bCs/>
        </w:rPr>
        <w:t>судов</w:t>
      </w:r>
      <w:r w:rsidRPr="0060397C">
        <w:rPr>
          <w:b w:val="0"/>
          <w:bCs/>
        </w:rPr>
        <w:t xml:space="preserve"> </w:t>
      </w:r>
      <w:r w:rsidRPr="0060397C">
        <w:rPr>
          <w:rFonts w:hint="eastAsia"/>
          <w:b w:val="0"/>
          <w:bCs/>
        </w:rPr>
        <w:t>и</w:t>
      </w:r>
      <w:r>
        <w:rPr>
          <w:b w:val="0"/>
          <w:bCs/>
        </w:rPr>
        <w:t xml:space="preserve"> </w:t>
      </w:r>
      <w:r w:rsidRPr="0060397C">
        <w:rPr>
          <w:rFonts w:hint="eastAsia"/>
          <w:b w:val="0"/>
          <w:bCs/>
        </w:rPr>
        <w:t>осуществлять</w:t>
      </w:r>
      <w:r w:rsidRPr="0060397C">
        <w:rPr>
          <w:b w:val="0"/>
          <w:bCs/>
        </w:rPr>
        <w:t xml:space="preserve"> </w:t>
      </w:r>
      <w:r w:rsidRPr="0060397C">
        <w:rPr>
          <w:rFonts w:hint="eastAsia"/>
          <w:b w:val="0"/>
          <w:bCs/>
        </w:rPr>
        <w:t>их</w:t>
      </w:r>
      <w:r w:rsidRPr="0060397C">
        <w:rPr>
          <w:b w:val="0"/>
          <w:bCs/>
        </w:rPr>
        <w:t xml:space="preserve"> </w:t>
      </w:r>
      <w:r w:rsidRPr="0060397C">
        <w:rPr>
          <w:rFonts w:hint="eastAsia"/>
          <w:b w:val="0"/>
          <w:bCs/>
        </w:rPr>
        <w:t>проход</w:t>
      </w:r>
      <w:r w:rsidRPr="0060397C">
        <w:rPr>
          <w:b w:val="0"/>
          <w:bCs/>
        </w:rPr>
        <w:t xml:space="preserve"> </w:t>
      </w:r>
      <w:r w:rsidRPr="0060397C">
        <w:rPr>
          <w:rFonts w:hint="eastAsia"/>
          <w:b w:val="0"/>
          <w:bCs/>
        </w:rPr>
        <w:t>с</w:t>
      </w:r>
      <w:r w:rsidRPr="0060397C">
        <w:rPr>
          <w:b w:val="0"/>
          <w:bCs/>
        </w:rPr>
        <w:t xml:space="preserve"> </w:t>
      </w:r>
      <w:r w:rsidRPr="0060397C">
        <w:rPr>
          <w:rFonts w:hint="eastAsia"/>
          <w:b w:val="0"/>
          <w:bCs/>
        </w:rPr>
        <w:t>отданными</w:t>
      </w:r>
      <w:r w:rsidRPr="0060397C">
        <w:rPr>
          <w:b w:val="0"/>
          <w:bCs/>
        </w:rPr>
        <w:t xml:space="preserve"> </w:t>
      </w:r>
      <w:r w:rsidRPr="0060397C">
        <w:rPr>
          <w:rFonts w:hint="eastAsia"/>
          <w:b w:val="0"/>
          <w:bCs/>
        </w:rPr>
        <w:t>якорями</w:t>
      </w:r>
      <w:r w:rsidRPr="0060397C">
        <w:rPr>
          <w:b w:val="0"/>
          <w:bCs/>
        </w:rPr>
        <w:t xml:space="preserve">, </w:t>
      </w:r>
      <w:r w:rsidRPr="0060397C">
        <w:rPr>
          <w:rFonts w:hint="eastAsia"/>
          <w:b w:val="0"/>
          <w:bCs/>
        </w:rPr>
        <w:t>цепями</w:t>
      </w:r>
      <w:r w:rsidRPr="0060397C">
        <w:rPr>
          <w:b w:val="0"/>
          <w:bCs/>
        </w:rPr>
        <w:t xml:space="preserve">, </w:t>
      </w:r>
      <w:r w:rsidRPr="0060397C">
        <w:rPr>
          <w:rFonts w:hint="eastAsia"/>
          <w:b w:val="0"/>
          <w:bCs/>
        </w:rPr>
        <w:t>лотами</w:t>
      </w:r>
      <w:r w:rsidRPr="0060397C">
        <w:rPr>
          <w:b w:val="0"/>
          <w:bCs/>
        </w:rPr>
        <w:t xml:space="preserve">, </w:t>
      </w:r>
      <w:r w:rsidRPr="0060397C">
        <w:rPr>
          <w:rFonts w:hint="eastAsia"/>
          <w:b w:val="0"/>
          <w:bCs/>
        </w:rPr>
        <w:t>волокушами</w:t>
      </w:r>
      <w:r w:rsidRPr="0060397C">
        <w:rPr>
          <w:b w:val="0"/>
          <w:bCs/>
        </w:rPr>
        <w:t xml:space="preserve"> </w:t>
      </w:r>
      <w:r w:rsidRPr="0060397C">
        <w:rPr>
          <w:rFonts w:hint="eastAsia"/>
          <w:b w:val="0"/>
          <w:bCs/>
        </w:rPr>
        <w:t>и</w:t>
      </w:r>
      <w:r w:rsidRPr="0060397C">
        <w:rPr>
          <w:b w:val="0"/>
          <w:bCs/>
        </w:rPr>
        <w:t xml:space="preserve"> </w:t>
      </w:r>
      <w:r w:rsidRPr="0060397C">
        <w:rPr>
          <w:rFonts w:hint="eastAsia"/>
          <w:b w:val="0"/>
          <w:bCs/>
        </w:rPr>
        <w:t>тралами</w:t>
      </w:r>
      <w:r w:rsidRPr="0060397C">
        <w:rPr>
          <w:b w:val="0"/>
          <w:bCs/>
        </w:rPr>
        <w:t xml:space="preserve"> (</w:t>
      </w:r>
      <w:r w:rsidRPr="0060397C">
        <w:rPr>
          <w:rFonts w:hint="eastAsia"/>
          <w:b w:val="0"/>
          <w:bCs/>
        </w:rPr>
        <w:t>в</w:t>
      </w:r>
      <w:r w:rsidRPr="0060397C">
        <w:rPr>
          <w:b w:val="0"/>
          <w:bCs/>
        </w:rPr>
        <w:t xml:space="preserve"> </w:t>
      </w:r>
      <w:r w:rsidRPr="0060397C">
        <w:rPr>
          <w:rFonts w:hint="eastAsia"/>
          <w:b w:val="0"/>
          <w:bCs/>
        </w:rPr>
        <w:t>охранных</w:t>
      </w:r>
      <w:r w:rsidRPr="0060397C">
        <w:rPr>
          <w:b w:val="0"/>
          <w:bCs/>
        </w:rPr>
        <w:t xml:space="preserve"> </w:t>
      </w:r>
      <w:r w:rsidRPr="0060397C">
        <w:rPr>
          <w:rFonts w:hint="eastAsia"/>
          <w:b w:val="0"/>
          <w:bCs/>
        </w:rPr>
        <w:t>зонах</w:t>
      </w:r>
      <w:r w:rsidRPr="0060397C">
        <w:rPr>
          <w:b w:val="0"/>
          <w:bCs/>
        </w:rPr>
        <w:t xml:space="preserve"> </w:t>
      </w:r>
      <w:r w:rsidRPr="0060397C">
        <w:rPr>
          <w:rFonts w:hint="eastAsia"/>
          <w:b w:val="0"/>
          <w:bCs/>
        </w:rPr>
        <w:t>подводных</w:t>
      </w:r>
      <w:r w:rsidRPr="0060397C">
        <w:rPr>
          <w:b w:val="0"/>
          <w:bCs/>
        </w:rPr>
        <w:t xml:space="preserve"> </w:t>
      </w:r>
      <w:r w:rsidRPr="0060397C">
        <w:rPr>
          <w:rFonts w:hint="eastAsia"/>
          <w:b w:val="0"/>
          <w:bCs/>
        </w:rPr>
        <w:t>кабельных</w:t>
      </w:r>
      <w:r>
        <w:rPr>
          <w:b w:val="0"/>
          <w:bCs/>
        </w:rPr>
        <w:t xml:space="preserve"> </w:t>
      </w:r>
      <w:r w:rsidRPr="0060397C">
        <w:rPr>
          <w:rFonts w:hint="eastAsia"/>
          <w:b w:val="0"/>
          <w:bCs/>
        </w:rPr>
        <w:t>линий</w:t>
      </w:r>
      <w:r w:rsidRPr="0060397C">
        <w:rPr>
          <w:b w:val="0"/>
          <w:bCs/>
        </w:rPr>
        <w:t xml:space="preserve"> </w:t>
      </w:r>
      <w:r w:rsidRPr="0060397C">
        <w:rPr>
          <w:rFonts w:hint="eastAsia"/>
          <w:b w:val="0"/>
          <w:bCs/>
        </w:rPr>
        <w:t>электропередачи</w:t>
      </w:r>
      <w:r w:rsidRPr="0060397C">
        <w:rPr>
          <w:b w:val="0"/>
          <w:bCs/>
        </w:rPr>
        <w:t xml:space="preserve">); </w:t>
      </w:r>
      <w:r w:rsidRPr="0060397C">
        <w:rPr>
          <w:rFonts w:hint="eastAsia"/>
          <w:b w:val="0"/>
          <w:bCs/>
        </w:rPr>
        <w:t>д</w:t>
      </w:r>
      <w:r w:rsidRPr="0060397C">
        <w:rPr>
          <w:b w:val="0"/>
          <w:bCs/>
        </w:rPr>
        <w:t xml:space="preserve">) </w:t>
      </w:r>
      <w:r w:rsidRPr="0060397C">
        <w:rPr>
          <w:rFonts w:hint="eastAsia"/>
          <w:b w:val="0"/>
          <w:bCs/>
        </w:rPr>
        <w:t>осуществлять</w:t>
      </w:r>
      <w:r w:rsidRPr="0060397C">
        <w:rPr>
          <w:b w:val="0"/>
          <w:bCs/>
        </w:rPr>
        <w:t xml:space="preserve"> </w:t>
      </w:r>
      <w:r w:rsidRPr="0060397C">
        <w:rPr>
          <w:rFonts w:hint="eastAsia"/>
          <w:b w:val="0"/>
          <w:bCs/>
        </w:rPr>
        <w:t>проход</w:t>
      </w:r>
      <w:r w:rsidRPr="0060397C">
        <w:rPr>
          <w:b w:val="0"/>
          <w:bCs/>
        </w:rPr>
        <w:t xml:space="preserve"> </w:t>
      </w:r>
      <w:r w:rsidRPr="0060397C">
        <w:rPr>
          <w:rFonts w:hint="eastAsia"/>
          <w:b w:val="0"/>
          <w:bCs/>
        </w:rPr>
        <w:t>судов</w:t>
      </w:r>
      <w:r w:rsidRPr="0060397C">
        <w:rPr>
          <w:b w:val="0"/>
          <w:bCs/>
        </w:rPr>
        <w:t xml:space="preserve"> </w:t>
      </w:r>
      <w:r w:rsidRPr="0060397C">
        <w:rPr>
          <w:rFonts w:hint="eastAsia"/>
          <w:b w:val="0"/>
          <w:bCs/>
        </w:rPr>
        <w:t>с</w:t>
      </w:r>
      <w:r w:rsidRPr="0060397C">
        <w:rPr>
          <w:b w:val="0"/>
          <w:bCs/>
        </w:rPr>
        <w:t xml:space="preserve"> </w:t>
      </w:r>
      <w:r w:rsidRPr="0060397C">
        <w:rPr>
          <w:rFonts w:hint="eastAsia"/>
          <w:b w:val="0"/>
          <w:bCs/>
        </w:rPr>
        <w:t>поднятыми</w:t>
      </w:r>
      <w:r w:rsidRPr="0060397C">
        <w:rPr>
          <w:b w:val="0"/>
          <w:bCs/>
        </w:rPr>
        <w:t xml:space="preserve"> </w:t>
      </w:r>
      <w:r w:rsidRPr="0060397C">
        <w:rPr>
          <w:rFonts w:hint="eastAsia"/>
          <w:b w:val="0"/>
          <w:bCs/>
        </w:rPr>
        <w:t>стрелами</w:t>
      </w:r>
      <w:r w:rsidRPr="0060397C">
        <w:rPr>
          <w:b w:val="0"/>
          <w:bCs/>
        </w:rPr>
        <w:t xml:space="preserve"> </w:t>
      </w:r>
      <w:r w:rsidRPr="0060397C">
        <w:rPr>
          <w:rFonts w:hint="eastAsia"/>
          <w:b w:val="0"/>
          <w:bCs/>
        </w:rPr>
        <w:t>кранов</w:t>
      </w:r>
      <w:r w:rsidRPr="0060397C">
        <w:rPr>
          <w:b w:val="0"/>
          <w:bCs/>
        </w:rPr>
        <w:t xml:space="preserve"> </w:t>
      </w:r>
      <w:r w:rsidRPr="0060397C">
        <w:rPr>
          <w:rFonts w:hint="eastAsia"/>
          <w:b w:val="0"/>
          <w:bCs/>
        </w:rPr>
        <w:t>и</w:t>
      </w:r>
      <w:r w:rsidRPr="0060397C">
        <w:rPr>
          <w:b w:val="0"/>
          <w:bCs/>
        </w:rPr>
        <w:t xml:space="preserve"> </w:t>
      </w:r>
      <w:r w:rsidRPr="0060397C">
        <w:rPr>
          <w:rFonts w:hint="eastAsia"/>
          <w:b w:val="0"/>
          <w:bCs/>
        </w:rPr>
        <w:t>других</w:t>
      </w:r>
      <w:r w:rsidRPr="0060397C">
        <w:rPr>
          <w:b w:val="0"/>
          <w:bCs/>
        </w:rPr>
        <w:t xml:space="preserve"> </w:t>
      </w:r>
      <w:r w:rsidRPr="0060397C">
        <w:rPr>
          <w:rFonts w:hint="eastAsia"/>
          <w:b w:val="0"/>
          <w:bCs/>
        </w:rPr>
        <w:t>механизмов</w:t>
      </w:r>
      <w:r w:rsidRPr="0060397C">
        <w:rPr>
          <w:b w:val="0"/>
          <w:bCs/>
        </w:rPr>
        <w:t xml:space="preserve"> (</w:t>
      </w:r>
      <w:r w:rsidRPr="0060397C">
        <w:rPr>
          <w:rFonts w:hint="eastAsia"/>
          <w:b w:val="0"/>
          <w:bCs/>
        </w:rPr>
        <w:t>в</w:t>
      </w:r>
      <w:r w:rsidRPr="0060397C">
        <w:rPr>
          <w:b w:val="0"/>
          <w:bCs/>
        </w:rPr>
        <w:t xml:space="preserve"> </w:t>
      </w:r>
      <w:r w:rsidRPr="0060397C">
        <w:rPr>
          <w:rFonts w:hint="eastAsia"/>
          <w:b w:val="0"/>
          <w:bCs/>
        </w:rPr>
        <w:t>охранных</w:t>
      </w:r>
      <w:r w:rsidRPr="0060397C">
        <w:rPr>
          <w:b w:val="0"/>
          <w:bCs/>
        </w:rPr>
        <w:t xml:space="preserve"> </w:t>
      </w:r>
      <w:r w:rsidRPr="0060397C">
        <w:rPr>
          <w:rFonts w:hint="eastAsia"/>
          <w:b w:val="0"/>
          <w:bCs/>
        </w:rPr>
        <w:t>зонах</w:t>
      </w:r>
      <w:r>
        <w:rPr>
          <w:b w:val="0"/>
          <w:bCs/>
        </w:rPr>
        <w:t xml:space="preserve"> </w:t>
      </w:r>
      <w:r w:rsidRPr="0060397C">
        <w:rPr>
          <w:rFonts w:hint="eastAsia"/>
          <w:b w:val="0"/>
          <w:bCs/>
        </w:rPr>
        <w:t>воздушных</w:t>
      </w:r>
      <w:r w:rsidRPr="0060397C">
        <w:rPr>
          <w:b w:val="0"/>
          <w:bCs/>
        </w:rPr>
        <w:t xml:space="preserve"> </w:t>
      </w:r>
      <w:r w:rsidRPr="0060397C">
        <w:rPr>
          <w:rFonts w:hint="eastAsia"/>
          <w:b w:val="0"/>
          <w:bCs/>
        </w:rPr>
        <w:t>линий</w:t>
      </w:r>
      <w:r w:rsidRPr="0060397C">
        <w:rPr>
          <w:b w:val="0"/>
          <w:bCs/>
        </w:rPr>
        <w:t xml:space="preserve"> </w:t>
      </w:r>
      <w:r w:rsidRPr="0060397C">
        <w:rPr>
          <w:rFonts w:hint="eastAsia"/>
          <w:b w:val="0"/>
          <w:bCs/>
        </w:rPr>
        <w:t>электропередачи</w:t>
      </w:r>
      <w:r w:rsidRPr="0060397C">
        <w:rPr>
          <w:b w:val="0"/>
          <w:bCs/>
        </w:rPr>
        <w:t xml:space="preserve">); </w:t>
      </w:r>
      <w:r w:rsidRPr="0060397C">
        <w:rPr>
          <w:rFonts w:hint="eastAsia"/>
          <w:b w:val="0"/>
          <w:bCs/>
        </w:rPr>
        <w:t>е</w:t>
      </w:r>
      <w:r w:rsidRPr="0060397C">
        <w:rPr>
          <w:b w:val="0"/>
          <w:bCs/>
        </w:rPr>
        <w:t xml:space="preserve">) </w:t>
      </w:r>
      <w:r w:rsidRPr="0060397C">
        <w:rPr>
          <w:rFonts w:hint="eastAsia"/>
          <w:b w:val="0"/>
          <w:bCs/>
        </w:rPr>
        <w:t>осуществлять</w:t>
      </w:r>
      <w:r w:rsidRPr="0060397C">
        <w:rPr>
          <w:b w:val="0"/>
          <w:bCs/>
        </w:rPr>
        <w:t xml:space="preserve"> </w:t>
      </w:r>
      <w:r w:rsidRPr="0060397C">
        <w:rPr>
          <w:rFonts w:hint="eastAsia"/>
          <w:b w:val="0"/>
          <w:bCs/>
        </w:rPr>
        <w:t>остановку</w:t>
      </w:r>
      <w:r w:rsidRPr="0060397C">
        <w:rPr>
          <w:b w:val="0"/>
          <w:bCs/>
        </w:rPr>
        <w:t xml:space="preserve"> </w:t>
      </w:r>
      <w:r w:rsidRPr="0060397C">
        <w:rPr>
          <w:rFonts w:hint="eastAsia"/>
          <w:b w:val="0"/>
          <w:bCs/>
        </w:rPr>
        <w:t>транспортных</w:t>
      </w:r>
      <w:r w:rsidRPr="0060397C">
        <w:rPr>
          <w:b w:val="0"/>
          <w:bCs/>
        </w:rPr>
        <w:t xml:space="preserve"> </w:t>
      </w:r>
      <w:r w:rsidRPr="0060397C">
        <w:rPr>
          <w:rFonts w:hint="eastAsia"/>
          <w:b w:val="0"/>
          <w:bCs/>
        </w:rPr>
        <w:t>средств</w:t>
      </w:r>
      <w:r w:rsidRPr="0060397C">
        <w:rPr>
          <w:b w:val="0"/>
          <w:bCs/>
        </w:rPr>
        <w:t xml:space="preserve"> </w:t>
      </w:r>
      <w:r w:rsidRPr="0060397C">
        <w:rPr>
          <w:rFonts w:hint="eastAsia"/>
          <w:b w:val="0"/>
          <w:bCs/>
        </w:rPr>
        <w:t>на</w:t>
      </w:r>
      <w:r w:rsidRPr="0060397C">
        <w:rPr>
          <w:b w:val="0"/>
          <w:bCs/>
        </w:rPr>
        <w:t xml:space="preserve"> </w:t>
      </w:r>
      <w:r w:rsidRPr="0060397C">
        <w:rPr>
          <w:rFonts w:hint="eastAsia"/>
          <w:b w:val="0"/>
          <w:bCs/>
        </w:rPr>
        <w:t>автомобильных</w:t>
      </w:r>
      <w:r w:rsidRPr="0060397C">
        <w:rPr>
          <w:b w:val="0"/>
          <w:bCs/>
        </w:rPr>
        <w:t xml:space="preserve"> </w:t>
      </w:r>
      <w:r w:rsidRPr="0060397C">
        <w:rPr>
          <w:rFonts w:hint="eastAsia"/>
          <w:b w:val="0"/>
          <w:bCs/>
        </w:rPr>
        <w:t>дорогах</w:t>
      </w:r>
      <w:r w:rsidRPr="0060397C">
        <w:rPr>
          <w:b w:val="0"/>
          <w:bCs/>
        </w:rPr>
        <w:t xml:space="preserve"> </w:t>
      </w:r>
      <w:r w:rsidRPr="0060397C">
        <w:rPr>
          <w:rFonts w:hint="eastAsia"/>
          <w:b w:val="0"/>
          <w:bCs/>
        </w:rPr>
        <w:t>в</w:t>
      </w:r>
      <w:r w:rsidRPr="0060397C">
        <w:rPr>
          <w:b w:val="0"/>
          <w:bCs/>
        </w:rPr>
        <w:t xml:space="preserve"> </w:t>
      </w:r>
      <w:r w:rsidRPr="0060397C">
        <w:rPr>
          <w:rFonts w:hint="eastAsia"/>
          <w:b w:val="0"/>
          <w:bCs/>
        </w:rPr>
        <w:t>местах</w:t>
      </w:r>
      <w:r>
        <w:rPr>
          <w:b w:val="0"/>
          <w:bCs/>
        </w:rPr>
        <w:t xml:space="preserve"> </w:t>
      </w:r>
      <w:r w:rsidRPr="0060397C">
        <w:rPr>
          <w:rFonts w:hint="eastAsia"/>
          <w:b w:val="0"/>
          <w:bCs/>
        </w:rPr>
        <w:t>пересечения</w:t>
      </w:r>
      <w:r w:rsidRPr="0060397C">
        <w:rPr>
          <w:b w:val="0"/>
          <w:bCs/>
        </w:rPr>
        <w:t xml:space="preserve"> </w:t>
      </w:r>
      <w:r w:rsidRPr="0060397C">
        <w:rPr>
          <w:rFonts w:hint="eastAsia"/>
          <w:b w:val="0"/>
          <w:bCs/>
        </w:rPr>
        <w:t>с</w:t>
      </w:r>
      <w:r w:rsidRPr="0060397C">
        <w:rPr>
          <w:b w:val="0"/>
          <w:bCs/>
        </w:rPr>
        <w:t xml:space="preserve"> </w:t>
      </w:r>
      <w:r w:rsidRPr="0060397C">
        <w:rPr>
          <w:rFonts w:hint="eastAsia"/>
          <w:b w:val="0"/>
          <w:bCs/>
        </w:rPr>
        <w:t>воздушными</w:t>
      </w:r>
      <w:r w:rsidRPr="0060397C">
        <w:rPr>
          <w:b w:val="0"/>
          <w:bCs/>
        </w:rPr>
        <w:t xml:space="preserve"> </w:t>
      </w:r>
      <w:r w:rsidRPr="0060397C">
        <w:rPr>
          <w:rFonts w:hint="eastAsia"/>
          <w:b w:val="0"/>
          <w:bCs/>
        </w:rPr>
        <w:t>линиями</w:t>
      </w:r>
      <w:r w:rsidRPr="0060397C">
        <w:rPr>
          <w:b w:val="0"/>
          <w:bCs/>
        </w:rPr>
        <w:t xml:space="preserve"> </w:t>
      </w:r>
      <w:r w:rsidRPr="0060397C">
        <w:rPr>
          <w:rFonts w:hint="eastAsia"/>
          <w:b w:val="0"/>
          <w:bCs/>
        </w:rPr>
        <w:t>электропередачи</w:t>
      </w:r>
      <w:r w:rsidRPr="0060397C">
        <w:rPr>
          <w:b w:val="0"/>
          <w:bCs/>
        </w:rPr>
        <w:t xml:space="preserve"> </w:t>
      </w:r>
      <w:r w:rsidRPr="0060397C">
        <w:rPr>
          <w:rFonts w:hint="eastAsia"/>
          <w:b w:val="0"/>
          <w:bCs/>
        </w:rPr>
        <w:t>с</w:t>
      </w:r>
      <w:r w:rsidRPr="0060397C">
        <w:rPr>
          <w:b w:val="0"/>
          <w:bCs/>
        </w:rPr>
        <w:t xml:space="preserve"> </w:t>
      </w:r>
      <w:r w:rsidRPr="0060397C">
        <w:rPr>
          <w:rFonts w:hint="eastAsia"/>
          <w:b w:val="0"/>
          <w:bCs/>
        </w:rPr>
        <w:t>проектным</w:t>
      </w:r>
      <w:r w:rsidRPr="0060397C">
        <w:rPr>
          <w:b w:val="0"/>
          <w:bCs/>
        </w:rPr>
        <w:t xml:space="preserve"> </w:t>
      </w:r>
      <w:r w:rsidRPr="0060397C">
        <w:rPr>
          <w:rFonts w:hint="eastAsia"/>
          <w:b w:val="0"/>
          <w:bCs/>
        </w:rPr>
        <w:t>номинальным</w:t>
      </w:r>
      <w:r w:rsidRPr="0060397C">
        <w:rPr>
          <w:b w:val="0"/>
          <w:bCs/>
        </w:rPr>
        <w:t xml:space="preserve"> </w:t>
      </w:r>
      <w:r w:rsidRPr="0060397C">
        <w:rPr>
          <w:rFonts w:hint="eastAsia"/>
          <w:b w:val="0"/>
          <w:bCs/>
        </w:rPr>
        <w:t>классом</w:t>
      </w:r>
      <w:r w:rsidRPr="0060397C">
        <w:rPr>
          <w:b w:val="0"/>
          <w:bCs/>
        </w:rPr>
        <w:t xml:space="preserve"> </w:t>
      </w:r>
      <w:r w:rsidRPr="0060397C">
        <w:rPr>
          <w:rFonts w:hint="eastAsia"/>
          <w:b w:val="0"/>
          <w:bCs/>
        </w:rPr>
        <w:t>напряжения</w:t>
      </w:r>
      <w:r w:rsidRPr="0060397C">
        <w:rPr>
          <w:b w:val="0"/>
          <w:bCs/>
        </w:rPr>
        <w:t xml:space="preserve"> 330 </w:t>
      </w:r>
      <w:r w:rsidRPr="0060397C">
        <w:rPr>
          <w:rFonts w:hint="eastAsia"/>
          <w:b w:val="0"/>
          <w:bCs/>
        </w:rPr>
        <w:t>кВ</w:t>
      </w:r>
      <w:r w:rsidRPr="0060397C">
        <w:rPr>
          <w:b w:val="0"/>
          <w:bCs/>
        </w:rPr>
        <w:t xml:space="preserve"> </w:t>
      </w:r>
      <w:r w:rsidRPr="0060397C">
        <w:rPr>
          <w:rFonts w:hint="eastAsia"/>
          <w:b w:val="0"/>
          <w:bCs/>
        </w:rPr>
        <w:t>и</w:t>
      </w:r>
      <w:r w:rsidRPr="0060397C">
        <w:rPr>
          <w:b w:val="0"/>
          <w:bCs/>
        </w:rPr>
        <w:t xml:space="preserve"> </w:t>
      </w:r>
      <w:r w:rsidRPr="0060397C">
        <w:rPr>
          <w:rFonts w:hint="eastAsia"/>
          <w:b w:val="0"/>
          <w:bCs/>
        </w:rPr>
        <w:t>выше</w:t>
      </w:r>
      <w:r>
        <w:rPr>
          <w:b w:val="0"/>
          <w:bCs/>
        </w:rPr>
        <w:t xml:space="preserve"> </w:t>
      </w:r>
      <w:r w:rsidRPr="0060397C">
        <w:rPr>
          <w:b w:val="0"/>
          <w:bCs/>
        </w:rPr>
        <w:t>(</w:t>
      </w:r>
      <w:r w:rsidRPr="0060397C">
        <w:rPr>
          <w:rFonts w:hint="eastAsia"/>
          <w:b w:val="0"/>
          <w:bCs/>
        </w:rPr>
        <w:t>исключительно</w:t>
      </w:r>
      <w:r w:rsidRPr="0060397C">
        <w:rPr>
          <w:b w:val="0"/>
          <w:bCs/>
        </w:rPr>
        <w:t xml:space="preserve"> </w:t>
      </w:r>
      <w:r w:rsidRPr="0060397C">
        <w:rPr>
          <w:rFonts w:hint="eastAsia"/>
          <w:b w:val="0"/>
          <w:bCs/>
        </w:rPr>
        <w:t>в</w:t>
      </w:r>
      <w:r w:rsidRPr="0060397C">
        <w:rPr>
          <w:b w:val="0"/>
          <w:bCs/>
        </w:rPr>
        <w:t xml:space="preserve"> </w:t>
      </w:r>
      <w:r w:rsidRPr="0060397C">
        <w:rPr>
          <w:rFonts w:hint="eastAsia"/>
          <w:b w:val="0"/>
          <w:bCs/>
        </w:rPr>
        <w:t>охранных</w:t>
      </w:r>
      <w:r w:rsidRPr="0060397C">
        <w:rPr>
          <w:b w:val="0"/>
          <w:bCs/>
        </w:rPr>
        <w:t xml:space="preserve"> </w:t>
      </w:r>
      <w:r w:rsidRPr="0060397C">
        <w:rPr>
          <w:rFonts w:hint="eastAsia"/>
          <w:b w:val="0"/>
          <w:bCs/>
        </w:rPr>
        <w:t>зонах</w:t>
      </w:r>
      <w:r w:rsidRPr="0060397C">
        <w:rPr>
          <w:b w:val="0"/>
          <w:bCs/>
        </w:rPr>
        <w:t xml:space="preserve"> </w:t>
      </w:r>
      <w:r w:rsidRPr="0060397C">
        <w:rPr>
          <w:rFonts w:hint="eastAsia"/>
          <w:b w:val="0"/>
          <w:bCs/>
        </w:rPr>
        <w:t>воздушных</w:t>
      </w:r>
      <w:r w:rsidRPr="0060397C">
        <w:rPr>
          <w:b w:val="0"/>
          <w:bCs/>
        </w:rPr>
        <w:t xml:space="preserve"> </w:t>
      </w:r>
      <w:r w:rsidRPr="0060397C">
        <w:rPr>
          <w:rFonts w:hint="eastAsia"/>
          <w:b w:val="0"/>
          <w:bCs/>
        </w:rPr>
        <w:t>линий</w:t>
      </w:r>
      <w:r w:rsidRPr="0060397C">
        <w:rPr>
          <w:b w:val="0"/>
          <w:bCs/>
        </w:rPr>
        <w:t xml:space="preserve"> </w:t>
      </w:r>
      <w:r w:rsidRPr="0060397C">
        <w:rPr>
          <w:rFonts w:hint="eastAsia"/>
          <w:b w:val="0"/>
          <w:bCs/>
        </w:rPr>
        <w:t>электропередачи</w:t>
      </w:r>
      <w:r w:rsidRPr="0060397C">
        <w:rPr>
          <w:b w:val="0"/>
          <w:bCs/>
        </w:rPr>
        <w:t xml:space="preserve">); </w:t>
      </w:r>
      <w:r w:rsidRPr="0060397C">
        <w:rPr>
          <w:rFonts w:hint="eastAsia"/>
          <w:b w:val="0"/>
          <w:bCs/>
        </w:rPr>
        <w:t>ж</w:t>
      </w:r>
      <w:r w:rsidRPr="0060397C">
        <w:rPr>
          <w:b w:val="0"/>
          <w:bCs/>
        </w:rPr>
        <w:t xml:space="preserve">) </w:t>
      </w:r>
      <w:r w:rsidRPr="0060397C">
        <w:rPr>
          <w:rFonts w:hint="eastAsia"/>
          <w:b w:val="0"/>
          <w:bCs/>
        </w:rPr>
        <w:t>устанавливать</w:t>
      </w:r>
      <w:r w:rsidRPr="0060397C">
        <w:rPr>
          <w:b w:val="0"/>
          <w:bCs/>
        </w:rPr>
        <w:t xml:space="preserve"> </w:t>
      </w:r>
      <w:r w:rsidRPr="0060397C">
        <w:rPr>
          <w:rFonts w:hint="eastAsia"/>
          <w:b w:val="0"/>
          <w:bCs/>
        </w:rPr>
        <w:t>рекламные</w:t>
      </w:r>
      <w:r w:rsidRPr="0060397C">
        <w:rPr>
          <w:b w:val="0"/>
          <w:bCs/>
        </w:rPr>
        <w:t xml:space="preserve"> </w:t>
      </w:r>
      <w:r w:rsidRPr="0060397C">
        <w:rPr>
          <w:rFonts w:hint="eastAsia"/>
          <w:b w:val="0"/>
          <w:bCs/>
        </w:rPr>
        <w:t>конструкции</w:t>
      </w:r>
      <w:r w:rsidRPr="0060397C">
        <w:rPr>
          <w:b w:val="0"/>
          <w:bCs/>
        </w:rPr>
        <w:t xml:space="preserve">. 11. </w:t>
      </w:r>
      <w:r w:rsidRPr="0060397C">
        <w:rPr>
          <w:rFonts w:hint="eastAsia"/>
          <w:b w:val="0"/>
          <w:bCs/>
        </w:rPr>
        <w:t>В</w:t>
      </w:r>
      <w:r>
        <w:rPr>
          <w:b w:val="0"/>
          <w:bCs/>
        </w:rPr>
        <w:t xml:space="preserve"> </w:t>
      </w:r>
      <w:r w:rsidRPr="0060397C">
        <w:rPr>
          <w:rFonts w:hint="eastAsia"/>
          <w:b w:val="0"/>
          <w:bCs/>
        </w:rPr>
        <w:t>пределах</w:t>
      </w:r>
      <w:r w:rsidRPr="0060397C">
        <w:rPr>
          <w:b w:val="0"/>
          <w:bCs/>
        </w:rPr>
        <w:t xml:space="preserve"> </w:t>
      </w:r>
      <w:r w:rsidRPr="0060397C">
        <w:rPr>
          <w:rFonts w:hint="eastAsia"/>
          <w:b w:val="0"/>
          <w:bCs/>
        </w:rPr>
        <w:t>охранной</w:t>
      </w:r>
      <w:r w:rsidRPr="0060397C">
        <w:rPr>
          <w:b w:val="0"/>
          <w:bCs/>
        </w:rPr>
        <w:t xml:space="preserve"> </w:t>
      </w:r>
      <w:r w:rsidRPr="0060397C">
        <w:rPr>
          <w:rFonts w:hint="eastAsia"/>
          <w:b w:val="0"/>
          <w:bCs/>
        </w:rPr>
        <w:t>зоны</w:t>
      </w:r>
      <w:r w:rsidRPr="0060397C">
        <w:rPr>
          <w:b w:val="0"/>
          <w:bCs/>
        </w:rPr>
        <w:t xml:space="preserve"> </w:t>
      </w:r>
      <w:r w:rsidRPr="0060397C">
        <w:rPr>
          <w:rFonts w:hint="eastAsia"/>
          <w:b w:val="0"/>
          <w:bCs/>
        </w:rPr>
        <w:t>без</w:t>
      </w:r>
      <w:r w:rsidRPr="0060397C">
        <w:rPr>
          <w:b w:val="0"/>
          <w:bCs/>
        </w:rPr>
        <w:t xml:space="preserve"> </w:t>
      </w:r>
      <w:r w:rsidRPr="0060397C">
        <w:rPr>
          <w:rFonts w:hint="eastAsia"/>
          <w:b w:val="0"/>
          <w:bCs/>
        </w:rPr>
        <w:t>соблюдения</w:t>
      </w:r>
      <w:r w:rsidRPr="0060397C">
        <w:rPr>
          <w:b w:val="0"/>
          <w:bCs/>
        </w:rPr>
        <w:t xml:space="preserve"> </w:t>
      </w:r>
      <w:r w:rsidRPr="0060397C">
        <w:rPr>
          <w:rFonts w:hint="eastAsia"/>
          <w:b w:val="0"/>
          <w:bCs/>
        </w:rPr>
        <w:t>условий</w:t>
      </w:r>
      <w:r w:rsidRPr="0060397C">
        <w:rPr>
          <w:b w:val="0"/>
          <w:bCs/>
        </w:rPr>
        <w:t xml:space="preserve"> </w:t>
      </w:r>
      <w:r w:rsidRPr="0060397C">
        <w:rPr>
          <w:rFonts w:hint="eastAsia"/>
          <w:b w:val="0"/>
          <w:bCs/>
        </w:rPr>
        <w:t>осуществления</w:t>
      </w:r>
      <w:r w:rsidRPr="0060397C">
        <w:rPr>
          <w:b w:val="0"/>
          <w:bCs/>
        </w:rPr>
        <w:t xml:space="preserve"> </w:t>
      </w:r>
      <w:r w:rsidRPr="0060397C">
        <w:rPr>
          <w:rFonts w:hint="eastAsia"/>
          <w:b w:val="0"/>
          <w:bCs/>
        </w:rPr>
        <w:t>соответствующих</w:t>
      </w:r>
      <w:r w:rsidRPr="0060397C">
        <w:rPr>
          <w:b w:val="0"/>
          <w:bCs/>
        </w:rPr>
        <w:t xml:space="preserve"> </w:t>
      </w:r>
      <w:r w:rsidRPr="0060397C">
        <w:rPr>
          <w:rFonts w:hint="eastAsia"/>
          <w:b w:val="0"/>
          <w:bCs/>
        </w:rPr>
        <w:t>видов</w:t>
      </w:r>
      <w:r w:rsidRPr="0060397C">
        <w:rPr>
          <w:b w:val="0"/>
          <w:bCs/>
        </w:rPr>
        <w:t xml:space="preserve"> </w:t>
      </w:r>
      <w:r w:rsidRPr="0060397C">
        <w:rPr>
          <w:rFonts w:hint="eastAsia"/>
          <w:b w:val="0"/>
          <w:bCs/>
        </w:rPr>
        <w:t>деятельности</w:t>
      </w:r>
      <w:r w:rsidRPr="0060397C">
        <w:rPr>
          <w:b w:val="0"/>
          <w:bCs/>
        </w:rPr>
        <w:t xml:space="preserve">, </w:t>
      </w:r>
      <w:r w:rsidRPr="0060397C">
        <w:rPr>
          <w:rFonts w:hint="eastAsia"/>
          <w:b w:val="0"/>
          <w:bCs/>
        </w:rPr>
        <w:t>предусмотренных</w:t>
      </w:r>
      <w:r>
        <w:rPr>
          <w:b w:val="0"/>
          <w:bCs/>
        </w:rPr>
        <w:t xml:space="preserve"> </w:t>
      </w:r>
      <w:r w:rsidRPr="0060397C">
        <w:rPr>
          <w:rFonts w:hint="eastAsia"/>
          <w:b w:val="0"/>
          <w:bCs/>
        </w:rPr>
        <w:t>решением</w:t>
      </w:r>
      <w:r w:rsidRPr="0060397C">
        <w:rPr>
          <w:b w:val="0"/>
          <w:bCs/>
        </w:rPr>
        <w:t xml:space="preserve"> </w:t>
      </w:r>
      <w:r w:rsidRPr="0060397C">
        <w:rPr>
          <w:rFonts w:hint="eastAsia"/>
          <w:b w:val="0"/>
          <w:bCs/>
        </w:rPr>
        <w:t>о</w:t>
      </w:r>
      <w:r w:rsidRPr="0060397C">
        <w:rPr>
          <w:b w:val="0"/>
          <w:bCs/>
        </w:rPr>
        <w:t xml:space="preserve"> </w:t>
      </w:r>
      <w:r w:rsidRPr="0060397C">
        <w:rPr>
          <w:rFonts w:hint="eastAsia"/>
          <w:b w:val="0"/>
          <w:bCs/>
        </w:rPr>
        <w:t>согласовании</w:t>
      </w:r>
      <w:r w:rsidRPr="0060397C">
        <w:rPr>
          <w:b w:val="0"/>
          <w:bCs/>
        </w:rPr>
        <w:t xml:space="preserve"> </w:t>
      </w:r>
      <w:r w:rsidRPr="0060397C">
        <w:rPr>
          <w:rFonts w:hint="eastAsia"/>
          <w:b w:val="0"/>
          <w:bCs/>
        </w:rPr>
        <w:t>такой</w:t>
      </w:r>
      <w:r w:rsidRPr="0060397C">
        <w:rPr>
          <w:b w:val="0"/>
          <w:bCs/>
        </w:rPr>
        <w:t xml:space="preserve"> </w:t>
      </w:r>
      <w:r w:rsidRPr="0060397C">
        <w:rPr>
          <w:rFonts w:hint="eastAsia"/>
          <w:b w:val="0"/>
          <w:bCs/>
        </w:rPr>
        <w:t>охранной</w:t>
      </w:r>
      <w:r w:rsidRPr="0060397C">
        <w:rPr>
          <w:b w:val="0"/>
          <w:bCs/>
        </w:rPr>
        <w:t xml:space="preserve"> </w:t>
      </w:r>
      <w:r w:rsidRPr="0060397C">
        <w:rPr>
          <w:rFonts w:hint="eastAsia"/>
          <w:b w:val="0"/>
          <w:bCs/>
        </w:rPr>
        <w:t>зоны</w:t>
      </w:r>
      <w:r w:rsidRPr="0060397C">
        <w:rPr>
          <w:b w:val="0"/>
          <w:bCs/>
        </w:rPr>
        <w:t xml:space="preserve">, </w:t>
      </w:r>
      <w:r w:rsidRPr="0060397C">
        <w:rPr>
          <w:rFonts w:hint="eastAsia"/>
          <w:b w:val="0"/>
          <w:bCs/>
        </w:rPr>
        <w:t>юридическим</w:t>
      </w:r>
      <w:r w:rsidRPr="0060397C">
        <w:rPr>
          <w:b w:val="0"/>
          <w:bCs/>
        </w:rPr>
        <w:t xml:space="preserve"> </w:t>
      </w:r>
      <w:r w:rsidRPr="0060397C">
        <w:rPr>
          <w:rFonts w:hint="eastAsia"/>
          <w:b w:val="0"/>
          <w:bCs/>
        </w:rPr>
        <w:t>и</w:t>
      </w:r>
      <w:r w:rsidRPr="0060397C">
        <w:rPr>
          <w:b w:val="0"/>
          <w:bCs/>
        </w:rPr>
        <w:t xml:space="preserve"> </w:t>
      </w:r>
      <w:r w:rsidRPr="0060397C">
        <w:rPr>
          <w:rFonts w:hint="eastAsia"/>
          <w:b w:val="0"/>
          <w:bCs/>
        </w:rPr>
        <w:t>физическим</w:t>
      </w:r>
      <w:r w:rsidRPr="0060397C">
        <w:rPr>
          <w:b w:val="0"/>
          <w:bCs/>
        </w:rPr>
        <w:t xml:space="preserve"> </w:t>
      </w:r>
      <w:r w:rsidRPr="0060397C">
        <w:rPr>
          <w:rFonts w:hint="eastAsia"/>
          <w:b w:val="0"/>
          <w:bCs/>
        </w:rPr>
        <w:t>лицам</w:t>
      </w:r>
      <w:r w:rsidRPr="0060397C">
        <w:rPr>
          <w:b w:val="0"/>
          <w:bCs/>
        </w:rPr>
        <w:t xml:space="preserve"> </w:t>
      </w:r>
      <w:r w:rsidRPr="0060397C">
        <w:rPr>
          <w:rFonts w:hint="eastAsia"/>
          <w:b w:val="0"/>
          <w:bCs/>
        </w:rPr>
        <w:t>запрещаются</w:t>
      </w:r>
      <w:r w:rsidRPr="0060397C">
        <w:rPr>
          <w:b w:val="0"/>
          <w:bCs/>
        </w:rPr>
        <w:t xml:space="preserve">: </w:t>
      </w:r>
      <w:r w:rsidRPr="0060397C">
        <w:rPr>
          <w:rFonts w:hint="eastAsia"/>
          <w:b w:val="0"/>
          <w:bCs/>
        </w:rPr>
        <w:t>а</w:t>
      </w:r>
      <w:r w:rsidRPr="0060397C">
        <w:rPr>
          <w:b w:val="0"/>
          <w:bCs/>
        </w:rPr>
        <w:t xml:space="preserve">) </w:t>
      </w:r>
      <w:r w:rsidRPr="0060397C">
        <w:rPr>
          <w:rFonts w:hint="eastAsia"/>
          <w:b w:val="0"/>
          <w:bCs/>
        </w:rPr>
        <w:t>горные</w:t>
      </w:r>
      <w:r w:rsidRPr="0060397C">
        <w:rPr>
          <w:b w:val="0"/>
          <w:bCs/>
        </w:rPr>
        <w:t xml:space="preserve">, </w:t>
      </w:r>
      <w:r w:rsidRPr="0060397C">
        <w:rPr>
          <w:rFonts w:hint="eastAsia"/>
          <w:b w:val="0"/>
          <w:bCs/>
        </w:rPr>
        <w:t>взрывные</w:t>
      </w:r>
      <w:r w:rsidRPr="0060397C">
        <w:rPr>
          <w:b w:val="0"/>
          <w:bCs/>
        </w:rPr>
        <w:t>,</w:t>
      </w:r>
      <w:r>
        <w:rPr>
          <w:b w:val="0"/>
          <w:bCs/>
        </w:rPr>
        <w:t xml:space="preserve"> </w:t>
      </w:r>
      <w:r w:rsidRPr="0060397C">
        <w:rPr>
          <w:rFonts w:hint="eastAsia"/>
          <w:b w:val="0"/>
          <w:bCs/>
        </w:rPr>
        <w:t>мелиоративные</w:t>
      </w:r>
      <w:r w:rsidRPr="0060397C">
        <w:rPr>
          <w:b w:val="0"/>
          <w:bCs/>
        </w:rPr>
        <w:t xml:space="preserve"> </w:t>
      </w:r>
      <w:r w:rsidRPr="0060397C">
        <w:rPr>
          <w:rFonts w:hint="eastAsia"/>
          <w:b w:val="0"/>
          <w:bCs/>
        </w:rPr>
        <w:t>работы</w:t>
      </w:r>
      <w:r w:rsidRPr="0060397C">
        <w:rPr>
          <w:b w:val="0"/>
          <w:bCs/>
        </w:rPr>
        <w:t xml:space="preserve">, </w:t>
      </w:r>
      <w:r w:rsidRPr="0060397C">
        <w:rPr>
          <w:rFonts w:hint="eastAsia"/>
          <w:b w:val="0"/>
          <w:bCs/>
        </w:rPr>
        <w:t>в</w:t>
      </w:r>
      <w:r w:rsidRPr="0060397C">
        <w:rPr>
          <w:b w:val="0"/>
          <w:bCs/>
        </w:rPr>
        <w:t xml:space="preserve"> </w:t>
      </w:r>
      <w:r w:rsidRPr="0060397C">
        <w:rPr>
          <w:rFonts w:hint="eastAsia"/>
          <w:b w:val="0"/>
          <w:bCs/>
        </w:rPr>
        <w:t>том</w:t>
      </w:r>
      <w:r w:rsidRPr="0060397C">
        <w:rPr>
          <w:b w:val="0"/>
          <w:bCs/>
        </w:rPr>
        <w:t xml:space="preserve"> </w:t>
      </w:r>
      <w:r w:rsidRPr="0060397C">
        <w:rPr>
          <w:rFonts w:hint="eastAsia"/>
          <w:b w:val="0"/>
          <w:bCs/>
        </w:rPr>
        <w:t>числе</w:t>
      </w:r>
      <w:r w:rsidRPr="0060397C">
        <w:rPr>
          <w:b w:val="0"/>
          <w:bCs/>
        </w:rPr>
        <w:t xml:space="preserve"> </w:t>
      </w:r>
      <w:r w:rsidRPr="0060397C">
        <w:rPr>
          <w:rFonts w:hint="eastAsia"/>
          <w:b w:val="0"/>
          <w:bCs/>
        </w:rPr>
        <w:t>связанные</w:t>
      </w:r>
      <w:r w:rsidRPr="0060397C">
        <w:rPr>
          <w:b w:val="0"/>
          <w:bCs/>
        </w:rPr>
        <w:t xml:space="preserve"> </w:t>
      </w:r>
      <w:r w:rsidRPr="0060397C">
        <w:rPr>
          <w:rFonts w:hint="eastAsia"/>
          <w:b w:val="0"/>
          <w:bCs/>
        </w:rPr>
        <w:t>с</w:t>
      </w:r>
      <w:r w:rsidRPr="0060397C">
        <w:rPr>
          <w:b w:val="0"/>
          <w:bCs/>
        </w:rPr>
        <w:t xml:space="preserve"> </w:t>
      </w:r>
      <w:r w:rsidRPr="0060397C">
        <w:rPr>
          <w:rFonts w:hint="eastAsia"/>
          <w:b w:val="0"/>
          <w:bCs/>
        </w:rPr>
        <w:t>временным</w:t>
      </w:r>
      <w:r w:rsidRPr="0060397C">
        <w:rPr>
          <w:b w:val="0"/>
          <w:bCs/>
        </w:rPr>
        <w:t xml:space="preserve"> </w:t>
      </w:r>
      <w:r w:rsidRPr="0060397C">
        <w:rPr>
          <w:rFonts w:hint="eastAsia"/>
          <w:b w:val="0"/>
          <w:bCs/>
        </w:rPr>
        <w:t>затоплением</w:t>
      </w:r>
      <w:r w:rsidRPr="0060397C">
        <w:rPr>
          <w:b w:val="0"/>
          <w:bCs/>
        </w:rPr>
        <w:t xml:space="preserve"> </w:t>
      </w:r>
      <w:r w:rsidRPr="0060397C">
        <w:rPr>
          <w:rFonts w:hint="eastAsia"/>
          <w:b w:val="0"/>
          <w:bCs/>
        </w:rPr>
        <w:t>земель</w:t>
      </w:r>
      <w:r w:rsidRPr="0060397C">
        <w:rPr>
          <w:b w:val="0"/>
          <w:bCs/>
        </w:rPr>
        <w:t xml:space="preserve">; </w:t>
      </w:r>
      <w:r w:rsidRPr="0060397C">
        <w:rPr>
          <w:rFonts w:hint="eastAsia"/>
          <w:b w:val="0"/>
          <w:bCs/>
        </w:rPr>
        <w:t>б</w:t>
      </w:r>
      <w:r w:rsidRPr="0060397C">
        <w:rPr>
          <w:b w:val="0"/>
          <w:bCs/>
        </w:rPr>
        <w:t xml:space="preserve">) </w:t>
      </w:r>
      <w:r w:rsidRPr="0060397C">
        <w:rPr>
          <w:rFonts w:hint="eastAsia"/>
          <w:b w:val="0"/>
          <w:bCs/>
        </w:rPr>
        <w:t>дноуглубительные</w:t>
      </w:r>
      <w:r w:rsidRPr="0060397C">
        <w:rPr>
          <w:b w:val="0"/>
          <w:bCs/>
        </w:rPr>
        <w:t xml:space="preserve">, </w:t>
      </w:r>
      <w:r w:rsidRPr="0060397C">
        <w:rPr>
          <w:rFonts w:hint="eastAsia"/>
          <w:b w:val="0"/>
          <w:bCs/>
        </w:rPr>
        <w:t>землечерпальные</w:t>
      </w:r>
      <w:r w:rsidRPr="0060397C">
        <w:rPr>
          <w:b w:val="0"/>
          <w:bCs/>
        </w:rPr>
        <w:t xml:space="preserve"> </w:t>
      </w:r>
      <w:r w:rsidRPr="0060397C">
        <w:rPr>
          <w:rFonts w:hint="eastAsia"/>
          <w:b w:val="0"/>
          <w:bCs/>
        </w:rPr>
        <w:t>и</w:t>
      </w:r>
      <w:r>
        <w:rPr>
          <w:b w:val="0"/>
          <w:bCs/>
        </w:rPr>
        <w:t xml:space="preserve"> </w:t>
      </w:r>
      <w:r w:rsidRPr="0060397C">
        <w:rPr>
          <w:rFonts w:hint="eastAsia"/>
          <w:b w:val="0"/>
          <w:bCs/>
        </w:rPr>
        <w:t>погрузочно</w:t>
      </w:r>
      <w:r w:rsidRPr="0060397C">
        <w:rPr>
          <w:b w:val="0"/>
          <w:bCs/>
        </w:rPr>
        <w:t>-</w:t>
      </w:r>
      <w:r w:rsidRPr="0060397C">
        <w:rPr>
          <w:rFonts w:hint="eastAsia"/>
          <w:b w:val="0"/>
          <w:bCs/>
        </w:rPr>
        <w:t>разгрузочные</w:t>
      </w:r>
      <w:r w:rsidRPr="0060397C">
        <w:rPr>
          <w:b w:val="0"/>
          <w:bCs/>
        </w:rPr>
        <w:t xml:space="preserve"> </w:t>
      </w:r>
      <w:r w:rsidRPr="0060397C">
        <w:rPr>
          <w:rFonts w:hint="eastAsia"/>
          <w:b w:val="0"/>
          <w:bCs/>
        </w:rPr>
        <w:t>работы</w:t>
      </w:r>
      <w:r w:rsidRPr="0060397C">
        <w:rPr>
          <w:b w:val="0"/>
          <w:bCs/>
        </w:rPr>
        <w:t xml:space="preserve">, </w:t>
      </w:r>
      <w:r w:rsidRPr="0060397C">
        <w:rPr>
          <w:rFonts w:hint="eastAsia"/>
          <w:b w:val="0"/>
          <w:bCs/>
        </w:rPr>
        <w:t>добыча</w:t>
      </w:r>
      <w:r w:rsidRPr="0060397C">
        <w:rPr>
          <w:b w:val="0"/>
          <w:bCs/>
        </w:rPr>
        <w:t xml:space="preserve"> </w:t>
      </w:r>
      <w:r w:rsidRPr="0060397C">
        <w:rPr>
          <w:rFonts w:hint="eastAsia"/>
          <w:b w:val="0"/>
          <w:bCs/>
        </w:rPr>
        <w:t>рыбы</w:t>
      </w:r>
      <w:r w:rsidRPr="0060397C">
        <w:rPr>
          <w:b w:val="0"/>
          <w:bCs/>
        </w:rPr>
        <w:t xml:space="preserve">, </w:t>
      </w:r>
      <w:r w:rsidRPr="0060397C">
        <w:rPr>
          <w:rFonts w:hint="eastAsia"/>
          <w:b w:val="0"/>
          <w:bCs/>
        </w:rPr>
        <w:t>других</w:t>
      </w:r>
      <w:r w:rsidRPr="0060397C">
        <w:rPr>
          <w:b w:val="0"/>
          <w:bCs/>
        </w:rPr>
        <w:t xml:space="preserve"> </w:t>
      </w:r>
      <w:r w:rsidRPr="0060397C">
        <w:rPr>
          <w:rFonts w:hint="eastAsia"/>
          <w:b w:val="0"/>
          <w:bCs/>
        </w:rPr>
        <w:t>водных</w:t>
      </w:r>
      <w:r w:rsidRPr="0060397C">
        <w:rPr>
          <w:b w:val="0"/>
          <w:bCs/>
        </w:rPr>
        <w:t xml:space="preserve"> </w:t>
      </w:r>
      <w:r w:rsidRPr="0060397C">
        <w:rPr>
          <w:rFonts w:hint="eastAsia"/>
          <w:b w:val="0"/>
          <w:bCs/>
        </w:rPr>
        <w:t>животных</w:t>
      </w:r>
      <w:r w:rsidRPr="0060397C">
        <w:rPr>
          <w:b w:val="0"/>
          <w:bCs/>
        </w:rPr>
        <w:t xml:space="preserve"> </w:t>
      </w:r>
      <w:r w:rsidRPr="0060397C">
        <w:rPr>
          <w:rFonts w:hint="eastAsia"/>
          <w:b w:val="0"/>
          <w:bCs/>
        </w:rPr>
        <w:t>и</w:t>
      </w:r>
      <w:r w:rsidRPr="0060397C">
        <w:rPr>
          <w:b w:val="0"/>
          <w:bCs/>
        </w:rPr>
        <w:t xml:space="preserve"> </w:t>
      </w:r>
      <w:r w:rsidRPr="0060397C">
        <w:rPr>
          <w:rFonts w:hint="eastAsia"/>
          <w:b w:val="0"/>
          <w:bCs/>
        </w:rPr>
        <w:t>растений</w:t>
      </w:r>
      <w:r w:rsidRPr="0060397C">
        <w:rPr>
          <w:b w:val="0"/>
          <w:bCs/>
        </w:rPr>
        <w:t xml:space="preserve"> </w:t>
      </w:r>
      <w:r w:rsidRPr="0060397C">
        <w:rPr>
          <w:rFonts w:hint="eastAsia"/>
          <w:b w:val="0"/>
          <w:bCs/>
        </w:rPr>
        <w:t>придонными</w:t>
      </w:r>
      <w:r w:rsidRPr="0060397C">
        <w:rPr>
          <w:b w:val="0"/>
          <w:bCs/>
        </w:rPr>
        <w:t xml:space="preserve"> </w:t>
      </w:r>
      <w:r w:rsidRPr="0060397C">
        <w:rPr>
          <w:rFonts w:hint="eastAsia"/>
          <w:b w:val="0"/>
          <w:bCs/>
        </w:rPr>
        <w:t>орудиями</w:t>
      </w:r>
      <w:r w:rsidRPr="0060397C">
        <w:rPr>
          <w:b w:val="0"/>
          <w:bCs/>
        </w:rPr>
        <w:t xml:space="preserve"> </w:t>
      </w:r>
      <w:r w:rsidRPr="0060397C">
        <w:rPr>
          <w:rFonts w:hint="eastAsia"/>
          <w:b w:val="0"/>
          <w:bCs/>
        </w:rPr>
        <w:t>лова</w:t>
      </w:r>
      <w:r w:rsidRPr="0060397C">
        <w:rPr>
          <w:b w:val="0"/>
          <w:bCs/>
        </w:rPr>
        <w:t xml:space="preserve">, </w:t>
      </w:r>
      <w:r w:rsidRPr="0060397C">
        <w:rPr>
          <w:rFonts w:hint="eastAsia"/>
          <w:b w:val="0"/>
          <w:bCs/>
        </w:rPr>
        <w:t>устройство</w:t>
      </w:r>
      <w:r>
        <w:rPr>
          <w:b w:val="0"/>
          <w:bCs/>
        </w:rPr>
        <w:t xml:space="preserve"> </w:t>
      </w:r>
      <w:r w:rsidRPr="0060397C">
        <w:rPr>
          <w:rFonts w:hint="eastAsia"/>
          <w:b w:val="0"/>
          <w:bCs/>
        </w:rPr>
        <w:t>водопоев</w:t>
      </w:r>
      <w:r w:rsidRPr="0060397C">
        <w:rPr>
          <w:b w:val="0"/>
          <w:bCs/>
        </w:rPr>
        <w:t xml:space="preserve">, </w:t>
      </w:r>
      <w:r w:rsidRPr="0060397C">
        <w:rPr>
          <w:rFonts w:hint="eastAsia"/>
          <w:b w:val="0"/>
          <w:bCs/>
        </w:rPr>
        <w:t>колка</w:t>
      </w:r>
      <w:r w:rsidRPr="0060397C">
        <w:rPr>
          <w:b w:val="0"/>
          <w:bCs/>
        </w:rPr>
        <w:t xml:space="preserve"> </w:t>
      </w:r>
      <w:r w:rsidRPr="0060397C">
        <w:rPr>
          <w:rFonts w:hint="eastAsia"/>
          <w:b w:val="0"/>
          <w:bCs/>
        </w:rPr>
        <w:t>и</w:t>
      </w:r>
      <w:r w:rsidRPr="0060397C">
        <w:rPr>
          <w:b w:val="0"/>
          <w:bCs/>
        </w:rPr>
        <w:t xml:space="preserve"> </w:t>
      </w:r>
      <w:r w:rsidRPr="0060397C">
        <w:rPr>
          <w:rFonts w:hint="eastAsia"/>
          <w:b w:val="0"/>
          <w:bCs/>
        </w:rPr>
        <w:t>заготовка</w:t>
      </w:r>
      <w:r w:rsidRPr="0060397C">
        <w:rPr>
          <w:b w:val="0"/>
          <w:bCs/>
        </w:rPr>
        <w:t xml:space="preserve"> </w:t>
      </w:r>
      <w:r w:rsidRPr="0060397C">
        <w:rPr>
          <w:rFonts w:hint="eastAsia"/>
          <w:b w:val="0"/>
          <w:bCs/>
        </w:rPr>
        <w:t>льда</w:t>
      </w:r>
      <w:r w:rsidRPr="0060397C">
        <w:rPr>
          <w:b w:val="0"/>
          <w:bCs/>
        </w:rPr>
        <w:t xml:space="preserve"> (</w:t>
      </w:r>
      <w:r w:rsidRPr="0060397C">
        <w:rPr>
          <w:rFonts w:hint="eastAsia"/>
          <w:b w:val="0"/>
          <w:bCs/>
        </w:rPr>
        <w:t>в</w:t>
      </w:r>
      <w:r w:rsidRPr="0060397C">
        <w:rPr>
          <w:b w:val="0"/>
          <w:bCs/>
        </w:rPr>
        <w:t xml:space="preserve"> </w:t>
      </w:r>
      <w:r w:rsidRPr="0060397C">
        <w:rPr>
          <w:rFonts w:hint="eastAsia"/>
          <w:b w:val="0"/>
          <w:bCs/>
        </w:rPr>
        <w:t>охранных</w:t>
      </w:r>
      <w:r w:rsidRPr="0060397C">
        <w:rPr>
          <w:b w:val="0"/>
          <w:bCs/>
        </w:rPr>
        <w:t xml:space="preserve"> </w:t>
      </w:r>
      <w:r w:rsidRPr="0060397C">
        <w:rPr>
          <w:rFonts w:hint="eastAsia"/>
          <w:b w:val="0"/>
          <w:bCs/>
        </w:rPr>
        <w:t>зонах</w:t>
      </w:r>
      <w:r w:rsidRPr="0060397C">
        <w:rPr>
          <w:b w:val="0"/>
          <w:bCs/>
        </w:rPr>
        <w:t xml:space="preserve"> </w:t>
      </w:r>
      <w:r w:rsidRPr="0060397C">
        <w:rPr>
          <w:rFonts w:hint="eastAsia"/>
          <w:b w:val="0"/>
          <w:bCs/>
        </w:rPr>
        <w:t>подводных</w:t>
      </w:r>
      <w:r w:rsidRPr="0060397C">
        <w:rPr>
          <w:b w:val="0"/>
          <w:bCs/>
        </w:rPr>
        <w:t xml:space="preserve"> </w:t>
      </w:r>
      <w:r w:rsidRPr="0060397C">
        <w:rPr>
          <w:rFonts w:hint="eastAsia"/>
          <w:b w:val="0"/>
          <w:bCs/>
        </w:rPr>
        <w:t>кабельных</w:t>
      </w:r>
      <w:r w:rsidRPr="0060397C">
        <w:rPr>
          <w:b w:val="0"/>
          <w:bCs/>
        </w:rPr>
        <w:t xml:space="preserve"> </w:t>
      </w:r>
      <w:r w:rsidRPr="0060397C">
        <w:rPr>
          <w:rFonts w:hint="eastAsia"/>
          <w:b w:val="0"/>
          <w:bCs/>
        </w:rPr>
        <w:t>линий</w:t>
      </w:r>
      <w:r w:rsidRPr="0060397C">
        <w:rPr>
          <w:b w:val="0"/>
          <w:bCs/>
        </w:rPr>
        <w:t xml:space="preserve"> </w:t>
      </w:r>
      <w:r w:rsidRPr="0060397C">
        <w:rPr>
          <w:rFonts w:hint="eastAsia"/>
          <w:b w:val="0"/>
          <w:bCs/>
        </w:rPr>
        <w:t>электропередачи</w:t>
      </w:r>
      <w:r w:rsidRPr="0060397C">
        <w:rPr>
          <w:b w:val="0"/>
          <w:bCs/>
        </w:rPr>
        <w:t xml:space="preserve">); </w:t>
      </w:r>
      <w:r w:rsidRPr="0060397C">
        <w:rPr>
          <w:rFonts w:hint="eastAsia"/>
          <w:b w:val="0"/>
          <w:bCs/>
        </w:rPr>
        <w:t>в</w:t>
      </w:r>
      <w:r w:rsidRPr="0060397C">
        <w:rPr>
          <w:b w:val="0"/>
          <w:bCs/>
        </w:rPr>
        <w:t xml:space="preserve">) </w:t>
      </w:r>
      <w:r w:rsidRPr="0060397C">
        <w:rPr>
          <w:rFonts w:hint="eastAsia"/>
          <w:b w:val="0"/>
          <w:bCs/>
        </w:rPr>
        <w:t>проход</w:t>
      </w:r>
      <w:r w:rsidRPr="0060397C">
        <w:rPr>
          <w:b w:val="0"/>
          <w:bCs/>
        </w:rPr>
        <w:t xml:space="preserve"> </w:t>
      </w:r>
      <w:r w:rsidRPr="0060397C">
        <w:rPr>
          <w:rFonts w:hint="eastAsia"/>
          <w:b w:val="0"/>
          <w:bCs/>
        </w:rPr>
        <w:t>судов</w:t>
      </w:r>
      <w:r w:rsidRPr="0060397C">
        <w:rPr>
          <w:b w:val="0"/>
          <w:bCs/>
        </w:rPr>
        <w:t xml:space="preserve">, </w:t>
      </w:r>
      <w:r w:rsidRPr="0060397C">
        <w:rPr>
          <w:rFonts w:hint="eastAsia"/>
          <w:b w:val="0"/>
          <w:bCs/>
        </w:rPr>
        <w:t>у</w:t>
      </w:r>
      <w:r>
        <w:rPr>
          <w:b w:val="0"/>
          <w:bCs/>
        </w:rPr>
        <w:t xml:space="preserve"> </w:t>
      </w:r>
      <w:r w:rsidRPr="0060397C">
        <w:rPr>
          <w:rFonts w:hint="eastAsia"/>
          <w:b w:val="0"/>
          <w:bCs/>
        </w:rPr>
        <w:t>которых</w:t>
      </w:r>
      <w:r w:rsidRPr="0060397C">
        <w:rPr>
          <w:b w:val="0"/>
          <w:bCs/>
        </w:rPr>
        <w:t xml:space="preserve"> </w:t>
      </w:r>
      <w:r w:rsidRPr="0060397C">
        <w:rPr>
          <w:rFonts w:hint="eastAsia"/>
          <w:b w:val="0"/>
          <w:bCs/>
        </w:rPr>
        <w:t>расстояние</w:t>
      </w:r>
      <w:r w:rsidRPr="0060397C">
        <w:rPr>
          <w:b w:val="0"/>
          <w:bCs/>
        </w:rPr>
        <w:t xml:space="preserve"> </w:t>
      </w:r>
      <w:r w:rsidRPr="0060397C">
        <w:rPr>
          <w:rFonts w:hint="eastAsia"/>
          <w:b w:val="0"/>
          <w:bCs/>
        </w:rPr>
        <w:t>по</w:t>
      </w:r>
      <w:r w:rsidRPr="0060397C">
        <w:rPr>
          <w:b w:val="0"/>
          <w:bCs/>
        </w:rPr>
        <w:t xml:space="preserve"> </w:t>
      </w:r>
      <w:r w:rsidRPr="0060397C">
        <w:rPr>
          <w:rFonts w:hint="eastAsia"/>
          <w:b w:val="0"/>
          <w:bCs/>
        </w:rPr>
        <w:t>вертикали</w:t>
      </w:r>
      <w:r w:rsidRPr="0060397C">
        <w:rPr>
          <w:b w:val="0"/>
          <w:bCs/>
        </w:rPr>
        <w:t xml:space="preserve"> </w:t>
      </w:r>
      <w:r w:rsidRPr="0060397C">
        <w:rPr>
          <w:rFonts w:hint="eastAsia"/>
          <w:b w:val="0"/>
          <w:bCs/>
        </w:rPr>
        <w:t>от</w:t>
      </w:r>
      <w:r w:rsidRPr="0060397C">
        <w:rPr>
          <w:b w:val="0"/>
          <w:bCs/>
        </w:rPr>
        <w:t xml:space="preserve"> </w:t>
      </w:r>
      <w:r w:rsidRPr="0060397C">
        <w:rPr>
          <w:rFonts w:hint="eastAsia"/>
          <w:b w:val="0"/>
          <w:bCs/>
        </w:rPr>
        <w:t>верхнего</w:t>
      </w:r>
      <w:r w:rsidRPr="0060397C">
        <w:rPr>
          <w:b w:val="0"/>
          <w:bCs/>
        </w:rPr>
        <w:t xml:space="preserve"> </w:t>
      </w:r>
      <w:r w:rsidRPr="0060397C">
        <w:rPr>
          <w:rFonts w:hint="eastAsia"/>
          <w:b w:val="0"/>
          <w:bCs/>
        </w:rPr>
        <w:t>крайнего</w:t>
      </w:r>
      <w:r w:rsidRPr="0060397C">
        <w:rPr>
          <w:b w:val="0"/>
          <w:bCs/>
        </w:rPr>
        <w:t xml:space="preserve"> </w:t>
      </w:r>
      <w:r w:rsidRPr="0060397C">
        <w:rPr>
          <w:rFonts w:hint="eastAsia"/>
          <w:b w:val="0"/>
          <w:bCs/>
        </w:rPr>
        <w:t>габарита</w:t>
      </w:r>
      <w:r w:rsidRPr="0060397C">
        <w:rPr>
          <w:b w:val="0"/>
          <w:bCs/>
        </w:rPr>
        <w:t xml:space="preserve"> </w:t>
      </w:r>
      <w:r w:rsidRPr="0060397C">
        <w:rPr>
          <w:rFonts w:hint="eastAsia"/>
          <w:b w:val="0"/>
          <w:bCs/>
        </w:rPr>
        <w:t>с</w:t>
      </w:r>
      <w:r w:rsidRPr="0060397C">
        <w:rPr>
          <w:b w:val="0"/>
          <w:bCs/>
        </w:rPr>
        <w:t xml:space="preserve"> </w:t>
      </w:r>
      <w:r w:rsidRPr="0060397C">
        <w:rPr>
          <w:rFonts w:hint="eastAsia"/>
          <w:b w:val="0"/>
          <w:bCs/>
        </w:rPr>
        <w:t>грузом</w:t>
      </w:r>
      <w:r w:rsidRPr="0060397C">
        <w:rPr>
          <w:b w:val="0"/>
          <w:bCs/>
        </w:rPr>
        <w:t xml:space="preserve"> </w:t>
      </w:r>
      <w:r w:rsidRPr="0060397C">
        <w:rPr>
          <w:rFonts w:hint="eastAsia"/>
          <w:b w:val="0"/>
          <w:bCs/>
        </w:rPr>
        <w:t>или</w:t>
      </w:r>
      <w:r w:rsidRPr="0060397C">
        <w:rPr>
          <w:b w:val="0"/>
          <w:bCs/>
        </w:rPr>
        <w:t xml:space="preserve"> </w:t>
      </w:r>
      <w:r w:rsidRPr="0060397C">
        <w:rPr>
          <w:rFonts w:hint="eastAsia"/>
          <w:b w:val="0"/>
          <w:bCs/>
        </w:rPr>
        <w:t>без</w:t>
      </w:r>
      <w:r w:rsidRPr="0060397C">
        <w:rPr>
          <w:b w:val="0"/>
          <w:bCs/>
        </w:rPr>
        <w:t xml:space="preserve"> </w:t>
      </w:r>
      <w:r w:rsidRPr="0060397C">
        <w:rPr>
          <w:rFonts w:hint="eastAsia"/>
          <w:b w:val="0"/>
          <w:bCs/>
        </w:rPr>
        <w:t>груза</w:t>
      </w:r>
      <w:r w:rsidRPr="0060397C">
        <w:rPr>
          <w:b w:val="0"/>
          <w:bCs/>
        </w:rPr>
        <w:t xml:space="preserve"> </w:t>
      </w:r>
      <w:r w:rsidRPr="0060397C">
        <w:rPr>
          <w:rFonts w:hint="eastAsia"/>
          <w:b w:val="0"/>
          <w:bCs/>
        </w:rPr>
        <w:t>до</w:t>
      </w:r>
      <w:r w:rsidRPr="0060397C">
        <w:rPr>
          <w:b w:val="0"/>
          <w:bCs/>
        </w:rPr>
        <w:t xml:space="preserve"> </w:t>
      </w:r>
      <w:r w:rsidRPr="0060397C">
        <w:rPr>
          <w:rFonts w:hint="eastAsia"/>
          <w:b w:val="0"/>
          <w:bCs/>
        </w:rPr>
        <w:t>нижней</w:t>
      </w:r>
      <w:r w:rsidRPr="0060397C">
        <w:rPr>
          <w:b w:val="0"/>
          <w:bCs/>
        </w:rPr>
        <w:t xml:space="preserve"> </w:t>
      </w:r>
      <w:r w:rsidRPr="0060397C">
        <w:rPr>
          <w:rFonts w:hint="eastAsia"/>
          <w:b w:val="0"/>
          <w:bCs/>
        </w:rPr>
        <w:t>точки</w:t>
      </w:r>
      <w:r w:rsidRPr="0060397C">
        <w:rPr>
          <w:b w:val="0"/>
          <w:bCs/>
        </w:rPr>
        <w:t xml:space="preserve"> </w:t>
      </w:r>
      <w:r w:rsidRPr="0060397C">
        <w:rPr>
          <w:rFonts w:hint="eastAsia"/>
          <w:b w:val="0"/>
          <w:bCs/>
        </w:rPr>
        <w:t>провеса</w:t>
      </w:r>
      <w:r w:rsidRPr="0060397C">
        <w:rPr>
          <w:b w:val="0"/>
          <w:bCs/>
        </w:rPr>
        <w:t xml:space="preserve"> </w:t>
      </w:r>
      <w:r w:rsidRPr="0060397C">
        <w:rPr>
          <w:rFonts w:hint="eastAsia"/>
          <w:b w:val="0"/>
          <w:bCs/>
        </w:rPr>
        <w:t>проводов</w:t>
      </w:r>
      <w:r>
        <w:rPr>
          <w:b w:val="0"/>
          <w:bCs/>
        </w:rPr>
        <w:t xml:space="preserve"> </w:t>
      </w:r>
      <w:r w:rsidRPr="0060397C">
        <w:rPr>
          <w:rFonts w:hint="eastAsia"/>
          <w:b w:val="0"/>
        </w:rPr>
        <w:t>переходов</w:t>
      </w:r>
      <w:r w:rsidRPr="0060397C">
        <w:rPr>
          <w:b w:val="0"/>
        </w:rPr>
        <w:t xml:space="preserve"> </w:t>
      </w:r>
      <w:r w:rsidRPr="0060397C">
        <w:rPr>
          <w:rFonts w:hint="eastAsia"/>
          <w:b w:val="0"/>
        </w:rPr>
        <w:t>воздушных</w:t>
      </w:r>
      <w:r w:rsidRPr="0060397C">
        <w:rPr>
          <w:b w:val="0"/>
        </w:rPr>
        <w:t xml:space="preserve"> </w:t>
      </w:r>
      <w:r w:rsidRPr="0060397C">
        <w:rPr>
          <w:rFonts w:hint="eastAsia"/>
          <w:b w:val="0"/>
        </w:rPr>
        <w:t>линий</w:t>
      </w:r>
      <w:r w:rsidRPr="0060397C">
        <w:rPr>
          <w:b w:val="0"/>
        </w:rPr>
        <w:t xml:space="preserve"> </w:t>
      </w:r>
      <w:r w:rsidRPr="0060397C">
        <w:rPr>
          <w:rFonts w:hint="eastAsia"/>
          <w:b w:val="0"/>
        </w:rPr>
        <w:t>электропередачи</w:t>
      </w:r>
      <w:r w:rsidRPr="0060397C">
        <w:rPr>
          <w:b w:val="0"/>
        </w:rPr>
        <w:t xml:space="preserve"> </w:t>
      </w:r>
      <w:r w:rsidRPr="0060397C">
        <w:rPr>
          <w:rFonts w:hint="eastAsia"/>
          <w:b w:val="0"/>
        </w:rPr>
        <w:t>через</w:t>
      </w:r>
      <w:r w:rsidRPr="0060397C">
        <w:rPr>
          <w:b w:val="0"/>
        </w:rPr>
        <w:t xml:space="preserve"> </w:t>
      </w:r>
      <w:r w:rsidRPr="0060397C">
        <w:rPr>
          <w:rFonts w:hint="eastAsia"/>
          <w:b w:val="0"/>
        </w:rPr>
        <w:t>водоемы</w:t>
      </w:r>
      <w:r w:rsidRPr="0060397C">
        <w:rPr>
          <w:b w:val="0"/>
        </w:rPr>
        <w:t xml:space="preserve"> </w:t>
      </w:r>
      <w:r w:rsidRPr="0060397C">
        <w:rPr>
          <w:rFonts w:hint="eastAsia"/>
          <w:b w:val="0"/>
        </w:rPr>
        <w:t>менее</w:t>
      </w:r>
      <w:r w:rsidRPr="0060397C">
        <w:rPr>
          <w:b w:val="0"/>
        </w:rPr>
        <w:t xml:space="preserve"> </w:t>
      </w:r>
      <w:r w:rsidRPr="0060397C">
        <w:rPr>
          <w:rFonts w:hint="eastAsia"/>
          <w:b w:val="0"/>
        </w:rPr>
        <w:t>минимально</w:t>
      </w:r>
      <w:r w:rsidRPr="0060397C">
        <w:rPr>
          <w:b w:val="0"/>
        </w:rPr>
        <w:t xml:space="preserve"> </w:t>
      </w:r>
      <w:r w:rsidRPr="0060397C">
        <w:rPr>
          <w:rFonts w:hint="eastAsia"/>
          <w:b w:val="0"/>
        </w:rPr>
        <w:t>допустимого</w:t>
      </w:r>
      <w:r w:rsidRPr="0060397C">
        <w:rPr>
          <w:b w:val="0"/>
        </w:rPr>
        <w:t xml:space="preserve"> </w:t>
      </w:r>
      <w:r w:rsidRPr="0060397C">
        <w:rPr>
          <w:rFonts w:hint="eastAsia"/>
          <w:b w:val="0"/>
        </w:rPr>
        <w:t>расстояния</w:t>
      </w:r>
      <w:r w:rsidRPr="0060397C">
        <w:rPr>
          <w:b w:val="0"/>
        </w:rPr>
        <w:t xml:space="preserve">, </w:t>
      </w:r>
      <w:r w:rsidRPr="0060397C">
        <w:rPr>
          <w:rFonts w:hint="eastAsia"/>
          <w:b w:val="0"/>
        </w:rPr>
        <w:t>в</w:t>
      </w:r>
      <w:r w:rsidRPr="0060397C">
        <w:rPr>
          <w:b w:val="0"/>
        </w:rPr>
        <w:t xml:space="preserve"> </w:t>
      </w:r>
      <w:r w:rsidRPr="0060397C">
        <w:rPr>
          <w:rFonts w:hint="eastAsia"/>
          <w:b w:val="0"/>
        </w:rPr>
        <w:t>том</w:t>
      </w:r>
      <w:r w:rsidRPr="0060397C">
        <w:rPr>
          <w:b w:val="0"/>
        </w:rPr>
        <w:t xml:space="preserve"> </w:t>
      </w:r>
      <w:r w:rsidRPr="0060397C">
        <w:rPr>
          <w:rFonts w:hint="eastAsia"/>
          <w:b w:val="0"/>
        </w:rPr>
        <w:t>числе</w:t>
      </w:r>
      <w:r w:rsidRPr="0060397C">
        <w:rPr>
          <w:b w:val="0"/>
        </w:rPr>
        <w:t xml:space="preserve"> </w:t>
      </w:r>
      <w:r w:rsidRPr="0060397C">
        <w:rPr>
          <w:rFonts w:hint="eastAsia"/>
          <w:b w:val="0"/>
        </w:rPr>
        <w:t>с</w:t>
      </w:r>
      <w:r w:rsidRPr="0060397C">
        <w:rPr>
          <w:b w:val="0"/>
        </w:rPr>
        <w:t xml:space="preserve"> </w:t>
      </w:r>
      <w:r w:rsidRPr="0060397C">
        <w:rPr>
          <w:rFonts w:hint="eastAsia"/>
          <w:b w:val="0"/>
        </w:rPr>
        <w:t>учетом</w:t>
      </w:r>
      <w:r>
        <w:rPr>
          <w:b w:val="0"/>
        </w:rPr>
        <w:t xml:space="preserve"> </w:t>
      </w:r>
      <w:r w:rsidRPr="0060397C">
        <w:rPr>
          <w:rFonts w:hint="eastAsia"/>
          <w:b w:val="0"/>
        </w:rPr>
        <w:t>максимального</w:t>
      </w:r>
      <w:r w:rsidRPr="0060397C">
        <w:rPr>
          <w:b w:val="0"/>
        </w:rPr>
        <w:t xml:space="preserve"> </w:t>
      </w:r>
      <w:r w:rsidRPr="0060397C">
        <w:rPr>
          <w:rFonts w:hint="eastAsia"/>
          <w:b w:val="0"/>
        </w:rPr>
        <w:t>уровня</w:t>
      </w:r>
      <w:r w:rsidRPr="0060397C">
        <w:rPr>
          <w:b w:val="0"/>
        </w:rPr>
        <w:t xml:space="preserve"> </w:t>
      </w:r>
      <w:r w:rsidRPr="0060397C">
        <w:rPr>
          <w:rFonts w:hint="eastAsia"/>
          <w:b w:val="0"/>
        </w:rPr>
        <w:t>подъема</w:t>
      </w:r>
      <w:r w:rsidRPr="0060397C">
        <w:rPr>
          <w:b w:val="0"/>
        </w:rPr>
        <w:t xml:space="preserve"> </w:t>
      </w:r>
      <w:r w:rsidRPr="0060397C">
        <w:rPr>
          <w:rFonts w:hint="eastAsia"/>
          <w:b w:val="0"/>
        </w:rPr>
        <w:t>воды</w:t>
      </w:r>
      <w:r w:rsidRPr="0060397C">
        <w:rPr>
          <w:b w:val="0"/>
        </w:rPr>
        <w:t xml:space="preserve"> </w:t>
      </w:r>
      <w:r w:rsidRPr="0060397C">
        <w:rPr>
          <w:rFonts w:hint="eastAsia"/>
          <w:b w:val="0"/>
        </w:rPr>
        <w:t>при</w:t>
      </w:r>
      <w:r w:rsidRPr="0060397C">
        <w:rPr>
          <w:b w:val="0"/>
        </w:rPr>
        <w:t xml:space="preserve"> </w:t>
      </w:r>
      <w:r w:rsidRPr="0060397C">
        <w:rPr>
          <w:rFonts w:hint="eastAsia"/>
          <w:b w:val="0"/>
        </w:rPr>
        <w:t>паводке</w:t>
      </w:r>
      <w:r w:rsidRPr="0060397C">
        <w:rPr>
          <w:b w:val="0"/>
        </w:rPr>
        <w:t xml:space="preserve">; </w:t>
      </w:r>
      <w:r w:rsidRPr="0060397C">
        <w:rPr>
          <w:rFonts w:hint="eastAsia"/>
          <w:b w:val="0"/>
        </w:rPr>
        <w:t>г</w:t>
      </w:r>
      <w:r w:rsidRPr="0060397C">
        <w:rPr>
          <w:b w:val="0"/>
        </w:rPr>
        <w:t xml:space="preserve">) </w:t>
      </w:r>
      <w:r w:rsidRPr="0060397C">
        <w:rPr>
          <w:rFonts w:hint="eastAsia"/>
          <w:b w:val="0"/>
        </w:rPr>
        <w:t>проезд</w:t>
      </w:r>
      <w:r w:rsidRPr="0060397C">
        <w:rPr>
          <w:b w:val="0"/>
        </w:rPr>
        <w:t xml:space="preserve"> </w:t>
      </w:r>
      <w:r w:rsidRPr="0060397C">
        <w:rPr>
          <w:rFonts w:hint="eastAsia"/>
          <w:b w:val="0"/>
        </w:rPr>
        <w:t>машин</w:t>
      </w:r>
      <w:r w:rsidRPr="0060397C">
        <w:rPr>
          <w:b w:val="0"/>
        </w:rPr>
        <w:t xml:space="preserve"> </w:t>
      </w:r>
      <w:r w:rsidRPr="0060397C">
        <w:rPr>
          <w:rFonts w:hint="eastAsia"/>
          <w:b w:val="0"/>
        </w:rPr>
        <w:t>и</w:t>
      </w:r>
      <w:r w:rsidRPr="0060397C">
        <w:rPr>
          <w:b w:val="0"/>
        </w:rPr>
        <w:t xml:space="preserve"> </w:t>
      </w:r>
      <w:r w:rsidRPr="0060397C">
        <w:rPr>
          <w:rFonts w:hint="eastAsia"/>
          <w:b w:val="0"/>
        </w:rPr>
        <w:t>механизмов</w:t>
      </w:r>
      <w:r w:rsidRPr="0060397C">
        <w:rPr>
          <w:b w:val="0"/>
        </w:rPr>
        <w:t xml:space="preserve">, </w:t>
      </w:r>
      <w:r w:rsidRPr="0060397C">
        <w:rPr>
          <w:rFonts w:hint="eastAsia"/>
          <w:b w:val="0"/>
        </w:rPr>
        <w:t>имеющих</w:t>
      </w:r>
      <w:r w:rsidRPr="0060397C">
        <w:rPr>
          <w:b w:val="0"/>
        </w:rPr>
        <w:t xml:space="preserve"> </w:t>
      </w:r>
      <w:r w:rsidRPr="0060397C">
        <w:rPr>
          <w:rFonts w:hint="eastAsia"/>
          <w:b w:val="0"/>
        </w:rPr>
        <w:t>общую</w:t>
      </w:r>
      <w:r w:rsidRPr="0060397C">
        <w:rPr>
          <w:b w:val="0"/>
        </w:rPr>
        <w:t xml:space="preserve"> </w:t>
      </w:r>
      <w:r w:rsidRPr="0060397C">
        <w:rPr>
          <w:rFonts w:hint="eastAsia"/>
          <w:b w:val="0"/>
        </w:rPr>
        <w:t>высоту</w:t>
      </w:r>
      <w:r w:rsidRPr="0060397C">
        <w:rPr>
          <w:b w:val="0"/>
        </w:rPr>
        <w:t xml:space="preserve"> </w:t>
      </w:r>
      <w:r w:rsidRPr="0060397C">
        <w:rPr>
          <w:rFonts w:hint="eastAsia"/>
          <w:b w:val="0"/>
        </w:rPr>
        <w:t>с</w:t>
      </w:r>
      <w:r w:rsidRPr="0060397C">
        <w:rPr>
          <w:b w:val="0"/>
        </w:rPr>
        <w:t xml:space="preserve"> </w:t>
      </w:r>
      <w:r w:rsidRPr="0060397C">
        <w:rPr>
          <w:rFonts w:hint="eastAsia"/>
          <w:b w:val="0"/>
        </w:rPr>
        <w:t>грузом</w:t>
      </w:r>
      <w:r w:rsidRPr="0060397C">
        <w:rPr>
          <w:b w:val="0"/>
        </w:rPr>
        <w:t xml:space="preserve"> </w:t>
      </w:r>
      <w:r w:rsidRPr="0060397C">
        <w:rPr>
          <w:rFonts w:hint="eastAsia"/>
          <w:b w:val="0"/>
        </w:rPr>
        <w:t>или</w:t>
      </w:r>
      <w:r w:rsidRPr="0060397C">
        <w:rPr>
          <w:b w:val="0"/>
        </w:rPr>
        <w:t xml:space="preserve"> </w:t>
      </w:r>
      <w:r w:rsidRPr="0060397C">
        <w:rPr>
          <w:rFonts w:hint="eastAsia"/>
          <w:b w:val="0"/>
        </w:rPr>
        <w:t>без</w:t>
      </w:r>
      <w:r>
        <w:rPr>
          <w:b w:val="0"/>
        </w:rPr>
        <w:t xml:space="preserve"> </w:t>
      </w:r>
      <w:r w:rsidRPr="0060397C">
        <w:rPr>
          <w:rFonts w:hint="eastAsia"/>
          <w:b w:val="0"/>
        </w:rPr>
        <w:t>груза</w:t>
      </w:r>
      <w:r w:rsidRPr="0060397C">
        <w:rPr>
          <w:b w:val="0"/>
        </w:rPr>
        <w:t xml:space="preserve"> </w:t>
      </w:r>
      <w:r w:rsidRPr="0060397C">
        <w:rPr>
          <w:rFonts w:hint="eastAsia"/>
          <w:b w:val="0"/>
        </w:rPr>
        <w:t>от</w:t>
      </w:r>
      <w:r w:rsidRPr="0060397C">
        <w:rPr>
          <w:b w:val="0"/>
        </w:rPr>
        <w:t xml:space="preserve"> </w:t>
      </w:r>
      <w:r w:rsidRPr="0060397C">
        <w:rPr>
          <w:rFonts w:hint="eastAsia"/>
          <w:b w:val="0"/>
        </w:rPr>
        <w:t>поверхности</w:t>
      </w:r>
      <w:r w:rsidRPr="0060397C">
        <w:rPr>
          <w:b w:val="0"/>
        </w:rPr>
        <w:t xml:space="preserve"> </w:t>
      </w:r>
      <w:r w:rsidRPr="0060397C">
        <w:rPr>
          <w:rFonts w:hint="eastAsia"/>
          <w:b w:val="0"/>
        </w:rPr>
        <w:t>дороги</w:t>
      </w:r>
      <w:r w:rsidRPr="0060397C">
        <w:rPr>
          <w:b w:val="0"/>
        </w:rPr>
        <w:t xml:space="preserve"> </w:t>
      </w:r>
      <w:r w:rsidRPr="0060397C">
        <w:rPr>
          <w:rFonts w:hint="eastAsia"/>
          <w:b w:val="0"/>
        </w:rPr>
        <w:t>более</w:t>
      </w:r>
      <w:r w:rsidRPr="0060397C">
        <w:rPr>
          <w:b w:val="0"/>
        </w:rPr>
        <w:t xml:space="preserve"> 4,5 </w:t>
      </w:r>
      <w:r w:rsidRPr="0060397C">
        <w:rPr>
          <w:rFonts w:hint="eastAsia"/>
          <w:b w:val="0"/>
        </w:rPr>
        <w:t>метра</w:t>
      </w:r>
      <w:r w:rsidRPr="0060397C">
        <w:rPr>
          <w:b w:val="0"/>
        </w:rPr>
        <w:t xml:space="preserve"> (</w:t>
      </w:r>
      <w:r w:rsidRPr="0060397C">
        <w:rPr>
          <w:rFonts w:hint="eastAsia"/>
          <w:b w:val="0"/>
        </w:rPr>
        <w:t>в</w:t>
      </w:r>
      <w:r w:rsidRPr="0060397C">
        <w:rPr>
          <w:b w:val="0"/>
        </w:rPr>
        <w:t xml:space="preserve"> </w:t>
      </w:r>
      <w:r w:rsidRPr="0060397C">
        <w:rPr>
          <w:rFonts w:hint="eastAsia"/>
          <w:b w:val="0"/>
        </w:rPr>
        <w:t>охранных</w:t>
      </w:r>
      <w:r w:rsidRPr="0060397C">
        <w:rPr>
          <w:b w:val="0"/>
        </w:rPr>
        <w:t xml:space="preserve"> </w:t>
      </w:r>
      <w:r w:rsidRPr="0060397C">
        <w:rPr>
          <w:rFonts w:hint="eastAsia"/>
          <w:b w:val="0"/>
        </w:rPr>
        <w:t>зонах</w:t>
      </w:r>
      <w:r w:rsidRPr="0060397C">
        <w:rPr>
          <w:b w:val="0"/>
        </w:rPr>
        <w:t xml:space="preserve"> </w:t>
      </w:r>
      <w:r w:rsidRPr="0060397C">
        <w:rPr>
          <w:rFonts w:hint="eastAsia"/>
          <w:b w:val="0"/>
        </w:rPr>
        <w:t>воздушных</w:t>
      </w:r>
      <w:r w:rsidRPr="0060397C">
        <w:rPr>
          <w:b w:val="0"/>
        </w:rPr>
        <w:t xml:space="preserve"> </w:t>
      </w:r>
      <w:r w:rsidRPr="0060397C">
        <w:rPr>
          <w:rFonts w:hint="eastAsia"/>
          <w:b w:val="0"/>
        </w:rPr>
        <w:t>линий</w:t>
      </w:r>
      <w:r w:rsidRPr="0060397C">
        <w:rPr>
          <w:b w:val="0"/>
        </w:rPr>
        <w:t xml:space="preserve"> </w:t>
      </w:r>
      <w:r w:rsidRPr="0060397C">
        <w:rPr>
          <w:rFonts w:hint="eastAsia"/>
          <w:b w:val="0"/>
        </w:rPr>
        <w:t>электропередачи</w:t>
      </w:r>
      <w:r w:rsidRPr="0060397C">
        <w:rPr>
          <w:b w:val="0"/>
        </w:rPr>
        <w:t xml:space="preserve">), </w:t>
      </w:r>
      <w:r w:rsidRPr="0060397C">
        <w:rPr>
          <w:rFonts w:hint="eastAsia"/>
          <w:b w:val="0"/>
        </w:rPr>
        <w:t>за</w:t>
      </w:r>
      <w:r w:rsidRPr="0060397C">
        <w:rPr>
          <w:b w:val="0"/>
        </w:rPr>
        <w:t xml:space="preserve"> </w:t>
      </w:r>
      <w:r w:rsidRPr="0060397C">
        <w:rPr>
          <w:rFonts w:hint="eastAsia"/>
          <w:b w:val="0"/>
        </w:rPr>
        <w:t>исключением</w:t>
      </w:r>
      <w:r w:rsidRPr="0060397C">
        <w:rPr>
          <w:b w:val="0"/>
        </w:rPr>
        <w:t xml:space="preserve"> </w:t>
      </w:r>
      <w:r w:rsidRPr="0060397C">
        <w:rPr>
          <w:rFonts w:hint="eastAsia"/>
          <w:b w:val="0"/>
        </w:rPr>
        <w:t>случая</w:t>
      </w:r>
      <w:r w:rsidRPr="0060397C">
        <w:rPr>
          <w:b w:val="0"/>
        </w:rPr>
        <w:t>,</w:t>
      </w:r>
      <w:r>
        <w:rPr>
          <w:b w:val="0"/>
        </w:rPr>
        <w:t xml:space="preserve"> </w:t>
      </w:r>
      <w:r w:rsidRPr="0060397C">
        <w:rPr>
          <w:rFonts w:hint="eastAsia"/>
          <w:b w:val="0"/>
        </w:rPr>
        <w:t>если</w:t>
      </w:r>
      <w:r w:rsidRPr="0060397C">
        <w:rPr>
          <w:b w:val="0"/>
        </w:rPr>
        <w:t xml:space="preserve"> </w:t>
      </w:r>
      <w:r w:rsidRPr="0060397C">
        <w:rPr>
          <w:rFonts w:hint="eastAsia"/>
          <w:b w:val="0"/>
        </w:rPr>
        <w:t>такой</w:t>
      </w:r>
      <w:r w:rsidRPr="0060397C">
        <w:rPr>
          <w:b w:val="0"/>
        </w:rPr>
        <w:t xml:space="preserve"> </w:t>
      </w:r>
      <w:r w:rsidRPr="0060397C">
        <w:rPr>
          <w:rFonts w:hint="eastAsia"/>
          <w:b w:val="0"/>
        </w:rPr>
        <w:t>проезд</w:t>
      </w:r>
      <w:r w:rsidRPr="0060397C">
        <w:rPr>
          <w:b w:val="0"/>
        </w:rPr>
        <w:t xml:space="preserve"> </w:t>
      </w:r>
      <w:r w:rsidRPr="0060397C">
        <w:rPr>
          <w:rFonts w:hint="eastAsia"/>
          <w:b w:val="0"/>
        </w:rPr>
        <w:t>осуществляется</w:t>
      </w:r>
      <w:r w:rsidRPr="0060397C">
        <w:rPr>
          <w:b w:val="0"/>
        </w:rPr>
        <w:t xml:space="preserve"> </w:t>
      </w:r>
      <w:r w:rsidRPr="0060397C">
        <w:rPr>
          <w:rFonts w:hint="eastAsia"/>
          <w:b w:val="0"/>
        </w:rPr>
        <w:t>при</w:t>
      </w:r>
      <w:r w:rsidRPr="0060397C">
        <w:rPr>
          <w:b w:val="0"/>
        </w:rPr>
        <w:t xml:space="preserve"> </w:t>
      </w:r>
      <w:r w:rsidRPr="0060397C">
        <w:rPr>
          <w:rFonts w:hint="eastAsia"/>
          <w:b w:val="0"/>
        </w:rPr>
        <w:t>наличии</w:t>
      </w:r>
      <w:r w:rsidRPr="0060397C">
        <w:rPr>
          <w:b w:val="0"/>
        </w:rPr>
        <w:t xml:space="preserve"> </w:t>
      </w:r>
      <w:r w:rsidRPr="0060397C">
        <w:rPr>
          <w:rFonts w:hint="eastAsia"/>
          <w:b w:val="0"/>
        </w:rPr>
        <w:t>специального</w:t>
      </w:r>
      <w:r w:rsidRPr="0060397C">
        <w:rPr>
          <w:b w:val="0"/>
        </w:rPr>
        <w:t xml:space="preserve"> </w:t>
      </w:r>
      <w:r w:rsidRPr="0060397C">
        <w:rPr>
          <w:rFonts w:hint="eastAsia"/>
          <w:b w:val="0"/>
        </w:rPr>
        <w:t>разрешения</w:t>
      </w:r>
      <w:r w:rsidRPr="0060397C">
        <w:rPr>
          <w:b w:val="0"/>
        </w:rPr>
        <w:t xml:space="preserve"> </w:t>
      </w:r>
      <w:r w:rsidRPr="0060397C">
        <w:rPr>
          <w:rFonts w:hint="eastAsia"/>
          <w:b w:val="0"/>
        </w:rPr>
        <w:t>на</w:t>
      </w:r>
      <w:r w:rsidRPr="0060397C">
        <w:rPr>
          <w:b w:val="0"/>
        </w:rPr>
        <w:t xml:space="preserve"> </w:t>
      </w:r>
      <w:r w:rsidRPr="0060397C">
        <w:rPr>
          <w:rFonts w:hint="eastAsia"/>
          <w:b w:val="0"/>
        </w:rPr>
        <w:t>движение</w:t>
      </w:r>
      <w:r w:rsidRPr="0060397C">
        <w:rPr>
          <w:b w:val="0"/>
        </w:rPr>
        <w:t xml:space="preserve"> </w:t>
      </w:r>
      <w:r w:rsidRPr="0060397C">
        <w:rPr>
          <w:rFonts w:hint="eastAsia"/>
          <w:b w:val="0"/>
        </w:rPr>
        <w:t>по</w:t>
      </w:r>
      <w:r w:rsidRPr="0060397C">
        <w:rPr>
          <w:b w:val="0"/>
        </w:rPr>
        <w:t xml:space="preserve"> </w:t>
      </w:r>
      <w:r w:rsidRPr="0060397C">
        <w:rPr>
          <w:rFonts w:hint="eastAsia"/>
          <w:b w:val="0"/>
        </w:rPr>
        <w:t>автомобильным</w:t>
      </w:r>
      <w:r w:rsidRPr="0060397C">
        <w:rPr>
          <w:b w:val="0"/>
        </w:rPr>
        <w:t xml:space="preserve"> </w:t>
      </w:r>
      <w:r w:rsidRPr="0060397C">
        <w:rPr>
          <w:rFonts w:hint="eastAsia"/>
          <w:b w:val="0"/>
        </w:rPr>
        <w:t>дорогам</w:t>
      </w:r>
      <w:r>
        <w:rPr>
          <w:b w:val="0"/>
        </w:rPr>
        <w:t xml:space="preserve"> </w:t>
      </w:r>
      <w:r w:rsidRPr="0060397C">
        <w:rPr>
          <w:rFonts w:hint="eastAsia"/>
          <w:b w:val="0"/>
        </w:rPr>
        <w:t>тяжеловесного</w:t>
      </w:r>
      <w:r w:rsidRPr="0060397C">
        <w:rPr>
          <w:b w:val="0"/>
        </w:rPr>
        <w:t xml:space="preserve"> </w:t>
      </w:r>
      <w:r w:rsidRPr="0060397C">
        <w:rPr>
          <w:rFonts w:hint="eastAsia"/>
          <w:b w:val="0"/>
        </w:rPr>
        <w:t>и</w:t>
      </w:r>
      <w:r w:rsidRPr="0060397C">
        <w:rPr>
          <w:b w:val="0"/>
        </w:rPr>
        <w:t xml:space="preserve"> (</w:t>
      </w:r>
      <w:r w:rsidRPr="0060397C">
        <w:rPr>
          <w:rFonts w:hint="eastAsia"/>
          <w:b w:val="0"/>
        </w:rPr>
        <w:t>или</w:t>
      </w:r>
      <w:r w:rsidRPr="0060397C">
        <w:rPr>
          <w:b w:val="0"/>
        </w:rPr>
        <w:t xml:space="preserve">) </w:t>
      </w:r>
      <w:r w:rsidRPr="0060397C">
        <w:rPr>
          <w:rFonts w:hint="eastAsia"/>
          <w:b w:val="0"/>
        </w:rPr>
        <w:t>крупногабаритного</w:t>
      </w:r>
      <w:r w:rsidRPr="0060397C">
        <w:rPr>
          <w:b w:val="0"/>
        </w:rPr>
        <w:t xml:space="preserve"> </w:t>
      </w:r>
      <w:r w:rsidRPr="0060397C">
        <w:rPr>
          <w:rFonts w:hint="eastAsia"/>
          <w:b w:val="0"/>
        </w:rPr>
        <w:t>транспортного</w:t>
      </w:r>
      <w:r w:rsidRPr="0060397C">
        <w:rPr>
          <w:b w:val="0"/>
        </w:rPr>
        <w:t xml:space="preserve"> </w:t>
      </w:r>
      <w:r w:rsidRPr="0060397C">
        <w:rPr>
          <w:rFonts w:hint="eastAsia"/>
          <w:b w:val="0"/>
        </w:rPr>
        <w:t>средства</w:t>
      </w:r>
      <w:r w:rsidRPr="0060397C">
        <w:rPr>
          <w:b w:val="0"/>
        </w:rPr>
        <w:t xml:space="preserve">, </w:t>
      </w:r>
      <w:r w:rsidRPr="0060397C">
        <w:rPr>
          <w:rFonts w:hint="eastAsia"/>
          <w:b w:val="0"/>
        </w:rPr>
        <w:t>предусмотренного</w:t>
      </w:r>
      <w:r w:rsidRPr="0060397C">
        <w:rPr>
          <w:b w:val="0"/>
        </w:rPr>
        <w:t xml:space="preserve"> </w:t>
      </w:r>
      <w:r w:rsidRPr="0060397C">
        <w:rPr>
          <w:rFonts w:hint="eastAsia"/>
          <w:b w:val="0"/>
        </w:rPr>
        <w:t>статьей</w:t>
      </w:r>
      <w:r w:rsidRPr="0060397C">
        <w:rPr>
          <w:b w:val="0"/>
        </w:rPr>
        <w:t xml:space="preserve"> 31 </w:t>
      </w:r>
      <w:r w:rsidRPr="0060397C">
        <w:rPr>
          <w:rFonts w:hint="eastAsia"/>
          <w:b w:val="0"/>
        </w:rPr>
        <w:t>Федерального</w:t>
      </w:r>
      <w:r w:rsidRPr="0060397C">
        <w:rPr>
          <w:b w:val="0"/>
        </w:rPr>
        <w:t xml:space="preserve"> </w:t>
      </w:r>
      <w:r w:rsidRPr="0060397C">
        <w:rPr>
          <w:rFonts w:hint="eastAsia"/>
          <w:b w:val="0"/>
        </w:rPr>
        <w:t>закона</w:t>
      </w:r>
      <w:r w:rsidRPr="0060397C">
        <w:rPr>
          <w:b w:val="0"/>
        </w:rPr>
        <w:t xml:space="preserve"> "</w:t>
      </w:r>
      <w:r w:rsidRPr="0060397C">
        <w:rPr>
          <w:rFonts w:hint="eastAsia"/>
          <w:b w:val="0"/>
        </w:rPr>
        <w:t>Об</w:t>
      </w:r>
      <w:r>
        <w:rPr>
          <w:b w:val="0"/>
        </w:rPr>
        <w:t xml:space="preserve"> </w:t>
      </w:r>
      <w:r w:rsidRPr="0060397C">
        <w:rPr>
          <w:rFonts w:hint="eastAsia"/>
          <w:b w:val="0"/>
        </w:rPr>
        <w:t>автомобильных</w:t>
      </w:r>
      <w:r w:rsidRPr="0060397C">
        <w:rPr>
          <w:b w:val="0"/>
        </w:rPr>
        <w:t xml:space="preserve"> </w:t>
      </w:r>
      <w:r w:rsidRPr="0060397C">
        <w:rPr>
          <w:rFonts w:hint="eastAsia"/>
          <w:b w:val="0"/>
        </w:rPr>
        <w:t>дорогах</w:t>
      </w:r>
      <w:r w:rsidRPr="0060397C">
        <w:rPr>
          <w:b w:val="0"/>
        </w:rPr>
        <w:t xml:space="preserve"> </w:t>
      </w:r>
      <w:r w:rsidRPr="0060397C">
        <w:rPr>
          <w:rFonts w:hint="eastAsia"/>
          <w:b w:val="0"/>
        </w:rPr>
        <w:t>и</w:t>
      </w:r>
      <w:r w:rsidRPr="0060397C">
        <w:rPr>
          <w:b w:val="0"/>
        </w:rPr>
        <w:t xml:space="preserve"> </w:t>
      </w:r>
      <w:r w:rsidRPr="0060397C">
        <w:rPr>
          <w:rFonts w:hint="eastAsia"/>
          <w:b w:val="0"/>
        </w:rPr>
        <w:t>о</w:t>
      </w:r>
      <w:r w:rsidRPr="0060397C">
        <w:rPr>
          <w:b w:val="0"/>
        </w:rPr>
        <w:t xml:space="preserve"> </w:t>
      </w:r>
      <w:r w:rsidRPr="0060397C">
        <w:rPr>
          <w:rFonts w:hint="eastAsia"/>
          <w:b w:val="0"/>
        </w:rPr>
        <w:t>дорожной</w:t>
      </w:r>
      <w:r w:rsidRPr="0060397C">
        <w:rPr>
          <w:b w:val="0"/>
        </w:rPr>
        <w:t xml:space="preserve"> </w:t>
      </w:r>
      <w:r w:rsidRPr="0060397C">
        <w:rPr>
          <w:rFonts w:hint="eastAsia"/>
          <w:b w:val="0"/>
        </w:rPr>
        <w:t>деятельности</w:t>
      </w:r>
      <w:r w:rsidRPr="0060397C">
        <w:rPr>
          <w:b w:val="0"/>
        </w:rPr>
        <w:t xml:space="preserve"> </w:t>
      </w:r>
      <w:r w:rsidRPr="0060397C">
        <w:rPr>
          <w:rFonts w:hint="eastAsia"/>
          <w:b w:val="0"/>
        </w:rPr>
        <w:t>в</w:t>
      </w:r>
      <w:r w:rsidRPr="0060397C">
        <w:rPr>
          <w:b w:val="0"/>
        </w:rPr>
        <w:t xml:space="preserve"> </w:t>
      </w:r>
      <w:r w:rsidRPr="0060397C">
        <w:rPr>
          <w:rFonts w:hint="eastAsia"/>
          <w:b w:val="0"/>
        </w:rPr>
        <w:t>Российской</w:t>
      </w:r>
      <w:r w:rsidRPr="0060397C">
        <w:rPr>
          <w:b w:val="0"/>
        </w:rPr>
        <w:t xml:space="preserve"> </w:t>
      </w:r>
      <w:r w:rsidRPr="0060397C">
        <w:rPr>
          <w:rFonts w:hint="eastAsia"/>
          <w:b w:val="0"/>
        </w:rPr>
        <w:t>Федерации</w:t>
      </w:r>
      <w:r w:rsidRPr="0060397C">
        <w:rPr>
          <w:b w:val="0"/>
        </w:rPr>
        <w:t xml:space="preserve"> </w:t>
      </w:r>
      <w:r w:rsidRPr="0060397C">
        <w:rPr>
          <w:rFonts w:hint="eastAsia"/>
          <w:b w:val="0"/>
        </w:rPr>
        <w:t>и</w:t>
      </w:r>
      <w:r w:rsidRPr="0060397C">
        <w:rPr>
          <w:b w:val="0"/>
        </w:rPr>
        <w:t xml:space="preserve"> </w:t>
      </w:r>
      <w:r w:rsidRPr="0060397C">
        <w:rPr>
          <w:rFonts w:hint="eastAsia"/>
          <w:b w:val="0"/>
        </w:rPr>
        <w:t>о</w:t>
      </w:r>
      <w:r w:rsidRPr="0060397C">
        <w:rPr>
          <w:b w:val="0"/>
        </w:rPr>
        <w:t xml:space="preserve"> </w:t>
      </w:r>
      <w:r w:rsidRPr="0060397C">
        <w:rPr>
          <w:rFonts w:hint="eastAsia"/>
          <w:b w:val="0"/>
        </w:rPr>
        <w:t>внесении</w:t>
      </w:r>
      <w:r w:rsidRPr="0060397C">
        <w:rPr>
          <w:b w:val="0"/>
        </w:rPr>
        <w:t xml:space="preserve"> </w:t>
      </w:r>
      <w:r w:rsidRPr="0060397C">
        <w:rPr>
          <w:rFonts w:hint="eastAsia"/>
          <w:b w:val="0"/>
        </w:rPr>
        <w:t>изменений</w:t>
      </w:r>
      <w:r w:rsidRPr="0060397C">
        <w:rPr>
          <w:b w:val="0"/>
        </w:rPr>
        <w:t xml:space="preserve"> </w:t>
      </w:r>
      <w:r w:rsidRPr="0060397C">
        <w:rPr>
          <w:rFonts w:hint="eastAsia"/>
          <w:b w:val="0"/>
        </w:rPr>
        <w:t>в</w:t>
      </w:r>
      <w:r w:rsidRPr="0060397C">
        <w:rPr>
          <w:b w:val="0"/>
        </w:rPr>
        <w:t xml:space="preserve"> </w:t>
      </w:r>
      <w:r w:rsidRPr="0060397C">
        <w:rPr>
          <w:rFonts w:hint="eastAsia"/>
          <w:b w:val="0"/>
        </w:rPr>
        <w:t>отдельные</w:t>
      </w:r>
      <w:r>
        <w:rPr>
          <w:b w:val="0"/>
        </w:rPr>
        <w:t xml:space="preserve"> </w:t>
      </w:r>
      <w:r w:rsidRPr="0060397C">
        <w:rPr>
          <w:rFonts w:hint="eastAsia"/>
          <w:b w:val="0"/>
        </w:rPr>
        <w:t>законодательные</w:t>
      </w:r>
      <w:r w:rsidRPr="0060397C">
        <w:rPr>
          <w:b w:val="0"/>
        </w:rPr>
        <w:t xml:space="preserve"> </w:t>
      </w:r>
      <w:r w:rsidRPr="0060397C">
        <w:rPr>
          <w:rFonts w:hint="eastAsia"/>
          <w:b w:val="0"/>
        </w:rPr>
        <w:t>акты</w:t>
      </w:r>
      <w:r w:rsidRPr="0060397C">
        <w:rPr>
          <w:b w:val="0"/>
        </w:rPr>
        <w:t xml:space="preserve"> </w:t>
      </w:r>
      <w:r w:rsidRPr="0060397C">
        <w:rPr>
          <w:rFonts w:hint="eastAsia"/>
          <w:b w:val="0"/>
        </w:rPr>
        <w:t>Российской</w:t>
      </w:r>
      <w:r w:rsidRPr="0060397C">
        <w:rPr>
          <w:b w:val="0"/>
        </w:rPr>
        <w:t xml:space="preserve"> </w:t>
      </w:r>
      <w:r w:rsidRPr="0060397C">
        <w:rPr>
          <w:rFonts w:hint="eastAsia"/>
          <w:b w:val="0"/>
        </w:rPr>
        <w:t>Федерации</w:t>
      </w:r>
      <w:r w:rsidRPr="0060397C">
        <w:rPr>
          <w:b w:val="0"/>
        </w:rPr>
        <w:t xml:space="preserve">"; </w:t>
      </w:r>
      <w:r w:rsidRPr="0060397C">
        <w:rPr>
          <w:rFonts w:hint="eastAsia"/>
          <w:b w:val="0"/>
        </w:rPr>
        <w:t>д</w:t>
      </w:r>
      <w:r w:rsidRPr="0060397C">
        <w:rPr>
          <w:b w:val="0"/>
        </w:rPr>
        <w:t xml:space="preserve">) </w:t>
      </w:r>
      <w:r w:rsidRPr="0060397C">
        <w:rPr>
          <w:rFonts w:hint="eastAsia"/>
          <w:b w:val="0"/>
        </w:rPr>
        <w:t>земляные</w:t>
      </w:r>
      <w:r w:rsidRPr="0060397C">
        <w:rPr>
          <w:b w:val="0"/>
        </w:rPr>
        <w:t xml:space="preserve"> </w:t>
      </w:r>
      <w:r w:rsidRPr="0060397C">
        <w:rPr>
          <w:rFonts w:hint="eastAsia"/>
          <w:b w:val="0"/>
        </w:rPr>
        <w:t>работы</w:t>
      </w:r>
      <w:r w:rsidRPr="0060397C">
        <w:rPr>
          <w:b w:val="0"/>
        </w:rPr>
        <w:t xml:space="preserve"> </w:t>
      </w:r>
      <w:r w:rsidRPr="0060397C">
        <w:rPr>
          <w:rFonts w:hint="eastAsia"/>
          <w:b w:val="0"/>
        </w:rPr>
        <w:t>на</w:t>
      </w:r>
      <w:r w:rsidRPr="0060397C">
        <w:rPr>
          <w:b w:val="0"/>
        </w:rPr>
        <w:t xml:space="preserve"> </w:t>
      </w:r>
      <w:r w:rsidRPr="0060397C">
        <w:rPr>
          <w:rFonts w:hint="eastAsia"/>
          <w:b w:val="0"/>
        </w:rPr>
        <w:t>глубине</w:t>
      </w:r>
      <w:r w:rsidRPr="0060397C">
        <w:rPr>
          <w:b w:val="0"/>
        </w:rPr>
        <w:t xml:space="preserve"> </w:t>
      </w:r>
      <w:r w:rsidRPr="0060397C">
        <w:rPr>
          <w:rFonts w:hint="eastAsia"/>
          <w:b w:val="0"/>
        </w:rPr>
        <w:t>более</w:t>
      </w:r>
      <w:r w:rsidRPr="0060397C">
        <w:rPr>
          <w:b w:val="0"/>
        </w:rPr>
        <w:t xml:space="preserve"> 0,3 </w:t>
      </w:r>
      <w:r w:rsidRPr="0060397C">
        <w:rPr>
          <w:rFonts w:hint="eastAsia"/>
          <w:b w:val="0"/>
        </w:rPr>
        <w:t>метра</w:t>
      </w:r>
      <w:r w:rsidRPr="0060397C">
        <w:rPr>
          <w:b w:val="0"/>
        </w:rPr>
        <w:t xml:space="preserve"> (</w:t>
      </w:r>
      <w:r w:rsidRPr="0060397C">
        <w:rPr>
          <w:rFonts w:hint="eastAsia"/>
          <w:b w:val="0"/>
        </w:rPr>
        <w:t>на</w:t>
      </w:r>
      <w:r w:rsidRPr="0060397C">
        <w:rPr>
          <w:b w:val="0"/>
        </w:rPr>
        <w:t xml:space="preserve"> </w:t>
      </w:r>
      <w:r w:rsidRPr="0060397C">
        <w:rPr>
          <w:rFonts w:hint="eastAsia"/>
          <w:b w:val="0"/>
        </w:rPr>
        <w:t>вспахиваемых</w:t>
      </w:r>
      <w:r w:rsidRPr="0060397C">
        <w:rPr>
          <w:b w:val="0"/>
        </w:rPr>
        <w:t xml:space="preserve"> </w:t>
      </w:r>
      <w:r w:rsidRPr="0060397C">
        <w:rPr>
          <w:rFonts w:hint="eastAsia"/>
          <w:b w:val="0"/>
        </w:rPr>
        <w:t>землях</w:t>
      </w:r>
      <w:r w:rsidRPr="0060397C">
        <w:rPr>
          <w:b w:val="0"/>
        </w:rPr>
        <w:t xml:space="preserve"> </w:t>
      </w:r>
      <w:r w:rsidRPr="0060397C">
        <w:rPr>
          <w:rFonts w:hint="eastAsia"/>
          <w:b w:val="0"/>
        </w:rPr>
        <w:t>на</w:t>
      </w:r>
      <w:r>
        <w:rPr>
          <w:b w:val="0"/>
        </w:rPr>
        <w:t xml:space="preserve"> </w:t>
      </w:r>
      <w:r w:rsidRPr="0060397C">
        <w:rPr>
          <w:rFonts w:hint="eastAsia"/>
          <w:b w:val="0"/>
        </w:rPr>
        <w:t>глубине</w:t>
      </w:r>
      <w:r w:rsidRPr="0060397C">
        <w:rPr>
          <w:b w:val="0"/>
        </w:rPr>
        <w:t xml:space="preserve"> </w:t>
      </w:r>
      <w:r w:rsidRPr="0060397C">
        <w:rPr>
          <w:rFonts w:hint="eastAsia"/>
          <w:b w:val="0"/>
        </w:rPr>
        <w:t>более</w:t>
      </w:r>
      <w:r w:rsidRPr="0060397C">
        <w:rPr>
          <w:b w:val="0"/>
        </w:rPr>
        <w:t xml:space="preserve"> 0,45 </w:t>
      </w:r>
      <w:r w:rsidRPr="0060397C">
        <w:rPr>
          <w:rFonts w:hint="eastAsia"/>
          <w:b w:val="0"/>
        </w:rPr>
        <w:t>метра</w:t>
      </w:r>
      <w:r w:rsidRPr="0060397C">
        <w:rPr>
          <w:b w:val="0"/>
        </w:rPr>
        <w:t xml:space="preserve">), </w:t>
      </w:r>
      <w:r w:rsidRPr="0060397C">
        <w:rPr>
          <w:rFonts w:hint="eastAsia"/>
          <w:b w:val="0"/>
        </w:rPr>
        <w:t>а</w:t>
      </w:r>
      <w:r w:rsidRPr="0060397C">
        <w:rPr>
          <w:b w:val="0"/>
        </w:rPr>
        <w:t xml:space="preserve"> </w:t>
      </w:r>
      <w:r w:rsidRPr="0060397C">
        <w:rPr>
          <w:rFonts w:hint="eastAsia"/>
          <w:b w:val="0"/>
        </w:rPr>
        <w:t>также</w:t>
      </w:r>
      <w:r w:rsidRPr="0060397C">
        <w:rPr>
          <w:b w:val="0"/>
        </w:rPr>
        <w:t xml:space="preserve"> </w:t>
      </w:r>
      <w:r w:rsidRPr="0060397C">
        <w:rPr>
          <w:rFonts w:hint="eastAsia"/>
          <w:b w:val="0"/>
        </w:rPr>
        <w:t>планировка</w:t>
      </w:r>
      <w:r w:rsidRPr="0060397C">
        <w:rPr>
          <w:b w:val="0"/>
        </w:rPr>
        <w:t xml:space="preserve"> </w:t>
      </w:r>
      <w:r w:rsidRPr="0060397C">
        <w:rPr>
          <w:rFonts w:hint="eastAsia"/>
          <w:b w:val="0"/>
        </w:rPr>
        <w:t>грунта</w:t>
      </w:r>
      <w:r w:rsidRPr="0060397C">
        <w:rPr>
          <w:b w:val="0"/>
        </w:rPr>
        <w:t xml:space="preserve"> (</w:t>
      </w:r>
      <w:r w:rsidRPr="0060397C">
        <w:rPr>
          <w:rFonts w:hint="eastAsia"/>
          <w:b w:val="0"/>
        </w:rPr>
        <w:t>в</w:t>
      </w:r>
      <w:r w:rsidRPr="0060397C">
        <w:rPr>
          <w:b w:val="0"/>
        </w:rPr>
        <w:t xml:space="preserve"> </w:t>
      </w:r>
      <w:r w:rsidRPr="0060397C">
        <w:rPr>
          <w:rFonts w:hint="eastAsia"/>
          <w:b w:val="0"/>
        </w:rPr>
        <w:t>охранных</w:t>
      </w:r>
      <w:r w:rsidRPr="0060397C">
        <w:rPr>
          <w:b w:val="0"/>
        </w:rPr>
        <w:t xml:space="preserve"> </w:t>
      </w:r>
      <w:r w:rsidRPr="0060397C">
        <w:rPr>
          <w:rFonts w:hint="eastAsia"/>
          <w:b w:val="0"/>
        </w:rPr>
        <w:t>зонах</w:t>
      </w:r>
      <w:r w:rsidRPr="0060397C">
        <w:rPr>
          <w:b w:val="0"/>
        </w:rPr>
        <w:t xml:space="preserve"> </w:t>
      </w:r>
      <w:r w:rsidRPr="0060397C">
        <w:rPr>
          <w:rFonts w:hint="eastAsia"/>
          <w:b w:val="0"/>
        </w:rPr>
        <w:t>подземных</w:t>
      </w:r>
      <w:r w:rsidRPr="0060397C">
        <w:rPr>
          <w:b w:val="0"/>
        </w:rPr>
        <w:t xml:space="preserve"> </w:t>
      </w:r>
      <w:r w:rsidRPr="0060397C">
        <w:rPr>
          <w:rFonts w:hint="eastAsia"/>
          <w:b w:val="0"/>
        </w:rPr>
        <w:t>кабельных</w:t>
      </w:r>
      <w:r w:rsidRPr="0060397C">
        <w:rPr>
          <w:b w:val="0"/>
        </w:rPr>
        <w:t xml:space="preserve"> </w:t>
      </w:r>
      <w:r w:rsidRPr="0060397C">
        <w:rPr>
          <w:rFonts w:hint="eastAsia"/>
          <w:b w:val="0"/>
        </w:rPr>
        <w:t>линий</w:t>
      </w:r>
      <w:r w:rsidRPr="0060397C">
        <w:rPr>
          <w:b w:val="0"/>
        </w:rPr>
        <w:t xml:space="preserve"> </w:t>
      </w:r>
      <w:r w:rsidRPr="0060397C">
        <w:rPr>
          <w:rFonts w:hint="eastAsia"/>
          <w:b w:val="0"/>
        </w:rPr>
        <w:t>электропередачи</w:t>
      </w:r>
      <w:r w:rsidRPr="0060397C">
        <w:rPr>
          <w:b w:val="0"/>
        </w:rPr>
        <w:t xml:space="preserve">); </w:t>
      </w:r>
      <w:r w:rsidRPr="0060397C">
        <w:rPr>
          <w:rFonts w:hint="eastAsia"/>
          <w:b w:val="0"/>
        </w:rPr>
        <w:t>е</w:t>
      </w:r>
      <w:r w:rsidRPr="0060397C">
        <w:rPr>
          <w:b w:val="0"/>
        </w:rPr>
        <w:t>)</w:t>
      </w:r>
      <w:r w:rsidR="00B56B7D">
        <w:rPr>
          <w:b w:val="0"/>
        </w:rPr>
        <w:t xml:space="preserve"> </w:t>
      </w:r>
      <w:r w:rsidRPr="0060397C">
        <w:rPr>
          <w:rFonts w:hint="eastAsia"/>
          <w:b w:val="0"/>
        </w:rPr>
        <w:t>полив</w:t>
      </w:r>
      <w:r w:rsidRPr="0060397C">
        <w:rPr>
          <w:b w:val="0"/>
        </w:rPr>
        <w:t xml:space="preserve"> </w:t>
      </w:r>
      <w:r w:rsidRPr="0060397C">
        <w:rPr>
          <w:rFonts w:hint="eastAsia"/>
          <w:b w:val="0"/>
        </w:rPr>
        <w:t>сельскохозяйственных</w:t>
      </w:r>
      <w:r w:rsidRPr="0060397C">
        <w:rPr>
          <w:b w:val="0"/>
        </w:rPr>
        <w:t xml:space="preserve"> </w:t>
      </w:r>
      <w:r w:rsidRPr="0060397C">
        <w:rPr>
          <w:rFonts w:hint="eastAsia"/>
          <w:b w:val="0"/>
        </w:rPr>
        <w:t>культур</w:t>
      </w:r>
      <w:r w:rsidRPr="0060397C">
        <w:rPr>
          <w:b w:val="0"/>
        </w:rPr>
        <w:t xml:space="preserve"> </w:t>
      </w:r>
      <w:r w:rsidRPr="0060397C">
        <w:rPr>
          <w:rFonts w:hint="eastAsia"/>
          <w:b w:val="0"/>
        </w:rPr>
        <w:t>в</w:t>
      </w:r>
      <w:r w:rsidRPr="0060397C">
        <w:rPr>
          <w:b w:val="0"/>
        </w:rPr>
        <w:t xml:space="preserve"> </w:t>
      </w:r>
      <w:r w:rsidRPr="0060397C">
        <w:rPr>
          <w:rFonts w:hint="eastAsia"/>
          <w:b w:val="0"/>
        </w:rPr>
        <w:t>случае</w:t>
      </w:r>
      <w:r w:rsidRPr="0060397C">
        <w:rPr>
          <w:b w:val="0"/>
        </w:rPr>
        <w:t xml:space="preserve">, </w:t>
      </w:r>
      <w:r w:rsidRPr="0060397C">
        <w:rPr>
          <w:rFonts w:hint="eastAsia"/>
          <w:b w:val="0"/>
        </w:rPr>
        <w:t>если</w:t>
      </w:r>
      <w:r w:rsidRPr="0060397C">
        <w:rPr>
          <w:b w:val="0"/>
        </w:rPr>
        <w:t xml:space="preserve"> </w:t>
      </w:r>
      <w:r w:rsidRPr="0060397C">
        <w:rPr>
          <w:rFonts w:hint="eastAsia"/>
          <w:b w:val="0"/>
        </w:rPr>
        <w:t>высота</w:t>
      </w:r>
      <w:r w:rsidRPr="0060397C">
        <w:rPr>
          <w:b w:val="0"/>
        </w:rPr>
        <w:t xml:space="preserve"> </w:t>
      </w:r>
      <w:r w:rsidRPr="0060397C">
        <w:rPr>
          <w:rFonts w:hint="eastAsia"/>
          <w:b w:val="0"/>
        </w:rPr>
        <w:t>струи</w:t>
      </w:r>
      <w:r w:rsidRPr="0060397C">
        <w:rPr>
          <w:b w:val="0"/>
        </w:rPr>
        <w:t xml:space="preserve"> </w:t>
      </w:r>
      <w:r w:rsidRPr="0060397C">
        <w:rPr>
          <w:rFonts w:hint="eastAsia"/>
          <w:b w:val="0"/>
        </w:rPr>
        <w:t>воды</w:t>
      </w:r>
      <w:r w:rsidRPr="0060397C">
        <w:rPr>
          <w:b w:val="0"/>
        </w:rPr>
        <w:t xml:space="preserve"> </w:t>
      </w:r>
      <w:r w:rsidRPr="0060397C">
        <w:rPr>
          <w:rFonts w:hint="eastAsia"/>
          <w:b w:val="0"/>
        </w:rPr>
        <w:t>может</w:t>
      </w:r>
      <w:r w:rsidRPr="0060397C">
        <w:rPr>
          <w:b w:val="0"/>
        </w:rPr>
        <w:t xml:space="preserve"> </w:t>
      </w:r>
      <w:r w:rsidRPr="0060397C">
        <w:rPr>
          <w:rFonts w:hint="eastAsia"/>
          <w:b w:val="0"/>
        </w:rPr>
        <w:t>составить</w:t>
      </w:r>
      <w:r w:rsidRPr="0060397C">
        <w:rPr>
          <w:b w:val="0"/>
        </w:rPr>
        <w:t xml:space="preserve"> </w:t>
      </w:r>
      <w:r w:rsidRPr="0060397C">
        <w:rPr>
          <w:rFonts w:hint="eastAsia"/>
          <w:b w:val="0"/>
        </w:rPr>
        <w:t>свыше</w:t>
      </w:r>
      <w:r w:rsidRPr="0060397C">
        <w:rPr>
          <w:b w:val="0"/>
        </w:rPr>
        <w:t xml:space="preserve"> 3 </w:t>
      </w:r>
      <w:r w:rsidRPr="0060397C">
        <w:rPr>
          <w:rFonts w:hint="eastAsia"/>
          <w:b w:val="0"/>
        </w:rPr>
        <w:t>метров</w:t>
      </w:r>
      <w:r w:rsidRPr="0060397C">
        <w:rPr>
          <w:b w:val="0"/>
        </w:rPr>
        <w:t xml:space="preserve"> (</w:t>
      </w:r>
      <w:r w:rsidRPr="0060397C">
        <w:rPr>
          <w:rFonts w:hint="eastAsia"/>
          <w:b w:val="0"/>
        </w:rPr>
        <w:t>в</w:t>
      </w:r>
      <w:r w:rsidRPr="0060397C">
        <w:rPr>
          <w:b w:val="0"/>
        </w:rPr>
        <w:t xml:space="preserve"> </w:t>
      </w:r>
      <w:r w:rsidRPr="0060397C">
        <w:rPr>
          <w:rFonts w:hint="eastAsia"/>
          <w:b w:val="0"/>
        </w:rPr>
        <w:t>охранных</w:t>
      </w:r>
      <w:r w:rsidRPr="0060397C">
        <w:rPr>
          <w:b w:val="0"/>
        </w:rPr>
        <w:t xml:space="preserve"> </w:t>
      </w:r>
      <w:r w:rsidRPr="0060397C">
        <w:rPr>
          <w:rFonts w:hint="eastAsia"/>
          <w:b w:val="0"/>
        </w:rPr>
        <w:t>зонах</w:t>
      </w:r>
      <w:r>
        <w:rPr>
          <w:b w:val="0"/>
        </w:rPr>
        <w:t xml:space="preserve"> </w:t>
      </w:r>
      <w:r w:rsidRPr="0060397C">
        <w:rPr>
          <w:rFonts w:hint="eastAsia"/>
          <w:b w:val="0"/>
        </w:rPr>
        <w:t>воздушных</w:t>
      </w:r>
      <w:r w:rsidRPr="0060397C">
        <w:rPr>
          <w:b w:val="0"/>
        </w:rPr>
        <w:t xml:space="preserve"> </w:t>
      </w:r>
      <w:r w:rsidRPr="0060397C">
        <w:rPr>
          <w:rFonts w:hint="eastAsia"/>
          <w:b w:val="0"/>
        </w:rPr>
        <w:t>линий</w:t>
      </w:r>
      <w:r w:rsidRPr="0060397C">
        <w:rPr>
          <w:b w:val="0"/>
        </w:rPr>
        <w:t xml:space="preserve"> </w:t>
      </w:r>
      <w:r w:rsidRPr="0060397C">
        <w:rPr>
          <w:rFonts w:hint="eastAsia"/>
          <w:b w:val="0"/>
        </w:rPr>
        <w:t>электропередачи</w:t>
      </w:r>
      <w:r w:rsidRPr="0060397C">
        <w:rPr>
          <w:b w:val="0"/>
        </w:rPr>
        <w:t xml:space="preserve">); </w:t>
      </w:r>
      <w:r w:rsidRPr="0060397C">
        <w:rPr>
          <w:rFonts w:hint="eastAsia"/>
          <w:b w:val="0"/>
        </w:rPr>
        <w:t>ж</w:t>
      </w:r>
      <w:r w:rsidRPr="0060397C">
        <w:rPr>
          <w:b w:val="0"/>
        </w:rPr>
        <w:t xml:space="preserve">) </w:t>
      </w:r>
      <w:r w:rsidRPr="0060397C">
        <w:rPr>
          <w:rFonts w:hint="eastAsia"/>
          <w:b w:val="0"/>
        </w:rPr>
        <w:t>полевые</w:t>
      </w:r>
      <w:r w:rsidRPr="0060397C">
        <w:rPr>
          <w:b w:val="0"/>
        </w:rPr>
        <w:t xml:space="preserve"> </w:t>
      </w:r>
      <w:r w:rsidRPr="0060397C">
        <w:rPr>
          <w:rFonts w:hint="eastAsia"/>
          <w:b w:val="0"/>
        </w:rPr>
        <w:t>сельскохозяйственные</w:t>
      </w:r>
      <w:r w:rsidRPr="0060397C">
        <w:rPr>
          <w:b w:val="0"/>
        </w:rPr>
        <w:t xml:space="preserve"> </w:t>
      </w:r>
      <w:r w:rsidRPr="0060397C">
        <w:rPr>
          <w:rFonts w:hint="eastAsia"/>
          <w:b w:val="0"/>
        </w:rPr>
        <w:t>работы</w:t>
      </w:r>
      <w:r w:rsidRPr="0060397C">
        <w:rPr>
          <w:b w:val="0"/>
        </w:rPr>
        <w:t xml:space="preserve"> </w:t>
      </w:r>
      <w:r w:rsidRPr="0060397C">
        <w:rPr>
          <w:rFonts w:hint="eastAsia"/>
          <w:b w:val="0"/>
        </w:rPr>
        <w:t>с</w:t>
      </w:r>
      <w:r w:rsidRPr="0060397C">
        <w:rPr>
          <w:b w:val="0"/>
        </w:rPr>
        <w:t xml:space="preserve"> </w:t>
      </w:r>
      <w:r w:rsidRPr="0060397C">
        <w:rPr>
          <w:rFonts w:hint="eastAsia"/>
          <w:b w:val="0"/>
        </w:rPr>
        <w:t>применением</w:t>
      </w:r>
      <w:r w:rsidRPr="0060397C">
        <w:rPr>
          <w:b w:val="0"/>
        </w:rPr>
        <w:t xml:space="preserve"> </w:t>
      </w:r>
      <w:r w:rsidRPr="0060397C">
        <w:rPr>
          <w:rFonts w:hint="eastAsia"/>
          <w:b w:val="0"/>
        </w:rPr>
        <w:t>сельскохозяйственных</w:t>
      </w:r>
      <w:r w:rsidRPr="0060397C">
        <w:rPr>
          <w:b w:val="0"/>
        </w:rPr>
        <w:t xml:space="preserve"> </w:t>
      </w:r>
      <w:r w:rsidRPr="0060397C">
        <w:rPr>
          <w:rFonts w:hint="eastAsia"/>
          <w:b w:val="0"/>
        </w:rPr>
        <w:t>машин</w:t>
      </w:r>
      <w:r w:rsidRPr="0060397C">
        <w:rPr>
          <w:b w:val="0"/>
        </w:rPr>
        <w:t xml:space="preserve"> </w:t>
      </w:r>
      <w:r w:rsidRPr="0060397C">
        <w:rPr>
          <w:rFonts w:hint="eastAsia"/>
          <w:b w:val="0"/>
        </w:rPr>
        <w:t>и</w:t>
      </w:r>
      <w:r>
        <w:rPr>
          <w:b w:val="0"/>
        </w:rPr>
        <w:t xml:space="preserve"> </w:t>
      </w:r>
      <w:r w:rsidRPr="0060397C">
        <w:rPr>
          <w:rFonts w:hint="eastAsia"/>
          <w:b w:val="0"/>
        </w:rPr>
        <w:t>оборудования</w:t>
      </w:r>
      <w:r w:rsidRPr="0060397C">
        <w:rPr>
          <w:b w:val="0"/>
        </w:rPr>
        <w:t xml:space="preserve"> </w:t>
      </w:r>
      <w:r w:rsidRPr="0060397C">
        <w:rPr>
          <w:rFonts w:hint="eastAsia"/>
          <w:b w:val="0"/>
        </w:rPr>
        <w:t>высотой</w:t>
      </w:r>
      <w:r w:rsidRPr="0060397C">
        <w:rPr>
          <w:b w:val="0"/>
        </w:rPr>
        <w:t xml:space="preserve"> </w:t>
      </w:r>
      <w:r w:rsidRPr="0060397C">
        <w:rPr>
          <w:rFonts w:hint="eastAsia"/>
          <w:b w:val="0"/>
        </w:rPr>
        <w:t>более</w:t>
      </w:r>
      <w:r w:rsidRPr="0060397C">
        <w:rPr>
          <w:b w:val="0"/>
        </w:rPr>
        <w:t xml:space="preserve"> 4 </w:t>
      </w:r>
      <w:r w:rsidRPr="0060397C">
        <w:rPr>
          <w:rFonts w:hint="eastAsia"/>
          <w:b w:val="0"/>
        </w:rPr>
        <w:t>метров</w:t>
      </w:r>
      <w:r w:rsidRPr="0060397C">
        <w:rPr>
          <w:b w:val="0"/>
        </w:rPr>
        <w:t xml:space="preserve"> (</w:t>
      </w:r>
      <w:r w:rsidRPr="0060397C">
        <w:rPr>
          <w:rFonts w:hint="eastAsia"/>
          <w:b w:val="0"/>
        </w:rPr>
        <w:t>в</w:t>
      </w:r>
      <w:r w:rsidRPr="0060397C">
        <w:rPr>
          <w:b w:val="0"/>
        </w:rPr>
        <w:t xml:space="preserve"> </w:t>
      </w:r>
      <w:r w:rsidRPr="0060397C">
        <w:rPr>
          <w:rFonts w:hint="eastAsia"/>
          <w:b w:val="0"/>
        </w:rPr>
        <w:t>охранных</w:t>
      </w:r>
      <w:r w:rsidRPr="0060397C">
        <w:rPr>
          <w:b w:val="0"/>
        </w:rPr>
        <w:t xml:space="preserve"> </w:t>
      </w:r>
      <w:r w:rsidRPr="0060397C">
        <w:rPr>
          <w:rFonts w:hint="eastAsia"/>
          <w:b w:val="0"/>
        </w:rPr>
        <w:t>зонах</w:t>
      </w:r>
      <w:r w:rsidRPr="0060397C">
        <w:rPr>
          <w:b w:val="0"/>
        </w:rPr>
        <w:t xml:space="preserve"> </w:t>
      </w:r>
      <w:r w:rsidRPr="0060397C">
        <w:rPr>
          <w:rFonts w:hint="eastAsia"/>
          <w:b w:val="0"/>
        </w:rPr>
        <w:t>воздушных</w:t>
      </w:r>
      <w:r w:rsidRPr="0060397C">
        <w:rPr>
          <w:b w:val="0"/>
        </w:rPr>
        <w:t xml:space="preserve"> </w:t>
      </w:r>
      <w:r w:rsidRPr="0060397C">
        <w:rPr>
          <w:rFonts w:hint="eastAsia"/>
          <w:b w:val="0"/>
        </w:rPr>
        <w:t>линий</w:t>
      </w:r>
      <w:r w:rsidRPr="0060397C">
        <w:rPr>
          <w:b w:val="0"/>
        </w:rPr>
        <w:t xml:space="preserve"> </w:t>
      </w:r>
      <w:r w:rsidRPr="0060397C">
        <w:rPr>
          <w:rFonts w:hint="eastAsia"/>
          <w:b w:val="0"/>
        </w:rPr>
        <w:t>электропередачи</w:t>
      </w:r>
      <w:r w:rsidRPr="0060397C">
        <w:rPr>
          <w:b w:val="0"/>
        </w:rPr>
        <w:t xml:space="preserve">) </w:t>
      </w:r>
      <w:r w:rsidRPr="0060397C">
        <w:rPr>
          <w:rFonts w:hint="eastAsia"/>
          <w:b w:val="0"/>
        </w:rPr>
        <w:t>или</w:t>
      </w:r>
      <w:r w:rsidRPr="0060397C">
        <w:rPr>
          <w:b w:val="0"/>
        </w:rPr>
        <w:t xml:space="preserve"> </w:t>
      </w:r>
      <w:r w:rsidRPr="0060397C">
        <w:rPr>
          <w:rFonts w:hint="eastAsia"/>
          <w:b w:val="0"/>
        </w:rPr>
        <w:t>полевые</w:t>
      </w:r>
      <w:r>
        <w:rPr>
          <w:b w:val="0"/>
        </w:rPr>
        <w:t xml:space="preserve"> </w:t>
      </w:r>
      <w:r w:rsidRPr="0060397C">
        <w:rPr>
          <w:rFonts w:hint="eastAsia"/>
          <w:b w:val="0"/>
        </w:rPr>
        <w:t>сельскохозяйственные</w:t>
      </w:r>
      <w:r w:rsidRPr="0060397C">
        <w:rPr>
          <w:b w:val="0"/>
        </w:rPr>
        <w:t xml:space="preserve"> </w:t>
      </w:r>
      <w:r w:rsidRPr="0060397C">
        <w:rPr>
          <w:rFonts w:hint="eastAsia"/>
          <w:b w:val="0"/>
        </w:rPr>
        <w:t>работы</w:t>
      </w:r>
      <w:r w:rsidRPr="0060397C">
        <w:rPr>
          <w:b w:val="0"/>
        </w:rPr>
        <w:t xml:space="preserve">, </w:t>
      </w:r>
      <w:r w:rsidRPr="0060397C">
        <w:rPr>
          <w:rFonts w:hint="eastAsia"/>
          <w:b w:val="0"/>
        </w:rPr>
        <w:t>связанные</w:t>
      </w:r>
      <w:r w:rsidRPr="0060397C">
        <w:rPr>
          <w:b w:val="0"/>
        </w:rPr>
        <w:t xml:space="preserve"> </w:t>
      </w:r>
      <w:r w:rsidRPr="0060397C">
        <w:rPr>
          <w:rFonts w:hint="eastAsia"/>
          <w:b w:val="0"/>
        </w:rPr>
        <w:t>с</w:t>
      </w:r>
      <w:r w:rsidRPr="0060397C">
        <w:rPr>
          <w:b w:val="0"/>
        </w:rPr>
        <w:t xml:space="preserve"> </w:t>
      </w:r>
      <w:r w:rsidRPr="0060397C">
        <w:rPr>
          <w:rFonts w:hint="eastAsia"/>
          <w:b w:val="0"/>
        </w:rPr>
        <w:t>вспашкой</w:t>
      </w:r>
      <w:r w:rsidRPr="0060397C">
        <w:rPr>
          <w:b w:val="0"/>
        </w:rPr>
        <w:t xml:space="preserve"> </w:t>
      </w:r>
      <w:r w:rsidRPr="0060397C">
        <w:rPr>
          <w:rFonts w:hint="eastAsia"/>
          <w:b w:val="0"/>
        </w:rPr>
        <w:t>земли</w:t>
      </w:r>
      <w:r w:rsidRPr="0060397C">
        <w:rPr>
          <w:b w:val="0"/>
        </w:rPr>
        <w:t xml:space="preserve"> (</w:t>
      </w:r>
      <w:r w:rsidRPr="0060397C">
        <w:rPr>
          <w:rFonts w:hint="eastAsia"/>
          <w:b w:val="0"/>
        </w:rPr>
        <w:t>в</w:t>
      </w:r>
      <w:r w:rsidRPr="0060397C">
        <w:rPr>
          <w:b w:val="0"/>
        </w:rPr>
        <w:t xml:space="preserve"> </w:t>
      </w:r>
      <w:r w:rsidRPr="0060397C">
        <w:rPr>
          <w:rFonts w:hint="eastAsia"/>
          <w:b w:val="0"/>
        </w:rPr>
        <w:t>охранных</w:t>
      </w:r>
      <w:r w:rsidRPr="0060397C">
        <w:rPr>
          <w:b w:val="0"/>
        </w:rPr>
        <w:t xml:space="preserve"> </w:t>
      </w:r>
      <w:r w:rsidRPr="0060397C">
        <w:rPr>
          <w:rFonts w:hint="eastAsia"/>
          <w:b w:val="0"/>
        </w:rPr>
        <w:t>зонах</w:t>
      </w:r>
      <w:r w:rsidRPr="0060397C">
        <w:rPr>
          <w:b w:val="0"/>
        </w:rPr>
        <w:t xml:space="preserve"> </w:t>
      </w:r>
      <w:r w:rsidRPr="0060397C">
        <w:rPr>
          <w:rFonts w:hint="eastAsia"/>
          <w:b w:val="0"/>
        </w:rPr>
        <w:t>кабельных</w:t>
      </w:r>
      <w:r w:rsidRPr="0060397C">
        <w:rPr>
          <w:b w:val="0"/>
        </w:rPr>
        <w:t xml:space="preserve"> </w:t>
      </w:r>
      <w:r w:rsidRPr="0060397C">
        <w:rPr>
          <w:rFonts w:hint="eastAsia"/>
          <w:b w:val="0"/>
        </w:rPr>
        <w:t>линий</w:t>
      </w:r>
      <w:r w:rsidRPr="0060397C">
        <w:rPr>
          <w:b w:val="0"/>
        </w:rPr>
        <w:t xml:space="preserve"> </w:t>
      </w:r>
      <w:r w:rsidRPr="0060397C">
        <w:rPr>
          <w:rFonts w:hint="eastAsia"/>
          <w:b w:val="0"/>
        </w:rPr>
        <w:t>электропередачи</w:t>
      </w:r>
      <w:r w:rsidRPr="0060397C">
        <w:rPr>
          <w:b w:val="0"/>
        </w:rPr>
        <w:t xml:space="preserve">); </w:t>
      </w:r>
      <w:r w:rsidRPr="0060397C">
        <w:rPr>
          <w:rFonts w:hint="eastAsia"/>
          <w:b w:val="0"/>
        </w:rPr>
        <w:t>з</w:t>
      </w:r>
      <w:r w:rsidRPr="0060397C">
        <w:rPr>
          <w:b w:val="0"/>
        </w:rPr>
        <w:t xml:space="preserve">) </w:t>
      </w:r>
      <w:r w:rsidRPr="0060397C">
        <w:rPr>
          <w:rFonts w:hint="eastAsia"/>
          <w:b w:val="0"/>
        </w:rPr>
        <w:t>посадка</w:t>
      </w:r>
      <w:r>
        <w:rPr>
          <w:b w:val="0"/>
        </w:rPr>
        <w:t xml:space="preserve"> </w:t>
      </w:r>
      <w:r w:rsidRPr="0060397C">
        <w:rPr>
          <w:rFonts w:hint="eastAsia"/>
          <w:b w:val="0"/>
        </w:rPr>
        <w:t>и</w:t>
      </w:r>
      <w:r w:rsidRPr="0060397C">
        <w:rPr>
          <w:b w:val="0"/>
        </w:rPr>
        <w:t xml:space="preserve"> </w:t>
      </w:r>
      <w:r w:rsidRPr="0060397C">
        <w:rPr>
          <w:rFonts w:hint="eastAsia"/>
          <w:b w:val="0"/>
        </w:rPr>
        <w:t>вырубка</w:t>
      </w:r>
      <w:r w:rsidRPr="0060397C">
        <w:rPr>
          <w:b w:val="0"/>
        </w:rPr>
        <w:t xml:space="preserve"> </w:t>
      </w:r>
      <w:r w:rsidRPr="0060397C">
        <w:rPr>
          <w:rFonts w:hint="eastAsia"/>
          <w:b w:val="0"/>
        </w:rPr>
        <w:t>деревьев</w:t>
      </w:r>
      <w:r w:rsidRPr="0060397C">
        <w:rPr>
          <w:b w:val="0"/>
        </w:rPr>
        <w:t xml:space="preserve"> </w:t>
      </w:r>
      <w:r w:rsidRPr="0060397C">
        <w:rPr>
          <w:rFonts w:hint="eastAsia"/>
          <w:b w:val="0"/>
        </w:rPr>
        <w:t>и</w:t>
      </w:r>
      <w:r w:rsidRPr="0060397C">
        <w:rPr>
          <w:b w:val="0"/>
        </w:rPr>
        <w:t xml:space="preserve"> </w:t>
      </w:r>
      <w:r w:rsidRPr="0060397C">
        <w:rPr>
          <w:rFonts w:hint="eastAsia"/>
          <w:b w:val="0"/>
        </w:rPr>
        <w:t>кустарников</w:t>
      </w:r>
      <w:r w:rsidRPr="0060397C">
        <w:rPr>
          <w:b w:val="0"/>
        </w:rPr>
        <w:t>.;</w:t>
      </w:r>
    </w:p>
    <w:p w14:paraId="19B3BF93" w14:textId="77777777" w:rsidR="0060397C" w:rsidRPr="0060397C" w:rsidRDefault="0060397C" w:rsidP="0060397C">
      <w:pPr>
        <w:pStyle w:val="a4"/>
        <w:ind w:firstLine="709"/>
        <w:jc w:val="both"/>
        <w:rPr>
          <w:b w:val="0"/>
        </w:rPr>
      </w:pPr>
      <w:r w:rsidRPr="0060397C">
        <w:rPr>
          <w:rFonts w:hint="eastAsia"/>
          <w:b w:val="0"/>
        </w:rPr>
        <w:t>Реестровый</w:t>
      </w:r>
      <w:r w:rsidRPr="0060397C">
        <w:rPr>
          <w:b w:val="0"/>
        </w:rPr>
        <w:t xml:space="preserve"> </w:t>
      </w:r>
      <w:r w:rsidRPr="0060397C">
        <w:rPr>
          <w:rFonts w:hint="eastAsia"/>
          <w:b w:val="0"/>
        </w:rPr>
        <w:t>номер</w:t>
      </w:r>
      <w:r w:rsidRPr="0060397C">
        <w:rPr>
          <w:b w:val="0"/>
        </w:rPr>
        <w:t xml:space="preserve"> </w:t>
      </w:r>
      <w:r w:rsidRPr="0060397C">
        <w:rPr>
          <w:rFonts w:hint="eastAsia"/>
          <w:b w:val="0"/>
        </w:rPr>
        <w:t>границы</w:t>
      </w:r>
      <w:r w:rsidRPr="0060397C">
        <w:rPr>
          <w:b w:val="0"/>
        </w:rPr>
        <w:t>: 61:45-6.1158;</w:t>
      </w:r>
    </w:p>
    <w:p w14:paraId="1FC92B71" w14:textId="77777777" w:rsidR="0060397C" w:rsidRPr="0060397C" w:rsidRDefault="0060397C" w:rsidP="0060397C">
      <w:pPr>
        <w:pStyle w:val="a4"/>
        <w:ind w:firstLine="709"/>
        <w:jc w:val="both"/>
        <w:rPr>
          <w:b w:val="0"/>
        </w:rPr>
      </w:pPr>
      <w:r w:rsidRPr="0060397C">
        <w:rPr>
          <w:rFonts w:hint="eastAsia"/>
          <w:b w:val="0"/>
        </w:rPr>
        <w:t>Вид</w:t>
      </w:r>
      <w:r w:rsidRPr="0060397C">
        <w:rPr>
          <w:b w:val="0"/>
        </w:rPr>
        <w:t xml:space="preserve"> </w:t>
      </w:r>
      <w:r w:rsidRPr="0060397C">
        <w:rPr>
          <w:rFonts w:hint="eastAsia"/>
          <w:b w:val="0"/>
        </w:rPr>
        <w:t>объекта</w:t>
      </w:r>
      <w:r w:rsidRPr="0060397C">
        <w:rPr>
          <w:b w:val="0"/>
        </w:rPr>
        <w:t xml:space="preserve"> </w:t>
      </w:r>
      <w:r w:rsidRPr="0060397C">
        <w:rPr>
          <w:rFonts w:hint="eastAsia"/>
          <w:b w:val="0"/>
        </w:rPr>
        <w:t>реестра</w:t>
      </w:r>
      <w:r w:rsidRPr="0060397C">
        <w:rPr>
          <w:b w:val="0"/>
        </w:rPr>
        <w:t xml:space="preserve"> </w:t>
      </w:r>
      <w:r w:rsidRPr="0060397C">
        <w:rPr>
          <w:rFonts w:hint="eastAsia"/>
          <w:b w:val="0"/>
        </w:rPr>
        <w:t>границ</w:t>
      </w:r>
      <w:r w:rsidRPr="0060397C">
        <w:rPr>
          <w:b w:val="0"/>
        </w:rPr>
        <w:t xml:space="preserve">: </w:t>
      </w:r>
      <w:r w:rsidRPr="0060397C">
        <w:rPr>
          <w:rFonts w:hint="eastAsia"/>
          <w:b w:val="0"/>
        </w:rPr>
        <w:t>Зона</w:t>
      </w:r>
      <w:r w:rsidRPr="0060397C">
        <w:rPr>
          <w:b w:val="0"/>
        </w:rPr>
        <w:t xml:space="preserve"> </w:t>
      </w:r>
      <w:r w:rsidRPr="0060397C">
        <w:rPr>
          <w:rFonts w:hint="eastAsia"/>
          <w:b w:val="0"/>
        </w:rPr>
        <w:t>с</w:t>
      </w:r>
      <w:r w:rsidRPr="0060397C">
        <w:rPr>
          <w:b w:val="0"/>
        </w:rPr>
        <w:t xml:space="preserve"> </w:t>
      </w:r>
      <w:r w:rsidRPr="0060397C">
        <w:rPr>
          <w:rFonts w:hint="eastAsia"/>
          <w:b w:val="0"/>
        </w:rPr>
        <w:t>особыми</w:t>
      </w:r>
      <w:r w:rsidRPr="0060397C">
        <w:rPr>
          <w:b w:val="0"/>
        </w:rPr>
        <w:t xml:space="preserve"> </w:t>
      </w:r>
      <w:r w:rsidRPr="0060397C">
        <w:rPr>
          <w:rFonts w:hint="eastAsia"/>
          <w:b w:val="0"/>
        </w:rPr>
        <w:t>условиями</w:t>
      </w:r>
      <w:r w:rsidRPr="0060397C">
        <w:rPr>
          <w:b w:val="0"/>
        </w:rPr>
        <w:t xml:space="preserve"> </w:t>
      </w:r>
      <w:r w:rsidRPr="0060397C">
        <w:rPr>
          <w:rFonts w:hint="eastAsia"/>
          <w:b w:val="0"/>
        </w:rPr>
        <w:t>использования</w:t>
      </w:r>
      <w:r w:rsidRPr="0060397C">
        <w:rPr>
          <w:b w:val="0"/>
        </w:rPr>
        <w:t xml:space="preserve"> </w:t>
      </w:r>
      <w:r w:rsidRPr="0060397C">
        <w:rPr>
          <w:rFonts w:hint="eastAsia"/>
          <w:b w:val="0"/>
        </w:rPr>
        <w:t>территории</w:t>
      </w:r>
      <w:r w:rsidRPr="0060397C">
        <w:rPr>
          <w:b w:val="0"/>
        </w:rPr>
        <w:t>;</w:t>
      </w:r>
    </w:p>
    <w:p w14:paraId="67D7681A" w14:textId="1ED42E0C" w:rsidR="00522653" w:rsidRDefault="0060397C" w:rsidP="0060397C">
      <w:pPr>
        <w:pStyle w:val="a4"/>
        <w:ind w:firstLine="709"/>
        <w:jc w:val="both"/>
        <w:rPr>
          <w:b w:val="0"/>
        </w:rPr>
      </w:pPr>
      <w:r w:rsidRPr="0060397C">
        <w:rPr>
          <w:rFonts w:hint="eastAsia"/>
          <w:b w:val="0"/>
        </w:rPr>
        <w:t>Вид</w:t>
      </w:r>
      <w:r w:rsidRPr="0060397C">
        <w:rPr>
          <w:b w:val="0"/>
        </w:rPr>
        <w:t xml:space="preserve"> </w:t>
      </w:r>
      <w:r w:rsidRPr="0060397C">
        <w:rPr>
          <w:rFonts w:hint="eastAsia"/>
          <w:b w:val="0"/>
        </w:rPr>
        <w:t>зоны</w:t>
      </w:r>
      <w:r w:rsidRPr="0060397C">
        <w:rPr>
          <w:b w:val="0"/>
        </w:rPr>
        <w:t xml:space="preserve"> </w:t>
      </w:r>
      <w:r w:rsidRPr="0060397C">
        <w:rPr>
          <w:rFonts w:hint="eastAsia"/>
          <w:b w:val="0"/>
        </w:rPr>
        <w:t>по</w:t>
      </w:r>
      <w:r w:rsidRPr="0060397C">
        <w:rPr>
          <w:b w:val="0"/>
        </w:rPr>
        <w:t xml:space="preserve"> </w:t>
      </w:r>
      <w:r w:rsidRPr="0060397C">
        <w:rPr>
          <w:rFonts w:hint="eastAsia"/>
          <w:b w:val="0"/>
        </w:rPr>
        <w:t>документу</w:t>
      </w:r>
      <w:r w:rsidRPr="0060397C">
        <w:rPr>
          <w:b w:val="0"/>
        </w:rPr>
        <w:t xml:space="preserve">: </w:t>
      </w:r>
      <w:r w:rsidRPr="0060397C">
        <w:rPr>
          <w:rFonts w:hint="eastAsia"/>
          <w:b w:val="0"/>
        </w:rPr>
        <w:t>Охранная</w:t>
      </w:r>
      <w:r w:rsidRPr="0060397C">
        <w:rPr>
          <w:b w:val="0"/>
        </w:rPr>
        <w:t xml:space="preserve"> </w:t>
      </w:r>
      <w:r w:rsidRPr="0060397C">
        <w:rPr>
          <w:rFonts w:hint="eastAsia"/>
          <w:b w:val="0"/>
        </w:rPr>
        <w:t>зона</w:t>
      </w:r>
      <w:r w:rsidRPr="0060397C">
        <w:rPr>
          <w:b w:val="0"/>
        </w:rPr>
        <w:t xml:space="preserve"> </w:t>
      </w:r>
      <w:r w:rsidRPr="0060397C">
        <w:rPr>
          <w:rFonts w:hint="eastAsia"/>
          <w:b w:val="0"/>
        </w:rPr>
        <w:t>КЛ</w:t>
      </w:r>
      <w:r w:rsidRPr="0060397C">
        <w:rPr>
          <w:b w:val="0"/>
        </w:rPr>
        <w:t xml:space="preserve">-10 </w:t>
      </w:r>
      <w:r w:rsidRPr="0060397C">
        <w:rPr>
          <w:rFonts w:hint="eastAsia"/>
          <w:b w:val="0"/>
        </w:rPr>
        <w:t>кВ</w:t>
      </w:r>
      <w:r w:rsidRPr="0060397C">
        <w:rPr>
          <w:b w:val="0"/>
        </w:rPr>
        <w:t xml:space="preserve"> </w:t>
      </w:r>
      <w:r w:rsidRPr="0060397C">
        <w:rPr>
          <w:rFonts w:hint="eastAsia"/>
          <w:b w:val="0"/>
        </w:rPr>
        <w:t>№</w:t>
      </w:r>
      <w:r w:rsidRPr="0060397C">
        <w:rPr>
          <w:b w:val="0"/>
        </w:rPr>
        <w:t xml:space="preserve">2034 </w:t>
      </w:r>
      <w:r w:rsidRPr="0060397C">
        <w:rPr>
          <w:rFonts w:hint="eastAsia"/>
          <w:b w:val="0"/>
        </w:rPr>
        <w:t>ПС</w:t>
      </w:r>
      <w:r w:rsidRPr="0060397C">
        <w:rPr>
          <w:b w:val="0"/>
        </w:rPr>
        <w:t xml:space="preserve"> 220</w:t>
      </w:r>
      <w:r w:rsidRPr="0060397C">
        <w:rPr>
          <w:rFonts w:hint="eastAsia"/>
          <w:b w:val="0"/>
        </w:rPr>
        <w:t>кВ</w:t>
      </w:r>
      <w:r w:rsidRPr="0060397C">
        <w:rPr>
          <w:b w:val="0"/>
        </w:rPr>
        <w:t xml:space="preserve"> </w:t>
      </w:r>
      <w:r w:rsidRPr="0060397C">
        <w:rPr>
          <w:rFonts w:hint="eastAsia"/>
          <w:b w:val="0"/>
        </w:rPr>
        <w:t>А</w:t>
      </w:r>
      <w:r w:rsidRPr="0060397C">
        <w:rPr>
          <w:b w:val="0"/>
        </w:rPr>
        <w:t xml:space="preserve">-20; </w:t>
      </w:r>
      <w:r w:rsidRPr="0060397C">
        <w:rPr>
          <w:rFonts w:hint="eastAsia"/>
          <w:b w:val="0"/>
        </w:rPr>
        <w:t>Тип</w:t>
      </w:r>
      <w:r w:rsidRPr="0060397C">
        <w:rPr>
          <w:b w:val="0"/>
        </w:rPr>
        <w:t xml:space="preserve"> </w:t>
      </w:r>
      <w:r w:rsidRPr="0060397C">
        <w:rPr>
          <w:rFonts w:hint="eastAsia"/>
          <w:b w:val="0"/>
        </w:rPr>
        <w:t>зоны</w:t>
      </w:r>
      <w:r w:rsidRPr="0060397C">
        <w:rPr>
          <w:b w:val="0"/>
        </w:rPr>
        <w:t xml:space="preserve">: </w:t>
      </w:r>
      <w:r w:rsidRPr="0060397C">
        <w:rPr>
          <w:rFonts w:hint="eastAsia"/>
          <w:b w:val="0"/>
        </w:rPr>
        <w:t>Охранная</w:t>
      </w:r>
      <w:r w:rsidRPr="0060397C">
        <w:rPr>
          <w:b w:val="0"/>
        </w:rPr>
        <w:t xml:space="preserve"> </w:t>
      </w:r>
      <w:r w:rsidRPr="0060397C">
        <w:rPr>
          <w:rFonts w:hint="eastAsia"/>
          <w:b w:val="0"/>
        </w:rPr>
        <w:t>зона</w:t>
      </w:r>
      <w:r w:rsidRPr="0060397C">
        <w:rPr>
          <w:b w:val="0"/>
        </w:rPr>
        <w:t xml:space="preserve"> </w:t>
      </w:r>
      <w:r w:rsidRPr="0060397C">
        <w:rPr>
          <w:rFonts w:hint="eastAsia"/>
          <w:b w:val="0"/>
        </w:rPr>
        <w:t>объектов</w:t>
      </w:r>
      <w:r w:rsidRPr="0060397C">
        <w:rPr>
          <w:b w:val="0"/>
        </w:rPr>
        <w:t xml:space="preserve"> </w:t>
      </w:r>
      <w:r w:rsidRPr="0060397C">
        <w:rPr>
          <w:rFonts w:hint="eastAsia"/>
          <w:b w:val="0"/>
        </w:rPr>
        <w:t>электроэнергетики</w:t>
      </w:r>
      <w:r w:rsidR="00B56B7D">
        <w:rPr>
          <w:b w:val="0"/>
        </w:rPr>
        <w:t xml:space="preserve"> </w:t>
      </w:r>
      <w:r w:rsidRPr="0060397C">
        <w:rPr>
          <w:b w:val="0"/>
        </w:rPr>
        <w:t>(</w:t>
      </w:r>
      <w:r w:rsidRPr="0060397C">
        <w:rPr>
          <w:rFonts w:hint="eastAsia"/>
          <w:b w:val="0"/>
        </w:rPr>
        <w:t>объектов</w:t>
      </w:r>
      <w:r w:rsidRPr="0060397C">
        <w:rPr>
          <w:b w:val="0"/>
        </w:rPr>
        <w:t xml:space="preserve"> </w:t>
      </w:r>
      <w:r w:rsidRPr="0060397C">
        <w:rPr>
          <w:rFonts w:hint="eastAsia"/>
          <w:b w:val="0"/>
        </w:rPr>
        <w:t>электросетевого</w:t>
      </w:r>
      <w:r w:rsidRPr="0060397C">
        <w:rPr>
          <w:b w:val="0"/>
        </w:rPr>
        <w:t xml:space="preserve"> </w:t>
      </w:r>
      <w:r w:rsidRPr="0060397C">
        <w:rPr>
          <w:rFonts w:hint="eastAsia"/>
          <w:b w:val="0"/>
        </w:rPr>
        <w:t>хозяйства</w:t>
      </w:r>
      <w:r w:rsidRPr="0060397C">
        <w:rPr>
          <w:b w:val="0"/>
        </w:rPr>
        <w:t xml:space="preserve"> </w:t>
      </w:r>
      <w:r w:rsidRPr="0060397C">
        <w:rPr>
          <w:rFonts w:hint="eastAsia"/>
          <w:b w:val="0"/>
        </w:rPr>
        <w:t>и</w:t>
      </w:r>
      <w:r w:rsidRPr="0060397C">
        <w:rPr>
          <w:b w:val="0"/>
        </w:rPr>
        <w:t xml:space="preserve"> </w:t>
      </w:r>
      <w:r w:rsidRPr="0060397C">
        <w:rPr>
          <w:rFonts w:hint="eastAsia"/>
          <w:b w:val="0"/>
        </w:rPr>
        <w:t>объектов</w:t>
      </w:r>
      <w:r w:rsidRPr="0060397C">
        <w:rPr>
          <w:b w:val="0"/>
        </w:rPr>
        <w:t xml:space="preserve"> </w:t>
      </w:r>
      <w:r w:rsidRPr="0060397C">
        <w:rPr>
          <w:rFonts w:hint="eastAsia"/>
          <w:b w:val="0"/>
        </w:rPr>
        <w:t>по</w:t>
      </w:r>
      <w:r w:rsidRPr="0060397C">
        <w:rPr>
          <w:b w:val="0"/>
        </w:rPr>
        <w:t xml:space="preserve"> </w:t>
      </w:r>
      <w:r w:rsidRPr="0060397C">
        <w:rPr>
          <w:rFonts w:hint="eastAsia"/>
          <w:b w:val="0"/>
        </w:rPr>
        <w:t>производству</w:t>
      </w:r>
      <w:r w:rsidRPr="0060397C">
        <w:rPr>
          <w:b w:val="0"/>
        </w:rPr>
        <w:t xml:space="preserve"> </w:t>
      </w:r>
      <w:r w:rsidRPr="0060397C">
        <w:rPr>
          <w:rFonts w:hint="eastAsia"/>
          <w:b w:val="0"/>
        </w:rPr>
        <w:t>электрической</w:t>
      </w:r>
      <w:r w:rsidRPr="0060397C">
        <w:rPr>
          <w:b w:val="0"/>
        </w:rPr>
        <w:t xml:space="preserve"> </w:t>
      </w:r>
      <w:r w:rsidRPr="0060397C">
        <w:rPr>
          <w:rFonts w:hint="eastAsia"/>
          <w:b w:val="0"/>
        </w:rPr>
        <w:t>энергии</w:t>
      </w:r>
      <w:r w:rsidRPr="0060397C">
        <w:rPr>
          <w:b w:val="0"/>
        </w:rPr>
        <w:t>)</w:t>
      </w:r>
    </w:p>
    <w:p w14:paraId="562C6D11" w14:textId="6ED77B02" w:rsidR="00B56B7D" w:rsidRPr="00B56B7D" w:rsidRDefault="00B56B7D" w:rsidP="00B56B7D">
      <w:pPr>
        <w:pStyle w:val="a4"/>
        <w:ind w:firstLine="709"/>
        <w:jc w:val="both"/>
        <w:rPr>
          <w:b w:val="0"/>
        </w:rPr>
      </w:pPr>
      <w:r w:rsidRPr="00B56B7D">
        <w:rPr>
          <w:b w:val="0"/>
        </w:rPr>
        <w:t>вид ограничения (обременения): ограничения прав на земельный участок, предусмотренные статьей 56 Земельного кодекса</w:t>
      </w:r>
      <w:r>
        <w:rPr>
          <w:b w:val="0"/>
        </w:rPr>
        <w:t xml:space="preserve"> </w:t>
      </w:r>
      <w:r w:rsidRPr="00B56B7D">
        <w:rPr>
          <w:b w:val="0"/>
        </w:rPr>
        <w:t>Российской Федерации;</w:t>
      </w:r>
    </w:p>
    <w:p w14:paraId="016101F1" w14:textId="77777777" w:rsidR="00B56B7D" w:rsidRPr="00B56B7D" w:rsidRDefault="00B56B7D" w:rsidP="00B56B7D">
      <w:pPr>
        <w:pStyle w:val="a4"/>
        <w:ind w:firstLine="709"/>
        <w:jc w:val="both"/>
        <w:rPr>
          <w:b w:val="0"/>
        </w:rPr>
      </w:pPr>
      <w:r w:rsidRPr="00B56B7D">
        <w:rPr>
          <w:b w:val="0"/>
        </w:rPr>
        <w:t>Срок действия: не установлен;</w:t>
      </w:r>
    </w:p>
    <w:p w14:paraId="05399A17" w14:textId="59A739D7" w:rsidR="00B56B7D" w:rsidRPr="00B56B7D" w:rsidRDefault="00B56B7D" w:rsidP="00B56B7D">
      <w:pPr>
        <w:pStyle w:val="a4"/>
        <w:ind w:firstLine="709"/>
        <w:jc w:val="both"/>
        <w:rPr>
          <w:b w:val="0"/>
        </w:rPr>
      </w:pPr>
      <w:r w:rsidRPr="00B56B7D">
        <w:rPr>
          <w:b w:val="0"/>
        </w:rPr>
        <w:t>реквизиты документа-основания: решение о согласовании границ охранной зоны объекта электросетевого хозяйства от</w:t>
      </w:r>
      <w:r>
        <w:rPr>
          <w:b w:val="0"/>
        </w:rPr>
        <w:t xml:space="preserve"> </w:t>
      </w:r>
      <w:r w:rsidRPr="00B56B7D">
        <w:rPr>
          <w:b w:val="0"/>
        </w:rPr>
        <w:t>08.04.2026 № 411/17-03 выдан: Федеральная служба по Экологическому, технологическому и атомному надзору;</w:t>
      </w:r>
      <w:r>
        <w:rPr>
          <w:b w:val="0"/>
        </w:rPr>
        <w:t xml:space="preserve"> </w:t>
      </w:r>
      <w:r w:rsidRPr="00B56B7D">
        <w:rPr>
          <w:b w:val="0"/>
        </w:rPr>
        <w:t>Содержание ограничения (обременения): Пункты 8, 9, 11 Правил установления охранных зон объектов электросетевого</w:t>
      </w:r>
    </w:p>
    <w:p w14:paraId="266DB823" w14:textId="16ABADD0" w:rsidR="00B56B7D" w:rsidRPr="00B56B7D" w:rsidRDefault="00B56B7D" w:rsidP="00B56B7D">
      <w:pPr>
        <w:pStyle w:val="a4"/>
        <w:ind w:firstLine="709"/>
        <w:jc w:val="both"/>
        <w:rPr>
          <w:b w:val="0"/>
        </w:rPr>
      </w:pPr>
      <w:r w:rsidRPr="00B56B7D">
        <w:rPr>
          <w:b w:val="0"/>
        </w:rPr>
        <w:t>хозяйства и особых условий использования земельных участков, расположенных в границах таких зон, утверждённых</w:t>
      </w:r>
      <w:r>
        <w:rPr>
          <w:b w:val="0"/>
        </w:rPr>
        <w:t xml:space="preserve"> </w:t>
      </w:r>
      <w:r w:rsidRPr="00B56B7D">
        <w:rPr>
          <w:b w:val="0"/>
        </w:rPr>
        <w:t>постановлением Правительства РФ от 24 февраля 2009 г. № 160 (в редакции от 30 декабря 2025 г.). 8. В охранных зонах</w:t>
      </w:r>
      <w:r>
        <w:rPr>
          <w:b w:val="0"/>
        </w:rPr>
        <w:t xml:space="preserve"> </w:t>
      </w:r>
      <w:r w:rsidRPr="00B56B7D">
        <w:rPr>
          <w:b w:val="0"/>
        </w:rPr>
        <w:t>запрещается осуществлять любые действия, которые могут нарушить безопасную работу объектов электросетевого хозяйства,</w:t>
      </w:r>
      <w:r>
        <w:rPr>
          <w:b w:val="0"/>
        </w:rPr>
        <w:t xml:space="preserve"> </w:t>
      </w:r>
      <w:r w:rsidRPr="00B56B7D">
        <w:rPr>
          <w:b w:val="0"/>
        </w:rPr>
        <w:t>в том числе привести к их повреждению или уничтожению, и (или) повлечь причинение вреда жизни, здоровью граждан и</w:t>
      </w:r>
      <w:r>
        <w:rPr>
          <w:b w:val="0"/>
        </w:rPr>
        <w:t xml:space="preserve"> </w:t>
      </w:r>
      <w:r w:rsidRPr="00B56B7D">
        <w:rPr>
          <w:b w:val="0"/>
        </w:rPr>
        <w:t>имуществу физических или юридических лиц, а также повлечь нанесение экологического ущерба и возникновение пожаров, в</w:t>
      </w:r>
      <w:r>
        <w:rPr>
          <w:b w:val="0"/>
        </w:rPr>
        <w:t xml:space="preserve"> </w:t>
      </w:r>
      <w:r w:rsidRPr="00B56B7D">
        <w:rPr>
          <w:b w:val="0"/>
        </w:rPr>
        <w:t xml:space="preserve">том числе: а) набрасывать на </w:t>
      </w:r>
      <w:r w:rsidRPr="00B56B7D">
        <w:rPr>
          <w:b w:val="0"/>
        </w:rPr>
        <w:lastRenderedPageBreak/>
        <w:t>провода и опоры воздушных линий электропередачи посторонние предметы, а также подниматься</w:t>
      </w:r>
      <w:r>
        <w:rPr>
          <w:b w:val="0"/>
        </w:rPr>
        <w:t xml:space="preserve"> </w:t>
      </w:r>
      <w:r w:rsidRPr="00B56B7D">
        <w:rPr>
          <w:b w:val="0"/>
        </w:rPr>
        <w:t>на опоры воздушных линий электропередачи; б) проводить работы, угрожающие повреждению объектов электросетевого</w:t>
      </w:r>
      <w:r>
        <w:rPr>
          <w:b w:val="0"/>
        </w:rPr>
        <w:t xml:space="preserve"> </w:t>
      </w:r>
      <w:r w:rsidRPr="00B56B7D">
        <w:rPr>
          <w:rFonts w:hint="eastAsia"/>
          <w:b w:val="0"/>
          <w:bCs/>
        </w:rPr>
        <w:t>хозяйства</w:t>
      </w:r>
      <w:r w:rsidRPr="00B56B7D">
        <w:rPr>
          <w:b w:val="0"/>
          <w:bCs/>
        </w:rPr>
        <w:t xml:space="preserve">, </w:t>
      </w:r>
      <w:r w:rsidRPr="00B56B7D">
        <w:rPr>
          <w:rFonts w:hint="eastAsia"/>
          <w:b w:val="0"/>
          <w:bCs/>
        </w:rPr>
        <w:t>размещать</w:t>
      </w:r>
      <w:r w:rsidRPr="00B56B7D">
        <w:rPr>
          <w:b w:val="0"/>
          <w:bCs/>
        </w:rPr>
        <w:t xml:space="preserve"> </w:t>
      </w:r>
      <w:r w:rsidRPr="00B56B7D">
        <w:rPr>
          <w:rFonts w:hint="eastAsia"/>
          <w:b w:val="0"/>
          <w:bCs/>
        </w:rPr>
        <w:t>объекты</w:t>
      </w:r>
      <w:r w:rsidRPr="00B56B7D">
        <w:rPr>
          <w:b w:val="0"/>
          <w:bCs/>
        </w:rPr>
        <w:t xml:space="preserve"> </w:t>
      </w:r>
      <w:r w:rsidRPr="00B56B7D">
        <w:rPr>
          <w:rFonts w:hint="eastAsia"/>
          <w:b w:val="0"/>
          <w:bCs/>
        </w:rPr>
        <w:t>и</w:t>
      </w:r>
      <w:r w:rsidRPr="00B56B7D">
        <w:rPr>
          <w:b w:val="0"/>
          <w:bCs/>
        </w:rPr>
        <w:t xml:space="preserve"> </w:t>
      </w:r>
      <w:r w:rsidRPr="00B56B7D">
        <w:rPr>
          <w:rFonts w:hint="eastAsia"/>
          <w:b w:val="0"/>
          <w:bCs/>
        </w:rPr>
        <w:t>предметы</w:t>
      </w:r>
      <w:r w:rsidRPr="00B56B7D">
        <w:rPr>
          <w:b w:val="0"/>
          <w:bCs/>
        </w:rPr>
        <w:t xml:space="preserve">, </w:t>
      </w:r>
      <w:r w:rsidRPr="00B56B7D">
        <w:rPr>
          <w:rFonts w:hint="eastAsia"/>
          <w:b w:val="0"/>
          <w:bCs/>
        </w:rPr>
        <w:t>которые</w:t>
      </w:r>
      <w:r w:rsidRPr="00B56B7D">
        <w:rPr>
          <w:b w:val="0"/>
          <w:bCs/>
        </w:rPr>
        <w:t xml:space="preserve"> </w:t>
      </w:r>
      <w:r w:rsidRPr="00B56B7D">
        <w:rPr>
          <w:rFonts w:hint="eastAsia"/>
          <w:b w:val="0"/>
          <w:bCs/>
        </w:rPr>
        <w:t>могут</w:t>
      </w:r>
      <w:r w:rsidRPr="00B56B7D">
        <w:rPr>
          <w:b w:val="0"/>
          <w:bCs/>
        </w:rPr>
        <w:t xml:space="preserve"> </w:t>
      </w:r>
      <w:r w:rsidRPr="00B56B7D">
        <w:rPr>
          <w:rFonts w:hint="eastAsia"/>
          <w:b w:val="0"/>
          <w:bCs/>
        </w:rPr>
        <w:t>препятствовать</w:t>
      </w:r>
      <w:r w:rsidRPr="00B56B7D">
        <w:rPr>
          <w:b w:val="0"/>
          <w:bCs/>
        </w:rPr>
        <w:t xml:space="preserve"> </w:t>
      </w:r>
      <w:r w:rsidRPr="00B56B7D">
        <w:rPr>
          <w:rFonts w:hint="eastAsia"/>
          <w:b w:val="0"/>
          <w:bCs/>
        </w:rPr>
        <w:t>доступу</w:t>
      </w:r>
      <w:r w:rsidRPr="00B56B7D">
        <w:rPr>
          <w:b w:val="0"/>
          <w:bCs/>
        </w:rPr>
        <w:t xml:space="preserve"> </w:t>
      </w:r>
      <w:r w:rsidRPr="00B56B7D">
        <w:rPr>
          <w:rFonts w:hint="eastAsia"/>
          <w:b w:val="0"/>
          <w:bCs/>
        </w:rPr>
        <w:t>обслуживающего</w:t>
      </w:r>
      <w:r w:rsidRPr="00B56B7D">
        <w:rPr>
          <w:b w:val="0"/>
          <w:bCs/>
        </w:rPr>
        <w:t xml:space="preserve"> </w:t>
      </w:r>
      <w:r w:rsidRPr="00B56B7D">
        <w:rPr>
          <w:rFonts w:hint="eastAsia"/>
          <w:b w:val="0"/>
          <w:bCs/>
        </w:rPr>
        <w:t>персонала</w:t>
      </w:r>
      <w:r w:rsidRPr="00B56B7D">
        <w:rPr>
          <w:b w:val="0"/>
          <w:bCs/>
        </w:rPr>
        <w:t xml:space="preserve"> </w:t>
      </w:r>
      <w:r w:rsidRPr="00B56B7D">
        <w:rPr>
          <w:rFonts w:hint="eastAsia"/>
          <w:b w:val="0"/>
          <w:bCs/>
        </w:rPr>
        <w:t>и</w:t>
      </w:r>
      <w:r w:rsidRPr="00B56B7D">
        <w:rPr>
          <w:b w:val="0"/>
          <w:bCs/>
        </w:rPr>
        <w:t xml:space="preserve"> </w:t>
      </w:r>
      <w:r w:rsidRPr="00B56B7D">
        <w:rPr>
          <w:rFonts w:hint="eastAsia"/>
          <w:b w:val="0"/>
          <w:bCs/>
        </w:rPr>
        <w:t>техники</w:t>
      </w:r>
      <w:r w:rsidRPr="00B56B7D">
        <w:rPr>
          <w:b w:val="0"/>
          <w:bCs/>
        </w:rPr>
        <w:t xml:space="preserve"> </w:t>
      </w:r>
      <w:r w:rsidRPr="00B56B7D">
        <w:rPr>
          <w:rFonts w:hint="eastAsia"/>
          <w:b w:val="0"/>
          <w:bCs/>
        </w:rPr>
        <w:t>к</w:t>
      </w:r>
      <w:r>
        <w:rPr>
          <w:b w:val="0"/>
          <w:bCs/>
        </w:rPr>
        <w:t xml:space="preserve"> </w:t>
      </w:r>
      <w:r w:rsidRPr="00B56B7D">
        <w:rPr>
          <w:rFonts w:hint="eastAsia"/>
          <w:b w:val="0"/>
          <w:bCs/>
        </w:rPr>
        <w:t>объектам</w:t>
      </w:r>
      <w:r w:rsidRPr="00B56B7D">
        <w:rPr>
          <w:b w:val="0"/>
          <w:bCs/>
        </w:rPr>
        <w:t xml:space="preserve"> </w:t>
      </w:r>
      <w:r w:rsidRPr="00B56B7D">
        <w:rPr>
          <w:rFonts w:hint="eastAsia"/>
          <w:b w:val="0"/>
          <w:bCs/>
        </w:rPr>
        <w:t>электроэнергетики</w:t>
      </w:r>
      <w:r w:rsidRPr="00B56B7D">
        <w:rPr>
          <w:b w:val="0"/>
          <w:bCs/>
        </w:rPr>
        <w:t xml:space="preserve">, </w:t>
      </w:r>
      <w:r w:rsidRPr="00B56B7D">
        <w:rPr>
          <w:rFonts w:hint="eastAsia"/>
          <w:b w:val="0"/>
          <w:bCs/>
        </w:rPr>
        <w:t>без</w:t>
      </w:r>
      <w:r w:rsidRPr="00B56B7D">
        <w:rPr>
          <w:b w:val="0"/>
          <w:bCs/>
        </w:rPr>
        <w:t xml:space="preserve"> </w:t>
      </w:r>
      <w:r w:rsidRPr="00B56B7D">
        <w:rPr>
          <w:rFonts w:hint="eastAsia"/>
          <w:b w:val="0"/>
          <w:bCs/>
        </w:rPr>
        <w:t>сохранения</w:t>
      </w:r>
      <w:r w:rsidRPr="00B56B7D">
        <w:rPr>
          <w:b w:val="0"/>
          <w:bCs/>
        </w:rPr>
        <w:t xml:space="preserve"> </w:t>
      </w:r>
      <w:r w:rsidRPr="00B56B7D">
        <w:rPr>
          <w:rFonts w:hint="eastAsia"/>
          <w:b w:val="0"/>
          <w:bCs/>
        </w:rPr>
        <w:t>и</w:t>
      </w:r>
      <w:r w:rsidRPr="00B56B7D">
        <w:rPr>
          <w:b w:val="0"/>
          <w:bCs/>
        </w:rPr>
        <w:t xml:space="preserve"> (</w:t>
      </w:r>
      <w:r w:rsidRPr="00B56B7D">
        <w:rPr>
          <w:rFonts w:hint="eastAsia"/>
          <w:b w:val="0"/>
          <w:bCs/>
        </w:rPr>
        <w:t>или</w:t>
      </w:r>
      <w:r w:rsidRPr="00B56B7D">
        <w:rPr>
          <w:b w:val="0"/>
          <w:bCs/>
        </w:rPr>
        <w:t xml:space="preserve">) </w:t>
      </w:r>
      <w:r w:rsidRPr="00B56B7D">
        <w:rPr>
          <w:rFonts w:hint="eastAsia"/>
          <w:b w:val="0"/>
          <w:bCs/>
        </w:rPr>
        <w:t>создания</w:t>
      </w:r>
      <w:r w:rsidRPr="00B56B7D">
        <w:rPr>
          <w:b w:val="0"/>
          <w:bCs/>
        </w:rPr>
        <w:t xml:space="preserve">, </w:t>
      </w:r>
      <w:r w:rsidRPr="00B56B7D">
        <w:rPr>
          <w:rFonts w:hint="eastAsia"/>
          <w:b w:val="0"/>
          <w:bCs/>
        </w:rPr>
        <w:t>в</w:t>
      </w:r>
      <w:r w:rsidRPr="00B56B7D">
        <w:rPr>
          <w:b w:val="0"/>
          <w:bCs/>
        </w:rPr>
        <w:t xml:space="preserve"> </w:t>
      </w:r>
      <w:r w:rsidRPr="00B56B7D">
        <w:rPr>
          <w:rFonts w:hint="eastAsia"/>
          <w:b w:val="0"/>
          <w:bCs/>
        </w:rPr>
        <w:t>том</w:t>
      </w:r>
      <w:r w:rsidRPr="00B56B7D">
        <w:rPr>
          <w:b w:val="0"/>
          <w:bCs/>
        </w:rPr>
        <w:t xml:space="preserve"> </w:t>
      </w:r>
      <w:r w:rsidRPr="00B56B7D">
        <w:rPr>
          <w:rFonts w:hint="eastAsia"/>
          <w:b w:val="0"/>
          <w:bCs/>
        </w:rPr>
        <w:t>числе</w:t>
      </w:r>
      <w:r w:rsidRPr="00B56B7D">
        <w:rPr>
          <w:b w:val="0"/>
          <w:bCs/>
        </w:rPr>
        <w:t xml:space="preserve"> </w:t>
      </w:r>
      <w:r w:rsidRPr="00B56B7D">
        <w:rPr>
          <w:rFonts w:hint="eastAsia"/>
          <w:b w:val="0"/>
          <w:bCs/>
        </w:rPr>
        <w:t>в</w:t>
      </w:r>
      <w:r w:rsidRPr="00B56B7D">
        <w:rPr>
          <w:b w:val="0"/>
          <w:bCs/>
        </w:rPr>
        <w:t xml:space="preserve"> </w:t>
      </w:r>
      <w:r w:rsidRPr="00B56B7D">
        <w:rPr>
          <w:rFonts w:hint="eastAsia"/>
          <w:b w:val="0"/>
          <w:bCs/>
        </w:rPr>
        <w:t>соответствии</w:t>
      </w:r>
      <w:r w:rsidRPr="00B56B7D">
        <w:rPr>
          <w:b w:val="0"/>
          <w:bCs/>
        </w:rPr>
        <w:t xml:space="preserve"> </w:t>
      </w:r>
      <w:r w:rsidRPr="00B56B7D">
        <w:rPr>
          <w:rFonts w:hint="eastAsia"/>
          <w:b w:val="0"/>
          <w:bCs/>
        </w:rPr>
        <w:t>с</w:t>
      </w:r>
      <w:r w:rsidRPr="00B56B7D">
        <w:rPr>
          <w:b w:val="0"/>
          <w:bCs/>
        </w:rPr>
        <w:t xml:space="preserve"> </w:t>
      </w:r>
      <w:r w:rsidRPr="00B56B7D">
        <w:rPr>
          <w:rFonts w:hint="eastAsia"/>
          <w:b w:val="0"/>
          <w:bCs/>
        </w:rPr>
        <w:t>требованиями</w:t>
      </w:r>
      <w:r>
        <w:rPr>
          <w:b w:val="0"/>
          <w:bCs/>
        </w:rPr>
        <w:t xml:space="preserve"> </w:t>
      </w:r>
      <w:r w:rsidRPr="00B56B7D">
        <w:rPr>
          <w:rFonts w:hint="eastAsia"/>
          <w:b w:val="0"/>
          <w:bCs/>
        </w:rPr>
        <w:t>нормативно</w:t>
      </w:r>
      <w:r w:rsidRPr="00B56B7D">
        <w:rPr>
          <w:b w:val="0"/>
          <w:bCs/>
        </w:rPr>
        <w:t>-</w:t>
      </w:r>
      <w:r w:rsidRPr="00B56B7D">
        <w:rPr>
          <w:rFonts w:hint="eastAsia"/>
          <w:b w:val="0"/>
          <w:bCs/>
        </w:rPr>
        <w:t>технических</w:t>
      </w:r>
      <w:r w:rsidRPr="00B56B7D">
        <w:rPr>
          <w:b w:val="0"/>
          <w:bCs/>
        </w:rPr>
        <w:t xml:space="preserve"> </w:t>
      </w:r>
      <w:r w:rsidRPr="00B56B7D">
        <w:rPr>
          <w:rFonts w:hint="eastAsia"/>
          <w:b w:val="0"/>
          <w:bCs/>
        </w:rPr>
        <w:t>документов</w:t>
      </w:r>
      <w:r w:rsidRPr="00B56B7D">
        <w:rPr>
          <w:b w:val="0"/>
          <w:bCs/>
        </w:rPr>
        <w:t xml:space="preserve">, </w:t>
      </w:r>
      <w:r w:rsidRPr="00B56B7D">
        <w:rPr>
          <w:rFonts w:hint="eastAsia"/>
          <w:b w:val="0"/>
          <w:bCs/>
        </w:rPr>
        <w:t>необходимых</w:t>
      </w:r>
      <w:r w:rsidRPr="00B56B7D">
        <w:rPr>
          <w:b w:val="0"/>
          <w:bCs/>
        </w:rPr>
        <w:t xml:space="preserve"> </w:t>
      </w:r>
      <w:r w:rsidRPr="00B56B7D">
        <w:rPr>
          <w:rFonts w:hint="eastAsia"/>
          <w:b w:val="0"/>
          <w:bCs/>
        </w:rPr>
        <w:t>для</w:t>
      </w:r>
      <w:r w:rsidRPr="00B56B7D">
        <w:rPr>
          <w:b w:val="0"/>
          <w:bCs/>
        </w:rPr>
        <w:t xml:space="preserve"> </w:t>
      </w:r>
      <w:r w:rsidRPr="00B56B7D">
        <w:rPr>
          <w:rFonts w:hint="eastAsia"/>
          <w:b w:val="0"/>
          <w:bCs/>
        </w:rPr>
        <w:t>такого</w:t>
      </w:r>
      <w:r w:rsidRPr="00B56B7D">
        <w:rPr>
          <w:b w:val="0"/>
          <w:bCs/>
        </w:rPr>
        <w:t xml:space="preserve"> </w:t>
      </w:r>
      <w:r w:rsidRPr="00B56B7D">
        <w:rPr>
          <w:rFonts w:hint="eastAsia"/>
          <w:b w:val="0"/>
          <w:bCs/>
        </w:rPr>
        <w:t>доступа</w:t>
      </w:r>
      <w:r w:rsidRPr="00B56B7D">
        <w:rPr>
          <w:b w:val="0"/>
          <w:bCs/>
        </w:rPr>
        <w:t xml:space="preserve"> </w:t>
      </w:r>
      <w:r w:rsidRPr="00B56B7D">
        <w:rPr>
          <w:rFonts w:hint="eastAsia"/>
          <w:b w:val="0"/>
          <w:bCs/>
        </w:rPr>
        <w:t>проходов</w:t>
      </w:r>
      <w:r w:rsidRPr="00B56B7D">
        <w:rPr>
          <w:b w:val="0"/>
          <w:bCs/>
        </w:rPr>
        <w:t xml:space="preserve"> </w:t>
      </w:r>
      <w:r w:rsidRPr="00B56B7D">
        <w:rPr>
          <w:rFonts w:hint="eastAsia"/>
          <w:b w:val="0"/>
          <w:bCs/>
        </w:rPr>
        <w:t>и</w:t>
      </w:r>
      <w:r w:rsidRPr="00B56B7D">
        <w:rPr>
          <w:b w:val="0"/>
          <w:bCs/>
        </w:rPr>
        <w:t xml:space="preserve"> </w:t>
      </w:r>
      <w:r w:rsidRPr="00B56B7D">
        <w:rPr>
          <w:rFonts w:hint="eastAsia"/>
          <w:b w:val="0"/>
          <w:bCs/>
        </w:rPr>
        <w:t>подъездов</w:t>
      </w:r>
      <w:r w:rsidRPr="00B56B7D">
        <w:rPr>
          <w:b w:val="0"/>
          <w:bCs/>
        </w:rPr>
        <w:t xml:space="preserve"> </w:t>
      </w:r>
      <w:r w:rsidRPr="00B56B7D">
        <w:rPr>
          <w:rFonts w:hint="eastAsia"/>
          <w:b w:val="0"/>
          <w:bCs/>
        </w:rPr>
        <w:t>в</w:t>
      </w:r>
      <w:r w:rsidRPr="00B56B7D">
        <w:rPr>
          <w:b w:val="0"/>
          <w:bCs/>
        </w:rPr>
        <w:t xml:space="preserve"> </w:t>
      </w:r>
      <w:r w:rsidRPr="00B56B7D">
        <w:rPr>
          <w:rFonts w:hint="eastAsia"/>
          <w:b w:val="0"/>
          <w:bCs/>
        </w:rPr>
        <w:t>целях</w:t>
      </w:r>
      <w:r w:rsidRPr="00B56B7D">
        <w:rPr>
          <w:b w:val="0"/>
          <w:bCs/>
        </w:rPr>
        <w:t xml:space="preserve"> </w:t>
      </w:r>
      <w:r w:rsidRPr="00B56B7D">
        <w:rPr>
          <w:rFonts w:hint="eastAsia"/>
          <w:b w:val="0"/>
          <w:bCs/>
        </w:rPr>
        <w:t>обеспечения</w:t>
      </w:r>
      <w:r>
        <w:rPr>
          <w:b w:val="0"/>
          <w:bCs/>
        </w:rPr>
        <w:t xml:space="preserve"> </w:t>
      </w:r>
      <w:r w:rsidRPr="00B56B7D">
        <w:rPr>
          <w:rFonts w:hint="eastAsia"/>
          <w:b w:val="0"/>
          <w:bCs/>
        </w:rPr>
        <w:t>эксплуатации</w:t>
      </w:r>
      <w:r w:rsidRPr="00B56B7D">
        <w:rPr>
          <w:b w:val="0"/>
          <w:bCs/>
        </w:rPr>
        <w:t xml:space="preserve"> </w:t>
      </w:r>
      <w:r w:rsidRPr="00B56B7D">
        <w:rPr>
          <w:rFonts w:hint="eastAsia"/>
          <w:b w:val="0"/>
          <w:bCs/>
        </w:rPr>
        <w:t>оборудования</w:t>
      </w:r>
      <w:r w:rsidRPr="00B56B7D">
        <w:rPr>
          <w:b w:val="0"/>
          <w:bCs/>
        </w:rPr>
        <w:t xml:space="preserve">, </w:t>
      </w:r>
      <w:r w:rsidRPr="00B56B7D">
        <w:rPr>
          <w:rFonts w:hint="eastAsia"/>
          <w:b w:val="0"/>
          <w:bCs/>
        </w:rPr>
        <w:t>зданий</w:t>
      </w:r>
      <w:r w:rsidRPr="00B56B7D">
        <w:rPr>
          <w:b w:val="0"/>
          <w:bCs/>
        </w:rPr>
        <w:t xml:space="preserve"> </w:t>
      </w:r>
      <w:r w:rsidRPr="00B56B7D">
        <w:rPr>
          <w:rFonts w:hint="eastAsia"/>
          <w:b w:val="0"/>
          <w:bCs/>
        </w:rPr>
        <w:t>и</w:t>
      </w:r>
      <w:r w:rsidRPr="00B56B7D">
        <w:rPr>
          <w:b w:val="0"/>
          <w:bCs/>
        </w:rPr>
        <w:t xml:space="preserve"> </w:t>
      </w:r>
      <w:r w:rsidRPr="00B56B7D">
        <w:rPr>
          <w:rFonts w:hint="eastAsia"/>
          <w:b w:val="0"/>
          <w:bCs/>
        </w:rPr>
        <w:t>сооружений</w:t>
      </w:r>
      <w:r w:rsidRPr="00B56B7D">
        <w:rPr>
          <w:b w:val="0"/>
          <w:bCs/>
        </w:rPr>
        <w:t xml:space="preserve"> </w:t>
      </w:r>
      <w:r w:rsidRPr="00B56B7D">
        <w:rPr>
          <w:rFonts w:hint="eastAsia"/>
          <w:b w:val="0"/>
          <w:bCs/>
        </w:rPr>
        <w:t>объектов</w:t>
      </w:r>
      <w:r w:rsidRPr="00B56B7D">
        <w:rPr>
          <w:b w:val="0"/>
          <w:bCs/>
        </w:rPr>
        <w:t xml:space="preserve"> </w:t>
      </w:r>
      <w:r w:rsidRPr="00B56B7D">
        <w:rPr>
          <w:rFonts w:hint="eastAsia"/>
          <w:b w:val="0"/>
          <w:bCs/>
        </w:rPr>
        <w:t>электроэнергетики</w:t>
      </w:r>
      <w:r w:rsidRPr="00B56B7D">
        <w:rPr>
          <w:b w:val="0"/>
          <w:bCs/>
        </w:rPr>
        <w:t xml:space="preserve">, </w:t>
      </w:r>
      <w:r w:rsidRPr="00B56B7D">
        <w:rPr>
          <w:rFonts w:hint="eastAsia"/>
          <w:b w:val="0"/>
          <w:bCs/>
        </w:rPr>
        <w:t>проведения</w:t>
      </w:r>
      <w:r w:rsidRPr="00B56B7D">
        <w:rPr>
          <w:b w:val="0"/>
          <w:bCs/>
        </w:rPr>
        <w:t xml:space="preserve"> </w:t>
      </w:r>
      <w:r w:rsidRPr="00B56B7D">
        <w:rPr>
          <w:rFonts w:hint="eastAsia"/>
          <w:b w:val="0"/>
          <w:bCs/>
        </w:rPr>
        <w:t>работ</w:t>
      </w:r>
      <w:r w:rsidRPr="00B56B7D">
        <w:rPr>
          <w:b w:val="0"/>
          <w:bCs/>
        </w:rPr>
        <w:t xml:space="preserve"> </w:t>
      </w:r>
      <w:r w:rsidRPr="00B56B7D">
        <w:rPr>
          <w:rFonts w:hint="eastAsia"/>
          <w:b w:val="0"/>
          <w:bCs/>
        </w:rPr>
        <w:t>по</w:t>
      </w:r>
      <w:r w:rsidRPr="00B56B7D">
        <w:rPr>
          <w:b w:val="0"/>
          <w:bCs/>
        </w:rPr>
        <w:t xml:space="preserve"> </w:t>
      </w:r>
      <w:r w:rsidRPr="00B56B7D">
        <w:rPr>
          <w:rFonts w:hint="eastAsia"/>
          <w:b w:val="0"/>
          <w:bCs/>
        </w:rPr>
        <w:t>ликвидации</w:t>
      </w:r>
      <w:r w:rsidRPr="00B56B7D">
        <w:rPr>
          <w:b w:val="0"/>
          <w:bCs/>
        </w:rPr>
        <w:t xml:space="preserve"> </w:t>
      </w:r>
      <w:r w:rsidRPr="00B56B7D">
        <w:rPr>
          <w:rFonts w:hint="eastAsia"/>
          <w:b w:val="0"/>
          <w:bCs/>
        </w:rPr>
        <w:t>аварий</w:t>
      </w:r>
      <w:r w:rsidRPr="00B56B7D">
        <w:rPr>
          <w:b w:val="0"/>
          <w:bCs/>
        </w:rPr>
        <w:t xml:space="preserve"> </w:t>
      </w:r>
      <w:r w:rsidRPr="00B56B7D">
        <w:rPr>
          <w:rFonts w:hint="eastAsia"/>
          <w:b w:val="0"/>
          <w:bCs/>
        </w:rPr>
        <w:t>и</w:t>
      </w:r>
      <w:r>
        <w:rPr>
          <w:b w:val="0"/>
          <w:bCs/>
        </w:rPr>
        <w:t xml:space="preserve"> </w:t>
      </w:r>
      <w:r w:rsidRPr="00B56B7D">
        <w:rPr>
          <w:rFonts w:hint="eastAsia"/>
          <w:b w:val="0"/>
          <w:bCs/>
        </w:rPr>
        <w:t>устранению</w:t>
      </w:r>
      <w:r w:rsidRPr="00B56B7D">
        <w:rPr>
          <w:b w:val="0"/>
          <w:bCs/>
        </w:rPr>
        <w:t xml:space="preserve"> </w:t>
      </w:r>
      <w:r w:rsidRPr="00B56B7D">
        <w:rPr>
          <w:rFonts w:hint="eastAsia"/>
          <w:b w:val="0"/>
          <w:bCs/>
        </w:rPr>
        <w:t>их</w:t>
      </w:r>
      <w:r w:rsidRPr="00B56B7D">
        <w:rPr>
          <w:b w:val="0"/>
          <w:bCs/>
        </w:rPr>
        <w:t xml:space="preserve"> </w:t>
      </w:r>
      <w:r w:rsidRPr="00B56B7D">
        <w:rPr>
          <w:rFonts w:hint="eastAsia"/>
          <w:b w:val="0"/>
          <w:bCs/>
        </w:rPr>
        <w:t>последствий</w:t>
      </w:r>
      <w:r w:rsidRPr="00B56B7D">
        <w:rPr>
          <w:b w:val="0"/>
          <w:bCs/>
        </w:rPr>
        <w:t xml:space="preserve"> </w:t>
      </w:r>
      <w:r w:rsidRPr="00B56B7D">
        <w:rPr>
          <w:rFonts w:hint="eastAsia"/>
          <w:b w:val="0"/>
          <w:bCs/>
        </w:rPr>
        <w:t>на</w:t>
      </w:r>
      <w:r w:rsidRPr="00B56B7D">
        <w:rPr>
          <w:b w:val="0"/>
          <w:bCs/>
        </w:rPr>
        <w:t xml:space="preserve"> </w:t>
      </w:r>
      <w:r w:rsidRPr="00B56B7D">
        <w:rPr>
          <w:rFonts w:hint="eastAsia"/>
          <w:b w:val="0"/>
          <w:bCs/>
        </w:rPr>
        <w:t>всем</w:t>
      </w:r>
      <w:r w:rsidRPr="00B56B7D">
        <w:rPr>
          <w:b w:val="0"/>
          <w:bCs/>
        </w:rPr>
        <w:t xml:space="preserve"> </w:t>
      </w:r>
      <w:r w:rsidRPr="00B56B7D">
        <w:rPr>
          <w:rFonts w:hint="eastAsia"/>
          <w:b w:val="0"/>
          <w:bCs/>
        </w:rPr>
        <w:t>протяжении</w:t>
      </w:r>
      <w:r w:rsidRPr="00B56B7D">
        <w:rPr>
          <w:b w:val="0"/>
          <w:bCs/>
        </w:rPr>
        <w:t xml:space="preserve"> </w:t>
      </w:r>
      <w:r w:rsidRPr="00B56B7D">
        <w:rPr>
          <w:rFonts w:hint="eastAsia"/>
          <w:b w:val="0"/>
          <w:bCs/>
        </w:rPr>
        <w:t>границы</w:t>
      </w:r>
      <w:r w:rsidRPr="00B56B7D">
        <w:rPr>
          <w:b w:val="0"/>
          <w:bCs/>
        </w:rPr>
        <w:t xml:space="preserve"> </w:t>
      </w:r>
      <w:r w:rsidRPr="00B56B7D">
        <w:rPr>
          <w:rFonts w:hint="eastAsia"/>
          <w:b w:val="0"/>
          <w:bCs/>
        </w:rPr>
        <w:t>объекта</w:t>
      </w:r>
      <w:r w:rsidRPr="00B56B7D">
        <w:rPr>
          <w:b w:val="0"/>
          <w:bCs/>
        </w:rPr>
        <w:t xml:space="preserve"> </w:t>
      </w:r>
      <w:r w:rsidRPr="00B56B7D">
        <w:rPr>
          <w:rFonts w:hint="eastAsia"/>
          <w:b w:val="0"/>
          <w:bCs/>
        </w:rPr>
        <w:t>электроэнергетики</w:t>
      </w:r>
      <w:r w:rsidRPr="00B56B7D">
        <w:rPr>
          <w:b w:val="0"/>
          <w:bCs/>
        </w:rPr>
        <w:t xml:space="preserve">; </w:t>
      </w:r>
      <w:r w:rsidRPr="00B56B7D">
        <w:rPr>
          <w:rFonts w:hint="eastAsia"/>
          <w:b w:val="0"/>
          <w:bCs/>
        </w:rPr>
        <w:t>в</w:t>
      </w:r>
      <w:r w:rsidRPr="00B56B7D">
        <w:rPr>
          <w:b w:val="0"/>
          <w:bCs/>
        </w:rPr>
        <w:t xml:space="preserve">) </w:t>
      </w:r>
      <w:r w:rsidRPr="00B56B7D">
        <w:rPr>
          <w:rFonts w:hint="eastAsia"/>
          <w:b w:val="0"/>
          <w:bCs/>
        </w:rPr>
        <w:t>находиться</w:t>
      </w:r>
      <w:r w:rsidRPr="00B56B7D">
        <w:rPr>
          <w:b w:val="0"/>
          <w:bCs/>
        </w:rPr>
        <w:t xml:space="preserve"> </w:t>
      </w:r>
      <w:r w:rsidRPr="00B56B7D">
        <w:rPr>
          <w:rFonts w:hint="eastAsia"/>
          <w:b w:val="0"/>
          <w:bCs/>
        </w:rPr>
        <w:t>в</w:t>
      </w:r>
      <w:r w:rsidRPr="00B56B7D">
        <w:rPr>
          <w:b w:val="0"/>
          <w:bCs/>
        </w:rPr>
        <w:t xml:space="preserve"> </w:t>
      </w:r>
      <w:r w:rsidRPr="00B56B7D">
        <w:rPr>
          <w:rFonts w:hint="eastAsia"/>
          <w:b w:val="0"/>
          <w:bCs/>
        </w:rPr>
        <w:t>пределах</w:t>
      </w:r>
      <w:r w:rsidRPr="00B56B7D">
        <w:rPr>
          <w:b w:val="0"/>
          <w:bCs/>
        </w:rPr>
        <w:t xml:space="preserve"> </w:t>
      </w:r>
      <w:r w:rsidRPr="00B56B7D">
        <w:rPr>
          <w:rFonts w:hint="eastAsia"/>
          <w:b w:val="0"/>
          <w:bCs/>
        </w:rPr>
        <w:t>огороженной</w:t>
      </w:r>
      <w:r>
        <w:rPr>
          <w:b w:val="0"/>
          <w:bCs/>
        </w:rPr>
        <w:t xml:space="preserve"> </w:t>
      </w:r>
      <w:r w:rsidRPr="00B56B7D">
        <w:rPr>
          <w:rFonts w:hint="eastAsia"/>
          <w:b w:val="0"/>
          <w:bCs/>
        </w:rPr>
        <w:t>территории</w:t>
      </w:r>
      <w:r w:rsidRPr="00B56B7D">
        <w:rPr>
          <w:b w:val="0"/>
          <w:bCs/>
        </w:rPr>
        <w:t xml:space="preserve"> </w:t>
      </w:r>
      <w:r w:rsidRPr="00B56B7D">
        <w:rPr>
          <w:rFonts w:hint="eastAsia"/>
          <w:b w:val="0"/>
          <w:bCs/>
        </w:rPr>
        <w:t>и</w:t>
      </w:r>
      <w:r w:rsidRPr="00B56B7D">
        <w:rPr>
          <w:b w:val="0"/>
          <w:bCs/>
        </w:rPr>
        <w:t xml:space="preserve"> </w:t>
      </w:r>
      <w:r w:rsidRPr="00B56B7D">
        <w:rPr>
          <w:rFonts w:hint="eastAsia"/>
          <w:b w:val="0"/>
          <w:bCs/>
        </w:rPr>
        <w:t>помещениях</w:t>
      </w:r>
      <w:r w:rsidRPr="00B56B7D">
        <w:rPr>
          <w:b w:val="0"/>
          <w:bCs/>
        </w:rPr>
        <w:t xml:space="preserve"> </w:t>
      </w:r>
      <w:r w:rsidRPr="00B56B7D">
        <w:rPr>
          <w:rFonts w:hint="eastAsia"/>
          <w:b w:val="0"/>
          <w:bCs/>
        </w:rPr>
        <w:t>распределительных</w:t>
      </w:r>
      <w:r w:rsidRPr="00B56B7D">
        <w:rPr>
          <w:b w:val="0"/>
          <w:bCs/>
        </w:rPr>
        <w:t xml:space="preserve"> </w:t>
      </w:r>
      <w:r w:rsidRPr="00B56B7D">
        <w:rPr>
          <w:rFonts w:hint="eastAsia"/>
          <w:b w:val="0"/>
          <w:bCs/>
        </w:rPr>
        <w:t>устройств</w:t>
      </w:r>
      <w:r w:rsidRPr="00B56B7D">
        <w:rPr>
          <w:b w:val="0"/>
          <w:bCs/>
        </w:rPr>
        <w:t xml:space="preserve"> </w:t>
      </w:r>
      <w:r w:rsidRPr="00B56B7D">
        <w:rPr>
          <w:rFonts w:hint="eastAsia"/>
          <w:b w:val="0"/>
          <w:bCs/>
        </w:rPr>
        <w:t>и</w:t>
      </w:r>
      <w:r w:rsidRPr="00B56B7D">
        <w:rPr>
          <w:b w:val="0"/>
          <w:bCs/>
        </w:rPr>
        <w:t xml:space="preserve"> </w:t>
      </w:r>
      <w:r w:rsidRPr="00B56B7D">
        <w:rPr>
          <w:rFonts w:hint="eastAsia"/>
          <w:b w:val="0"/>
          <w:bCs/>
        </w:rPr>
        <w:t>подстанций</w:t>
      </w:r>
      <w:r w:rsidRPr="00B56B7D">
        <w:rPr>
          <w:b w:val="0"/>
          <w:bCs/>
        </w:rPr>
        <w:t xml:space="preserve">, </w:t>
      </w:r>
      <w:r w:rsidRPr="00B56B7D">
        <w:rPr>
          <w:rFonts w:hint="eastAsia"/>
          <w:b w:val="0"/>
          <w:bCs/>
        </w:rPr>
        <w:t>открывать</w:t>
      </w:r>
      <w:r w:rsidRPr="00B56B7D">
        <w:rPr>
          <w:b w:val="0"/>
          <w:bCs/>
        </w:rPr>
        <w:t xml:space="preserve"> </w:t>
      </w:r>
      <w:r w:rsidRPr="00B56B7D">
        <w:rPr>
          <w:rFonts w:hint="eastAsia"/>
          <w:b w:val="0"/>
          <w:bCs/>
        </w:rPr>
        <w:t>двери</w:t>
      </w:r>
      <w:r w:rsidRPr="00B56B7D">
        <w:rPr>
          <w:b w:val="0"/>
          <w:bCs/>
        </w:rPr>
        <w:t xml:space="preserve"> </w:t>
      </w:r>
      <w:r w:rsidRPr="00B56B7D">
        <w:rPr>
          <w:rFonts w:hint="eastAsia"/>
          <w:b w:val="0"/>
          <w:bCs/>
        </w:rPr>
        <w:t>и</w:t>
      </w:r>
      <w:r w:rsidRPr="00B56B7D">
        <w:rPr>
          <w:b w:val="0"/>
          <w:bCs/>
        </w:rPr>
        <w:t xml:space="preserve"> </w:t>
      </w:r>
      <w:r w:rsidRPr="00B56B7D">
        <w:rPr>
          <w:rFonts w:hint="eastAsia"/>
          <w:b w:val="0"/>
          <w:bCs/>
        </w:rPr>
        <w:t>люки</w:t>
      </w:r>
      <w:r w:rsidRPr="00B56B7D">
        <w:rPr>
          <w:b w:val="0"/>
          <w:bCs/>
        </w:rPr>
        <w:t xml:space="preserve"> </w:t>
      </w:r>
      <w:r w:rsidRPr="00B56B7D">
        <w:rPr>
          <w:rFonts w:hint="eastAsia"/>
          <w:b w:val="0"/>
          <w:bCs/>
        </w:rPr>
        <w:t>распределительных</w:t>
      </w:r>
      <w:r w:rsidRPr="00B56B7D">
        <w:rPr>
          <w:b w:val="0"/>
          <w:bCs/>
        </w:rPr>
        <w:t xml:space="preserve"> </w:t>
      </w:r>
      <w:r w:rsidRPr="00B56B7D">
        <w:rPr>
          <w:rFonts w:hint="eastAsia"/>
          <w:b w:val="0"/>
          <w:bCs/>
        </w:rPr>
        <w:t>устройств</w:t>
      </w:r>
      <w:r w:rsidRPr="00B56B7D">
        <w:rPr>
          <w:b w:val="0"/>
          <w:bCs/>
        </w:rPr>
        <w:t xml:space="preserve"> </w:t>
      </w:r>
      <w:r w:rsidRPr="00B56B7D">
        <w:rPr>
          <w:rFonts w:hint="eastAsia"/>
          <w:b w:val="0"/>
          <w:bCs/>
        </w:rPr>
        <w:t>и</w:t>
      </w:r>
      <w:r>
        <w:rPr>
          <w:b w:val="0"/>
          <w:bCs/>
        </w:rPr>
        <w:t xml:space="preserve"> </w:t>
      </w:r>
      <w:r w:rsidRPr="00B56B7D">
        <w:rPr>
          <w:rFonts w:hint="eastAsia"/>
          <w:b w:val="0"/>
          <w:bCs/>
        </w:rPr>
        <w:t>подстанций</w:t>
      </w:r>
      <w:r w:rsidRPr="00B56B7D">
        <w:rPr>
          <w:b w:val="0"/>
          <w:bCs/>
        </w:rPr>
        <w:t xml:space="preserve">, </w:t>
      </w:r>
      <w:r w:rsidRPr="00B56B7D">
        <w:rPr>
          <w:rFonts w:hint="eastAsia"/>
          <w:b w:val="0"/>
          <w:bCs/>
        </w:rPr>
        <w:t>производить</w:t>
      </w:r>
      <w:r w:rsidRPr="00B56B7D">
        <w:rPr>
          <w:b w:val="0"/>
          <w:bCs/>
        </w:rPr>
        <w:t xml:space="preserve"> </w:t>
      </w:r>
      <w:r w:rsidRPr="00B56B7D">
        <w:rPr>
          <w:rFonts w:hint="eastAsia"/>
          <w:b w:val="0"/>
          <w:bCs/>
        </w:rPr>
        <w:t>переключения</w:t>
      </w:r>
      <w:r w:rsidRPr="00B56B7D">
        <w:rPr>
          <w:b w:val="0"/>
          <w:bCs/>
        </w:rPr>
        <w:t xml:space="preserve"> </w:t>
      </w:r>
      <w:r w:rsidRPr="00B56B7D">
        <w:rPr>
          <w:rFonts w:hint="eastAsia"/>
          <w:b w:val="0"/>
          <w:bCs/>
        </w:rPr>
        <w:t>и</w:t>
      </w:r>
      <w:r w:rsidRPr="00B56B7D">
        <w:rPr>
          <w:b w:val="0"/>
          <w:bCs/>
        </w:rPr>
        <w:t xml:space="preserve"> </w:t>
      </w:r>
      <w:r w:rsidRPr="00B56B7D">
        <w:rPr>
          <w:rFonts w:hint="eastAsia"/>
          <w:b w:val="0"/>
          <w:bCs/>
        </w:rPr>
        <w:t>подключения</w:t>
      </w:r>
      <w:r w:rsidRPr="00B56B7D">
        <w:rPr>
          <w:b w:val="0"/>
          <w:bCs/>
        </w:rPr>
        <w:t xml:space="preserve"> </w:t>
      </w:r>
      <w:r w:rsidRPr="00B56B7D">
        <w:rPr>
          <w:rFonts w:hint="eastAsia"/>
          <w:b w:val="0"/>
          <w:bCs/>
        </w:rPr>
        <w:t>в</w:t>
      </w:r>
      <w:r w:rsidRPr="00B56B7D">
        <w:rPr>
          <w:b w:val="0"/>
          <w:bCs/>
        </w:rPr>
        <w:t xml:space="preserve"> </w:t>
      </w:r>
      <w:r w:rsidRPr="00B56B7D">
        <w:rPr>
          <w:rFonts w:hint="eastAsia"/>
          <w:b w:val="0"/>
          <w:bCs/>
        </w:rPr>
        <w:t>электрических</w:t>
      </w:r>
      <w:r w:rsidRPr="00B56B7D">
        <w:rPr>
          <w:b w:val="0"/>
          <w:bCs/>
        </w:rPr>
        <w:t xml:space="preserve"> </w:t>
      </w:r>
      <w:r w:rsidRPr="00B56B7D">
        <w:rPr>
          <w:rFonts w:hint="eastAsia"/>
          <w:b w:val="0"/>
          <w:bCs/>
        </w:rPr>
        <w:t>сетях</w:t>
      </w:r>
      <w:r w:rsidRPr="00B56B7D">
        <w:rPr>
          <w:b w:val="0"/>
          <w:bCs/>
        </w:rPr>
        <w:t xml:space="preserve"> (</w:t>
      </w:r>
      <w:r w:rsidRPr="00B56B7D">
        <w:rPr>
          <w:rFonts w:hint="eastAsia"/>
          <w:b w:val="0"/>
          <w:bCs/>
        </w:rPr>
        <w:t>указанное</w:t>
      </w:r>
      <w:r w:rsidRPr="00B56B7D">
        <w:rPr>
          <w:b w:val="0"/>
          <w:bCs/>
        </w:rPr>
        <w:t xml:space="preserve"> </w:t>
      </w:r>
      <w:r w:rsidRPr="00B56B7D">
        <w:rPr>
          <w:rFonts w:hint="eastAsia"/>
          <w:b w:val="0"/>
          <w:bCs/>
        </w:rPr>
        <w:t>требование</w:t>
      </w:r>
      <w:r w:rsidRPr="00B56B7D">
        <w:rPr>
          <w:b w:val="0"/>
          <w:bCs/>
        </w:rPr>
        <w:t xml:space="preserve"> </w:t>
      </w:r>
      <w:r w:rsidRPr="00B56B7D">
        <w:rPr>
          <w:rFonts w:hint="eastAsia"/>
          <w:b w:val="0"/>
          <w:bCs/>
        </w:rPr>
        <w:t>не</w:t>
      </w:r>
      <w:r w:rsidRPr="00B56B7D">
        <w:rPr>
          <w:b w:val="0"/>
          <w:bCs/>
        </w:rPr>
        <w:t xml:space="preserve"> </w:t>
      </w:r>
      <w:r w:rsidRPr="00B56B7D">
        <w:rPr>
          <w:rFonts w:hint="eastAsia"/>
          <w:b w:val="0"/>
          <w:bCs/>
        </w:rPr>
        <w:t>распространяется</w:t>
      </w:r>
      <w:r w:rsidRPr="00B56B7D">
        <w:rPr>
          <w:b w:val="0"/>
          <w:bCs/>
        </w:rPr>
        <w:t xml:space="preserve"> </w:t>
      </w:r>
      <w:r w:rsidRPr="00B56B7D">
        <w:rPr>
          <w:rFonts w:hint="eastAsia"/>
          <w:b w:val="0"/>
          <w:bCs/>
        </w:rPr>
        <w:t>на</w:t>
      </w:r>
      <w:r>
        <w:rPr>
          <w:b w:val="0"/>
          <w:bCs/>
        </w:rPr>
        <w:t xml:space="preserve"> </w:t>
      </w:r>
      <w:r w:rsidRPr="00B56B7D">
        <w:rPr>
          <w:rFonts w:hint="eastAsia"/>
          <w:b w:val="0"/>
          <w:bCs/>
        </w:rPr>
        <w:t>работников</w:t>
      </w:r>
      <w:r w:rsidRPr="00B56B7D">
        <w:rPr>
          <w:b w:val="0"/>
          <w:bCs/>
        </w:rPr>
        <w:t xml:space="preserve">, </w:t>
      </w:r>
      <w:r w:rsidRPr="00B56B7D">
        <w:rPr>
          <w:rFonts w:hint="eastAsia"/>
          <w:b w:val="0"/>
          <w:bCs/>
        </w:rPr>
        <w:t>занятых</w:t>
      </w:r>
      <w:r w:rsidRPr="00B56B7D">
        <w:rPr>
          <w:b w:val="0"/>
          <w:bCs/>
        </w:rPr>
        <w:t xml:space="preserve"> </w:t>
      </w:r>
      <w:r w:rsidRPr="00B56B7D">
        <w:rPr>
          <w:rFonts w:hint="eastAsia"/>
          <w:b w:val="0"/>
          <w:bCs/>
        </w:rPr>
        <w:t>выполнением</w:t>
      </w:r>
      <w:r w:rsidRPr="00B56B7D">
        <w:rPr>
          <w:b w:val="0"/>
          <w:bCs/>
        </w:rPr>
        <w:t xml:space="preserve"> </w:t>
      </w:r>
      <w:r w:rsidRPr="00B56B7D">
        <w:rPr>
          <w:rFonts w:hint="eastAsia"/>
          <w:b w:val="0"/>
          <w:bCs/>
        </w:rPr>
        <w:t>разрешенных</w:t>
      </w:r>
      <w:r w:rsidRPr="00B56B7D">
        <w:rPr>
          <w:b w:val="0"/>
          <w:bCs/>
        </w:rPr>
        <w:t xml:space="preserve"> </w:t>
      </w:r>
      <w:r w:rsidRPr="00B56B7D">
        <w:rPr>
          <w:rFonts w:hint="eastAsia"/>
          <w:b w:val="0"/>
          <w:bCs/>
        </w:rPr>
        <w:t>в</w:t>
      </w:r>
      <w:r w:rsidRPr="00B56B7D">
        <w:rPr>
          <w:b w:val="0"/>
          <w:bCs/>
        </w:rPr>
        <w:t xml:space="preserve"> </w:t>
      </w:r>
      <w:r w:rsidRPr="00B56B7D">
        <w:rPr>
          <w:rFonts w:hint="eastAsia"/>
          <w:b w:val="0"/>
          <w:bCs/>
        </w:rPr>
        <w:t>установленном</w:t>
      </w:r>
      <w:r w:rsidRPr="00B56B7D">
        <w:rPr>
          <w:b w:val="0"/>
          <w:bCs/>
        </w:rPr>
        <w:t xml:space="preserve"> </w:t>
      </w:r>
      <w:r w:rsidRPr="00B56B7D">
        <w:rPr>
          <w:rFonts w:hint="eastAsia"/>
          <w:b w:val="0"/>
          <w:bCs/>
        </w:rPr>
        <w:t>порядке</w:t>
      </w:r>
      <w:r w:rsidRPr="00B56B7D">
        <w:rPr>
          <w:b w:val="0"/>
          <w:bCs/>
        </w:rPr>
        <w:t xml:space="preserve"> </w:t>
      </w:r>
      <w:r w:rsidRPr="00B56B7D">
        <w:rPr>
          <w:rFonts w:hint="eastAsia"/>
          <w:b w:val="0"/>
          <w:bCs/>
        </w:rPr>
        <w:t>работ</w:t>
      </w:r>
      <w:r w:rsidRPr="00B56B7D">
        <w:rPr>
          <w:b w:val="0"/>
          <w:bCs/>
        </w:rPr>
        <w:t xml:space="preserve">), </w:t>
      </w:r>
      <w:r w:rsidRPr="00B56B7D">
        <w:rPr>
          <w:rFonts w:hint="eastAsia"/>
          <w:b w:val="0"/>
          <w:bCs/>
        </w:rPr>
        <w:t>разводить</w:t>
      </w:r>
      <w:r w:rsidRPr="00B56B7D">
        <w:rPr>
          <w:b w:val="0"/>
          <w:bCs/>
        </w:rPr>
        <w:t xml:space="preserve"> </w:t>
      </w:r>
      <w:r w:rsidRPr="00B56B7D">
        <w:rPr>
          <w:rFonts w:hint="eastAsia"/>
          <w:b w:val="0"/>
          <w:bCs/>
        </w:rPr>
        <w:t>огонь</w:t>
      </w:r>
      <w:r w:rsidRPr="00B56B7D">
        <w:rPr>
          <w:b w:val="0"/>
          <w:bCs/>
        </w:rPr>
        <w:t xml:space="preserve"> </w:t>
      </w:r>
      <w:r w:rsidRPr="00B56B7D">
        <w:rPr>
          <w:rFonts w:hint="eastAsia"/>
          <w:b w:val="0"/>
          <w:bCs/>
        </w:rPr>
        <w:t>в</w:t>
      </w:r>
      <w:r w:rsidRPr="00B56B7D">
        <w:rPr>
          <w:b w:val="0"/>
          <w:bCs/>
        </w:rPr>
        <w:t xml:space="preserve"> </w:t>
      </w:r>
      <w:r w:rsidRPr="00B56B7D">
        <w:rPr>
          <w:rFonts w:hint="eastAsia"/>
          <w:b w:val="0"/>
          <w:bCs/>
        </w:rPr>
        <w:t>пределах</w:t>
      </w:r>
      <w:r w:rsidRPr="00B56B7D">
        <w:rPr>
          <w:b w:val="0"/>
          <w:bCs/>
        </w:rPr>
        <w:t xml:space="preserve"> </w:t>
      </w:r>
      <w:r w:rsidRPr="00B56B7D">
        <w:rPr>
          <w:rFonts w:hint="eastAsia"/>
          <w:b w:val="0"/>
          <w:bCs/>
        </w:rPr>
        <w:t>охранных</w:t>
      </w:r>
      <w:r w:rsidRPr="00B56B7D">
        <w:rPr>
          <w:b w:val="0"/>
          <w:bCs/>
        </w:rPr>
        <w:t xml:space="preserve"> </w:t>
      </w:r>
      <w:r w:rsidRPr="00B56B7D">
        <w:rPr>
          <w:rFonts w:hint="eastAsia"/>
          <w:b w:val="0"/>
          <w:bCs/>
        </w:rPr>
        <w:t>зон</w:t>
      </w:r>
      <w:r>
        <w:rPr>
          <w:b w:val="0"/>
          <w:bCs/>
        </w:rPr>
        <w:t xml:space="preserve"> </w:t>
      </w:r>
      <w:r w:rsidRPr="00B56B7D">
        <w:rPr>
          <w:rFonts w:hint="eastAsia"/>
          <w:b w:val="0"/>
          <w:bCs/>
        </w:rPr>
        <w:t>вводных</w:t>
      </w:r>
      <w:r w:rsidRPr="00B56B7D">
        <w:rPr>
          <w:b w:val="0"/>
          <w:bCs/>
        </w:rPr>
        <w:t xml:space="preserve"> </w:t>
      </w:r>
      <w:r w:rsidRPr="00B56B7D">
        <w:rPr>
          <w:rFonts w:hint="eastAsia"/>
          <w:b w:val="0"/>
          <w:bCs/>
        </w:rPr>
        <w:t>и</w:t>
      </w:r>
      <w:r w:rsidRPr="00B56B7D">
        <w:rPr>
          <w:b w:val="0"/>
          <w:bCs/>
        </w:rPr>
        <w:t xml:space="preserve"> </w:t>
      </w:r>
      <w:r w:rsidRPr="00B56B7D">
        <w:rPr>
          <w:rFonts w:hint="eastAsia"/>
          <w:b w:val="0"/>
          <w:bCs/>
        </w:rPr>
        <w:t>распределительных</w:t>
      </w:r>
      <w:r w:rsidRPr="00B56B7D">
        <w:rPr>
          <w:b w:val="0"/>
          <w:bCs/>
        </w:rPr>
        <w:t xml:space="preserve"> </w:t>
      </w:r>
      <w:r w:rsidRPr="00B56B7D">
        <w:rPr>
          <w:rFonts w:hint="eastAsia"/>
          <w:b w:val="0"/>
          <w:bCs/>
        </w:rPr>
        <w:t>устройств</w:t>
      </w:r>
      <w:r w:rsidRPr="00B56B7D">
        <w:rPr>
          <w:b w:val="0"/>
          <w:bCs/>
        </w:rPr>
        <w:t xml:space="preserve">, </w:t>
      </w:r>
      <w:r w:rsidRPr="00B56B7D">
        <w:rPr>
          <w:rFonts w:hint="eastAsia"/>
          <w:b w:val="0"/>
          <w:bCs/>
        </w:rPr>
        <w:t>подстанций</w:t>
      </w:r>
      <w:r w:rsidRPr="00B56B7D">
        <w:rPr>
          <w:b w:val="0"/>
          <w:bCs/>
        </w:rPr>
        <w:t xml:space="preserve">, </w:t>
      </w:r>
      <w:r w:rsidRPr="00B56B7D">
        <w:rPr>
          <w:rFonts w:hint="eastAsia"/>
          <w:b w:val="0"/>
          <w:bCs/>
        </w:rPr>
        <w:t>воздушных</w:t>
      </w:r>
      <w:r w:rsidRPr="00B56B7D">
        <w:rPr>
          <w:b w:val="0"/>
          <w:bCs/>
        </w:rPr>
        <w:t xml:space="preserve"> </w:t>
      </w:r>
      <w:r w:rsidRPr="00B56B7D">
        <w:rPr>
          <w:rFonts w:hint="eastAsia"/>
          <w:b w:val="0"/>
          <w:bCs/>
        </w:rPr>
        <w:t>линий</w:t>
      </w:r>
      <w:r w:rsidRPr="00B56B7D">
        <w:rPr>
          <w:b w:val="0"/>
          <w:bCs/>
        </w:rPr>
        <w:t xml:space="preserve"> </w:t>
      </w:r>
      <w:r w:rsidRPr="00B56B7D">
        <w:rPr>
          <w:rFonts w:hint="eastAsia"/>
          <w:b w:val="0"/>
          <w:bCs/>
        </w:rPr>
        <w:t>электропередачи</w:t>
      </w:r>
      <w:r w:rsidRPr="00B56B7D">
        <w:rPr>
          <w:b w:val="0"/>
          <w:bCs/>
        </w:rPr>
        <w:t xml:space="preserve">, </w:t>
      </w:r>
      <w:r w:rsidRPr="00B56B7D">
        <w:rPr>
          <w:rFonts w:hint="eastAsia"/>
          <w:b w:val="0"/>
          <w:bCs/>
        </w:rPr>
        <w:t>а</w:t>
      </w:r>
      <w:r w:rsidRPr="00B56B7D">
        <w:rPr>
          <w:b w:val="0"/>
          <w:bCs/>
        </w:rPr>
        <w:t xml:space="preserve"> </w:t>
      </w:r>
      <w:r w:rsidRPr="00B56B7D">
        <w:rPr>
          <w:rFonts w:hint="eastAsia"/>
          <w:b w:val="0"/>
          <w:bCs/>
        </w:rPr>
        <w:t>также</w:t>
      </w:r>
      <w:r w:rsidRPr="00B56B7D">
        <w:rPr>
          <w:b w:val="0"/>
          <w:bCs/>
        </w:rPr>
        <w:t xml:space="preserve"> </w:t>
      </w:r>
      <w:r w:rsidRPr="00B56B7D">
        <w:rPr>
          <w:rFonts w:hint="eastAsia"/>
          <w:b w:val="0"/>
          <w:bCs/>
        </w:rPr>
        <w:t>в</w:t>
      </w:r>
      <w:r w:rsidRPr="00B56B7D">
        <w:rPr>
          <w:b w:val="0"/>
          <w:bCs/>
        </w:rPr>
        <w:t xml:space="preserve"> </w:t>
      </w:r>
      <w:r w:rsidRPr="00B56B7D">
        <w:rPr>
          <w:rFonts w:hint="eastAsia"/>
          <w:b w:val="0"/>
          <w:bCs/>
        </w:rPr>
        <w:t>охранных</w:t>
      </w:r>
      <w:r w:rsidRPr="00B56B7D">
        <w:rPr>
          <w:b w:val="0"/>
          <w:bCs/>
        </w:rPr>
        <w:t xml:space="preserve"> </w:t>
      </w:r>
      <w:r w:rsidRPr="00B56B7D">
        <w:rPr>
          <w:rFonts w:hint="eastAsia"/>
          <w:b w:val="0"/>
          <w:bCs/>
        </w:rPr>
        <w:t>зонах</w:t>
      </w:r>
      <w:r w:rsidRPr="00B56B7D">
        <w:rPr>
          <w:b w:val="0"/>
          <w:bCs/>
        </w:rPr>
        <w:t xml:space="preserve"> </w:t>
      </w:r>
      <w:r w:rsidRPr="00B56B7D">
        <w:rPr>
          <w:rFonts w:hint="eastAsia"/>
          <w:b w:val="0"/>
          <w:bCs/>
        </w:rPr>
        <w:t>кабельных</w:t>
      </w:r>
      <w:r>
        <w:rPr>
          <w:b w:val="0"/>
          <w:bCs/>
        </w:rPr>
        <w:t xml:space="preserve"> </w:t>
      </w:r>
      <w:r w:rsidRPr="00B56B7D">
        <w:rPr>
          <w:rFonts w:hint="eastAsia"/>
          <w:b w:val="0"/>
          <w:bCs/>
        </w:rPr>
        <w:t>линий</w:t>
      </w:r>
      <w:r w:rsidRPr="00B56B7D">
        <w:rPr>
          <w:b w:val="0"/>
          <w:bCs/>
        </w:rPr>
        <w:t xml:space="preserve"> </w:t>
      </w:r>
      <w:r w:rsidRPr="00B56B7D">
        <w:rPr>
          <w:rFonts w:hint="eastAsia"/>
          <w:b w:val="0"/>
          <w:bCs/>
        </w:rPr>
        <w:t>электропередачи</w:t>
      </w:r>
      <w:r w:rsidRPr="00B56B7D">
        <w:rPr>
          <w:b w:val="0"/>
          <w:bCs/>
        </w:rPr>
        <w:t xml:space="preserve">; </w:t>
      </w:r>
      <w:r w:rsidRPr="00B56B7D">
        <w:rPr>
          <w:rFonts w:hint="eastAsia"/>
          <w:b w:val="0"/>
          <w:bCs/>
        </w:rPr>
        <w:t>г</w:t>
      </w:r>
      <w:r w:rsidRPr="00B56B7D">
        <w:rPr>
          <w:b w:val="0"/>
          <w:bCs/>
        </w:rPr>
        <w:t xml:space="preserve">) </w:t>
      </w:r>
      <w:r w:rsidRPr="00B56B7D">
        <w:rPr>
          <w:rFonts w:hint="eastAsia"/>
          <w:b w:val="0"/>
          <w:bCs/>
        </w:rPr>
        <w:t>размещать</w:t>
      </w:r>
      <w:r w:rsidRPr="00B56B7D">
        <w:rPr>
          <w:b w:val="0"/>
          <w:bCs/>
        </w:rPr>
        <w:t xml:space="preserve"> </w:t>
      </w:r>
      <w:r w:rsidRPr="00B56B7D">
        <w:rPr>
          <w:rFonts w:hint="eastAsia"/>
          <w:b w:val="0"/>
          <w:bCs/>
        </w:rPr>
        <w:t>свалки</w:t>
      </w:r>
      <w:r w:rsidRPr="00B56B7D">
        <w:rPr>
          <w:b w:val="0"/>
          <w:bCs/>
        </w:rPr>
        <w:t xml:space="preserve">; </w:t>
      </w:r>
      <w:r w:rsidRPr="00B56B7D">
        <w:rPr>
          <w:rFonts w:hint="eastAsia"/>
          <w:b w:val="0"/>
          <w:bCs/>
        </w:rPr>
        <w:t>д</w:t>
      </w:r>
      <w:r w:rsidRPr="00B56B7D">
        <w:rPr>
          <w:b w:val="0"/>
          <w:bCs/>
        </w:rPr>
        <w:t xml:space="preserve">) </w:t>
      </w:r>
      <w:r w:rsidRPr="00B56B7D">
        <w:rPr>
          <w:rFonts w:hint="eastAsia"/>
          <w:b w:val="0"/>
          <w:bCs/>
        </w:rPr>
        <w:t>производить</w:t>
      </w:r>
      <w:r w:rsidRPr="00B56B7D">
        <w:rPr>
          <w:b w:val="0"/>
          <w:bCs/>
        </w:rPr>
        <w:t xml:space="preserve"> </w:t>
      </w:r>
      <w:r w:rsidRPr="00B56B7D">
        <w:rPr>
          <w:rFonts w:hint="eastAsia"/>
          <w:b w:val="0"/>
          <w:bCs/>
        </w:rPr>
        <w:t>работы</w:t>
      </w:r>
      <w:r w:rsidRPr="00B56B7D">
        <w:rPr>
          <w:b w:val="0"/>
          <w:bCs/>
        </w:rPr>
        <w:t xml:space="preserve"> </w:t>
      </w:r>
      <w:r w:rsidRPr="00B56B7D">
        <w:rPr>
          <w:rFonts w:hint="eastAsia"/>
          <w:b w:val="0"/>
          <w:bCs/>
        </w:rPr>
        <w:t>ударными</w:t>
      </w:r>
      <w:r w:rsidRPr="00B56B7D">
        <w:rPr>
          <w:b w:val="0"/>
          <w:bCs/>
        </w:rPr>
        <w:t xml:space="preserve"> </w:t>
      </w:r>
      <w:r w:rsidRPr="00B56B7D">
        <w:rPr>
          <w:rFonts w:hint="eastAsia"/>
          <w:b w:val="0"/>
          <w:bCs/>
        </w:rPr>
        <w:t>механизмами</w:t>
      </w:r>
      <w:r w:rsidRPr="00B56B7D">
        <w:rPr>
          <w:b w:val="0"/>
          <w:bCs/>
        </w:rPr>
        <w:t xml:space="preserve">, </w:t>
      </w:r>
      <w:r w:rsidRPr="00B56B7D">
        <w:rPr>
          <w:rFonts w:hint="eastAsia"/>
          <w:b w:val="0"/>
          <w:bCs/>
        </w:rPr>
        <w:t>сбрасывать</w:t>
      </w:r>
      <w:r w:rsidRPr="00B56B7D">
        <w:rPr>
          <w:b w:val="0"/>
          <w:bCs/>
        </w:rPr>
        <w:t xml:space="preserve"> </w:t>
      </w:r>
      <w:r w:rsidRPr="00B56B7D">
        <w:rPr>
          <w:rFonts w:hint="eastAsia"/>
          <w:b w:val="0"/>
          <w:bCs/>
        </w:rPr>
        <w:t>тяжести</w:t>
      </w:r>
      <w:r w:rsidRPr="00B56B7D">
        <w:rPr>
          <w:b w:val="0"/>
          <w:bCs/>
        </w:rPr>
        <w:t xml:space="preserve"> </w:t>
      </w:r>
      <w:r w:rsidRPr="00B56B7D">
        <w:rPr>
          <w:rFonts w:hint="eastAsia"/>
          <w:b w:val="0"/>
          <w:bCs/>
        </w:rPr>
        <w:t>массой</w:t>
      </w:r>
      <w:r>
        <w:rPr>
          <w:b w:val="0"/>
          <w:bCs/>
        </w:rPr>
        <w:t xml:space="preserve"> </w:t>
      </w:r>
      <w:r w:rsidRPr="00B56B7D">
        <w:rPr>
          <w:rFonts w:hint="eastAsia"/>
          <w:b w:val="0"/>
          <w:bCs/>
        </w:rPr>
        <w:t>свыше</w:t>
      </w:r>
      <w:r w:rsidRPr="00B56B7D">
        <w:rPr>
          <w:b w:val="0"/>
          <w:bCs/>
        </w:rPr>
        <w:t xml:space="preserve"> 5 </w:t>
      </w:r>
      <w:r w:rsidRPr="00B56B7D">
        <w:rPr>
          <w:rFonts w:hint="eastAsia"/>
          <w:b w:val="0"/>
          <w:bCs/>
        </w:rPr>
        <w:t>тонн</w:t>
      </w:r>
      <w:r w:rsidRPr="00B56B7D">
        <w:rPr>
          <w:b w:val="0"/>
          <w:bCs/>
        </w:rPr>
        <w:t xml:space="preserve">, </w:t>
      </w:r>
      <w:r w:rsidRPr="00B56B7D">
        <w:rPr>
          <w:rFonts w:hint="eastAsia"/>
          <w:b w:val="0"/>
          <w:bCs/>
        </w:rPr>
        <w:t>производить</w:t>
      </w:r>
      <w:r w:rsidRPr="00B56B7D">
        <w:rPr>
          <w:b w:val="0"/>
          <w:bCs/>
        </w:rPr>
        <w:t xml:space="preserve"> </w:t>
      </w:r>
      <w:r w:rsidRPr="00B56B7D">
        <w:rPr>
          <w:rFonts w:hint="eastAsia"/>
          <w:b w:val="0"/>
          <w:bCs/>
        </w:rPr>
        <w:t>сброс</w:t>
      </w:r>
      <w:r w:rsidRPr="00B56B7D">
        <w:rPr>
          <w:b w:val="0"/>
          <w:bCs/>
        </w:rPr>
        <w:t xml:space="preserve"> </w:t>
      </w:r>
      <w:r w:rsidRPr="00B56B7D">
        <w:rPr>
          <w:rFonts w:hint="eastAsia"/>
          <w:b w:val="0"/>
          <w:bCs/>
        </w:rPr>
        <w:t>и</w:t>
      </w:r>
      <w:r w:rsidRPr="00B56B7D">
        <w:rPr>
          <w:b w:val="0"/>
          <w:bCs/>
        </w:rPr>
        <w:t xml:space="preserve"> </w:t>
      </w:r>
      <w:r w:rsidRPr="00B56B7D">
        <w:rPr>
          <w:rFonts w:hint="eastAsia"/>
          <w:b w:val="0"/>
          <w:bCs/>
        </w:rPr>
        <w:t>слив</w:t>
      </w:r>
      <w:r w:rsidRPr="00B56B7D">
        <w:rPr>
          <w:b w:val="0"/>
          <w:bCs/>
        </w:rPr>
        <w:t xml:space="preserve"> </w:t>
      </w:r>
      <w:r w:rsidRPr="00B56B7D">
        <w:rPr>
          <w:rFonts w:hint="eastAsia"/>
          <w:b w:val="0"/>
          <w:bCs/>
        </w:rPr>
        <w:t>едких</w:t>
      </w:r>
      <w:r w:rsidRPr="00B56B7D">
        <w:rPr>
          <w:b w:val="0"/>
          <w:bCs/>
        </w:rPr>
        <w:t xml:space="preserve"> </w:t>
      </w:r>
      <w:r w:rsidRPr="00B56B7D">
        <w:rPr>
          <w:rFonts w:hint="eastAsia"/>
          <w:b w:val="0"/>
          <w:bCs/>
        </w:rPr>
        <w:t>и</w:t>
      </w:r>
      <w:r w:rsidRPr="00B56B7D">
        <w:rPr>
          <w:b w:val="0"/>
          <w:bCs/>
        </w:rPr>
        <w:t xml:space="preserve"> </w:t>
      </w:r>
      <w:r w:rsidRPr="00B56B7D">
        <w:rPr>
          <w:rFonts w:hint="eastAsia"/>
          <w:b w:val="0"/>
          <w:bCs/>
        </w:rPr>
        <w:t>коррозионных</w:t>
      </w:r>
      <w:r w:rsidRPr="00B56B7D">
        <w:rPr>
          <w:b w:val="0"/>
          <w:bCs/>
        </w:rPr>
        <w:t xml:space="preserve"> </w:t>
      </w:r>
      <w:r w:rsidRPr="00B56B7D">
        <w:rPr>
          <w:rFonts w:hint="eastAsia"/>
          <w:b w:val="0"/>
          <w:bCs/>
        </w:rPr>
        <w:t>веществ</w:t>
      </w:r>
      <w:r w:rsidRPr="00B56B7D">
        <w:rPr>
          <w:b w:val="0"/>
          <w:bCs/>
        </w:rPr>
        <w:t xml:space="preserve"> </w:t>
      </w:r>
      <w:r w:rsidRPr="00B56B7D">
        <w:rPr>
          <w:rFonts w:hint="eastAsia"/>
          <w:b w:val="0"/>
          <w:bCs/>
        </w:rPr>
        <w:t>и</w:t>
      </w:r>
      <w:r w:rsidRPr="00B56B7D">
        <w:rPr>
          <w:b w:val="0"/>
          <w:bCs/>
        </w:rPr>
        <w:t xml:space="preserve"> </w:t>
      </w:r>
      <w:r w:rsidRPr="00B56B7D">
        <w:rPr>
          <w:rFonts w:hint="eastAsia"/>
          <w:b w:val="0"/>
          <w:bCs/>
        </w:rPr>
        <w:t>горюче</w:t>
      </w:r>
      <w:r w:rsidRPr="00B56B7D">
        <w:rPr>
          <w:b w:val="0"/>
          <w:bCs/>
        </w:rPr>
        <w:t>-</w:t>
      </w:r>
      <w:r w:rsidRPr="00B56B7D">
        <w:rPr>
          <w:rFonts w:hint="eastAsia"/>
          <w:b w:val="0"/>
          <w:bCs/>
        </w:rPr>
        <w:t>смазочных</w:t>
      </w:r>
      <w:r w:rsidRPr="00B56B7D">
        <w:rPr>
          <w:b w:val="0"/>
          <w:bCs/>
        </w:rPr>
        <w:t xml:space="preserve"> </w:t>
      </w:r>
      <w:r w:rsidRPr="00B56B7D">
        <w:rPr>
          <w:rFonts w:hint="eastAsia"/>
          <w:b w:val="0"/>
          <w:bCs/>
        </w:rPr>
        <w:t>материалов</w:t>
      </w:r>
      <w:r w:rsidRPr="00B56B7D">
        <w:rPr>
          <w:b w:val="0"/>
          <w:bCs/>
        </w:rPr>
        <w:t xml:space="preserve"> (</w:t>
      </w:r>
      <w:r w:rsidRPr="00B56B7D">
        <w:rPr>
          <w:rFonts w:hint="eastAsia"/>
          <w:b w:val="0"/>
          <w:bCs/>
        </w:rPr>
        <w:t>в</w:t>
      </w:r>
      <w:r w:rsidRPr="00B56B7D">
        <w:rPr>
          <w:b w:val="0"/>
          <w:bCs/>
        </w:rPr>
        <w:t xml:space="preserve"> </w:t>
      </w:r>
      <w:r w:rsidRPr="00B56B7D">
        <w:rPr>
          <w:rFonts w:hint="eastAsia"/>
          <w:b w:val="0"/>
          <w:bCs/>
        </w:rPr>
        <w:t>охранных</w:t>
      </w:r>
      <w:r w:rsidRPr="00B56B7D">
        <w:rPr>
          <w:b w:val="0"/>
          <w:bCs/>
        </w:rPr>
        <w:t xml:space="preserve"> </w:t>
      </w:r>
      <w:r w:rsidRPr="00B56B7D">
        <w:rPr>
          <w:rFonts w:hint="eastAsia"/>
          <w:b w:val="0"/>
          <w:bCs/>
        </w:rPr>
        <w:t>зонах</w:t>
      </w:r>
      <w:r>
        <w:rPr>
          <w:b w:val="0"/>
          <w:bCs/>
        </w:rPr>
        <w:t xml:space="preserve"> </w:t>
      </w:r>
      <w:r w:rsidRPr="00B56B7D">
        <w:rPr>
          <w:rFonts w:hint="eastAsia"/>
          <w:b w:val="0"/>
          <w:bCs/>
        </w:rPr>
        <w:t>подземных</w:t>
      </w:r>
      <w:r w:rsidRPr="00B56B7D">
        <w:rPr>
          <w:b w:val="0"/>
          <w:bCs/>
        </w:rPr>
        <w:t xml:space="preserve"> </w:t>
      </w:r>
      <w:r w:rsidRPr="00B56B7D">
        <w:rPr>
          <w:rFonts w:hint="eastAsia"/>
          <w:b w:val="0"/>
          <w:bCs/>
        </w:rPr>
        <w:t>кабельных</w:t>
      </w:r>
      <w:r w:rsidRPr="00B56B7D">
        <w:rPr>
          <w:b w:val="0"/>
          <w:bCs/>
        </w:rPr>
        <w:t xml:space="preserve"> </w:t>
      </w:r>
      <w:r w:rsidRPr="00B56B7D">
        <w:rPr>
          <w:rFonts w:hint="eastAsia"/>
          <w:b w:val="0"/>
          <w:bCs/>
        </w:rPr>
        <w:t>линий</w:t>
      </w:r>
      <w:r w:rsidRPr="00B56B7D">
        <w:rPr>
          <w:b w:val="0"/>
          <w:bCs/>
        </w:rPr>
        <w:t xml:space="preserve"> </w:t>
      </w:r>
      <w:r w:rsidRPr="00B56B7D">
        <w:rPr>
          <w:rFonts w:hint="eastAsia"/>
          <w:b w:val="0"/>
          <w:bCs/>
        </w:rPr>
        <w:t>электропередачи</w:t>
      </w:r>
      <w:r w:rsidRPr="00B56B7D">
        <w:rPr>
          <w:b w:val="0"/>
          <w:bCs/>
        </w:rPr>
        <w:t xml:space="preserve">); </w:t>
      </w:r>
      <w:r w:rsidRPr="00B56B7D">
        <w:rPr>
          <w:rFonts w:hint="eastAsia"/>
          <w:b w:val="0"/>
          <w:bCs/>
        </w:rPr>
        <w:t>е</w:t>
      </w:r>
      <w:r w:rsidRPr="00B56B7D">
        <w:rPr>
          <w:b w:val="0"/>
          <w:bCs/>
        </w:rPr>
        <w:t xml:space="preserve">) </w:t>
      </w:r>
      <w:r w:rsidRPr="00B56B7D">
        <w:rPr>
          <w:rFonts w:hint="eastAsia"/>
          <w:b w:val="0"/>
          <w:bCs/>
        </w:rPr>
        <w:t>убирать</w:t>
      </w:r>
      <w:r w:rsidRPr="00B56B7D">
        <w:rPr>
          <w:b w:val="0"/>
          <w:bCs/>
        </w:rPr>
        <w:t xml:space="preserve">, </w:t>
      </w:r>
      <w:r w:rsidRPr="00B56B7D">
        <w:rPr>
          <w:rFonts w:hint="eastAsia"/>
          <w:b w:val="0"/>
          <w:bCs/>
        </w:rPr>
        <w:t>уничтожать</w:t>
      </w:r>
      <w:r w:rsidRPr="00B56B7D">
        <w:rPr>
          <w:b w:val="0"/>
          <w:bCs/>
        </w:rPr>
        <w:t xml:space="preserve">, </w:t>
      </w:r>
      <w:r w:rsidRPr="00B56B7D">
        <w:rPr>
          <w:rFonts w:hint="eastAsia"/>
          <w:b w:val="0"/>
          <w:bCs/>
        </w:rPr>
        <w:t>перемещать</w:t>
      </w:r>
      <w:r w:rsidRPr="00B56B7D">
        <w:rPr>
          <w:b w:val="0"/>
          <w:bCs/>
        </w:rPr>
        <w:t xml:space="preserve">, </w:t>
      </w:r>
      <w:r w:rsidRPr="00B56B7D">
        <w:rPr>
          <w:rFonts w:hint="eastAsia"/>
          <w:b w:val="0"/>
          <w:bCs/>
        </w:rPr>
        <w:t>засыпать</w:t>
      </w:r>
      <w:r w:rsidRPr="00B56B7D">
        <w:rPr>
          <w:b w:val="0"/>
          <w:bCs/>
        </w:rPr>
        <w:t xml:space="preserve"> </w:t>
      </w:r>
      <w:r w:rsidRPr="00B56B7D">
        <w:rPr>
          <w:rFonts w:hint="eastAsia"/>
          <w:b w:val="0"/>
          <w:bCs/>
        </w:rPr>
        <w:t>и</w:t>
      </w:r>
      <w:r w:rsidRPr="00B56B7D">
        <w:rPr>
          <w:b w:val="0"/>
          <w:bCs/>
        </w:rPr>
        <w:t xml:space="preserve"> </w:t>
      </w:r>
      <w:r w:rsidRPr="00B56B7D">
        <w:rPr>
          <w:rFonts w:hint="eastAsia"/>
          <w:b w:val="0"/>
          <w:bCs/>
        </w:rPr>
        <w:t>повреждать</w:t>
      </w:r>
      <w:r w:rsidRPr="00B56B7D">
        <w:rPr>
          <w:b w:val="0"/>
          <w:bCs/>
        </w:rPr>
        <w:t xml:space="preserve"> </w:t>
      </w:r>
      <w:r w:rsidRPr="00B56B7D">
        <w:rPr>
          <w:rFonts w:hint="eastAsia"/>
          <w:b w:val="0"/>
          <w:bCs/>
        </w:rPr>
        <w:t>предупреждающие</w:t>
      </w:r>
      <w:r>
        <w:rPr>
          <w:b w:val="0"/>
          <w:bCs/>
        </w:rPr>
        <w:t xml:space="preserve"> </w:t>
      </w:r>
      <w:r w:rsidRPr="00B56B7D">
        <w:rPr>
          <w:rFonts w:hint="eastAsia"/>
          <w:b w:val="0"/>
          <w:bCs/>
        </w:rPr>
        <w:t>и</w:t>
      </w:r>
      <w:r w:rsidRPr="00B56B7D">
        <w:rPr>
          <w:b w:val="0"/>
          <w:bCs/>
        </w:rPr>
        <w:t xml:space="preserve"> </w:t>
      </w:r>
      <w:r w:rsidRPr="00B56B7D">
        <w:rPr>
          <w:rFonts w:hint="eastAsia"/>
          <w:b w:val="0"/>
          <w:bCs/>
        </w:rPr>
        <w:t>информационные</w:t>
      </w:r>
      <w:r w:rsidRPr="00B56B7D">
        <w:rPr>
          <w:b w:val="0"/>
          <w:bCs/>
        </w:rPr>
        <w:t xml:space="preserve"> </w:t>
      </w:r>
      <w:r w:rsidRPr="00B56B7D">
        <w:rPr>
          <w:rFonts w:hint="eastAsia"/>
          <w:b w:val="0"/>
          <w:bCs/>
        </w:rPr>
        <w:t>знаки</w:t>
      </w:r>
      <w:r w:rsidRPr="00B56B7D">
        <w:rPr>
          <w:b w:val="0"/>
          <w:bCs/>
        </w:rPr>
        <w:t xml:space="preserve"> (</w:t>
      </w:r>
      <w:r w:rsidRPr="00B56B7D">
        <w:rPr>
          <w:rFonts w:hint="eastAsia"/>
          <w:b w:val="0"/>
          <w:bCs/>
        </w:rPr>
        <w:t>либо</w:t>
      </w:r>
      <w:r w:rsidRPr="00B56B7D">
        <w:rPr>
          <w:b w:val="0"/>
          <w:bCs/>
        </w:rPr>
        <w:t xml:space="preserve"> </w:t>
      </w:r>
      <w:r w:rsidRPr="00B56B7D">
        <w:rPr>
          <w:rFonts w:hint="eastAsia"/>
          <w:b w:val="0"/>
          <w:bCs/>
        </w:rPr>
        <w:t>предупреждающие</w:t>
      </w:r>
      <w:r w:rsidRPr="00B56B7D">
        <w:rPr>
          <w:b w:val="0"/>
          <w:bCs/>
        </w:rPr>
        <w:t xml:space="preserve"> </w:t>
      </w:r>
      <w:r w:rsidRPr="00B56B7D">
        <w:rPr>
          <w:rFonts w:hint="eastAsia"/>
          <w:b w:val="0"/>
          <w:bCs/>
        </w:rPr>
        <w:t>и</w:t>
      </w:r>
      <w:r w:rsidRPr="00B56B7D">
        <w:rPr>
          <w:b w:val="0"/>
          <w:bCs/>
        </w:rPr>
        <w:t xml:space="preserve"> </w:t>
      </w:r>
      <w:r w:rsidRPr="00B56B7D">
        <w:rPr>
          <w:rFonts w:hint="eastAsia"/>
          <w:b w:val="0"/>
          <w:bCs/>
        </w:rPr>
        <w:t>информационные</w:t>
      </w:r>
      <w:r w:rsidRPr="00B56B7D">
        <w:rPr>
          <w:b w:val="0"/>
          <w:bCs/>
        </w:rPr>
        <w:t xml:space="preserve"> </w:t>
      </w:r>
      <w:r w:rsidRPr="00B56B7D">
        <w:rPr>
          <w:rFonts w:hint="eastAsia"/>
          <w:b w:val="0"/>
          <w:bCs/>
        </w:rPr>
        <w:t>надписи</w:t>
      </w:r>
      <w:r w:rsidRPr="00B56B7D">
        <w:rPr>
          <w:b w:val="0"/>
          <w:bCs/>
        </w:rPr>
        <w:t xml:space="preserve">, </w:t>
      </w:r>
      <w:r w:rsidRPr="00B56B7D">
        <w:rPr>
          <w:rFonts w:hint="eastAsia"/>
          <w:b w:val="0"/>
          <w:bCs/>
        </w:rPr>
        <w:t>нанесенные</w:t>
      </w:r>
      <w:r w:rsidRPr="00B56B7D">
        <w:rPr>
          <w:b w:val="0"/>
          <w:bCs/>
        </w:rPr>
        <w:t xml:space="preserve"> </w:t>
      </w:r>
      <w:r w:rsidRPr="00B56B7D">
        <w:rPr>
          <w:rFonts w:hint="eastAsia"/>
          <w:b w:val="0"/>
          <w:bCs/>
        </w:rPr>
        <w:t>на</w:t>
      </w:r>
      <w:r w:rsidRPr="00B56B7D">
        <w:rPr>
          <w:b w:val="0"/>
          <w:bCs/>
        </w:rPr>
        <w:t xml:space="preserve"> </w:t>
      </w:r>
      <w:r w:rsidRPr="00B56B7D">
        <w:rPr>
          <w:rFonts w:hint="eastAsia"/>
          <w:b w:val="0"/>
          <w:bCs/>
        </w:rPr>
        <w:t>объекты</w:t>
      </w:r>
      <w:r w:rsidRPr="00B56B7D">
        <w:rPr>
          <w:b w:val="0"/>
          <w:bCs/>
        </w:rPr>
        <w:t xml:space="preserve"> </w:t>
      </w:r>
      <w:r w:rsidRPr="00B56B7D">
        <w:rPr>
          <w:rFonts w:hint="eastAsia"/>
          <w:b w:val="0"/>
          <w:bCs/>
        </w:rPr>
        <w:t>электроэнергетики</w:t>
      </w:r>
      <w:r w:rsidRPr="00B56B7D">
        <w:rPr>
          <w:b w:val="0"/>
          <w:bCs/>
        </w:rPr>
        <w:t xml:space="preserve">); </w:t>
      </w:r>
      <w:r w:rsidRPr="00B56B7D">
        <w:rPr>
          <w:rFonts w:hint="eastAsia"/>
          <w:b w:val="0"/>
          <w:bCs/>
        </w:rPr>
        <w:t>ж</w:t>
      </w:r>
      <w:r w:rsidRPr="00B56B7D">
        <w:rPr>
          <w:b w:val="0"/>
          <w:bCs/>
        </w:rPr>
        <w:t>)</w:t>
      </w:r>
      <w:r>
        <w:rPr>
          <w:b w:val="0"/>
          <w:bCs/>
        </w:rPr>
        <w:t xml:space="preserve"> </w:t>
      </w:r>
      <w:r w:rsidRPr="00B56B7D">
        <w:rPr>
          <w:rFonts w:hint="eastAsia"/>
          <w:b w:val="0"/>
          <w:bCs/>
        </w:rPr>
        <w:t>производить</w:t>
      </w:r>
      <w:r w:rsidRPr="00B56B7D">
        <w:rPr>
          <w:b w:val="0"/>
          <w:bCs/>
        </w:rPr>
        <w:t xml:space="preserve"> </w:t>
      </w:r>
      <w:r w:rsidRPr="00B56B7D">
        <w:rPr>
          <w:rFonts w:hint="eastAsia"/>
          <w:b w:val="0"/>
          <w:bCs/>
        </w:rPr>
        <w:t>переключения</w:t>
      </w:r>
      <w:r w:rsidRPr="00B56B7D">
        <w:rPr>
          <w:b w:val="0"/>
          <w:bCs/>
        </w:rPr>
        <w:t xml:space="preserve"> </w:t>
      </w:r>
      <w:r w:rsidRPr="00B56B7D">
        <w:rPr>
          <w:rFonts w:hint="eastAsia"/>
          <w:b w:val="0"/>
          <w:bCs/>
        </w:rPr>
        <w:t>и</w:t>
      </w:r>
      <w:r w:rsidRPr="00B56B7D">
        <w:rPr>
          <w:b w:val="0"/>
          <w:bCs/>
        </w:rPr>
        <w:t xml:space="preserve"> </w:t>
      </w:r>
      <w:r w:rsidRPr="00B56B7D">
        <w:rPr>
          <w:rFonts w:hint="eastAsia"/>
          <w:b w:val="0"/>
          <w:bCs/>
        </w:rPr>
        <w:t>подключения</w:t>
      </w:r>
      <w:r w:rsidRPr="00B56B7D">
        <w:rPr>
          <w:b w:val="0"/>
          <w:bCs/>
        </w:rPr>
        <w:t xml:space="preserve"> </w:t>
      </w:r>
      <w:r w:rsidRPr="00B56B7D">
        <w:rPr>
          <w:rFonts w:hint="eastAsia"/>
          <w:b w:val="0"/>
          <w:bCs/>
        </w:rPr>
        <w:t>в</w:t>
      </w:r>
      <w:r w:rsidRPr="00B56B7D">
        <w:rPr>
          <w:b w:val="0"/>
          <w:bCs/>
        </w:rPr>
        <w:t xml:space="preserve"> </w:t>
      </w:r>
      <w:r w:rsidRPr="00B56B7D">
        <w:rPr>
          <w:rFonts w:hint="eastAsia"/>
          <w:b w:val="0"/>
          <w:bCs/>
        </w:rPr>
        <w:t>электрических</w:t>
      </w:r>
      <w:r w:rsidRPr="00B56B7D">
        <w:rPr>
          <w:b w:val="0"/>
          <w:bCs/>
        </w:rPr>
        <w:t xml:space="preserve"> </w:t>
      </w:r>
      <w:r w:rsidRPr="00B56B7D">
        <w:rPr>
          <w:rFonts w:hint="eastAsia"/>
          <w:b w:val="0"/>
          <w:bCs/>
        </w:rPr>
        <w:t>сетях</w:t>
      </w:r>
      <w:r w:rsidRPr="00B56B7D">
        <w:rPr>
          <w:b w:val="0"/>
          <w:bCs/>
        </w:rPr>
        <w:t xml:space="preserve"> (</w:t>
      </w:r>
      <w:r w:rsidRPr="00B56B7D">
        <w:rPr>
          <w:rFonts w:hint="eastAsia"/>
          <w:b w:val="0"/>
          <w:bCs/>
        </w:rPr>
        <w:t>указанное</w:t>
      </w:r>
      <w:r w:rsidRPr="00B56B7D">
        <w:rPr>
          <w:b w:val="0"/>
          <w:bCs/>
        </w:rPr>
        <w:t xml:space="preserve"> </w:t>
      </w:r>
      <w:r w:rsidRPr="00B56B7D">
        <w:rPr>
          <w:rFonts w:hint="eastAsia"/>
          <w:b w:val="0"/>
          <w:bCs/>
        </w:rPr>
        <w:t>требование</w:t>
      </w:r>
      <w:r w:rsidRPr="00B56B7D">
        <w:rPr>
          <w:b w:val="0"/>
          <w:bCs/>
        </w:rPr>
        <w:t xml:space="preserve"> </w:t>
      </w:r>
      <w:r w:rsidRPr="00B56B7D">
        <w:rPr>
          <w:rFonts w:hint="eastAsia"/>
          <w:b w:val="0"/>
          <w:bCs/>
        </w:rPr>
        <w:t>не</w:t>
      </w:r>
      <w:r w:rsidRPr="00B56B7D">
        <w:rPr>
          <w:b w:val="0"/>
          <w:bCs/>
        </w:rPr>
        <w:t xml:space="preserve"> </w:t>
      </w:r>
      <w:r w:rsidRPr="00B56B7D">
        <w:rPr>
          <w:rFonts w:hint="eastAsia"/>
          <w:b w:val="0"/>
          <w:bCs/>
        </w:rPr>
        <w:t>распространяется</w:t>
      </w:r>
      <w:r w:rsidRPr="00B56B7D">
        <w:rPr>
          <w:b w:val="0"/>
          <w:bCs/>
        </w:rPr>
        <w:t xml:space="preserve"> </w:t>
      </w:r>
      <w:r w:rsidRPr="00B56B7D">
        <w:rPr>
          <w:rFonts w:hint="eastAsia"/>
          <w:b w:val="0"/>
          <w:bCs/>
        </w:rPr>
        <w:t>на</w:t>
      </w:r>
      <w:r w:rsidRPr="00B56B7D">
        <w:rPr>
          <w:b w:val="0"/>
          <w:bCs/>
        </w:rPr>
        <w:t xml:space="preserve"> </w:t>
      </w:r>
      <w:r w:rsidRPr="00B56B7D">
        <w:rPr>
          <w:rFonts w:hint="eastAsia"/>
          <w:b w:val="0"/>
          <w:bCs/>
        </w:rPr>
        <w:t>работников</w:t>
      </w:r>
      <w:r w:rsidRPr="00B56B7D">
        <w:rPr>
          <w:b w:val="0"/>
          <w:bCs/>
        </w:rPr>
        <w:t>,</w:t>
      </w:r>
      <w:r>
        <w:rPr>
          <w:b w:val="0"/>
          <w:bCs/>
        </w:rPr>
        <w:t xml:space="preserve"> </w:t>
      </w:r>
      <w:r w:rsidRPr="00B56B7D">
        <w:rPr>
          <w:rFonts w:hint="eastAsia"/>
          <w:b w:val="0"/>
          <w:bCs/>
        </w:rPr>
        <w:t>занятых</w:t>
      </w:r>
      <w:r w:rsidRPr="00B56B7D">
        <w:rPr>
          <w:b w:val="0"/>
          <w:bCs/>
        </w:rPr>
        <w:t xml:space="preserve"> </w:t>
      </w:r>
      <w:r w:rsidRPr="00B56B7D">
        <w:rPr>
          <w:rFonts w:hint="eastAsia"/>
          <w:b w:val="0"/>
          <w:bCs/>
        </w:rPr>
        <w:t>выполнением</w:t>
      </w:r>
      <w:r w:rsidRPr="00B56B7D">
        <w:rPr>
          <w:b w:val="0"/>
          <w:bCs/>
        </w:rPr>
        <w:t xml:space="preserve"> </w:t>
      </w:r>
      <w:r w:rsidRPr="00B56B7D">
        <w:rPr>
          <w:rFonts w:hint="eastAsia"/>
          <w:b w:val="0"/>
          <w:bCs/>
        </w:rPr>
        <w:t>разрешенных</w:t>
      </w:r>
      <w:r w:rsidRPr="00B56B7D">
        <w:rPr>
          <w:b w:val="0"/>
          <w:bCs/>
        </w:rPr>
        <w:t xml:space="preserve"> </w:t>
      </w:r>
      <w:r w:rsidRPr="00B56B7D">
        <w:rPr>
          <w:rFonts w:hint="eastAsia"/>
          <w:b w:val="0"/>
          <w:bCs/>
        </w:rPr>
        <w:t>в</w:t>
      </w:r>
      <w:r w:rsidRPr="00B56B7D">
        <w:rPr>
          <w:b w:val="0"/>
          <w:bCs/>
        </w:rPr>
        <w:t xml:space="preserve"> </w:t>
      </w:r>
      <w:r w:rsidRPr="00B56B7D">
        <w:rPr>
          <w:rFonts w:hint="eastAsia"/>
          <w:b w:val="0"/>
          <w:bCs/>
        </w:rPr>
        <w:t>установленном</w:t>
      </w:r>
      <w:r w:rsidRPr="00B56B7D">
        <w:rPr>
          <w:b w:val="0"/>
          <w:bCs/>
        </w:rPr>
        <w:t xml:space="preserve"> </w:t>
      </w:r>
      <w:r w:rsidRPr="00B56B7D">
        <w:rPr>
          <w:rFonts w:hint="eastAsia"/>
          <w:b w:val="0"/>
          <w:bCs/>
        </w:rPr>
        <w:t>порядке</w:t>
      </w:r>
      <w:r w:rsidRPr="00B56B7D">
        <w:rPr>
          <w:b w:val="0"/>
          <w:bCs/>
        </w:rPr>
        <w:t xml:space="preserve"> </w:t>
      </w:r>
      <w:r w:rsidRPr="00B56B7D">
        <w:rPr>
          <w:rFonts w:hint="eastAsia"/>
          <w:b w:val="0"/>
          <w:bCs/>
        </w:rPr>
        <w:t>работ</w:t>
      </w:r>
      <w:r w:rsidRPr="00B56B7D">
        <w:rPr>
          <w:b w:val="0"/>
          <w:bCs/>
        </w:rPr>
        <w:t xml:space="preserve">); </w:t>
      </w:r>
      <w:r w:rsidRPr="00B56B7D">
        <w:rPr>
          <w:rFonts w:hint="eastAsia"/>
          <w:b w:val="0"/>
          <w:bCs/>
        </w:rPr>
        <w:t>з</w:t>
      </w:r>
      <w:r w:rsidRPr="00B56B7D">
        <w:rPr>
          <w:b w:val="0"/>
          <w:bCs/>
        </w:rPr>
        <w:t xml:space="preserve">) </w:t>
      </w:r>
      <w:r w:rsidRPr="00B56B7D">
        <w:rPr>
          <w:rFonts w:hint="eastAsia"/>
          <w:b w:val="0"/>
          <w:bCs/>
        </w:rPr>
        <w:t>осуществлять</w:t>
      </w:r>
      <w:r w:rsidRPr="00B56B7D">
        <w:rPr>
          <w:b w:val="0"/>
          <w:bCs/>
        </w:rPr>
        <w:t xml:space="preserve"> </w:t>
      </w:r>
      <w:r w:rsidRPr="00B56B7D">
        <w:rPr>
          <w:rFonts w:hint="eastAsia"/>
          <w:b w:val="0"/>
          <w:bCs/>
        </w:rPr>
        <w:t>использование</w:t>
      </w:r>
      <w:r w:rsidRPr="00B56B7D">
        <w:rPr>
          <w:b w:val="0"/>
          <w:bCs/>
        </w:rPr>
        <w:t xml:space="preserve"> </w:t>
      </w:r>
      <w:r w:rsidRPr="00B56B7D">
        <w:rPr>
          <w:rFonts w:hint="eastAsia"/>
          <w:b w:val="0"/>
          <w:bCs/>
        </w:rPr>
        <w:t>земельных</w:t>
      </w:r>
      <w:r w:rsidRPr="00B56B7D">
        <w:rPr>
          <w:b w:val="0"/>
          <w:bCs/>
        </w:rPr>
        <w:t xml:space="preserve"> </w:t>
      </w:r>
      <w:r w:rsidRPr="00B56B7D">
        <w:rPr>
          <w:rFonts w:hint="eastAsia"/>
          <w:b w:val="0"/>
          <w:bCs/>
        </w:rPr>
        <w:t>участков</w:t>
      </w:r>
      <w:r w:rsidRPr="00B56B7D">
        <w:rPr>
          <w:b w:val="0"/>
          <w:bCs/>
        </w:rPr>
        <w:t xml:space="preserve"> </w:t>
      </w:r>
      <w:r w:rsidRPr="00B56B7D">
        <w:rPr>
          <w:rFonts w:hint="eastAsia"/>
          <w:b w:val="0"/>
          <w:bCs/>
        </w:rPr>
        <w:t>в</w:t>
      </w:r>
      <w:r>
        <w:rPr>
          <w:b w:val="0"/>
          <w:bCs/>
        </w:rPr>
        <w:t xml:space="preserve"> </w:t>
      </w:r>
      <w:r w:rsidRPr="00B56B7D">
        <w:rPr>
          <w:rFonts w:hint="eastAsia"/>
          <w:b w:val="0"/>
          <w:bCs/>
        </w:rPr>
        <w:t>качестве</w:t>
      </w:r>
      <w:r w:rsidRPr="00B56B7D">
        <w:rPr>
          <w:b w:val="0"/>
          <w:bCs/>
        </w:rPr>
        <w:t xml:space="preserve"> </w:t>
      </w:r>
      <w:r w:rsidRPr="00B56B7D">
        <w:rPr>
          <w:rFonts w:hint="eastAsia"/>
          <w:b w:val="0"/>
          <w:bCs/>
        </w:rPr>
        <w:t>испытательных</w:t>
      </w:r>
      <w:r w:rsidRPr="00B56B7D">
        <w:rPr>
          <w:b w:val="0"/>
          <w:bCs/>
        </w:rPr>
        <w:t xml:space="preserve"> </w:t>
      </w:r>
      <w:r w:rsidRPr="00B56B7D">
        <w:rPr>
          <w:rFonts w:hint="eastAsia"/>
          <w:b w:val="0"/>
          <w:bCs/>
        </w:rPr>
        <w:t>полигонов</w:t>
      </w:r>
      <w:r w:rsidRPr="00B56B7D">
        <w:rPr>
          <w:b w:val="0"/>
          <w:bCs/>
        </w:rPr>
        <w:t xml:space="preserve">, </w:t>
      </w:r>
      <w:r w:rsidRPr="00B56B7D">
        <w:rPr>
          <w:rFonts w:hint="eastAsia"/>
          <w:b w:val="0"/>
          <w:bCs/>
        </w:rPr>
        <w:t>мест</w:t>
      </w:r>
      <w:r w:rsidRPr="00B56B7D">
        <w:rPr>
          <w:b w:val="0"/>
          <w:bCs/>
        </w:rPr>
        <w:t xml:space="preserve"> </w:t>
      </w:r>
      <w:r w:rsidRPr="00B56B7D">
        <w:rPr>
          <w:rFonts w:hint="eastAsia"/>
          <w:b w:val="0"/>
          <w:bCs/>
        </w:rPr>
        <w:t>уничтожения</w:t>
      </w:r>
      <w:r w:rsidRPr="00B56B7D">
        <w:rPr>
          <w:b w:val="0"/>
          <w:bCs/>
        </w:rPr>
        <w:t xml:space="preserve"> </w:t>
      </w:r>
      <w:r w:rsidRPr="00B56B7D">
        <w:rPr>
          <w:rFonts w:hint="eastAsia"/>
          <w:b w:val="0"/>
          <w:bCs/>
        </w:rPr>
        <w:t>вооружения</w:t>
      </w:r>
      <w:r w:rsidRPr="00B56B7D">
        <w:rPr>
          <w:b w:val="0"/>
          <w:bCs/>
        </w:rPr>
        <w:t xml:space="preserve"> </w:t>
      </w:r>
      <w:r w:rsidRPr="00B56B7D">
        <w:rPr>
          <w:rFonts w:hint="eastAsia"/>
          <w:b w:val="0"/>
          <w:bCs/>
        </w:rPr>
        <w:t>и</w:t>
      </w:r>
      <w:r w:rsidRPr="00B56B7D">
        <w:rPr>
          <w:b w:val="0"/>
          <w:bCs/>
        </w:rPr>
        <w:t xml:space="preserve"> </w:t>
      </w:r>
      <w:r w:rsidRPr="00B56B7D">
        <w:rPr>
          <w:rFonts w:hint="eastAsia"/>
          <w:b w:val="0"/>
          <w:bCs/>
        </w:rPr>
        <w:t>захоронения</w:t>
      </w:r>
      <w:r w:rsidRPr="00B56B7D">
        <w:rPr>
          <w:b w:val="0"/>
          <w:bCs/>
        </w:rPr>
        <w:t xml:space="preserve"> </w:t>
      </w:r>
      <w:r w:rsidRPr="00B56B7D">
        <w:rPr>
          <w:rFonts w:hint="eastAsia"/>
          <w:b w:val="0"/>
          <w:bCs/>
        </w:rPr>
        <w:t>отходов</w:t>
      </w:r>
      <w:r w:rsidRPr="00B56B7D">
        <w:rPr>
          <w:b w:val="0"/>
          <w:bCs/>
        </w:rPr>
        <w:t xml:space="preserve">, </w:t>
      </w:r>
      <w:r w:rsidRPr="00B56B7D">
        <w:rPr>
          <w:rFonts w:hint="eastAsia"/>
          <w:b w:val="0"/>
          <w:bCs/>
        </w:rPr>
        <w:t>возникающих</w:t>
      </w:r>
      <w:r w:rsidRPr="00B56B7D">
        <w:rPr>
          <w:b w:val="0"/>
          <w:bCs/>
        </w:rPr>
        <w:t xml:space="preserve"> </w:t>
      </w:r>
      <w:r w:rsidRPr="00B56B7D">
        <w:rPr>
          <w:rFonts w:hint="eastAsia"/>
          <w:b w:val="0"/>
          <w:bCs/>
        </w:rPr>
        <w:t>в</w:t>
      </w:r>
      <w:r w:rsidRPr="00B56B7D">
        <w:rPr>
          <w:b w:val="0"/>
          <w:bCs/>
        </w:rPr>
        <w:t xml:space="preserve"> </w:t>
      </w:r>
      <w:r w:rsidRPr="00B56B7D">
        <w:rPr>
          <w:rFonts w:hint="eastAsia"/>
          <w:b w:val="0"/>
          <w:bCs/>
        </w:rPr>
        <w:t>связи</w:t>
      </w:r>
      <w:r w:rsidRPr="00B56B7D">
        <w:rPr>
          <w:b w:val="0"/>
          <w:bCs/>
        </w:rPr>
        <w:t xml:space="preserve"> </w:t>
      </w:r>
      <w:r w:rsidRPr="00B56B7D">
        <w:rPr>
          <w:rFonts w:hint="eastAsia"/>
          <w:b w:val="0"/>
          <w:bCs/>
        </w:rPr>
        <w:t>с</w:t>
      </w:r>
      <w:r>
        <w:rPr>
          <w:b w:val="0"/>
          <w:bCs/>
        </w:rPr>
        <w:t xml:space="preserve"> </w:t>
      </w:r>
      <w:r w:rsidRPr="00B56B7D">
        <w:rPr>
          <w:rFonts w:hint="eastAsia"/>
          <w:b w:val="0"/>
          <w:bCs/>
        </w:rPr>
        <w:t>использованием</w:t>
      </w:r>
      <w:r w:rsidRPr="00B56B7D">
        <w:rPr>
          <w:b w:val="0"/>
          <w:bCs/>
        </w:rPr>
        <w:t xml:space="preserve">, </w:t>
      </w:r>
      <w:r w:rsidRPr="00B56B7D">
        <w:rPr>
          <w:rFonts w:hint="eastAsia"/>
          <w:b w:val="0"/>
          <w:bCs/>
        </w:rPr>
        <w:t>производством</w:t>
      </w:r>
      <w:r w:rsidRPr="00B56B7D">
        <w:rPr>
          <w:b w:val="0"/>
          <w:bCs/>
        </w:rPr>
        <w:t xml:space="preserve">, </w:t>
      </w:r>
      <w:r w:rsidRPr="00B56B7D">
        <w:rPr>
          <w:rFonts w:hint="eastAsia"/>
          <w:b w:val="0"/>
          <w:bCs/>
        </w:rPr>
        <w:t>ремонтом</w:t>
      </w:r>
      <w:r w:rsidRPr="00B56B7D">
        <w:rPr>
          <w:b w:val="0"/>
          <w:bCs/>
        </w:rPr>
        <w:t xml:space="preserve"> </w:t>
      </w:r>
      <w:r w:rsidRPr="00B56B7D">
        <w:rPr>
          <w:rFonts w:hint="eastAsia"/>
          <w:b w:val="0"/>
          <w:bCs/>
        </w:rPr>
        <w:t>или</w:t>
      </w:r>
      <w:r w:rsidRPr="00B56B7D">
        <w:rPr>
          <w:b w:val="0"/>
          <w:bCs/>
        </w:rPr>
        <w:t xml:space="preserve"> </w:t>
      </w:r>
      <w:r w:rsidRPr="00B56B7D">
        <w:rPr>
          <w:rFonts w:hint="eastAsia"/>
          <w:b w:val="0"/>
          <w:bCs/>
        </w:rPr>
        <w:t>уничтожением</w:t>
      </w:r>
      <w:r w:rsidRPr="00B56B7D">
        <w:rPr>
          <w:b w:val="0"/>
          <w:bCs/>
        </w:rPr>
        <w:t xml:space="preserve"> </w:t>
      </w:r>
      <w:r w:rsidRPr="00B56B7D">
        <w:rPr>
          <w:rFonts w:hint="eastAsia"/>
          <w:b w:val="0"/>
          <w:bCs/>
        </w:rPr>
        <w:t>вооружений</w:t>
      </w:r>
      <w:r w:rsidRPr="00B56B7D">
        <w:rPr>
          <w:b w:val="0"/>
          <w:bCs/>
        </w:rPr>
        <w:t xml:space="preserve"> </w:t>
      </w:r>
      <w:r w:rsidRPr="00B56B7D">
        <w:rPr>
          <w:rFonts w:hint="eastAsia"/>
          <w:b w:val="0"/>
          <w:bCs/>
        </w:rPr>
        <w:t>или</w:t>
      </w:r>
      <w:r w:rsidRPr="00B56B7D">
        <w:rPr>
          <w:b w:val="0"/>
          <w:bCs/>
        </w:rPr>
        <w:t xml:space="preserve"> </w:t>
      </w:r>
      <w:r w:rsidRPr="00B56B7D">
        <w:rPr>
          <w:rFonts w:hint="eastAsia"/>
          <w:b w:val="0"/>
          <w:bCs/>
        </w:rPr>
        <w:t>боеприпасов</w:t>
      </w:r>
      <w:r w:rsidRPr="00B56B7D">
        <w:rPr>
          <w:b w:val="0"/>
          <w:bCs/>
        </w:rPr>
        <w:t xml:space="preserve">. 9. </w:t>
      </w:r>
      <w:r w:rsidRPr="00B56B7D">
        <w:rPr>
          <w:rFonts w:hint="eastAsia"/>
          <w:b w:val="0"/>
          <w:bCs/>
        </w:rPr>
        <w:t>В</w:t>
      </w:r>
      <w:r w:rsidRPr="00B56B7D">
        <w:rPr>
          <w:b w:val="0"/>
          <w:bCs/>
        </w:rPr>
        <w:t xml:space="preserve"> </w:t>
      </w:r>
      <w:r w:rsidRPr="00B56B7D">
        <w:rPr>
          <w:rFonts w:hint="eastAsia"/>
          <w:b w:val="0"/>
          <w:bCs/>
        </w:rPr>
        <w:t>охранных</w:t>
      </w:r>
      <w:r w:rsidRPr="00B56B7D">
        <w:rPr>
          <w:b w:val="0"/>
          <w:bCs/>
        </w:rPr>
        <w:t xml:space="preserve"> </w:t>
      </w:r>
      <w:r w:rsidRPr="00B56B7D">
        <w:rPr>
          <w:rFonts w:hint="eastAsia"/>
          <w:b w:val="0"/>
          <w:bCs/>
        </w:rPr>
        <w:t>зонах</w:t>
      </w:r>
      <w:r w:rsidRPr="00B56B7D">
        <w:rPr>
          <w:b w:val="0"/>
          <w:bCs/>
        </w:rPr>
        <w:t>,</w:t>
      </w:r>
      <w:r>
        <w:rPr>
          <w:b w:val="0"/>
          <w:bCs/>
        </w:rPr>
        <w:t xml:space="preserve"> </w:t>
      </w:r>
      <w:r w:rsidRPr="00B56B7D">
        <w:rPr>
          <w:rFonts w:hint="eastAsia"/>
          <w:b w:val="0"/>
          <w:bCs/>
        </w:rPr>
        <w:t>установленных</w:t>
      </w:r>
      <w:r w:rsidRPr="00B56B7D">
        <w:rPr>
          <w:b w:val="0"/>
          <w:bCs/>
        </w:rPr>
        <w:t xml:space="preserve"> </w:t>
      </w:r>
      <w:r w:rsidRPr="00B56B7D">
        <w:rPr>
          <w:rFonts w:hint="eastAsia"/>
          <w:b w:val="0"/>
          <w:bCs/>
        </w:rPr>
        <w:t>для</w:t>
      </w:r>
      <w:r w:rsidRPr="00B56B7D">
        <w:rPr>
          <w:b w:val="0"/>
          <w:bCs/>
        </w:rPr>
        <w:t xml:space="preserve"> </w:t>
      </w:r>
      <w:r w:rsidRPr="00B56B7D">
        <w:rPr>
          <w:rFonts w:hint="eastAsia"/>
          <w:b w:val="0"/>
          <w:bCs/>
        </w:rPr>
        <w:t>объектов</w:t>
      </w:r>
      <w:r w:rsidRPr="00B56B7D">
        <w:rPr>
          <w:b w:val="0"/>
          <w:bCs/>
        </w:rPr>
        <w:t xml:space="preserve"> </w:t>
      </w:r>
      <w:r w:rsidRPr="00B56B7D">
        <w:rPr>
          <w:rFonts w:hint="eastAsia"/>
          <w:b w:val="0"/>
          <w:bCs/>
        </w:rPr>
        <w:t>электросетевого</w:t>
      </w:r>
      <w:r w:rsidRPr="00B56B7D">
        <w:rPr>
          <w:b w:val="0"/>
          <w:bCs/>
        </w:rPr>
        <w:t xml:space="preserve"> </w:t>
      </w:r>
      <w:r w:rsidRPr="00B56B7D">
        <w:rPr>
          <w:rFonts w:hint="eastAsia"/>
          <w:b w:val="0"/>
          <w:bCs/>
        </w:rPr>
        <w:t>хозяйства</w:t>
      </w:r>
      <w:r w:rsidRPr="00B56B7D">
        <w:rPr>
          <w:b w:val="0"/>
          <w:bCs/>
        </w:rPr>
        <w:t xml:space="preserve"> </w:t>
      </w:r>
      <w:r w:rsidRPr="00B56B7D">
        <w:rPr>
          <w:rFonts w:hint="eastAsia"/>
          <w:b w:val="0"/>
          <w:bCs/>
        </w:rPr>
        <w:t>напряжением</w:t>
      </w:r>
      <w:r w:rsidRPr="00B56B7D">
        <w:rPr>
          <w:b w:val="0"/>
          <w:bCs/>
        </w:rPr>
        <w:t xml:space="preserve"> </w:t>
      </w:r>
      <w:r w:rsidRPr="00B56B7D">
        <w:rPr>
          <w:rFonts w:hint="eastAsia"/>
          <w:b w:val="0"/>
          <w:bCs/>
        </w:rPr>
        <w:t>свыше</w:t>
      </w:r>
      <w:r w:rsidRPr="00B56B7D">
        <w:rPr>
          <w:b w:val="0"/>
          <w:bCs/>
        </w:rPr>
        <w:t xml:space="preserve"> 1000 </w:t>
      </w:r>
      <w:r w:rsidRPr="00B56B7D">
        <w:rPr>
          <w:rFonts w:hint="eastAsia"/>
          <w:b w:val="0"/>
          <w:bCs/>
        </w:rPr>
        <w:t>вольт</w:t>
      </w:r>
      <w:r w:rsidRPr="00B56B7D">
        <w:rPr>
          <w:b w:val="0"/>
          <w:bCs/>
        </w:rPr>
        <w:t xml:space="preserve">, </w:t>
      </w:r>
      <w:r w:rsidRPr="00B56B7D">
        <w:rPr>
          <w:rFonts w:hint="eastAsia"/>
          <w:b w:val="0"/>
          <w:bCs/>
        </w:rPr>
        <w:t>помимо</w:t>
      </w:r>
      <w:r w:rsidRPr="00B56B7D">
        <w:rPr>
          <w:b w:val="0"/>
          <w:bCs/>
        </w:rPr>
        <w:t xml:space="preserve"> </w:t>
      </w:r>
      <w:r w:rsidRPr="00B56B7D">
        <w:rPr>
          <w:rFonts w:hint="eastAsia"/>
          <w:b w:val="0"/>
          <w:bCs/>
        </w:rPr>
        <w:t>действий</w:t>
      </w:r>
      <w:r w:rsidRPr="00B56B7D">
        <w:rPr>
          <w:b w:val="0"/>
          <w:bCs/>
        </w:rPr>
        <w:t xml:space="preserve">, </w:t>
      </w:r>
      <w:r w:rsidRPr="00B56B7D">
        <w:rPr>
          <w:rFonts w:hint="eastAsia"/>
          <w:b w:val="0"/>
          <w:bCs/>
        </w:rPr>
        <w:t>предусмотренных</w:t>
      </w:r>
      <w:r>
        <w:rPr>
          <w:b w:val="0"/>
          <w:bCs/>
        </w:rPr>
        <w:t xml:space="preserve"> </w:t>
      </w:r>
      <w:r w:rsidRPr="00B56B7D">
        <w:rPr>
          <w:rFonts w:hint="eastAsia"/>
          <w:b w:val="0"/>
          <w:bCs/>
        </w:rPr>
        <w:t>пунктом</w:t>
      </w:r>
      <w:r w:rsidRPr="00B56B7D">
        <w:rPr>
          <w:b w:val="0"/>
          <w:bCs/>
        </w:rPr>
        <w:t xml:space="preserve"> 8 </w:t>
      </w:r>
      <w:r w:rsidRPr="00B56B7D">
        <w:rPr>
          <w:rFonts w:hint="eastAsia"/>
          <w:b w:val="0"/>
          <w:bCs/>
        </w:rPr>
        <w:t>настоящих</w:t>
      </w:r>
      <w:r w:rsidRPr="00B56B7D">
        <w:rPr>
          <w:b w:val="0"/>
          <w:bCs/>
        </w:rPr>
        <w:t xml:space="preserve"> </w:t>
      </w:r>
      <w:r w:rsidRPr="00B56B7D">
        <w:rPr>
          <w:rFonts w:hint="eastAsia"/>
          <w:b w:val="0"/>
          <w:bCs/>
        </w:rPr>
        <w:t>Правил</w:t>
      </w:r>
      <w:r w:rsidRPr="00B56B7D">
        <w:rPr>
          <w:b w:val="0"/>
          <w:bCs/>
        </w:rPr>
        <w:t xml:space="preserve">, </w:t>
      </w:r>
      <w:r w:rsidRPr="00B56B7D">
        <w:rPr>
          <w:rFonts w:hint="eastAsia"/>
          <w:b w:val="0"/>
          <w:bCs/>
        </w:rPr>
        <w:t>запрещается</w:t>
      </w:r>
      <w:r w:rsidRPr="00B56B7D">
        <w:rPr>
          <w:b w:val="0"/>
          <w:bCs/>
        </w:rPr>
        <w:t xml:space="preserve">: </w:t>
      </w:r>
      <w:r w:rsidRPr="00B56B7D">
        <w:rPr>
          <w:rFonts w:hint="eastAsia"/>
          <w:b w:val="0"/>
          <w:bCs/>
        </w:rPr>
        <w:t>а</w:t>
      </w:r>
      <w:r w:rsidRPr="00B56B7D">
        <w:rPr>
          <w:b w:val="0"/>
          <w:bCs/>
        </w:rPr>
        <w:t xml:space="preserve">) </w:t>
      </w:r>
      <w:r w:rsidRPr="00B56B7D">
        <w:rPr>
          <w:rFonts w:hint="eastAsia"/>
          <w:b w:val="0"/>
          <w:bCs/>
        </w:rPr>
        <w:t>складировать</w:t>
      </w:r>
      <w:r w:rsidRPr="00B56B7D">
        <w:rPr>
          <w:b w:val="0"/>
          <w:bCs/>
        </w:rPr>
        <w:t xml:space="preserve"> </w:t>
      </w:r>
      <w:r w:rsidRPr="00B56B7D">
        <w:rPr>
          <w:rFonts w:hint="eastAsia"/>
          <w:b w:val="0"/>
          <w:bCs/>
        </w:rPr>
        <w:t>или</w:t>
      </w:r>
      <w:r w:rsidRPr="00B56B7D">
        <w:rPr>
          <w:b w:val="0"/>
          <w:bCs/>
        </w:rPr>
        <w:t xml:space="preserve"> </w:t>
      </w:r>
      <w:r w:rsidRPr="00B56B7D">
        <w:rPr>
          <w:rFonts w:hint="eastAsia"/>
          <w:b w:val="0"/>
          <w:bCs/>
        </w:rPr>
        <w:t>размещать</w:t>
      </w:r>
      <w:r w:rsidRPr="00B56B7D">
        <w:rPr>
          <w:b w:val="0"/>
          <w:bCs/>
        </w:rPr>
        <w:t xml:space="preserve"> </w:t>
      </w:r>
      <w:r w:rsidRPr="00B56B7D">
        <w:rPr>
          <w:rFonts w:hint="eastAsia"/>
          <w:b w:val="0"/>
          <w:bCs/>
        </w:rPr>
        <w:t>хранилища</w:t>
      </w:r>
      <w:r w:rsidRPr="00B56B7D">
        <w:rPr>
          <w:b w:val="0"/>
          <w:bCs/>
        </w:rPr>
        <w:t xml:space="preserve"> </w:t>
      </w:r>
      <w:r w:rsidRPr="00B56B7D">
        <w:rPr>
          <w:rFonts w:hint="eastAsia"/>
          <w:b w:val="0"/>
          <w:bCs/>
        </w:rPr>
        <w:t>любых</w:t>
      </w:r>
      <w:r w:rsidRPr="00B56B7D">
        <w:rPr>
          <w:b w:val="0"/>
          <w:bCs/>
        </w:rPr>
        <w:t xml:space="preserve">, </w:t>
      </w:r>
      <w:r w:rsidRPr="00B56B7D">
        <w:rPr>
          <w:rFonts w:hint="eastAsia"/>
          <w:b w:val="0"/>
          <w:bCs/>
        </w:rPr>
        <w:t>в</w:t>
      </w:r>
      <w:r w:rsidRPr="00B56B7D">
        <w:rPr>
          <w:b w:val="0"/>
          <w:bCs/>
        </w:rPr>
        <w:t xml:space="preserve"> </w:t>
      </w:r>
      <w:r w:rsidRPr="00B56B7D">
        <w:rPr>
          <w:rFonts w:hint="eastAsia"/>
          <w:b w:val="0"/>
          <w:bCs/>
        </w:rPr>
        <w:t>том</w:t>
      </w:r>
      <w:r w:rsidRPr="00B56B7D">
        <w:rPr>
          <w:b w:val="0"/>
          <w:bCs/>
        </w:rPr>
        <w:t xml:space="preserve"> </w:t>
      </w:r>
      <w:r w:rsidRPr="00B56B7D">
        <w:rPr>
          <w:rFonts w:hint="eastAsia"/>
          <w:b w:val="0"/>
          <w:bCs/>
        </w:rPr>
        <w:t>числе</w:t>
      </w:r>
      <w:r w:rsidRPr="00B56B7D">
        <w:rPr>
          <w:b w:val="0"/>
          <w:bCs/>
        </w:rPr>
        <w:t xml:space="preserve"> </w:t>
      </w:r>
      <w:r w:rsidRPr="00B56B7D">
        <w:rPr>
          <w:rFonts w:hint="eastAsia"/>
          <w:b w:val="0"/>
          <w:bCs/>
        </w:rPr>
        <w:t>горюче</w:t>
      </w:r>
      <w:r w:rsidRPr="00B56B7D">
        <w:rPr>
          <w:b w:val="0"/>
          <w:bCs/>
        </w:rPr>
        <w:t>-</w:t>
      </w:r>
      <w:r w:rsidRPr="00B56B7D">
        <w:rPr>
          <w:rFonts w:hint="eastAsia"/>
          <w:b w:val="0"/>
          <w:bCs/>
        </w:rPr>
        <w:t>смазочных</w:t>
      </w:r>
      <w:r w:rsidRPr="00B56B7D">
        <w:rPr>
          <w:b w:val="0"/>
          <w:bCs/>
        </w:rPr>
        <w:t>,</w:t>
      </w:r>
      <w:r>
        <w:rPr>
          <w:b w:val="0"/>
          <w:bCs/>
        </w:rPr>
        <w:t xml:space="preserve"> </w:t>
      </w:r>
      <w:r w:rsidRPr="00B56B7D">
        <w:rPr>
          <w:rFonts w:hint="eastAsia"/>
          <w:b w:val="0"/>
          <w:bCs/>
        </w:rPr>
        <w:t>материалов</w:t>
      </w:r>
      <w:r w:rsidRPr="00B56B7D">
        <w:rPr>
          <w:b w:val="0"/>
          <w:bCs/>
        </w:rPr>
        <w:t xml:space="preserve">; </w:t>
      </w:r>
      <w:r w:rsidRPr="00B56B7D">
        <w:rPr>
          <w:rFonts w:hint="eastAsia"/>
          <w:b w:val="0"/>
          <w:bCs/>
        </w:rPr>
        <w:t>б</w:t>
      </w:r>
      <w:r w:rsidRPr="00B56B7D">
        <w:rPr>
          <w:b w:val="0"/>
          <w:bCs/>
        </w:rPr>
        <w:t xml:space="preserve">) </w:t>
      </w:r>
      <w:r w:rsidRPr="00B56B7D">
        <w:rPr>
          <w:rFonts w:hint="eastAsia"/>
          <w:b w:val="0"/>
          <w:bCs/>
        </w:rPr>
        <w:t>размещать</w:t>
      </w:r>
      <w:r w:rsidRPr="00B56B7D">
        <w:rPr>
          <w:b w:val="0"/>
          <w:bCs/>
        </w:rPr>
        <w:t xml:space="preserve"> </w:t>
      </w:r>
      <w:r w:rsidRPr="00B56B7D">
        <w:rPr>
          <w:rFonts w:hint="eastAsia"/>
          <w:b w:val="0"/>
          <w:bCs/>
        </w:rPr>
        <w:t>детские</w:t>
      </w:r>
      <w:r w:rsidRPr="00B56B7D">
        <w:rPr>
          <w:b w:val="0"/>
          <w:bCs/>
        </w:rPr>
        <w:t xml:space="preserve"> </w:t>
      </w:r>
      <w:r w:rsidRPr="00B56B7D">
        <w:rPr>
          <w:rFonts w:hint="eastAsia"/>
          <w:b w:val="0"/>
          <w:bCs/>
        </w:rPr>
        <w:t>и</w:t>
      </w:r>
      <w:r w:rsidRPr="00B56B7D">
        <w:rPr>
          <w:b w:val="0"/>
          <w:bCs/>
        </w:rPr>
        <w:t xml:space="preserve"> </w:t>
      </w:r>
      <w:r w:rsidRPr="00B56B7D">
        <w:rPr>
          <w:rFonts w:hint="eastAsia"/>
          <w:b w:val="0"/>
          <w:bCs/>
        </w:rPr>
        <w:t>спортивные</w:t>
      </w:r>
      <w:r w:rsidRPr="00B56B7D">
        <w:rPr>
          <w:b w:val="0"/>
          <w:bCs/>
        </w:rPr>
        <w:t xml:space="preserve"> </w:t>
      </w:r>
      <w:r w:rsidRPr="00B56B7D">
        <w:rPr>
          <w:rFonts w:hint="eastAsia"/>
          <w:b w:val="0"/>
          <w:bCs/>
        </w:rPr>
        <w:t>площадки</w:t>
      </w:r>
      <w:r w:rsidRPr="00B56B7D">
        <w:rPr>
          <w:b w:val="0"/>
          <w:bCs/>
        </w:rPr>
        <w:t xml:space="preserve">, </w:t>
      </w:r>
      <w:r w:rsidRPr="00B56B7D">
        <w:rPr>
          <w:rFonts w:hint="eastAsia"/>
          <w:b w:val="0"/>
          <w:bCs/>
        </w:rPr>
        <w:t>стадионы</w:t>
      </w:r>
      <w:r w:rsidRPr="00B56B7D">
        <w:rPr>
          <w:b w:val="0"/>
          <w:bCs/>
        </w:rPr>
        <w:t xml:space="preserve">, </w:t>
      </w:r>
      <w:r w:rsidRPr="00B56B7D">
        <w:rPr>
          <w:rFonts w:hint="eastAsia"/>
          <w:b w:val="0"/>
          <w:bCs/>
        </w:rPr>
        <w:t>рынки</w:t>
      </w:r>
      <w:r w:rsidRPr="00B56B7D">
        <w:rPr>
          <w:b w:val="0"/>
          <w:bCs/>
        </w:rPr>
        <w:t xml:space="preserve">, </w:t>
      </w:r>
      <w:r w:rsidRPr="00B56B7D">
        <w:rPr>
          <w:rFonts w:hint="eastAsia"/>
          <w:b w:val="0"/>
          <w:bCs/>
        </w:rPr>
        <w:t>торговые</w:t>
      </w:r>
      <w:r w:rsidRPr="00B56B7D">
        <w:rPr>
          <w:b w:val="0"/>
          <w:bCs/>
        </w:rPr>
        <w:t xml:space="preserve"> </w:t>
      </w:r>
      <w:r w:rsidRPr="00B56B7D">
        <w:rPr>
          <w:rFonts w:hint="eastAsia"/>
          <w:b w:val="0"/>
          <w:bCs/>
        </w:rPr>
        <w:t>точки</w:t>
      </w:r>
      <w:r w:rsidRPr="00B56B7D">
        <w:rPr>
          <w:b w:val="0"/>
          <w:bCs/>
        </w:rPr>
        <w:t xml:space="preserve">, </w:t>
      </w:r>
      <w:r w:rsidRPr="00B56B7D">
        <w:rPr>
          <w:rFonts w:hint="eastAsia"/>
          <w:b w:val="0"/>
          <w:bCs/>
        </w:rPr>
        <w:t>полевые</w:t>
      </w:r>
      <w:r w:rsidRPr="00B56B7D">
        <w:rPr>
          <w:b w:val="0"/>
          <w:bCs/>
        </w:rPr>
        <w:t xml:space="preserve"> </w:t>
      </w:r>
      <w:r w:rsidRPr="00B56B7D">
        <w:rPr>
          <w:rFonts w:hint="eastAsia"/>
          <w:b w:val="0"/>
          <w:bCs/>
        </w:rPr>
        <w:t>станы</w:t>
      </w:r>
      <w:r w:rsidRPr="00B56B7D">
        <w:rPr>
          <w:b w:val="0"/>
          <w:bCs/>
        </w:rPr>
        <w:t xml:space="preserve">, </w:t>
      </w:r>
      <w:r w:rsidRPr="00B56B7D">
        <w:rPr>
          <w:rFonts w:hint="eastAsia"/>
          <w:b w:val="0"/>
          <w:bCs/>
        </w:rPr>
        <w:t>загоны</w:t>
      </w:r>
      <w:r w:rsidRPr="00B56B7D">
        <w:rPr>
          <w:b w:val="0"/>
          <w:bCs/>
        </w:rPr>
        <w:t xml:space="preserve"> </w:t>
      </w:r>
      <w:r w:rsidRPr="00B56B7D">
        <w:rPr>
          <w:rFonts w:hint="eastAsia"/>
          <w:b w:val="0"/>
          <w:bCs/>
        </w:rPr>
        <w:t>для</w:t>
      </w:r>
      <w:r>
        <w:rPr>
          <w:b w:val="0"/>
          <w:bCs/>
        </w:rPr>
        <w:t xml:space="preserve"> </w:t>
      </w:r>
      <w:r w:rsidRPr="00B56B7D">
        <w:rPr>
          <w:rFonts w:hint="eastAsia"/>
          <w:b w:val="0"/>
          <w:bCs/>
        </w:rPr>
        <w:t>скота</w:t>
      </w:r>
      <w:r w:rsidRPr="00B56B7D">
        <w:rPr>
          <w:b w:val="0"/>
          <w:bCs/>
        </w:rPr>
        <w:t xml:space="preserve">, </w:t>
      </w:r>
      <w:r w:rsidRPr="00B56B7D">
        <w:rPr>
          <w:rFonts w:hint="eastAsia"/>
          <w:b w:val="0"/>
          <w:bCs/>
        </w:rPr>
        <w:t>гаражи</w:t>
      </w:r>
      <w:r w:rsidRPr="00B56B7D">
        <w:rPr>
          <w:b w:val="0"/>
          <w:bCs/>
        </w:rPr>
        <w:t xml:space="preserve"> </w:t>
      </w:r>
      <w:r w:rsidRPr="00B56B7D">
        <w:rPr>
          <w:rFonts w:hint="eastAsia"/>
          <w:b w:val="0"/>
          <w:bCs/>
        </w:rPr>
        <w:t>и</w:t>
      </w:r>
      <w:r w:rsidRPr="00B56B7D">
        <w:rPr>
          <w:b w:val="0"/>
          <w:bCs/>
        </w:rPr>
        <w:t xml:space="preserve"> </w:t>
      </w:r>
      <w:r w:rsidRPr="00B56B7D">
        <w:rPr>
          <w:rFonts w:hint="eastAsia"/>
          <w:b w:val="0"/>
          <w:bCs/>
        </w:rPr>
        <w:t>стоянки</w:t>
      </w:r>
      <w:r w:rsidRPr="00B56B7D">
        <w:rPr>
          <w:b w:val="0"/>
          <w:bCs/>
        </w:rPr>
        <w:t xml:space="preserve"> </w:t>
      </w:r>
      <w:r w:rsidRPr="00B56B7D">
        <w:rPr>
          <w:rFonts w:hint="eastAsia"/>
          <w:b w:val="0"/>
          <w:bCs/>
        </w:rPr>
        <w:t>всех</w:t>
      </w:r>
      <w:r w:rsidRPr="00B56B7D">
        <w:rPr>
          <w:b w:val="0"/>
          <w:bCs/>
        </w:rPr>
        <w:t xml:space="preserve"> </w:t>
      </w:r>
      <w:r w:rsidRPr="00B56B7D">
        <w:rPr>
          <w:rFonts w:hint="eastAsia"/>
          <w:b w:val="0"/>
          <w:bCs/>
        </w:rPr>
        <w:t>видов</w:t>
      </w:r>
      <w:r w:rsidRPr="00B56B7D">
        <w:rPr>
          <w:b w:val="0"/>
          <w:bCs/>
        </w:rPr>
        <w:t xml:space="preserve"> </w:t>
      </w:r>
      <w:r w:rsidRPr="00B56B7D">
        <w:rPr>
          <w:rFonts w:hint="eastAsia"/>
          <w:b w:val="0"/>
          <w:bCs/>
        </w:rPr>
        <w:t>машин</w:t>
      </w:r>
      <w:r w:rsidRPr="00B56B7D">
        <w:rPr>
          <w:b w:val="0"/>
          <w:bCs/>
        </w:rPr>
        <w:t xml:space="preserve"> </w:t>
      </w:r>
      <w:r w:rsidRPr="00B56B7D">
        <w:rPr>
          <w:rFonts w:hint="eastAsia"/>
          <w:b w:val="0"/>
          <w:bCs/>
        </w:rPr>
        <w:t>и</w:t>
      </w:r>
      <w:r w:rsidRPr="00B56B7D">
        <w:rPr>
          <w:b w:val="0"/>
          <w:bCs/>
        </w:rPr>
        <w:t xml:space="preserve"> </w:t>
      </w:r>
      <w:r w:rsidRPr="00B56B7D">
        <w:rPr>
          <w:rFonts w:hint="eastAsia"/>
          <w:b w:val="0"/>
          <w:bCs/>
        </w:rPr>
        <w:t>механизмов</w:t>
      </w:r>
      <w:r w:rsidRPr="00B56B7D">
        <w:rPr>
          <w:b w:val="0"/>
          <w:bCs/>
        </w:rPr>
        <w:t xml:space="preserve">, </w:t>
      </w:r>
      <w:r w:rsidRPr="00B56B7D">
        <w:rPr>
          <w:rFonts w:hint="eastAsia"/>
          <w:b w:val="0"/>
          <w:bCs/>
        </w:rPr>
        <w:t>проводить</w:t>
      </w:r>
      <w:r w:rsidRPr="00B56B7D">
        <w:rPr>
          <w:b w:val="0"/>
          <w:bCs/>
        </w:rPr>
        <w:t xml:space="preserve"> </w:t>
      </w:r>
      <w:r w:rsidRPr="00B56B7D">
        <w:rPr>
          <w:rFonts w:hint="eastAsia"/>
          <w:b w:val="0"/>
          <w:bCs/>
        </w:rPr>
        <w:t>любые</w:t>
      </w:r>
      <w:r w:rsidRPr="00B56B7D">
        <w:rPr>
          <w:b w:val="0"/>
          <w:bCs/>
        </w:rPr>
        <w:t xml:space="preserve"> </w:t>
      </w:r>
      <w:r w:rsidRPr="00B56B7D">
        <w:rPr>
          <w:rFonts w:hint="eastAsia"/>
          <w:b w:val="0"/>
          <w:bCs/>
        </w:rPr>
        <w:t>мероприятия</w:t>
      </w:r>
      <w:r w:rsidRPr="00B56B7D">
        <w:rPr>
          <w:b w:val="0"/>
          <w:bCs/>
        </w:rPr>
        <w:t xml:space="preserve">, </w:t>
      </w:r>
      <w:r w:rsidRPr="00B56B7D">
        <w:rPr>
          <w:rFonts w:hint="eastAsia"/>
          <w:b w:val="0"/>
          <w:bCs/>
        </w:rPr>
        <w:t>связанные</w:t>
      </w:r>
      <w:r w:rsidRPr="00B56B7D">
        <w:rPr>
          <w:b w:val="0"/>
          <w:bCs/>
        </w:rPr>
        <w:t xml:space="preserve"> </w:t>
      </w:r>
      <w:r w:rsidRPr="00B56B7D">
        <w:rPr>
          <w:rFonts w:hint="eastAsia"/>
          <w:b w:val="0"/>
          <w:bCs/>
        </w:rPr>
        <w:t>с</w:t>
      </w:r>
      <w:r w:rsidRPr="00B56B7D">
        <w:rPr>
          <w:b w:val="0"/>
          <w:bCs/>
        </w:rPr>
        <w:t xml:space="preserve"> </w:t>
      </w:r>
      <w:r w:rsidRPr="00B56B7D">
        <w:rPr>
          <w:rFonts w:hint="eastAsia"/>
          <w:b w:val="0"/>
          <w:bCs/>
        </w:rPr>
        <w:t>большим</w:t>
      </w:r>
      <w:r w:rsidRPr="00B56B7D">
        <w:rPr>
          <w:b w:val="0"/>
          <w:bCs/>
        </w:rPr>
        <w:t xml:space="preserve"> </w:t>
      </w:r>
      <w:r w:rsidRPr="00B56B7D">
        <w:rPr>
          <w:rFonts w:hint="eastAsia"/>
          <w:b w:val="0"/>
          <w:bCs/>
        </w:rPr>
        <w:t>скоплением</w:t>
      </w:r>
      <w:r>
        <w:rPr>
          <w:b w:val="0"/>
          <w:bCs/>
        </w:rPr>
        <w:t xml:space="preserve"> </w:t>
      </w:r>
      <w:r w:rsidRPr="00B56B7D">
        <w:rPr>
          <w:rFonts w:hint="eastAsia"/>
          <w:b w:val="0"/>
          <w:bCs/>
        </w:rPr>
        <w:t>людей</w:t>
      </w:r>
      <w:r w:rsidRPr="00B56B7D">
        <w:rPr>
          <w:b w:val="0"/>
          <w:bCs/>
        </w:rPr>
        <w:t xml:space="preserve">, </w:t>
      </w:r>
      <w:r w:rsidRPr="00B56B7D">
        <w:rPr>
          <w:rFonts w:hint="eastAsia"/>
          <w:b w:val="0"/>
          <w:bCs/>
        </w:rPr>
        <w:t>не</w:t>
      </w:r>
      <w:r w:rsidRPr="00B56B7D">
        <w:rPr>
          <w:b w:val="0"/>
          <w:bCs/>
        </w:rPr>
        <w:t xml:space="preserve"> </w:t>
      </w:r>
      <w:r w:rsidRPr="00B56B7D">
        <w:rPr>
          <w:rFonts w:hint="eastAsia"/>
          <w:b w:val="0"/>
          <w:bCs/>
        </w:rPr>
        <w:t>занятых</w:t>
      </w:r>
      <w:r w:rsidRPr="00B56B7D">
        <w:rPr>
          <w:b w:val="0"/>
          <w:bCs/>
        </w:rPr>
        <w:t xml:space="preserve"> </w:t>
      </w:r>
      <w:r w:rsidRPr="00B56B7D">
        <w:rPr>
          <w:rFonts w:hint="eastAsia"/>
          <w:b w:val="0"/>
          <w:bCs/>
        </w:rPr>
        <w:t>выполнением</w:t>
      </w:r>
      <w:r w:rsidRPr="00B56B7D">
        <w:rPr>
          <w:b w:val="0"/>
          <w:bCs/>
        </w:rPr>
        <w:t xml:space="preserve"> </w:t>
      </w:r>
      <w:r w:rsidRPr="00B56B7D">
        <w:rPr>
          <w:rFonts w:hint="eastAsia"/>
          <w:b w:val="0"/>
          <w:bCs/>
        </w:rPr>
        <w:t>разрешенных</w:t>
      </w:r>
      <w:r w:rsidRPr="00B56B7D">
        <w:rPr>
          <w:b w:val="0"/>
          <w:bCs/>
        </w:rPr>
        <w:t xml:space="preserve"> </w:t>
      </w:r>
      <w:r w:rsidRPr="00B56B7D">
        <w:rPr>
          <w:rFonts w:hint="eastAsia"/>
          <w:b w:val="0"/>
          <w:bCs/>
        </w:rPr>
        <w:t>в</w:t>
      </w:r>
      <w:r w:rsidRPr="00B56B7D">
        <w:rPr>
          <w:b w:val="0"/>
          <w:bCs/>
        </w:rPr>
        <w:t xml:space="preserve"> </w:t>
      </w:r>
      <w:r w:rsidRPr="00B56B7D">
        <w:rPr>
          <w:rFonts w:hint="eastAsia"/>
          <w:b w:val="0"/>
          <w:bCs/>
        </w:rPr>
        <w:t>установленном</w:t>
      </w:r>
      <w:r w:rsidRPr="00B56B7D">
        <w:rPr>
          <w:b w:val="0"/>
          <w:bCs/>
        </w:rPr>
        <w:t xml:space="preserve"> </w:t>
      </w:r>
      <w:r w:rsidRPr="00B56B7D">
        <w:rPr>
          <w:rFonts w:hint="eastAsia"/>
          <w:b w:val="0"/>
          <w:bCs/>
        </w:rPr>
        <w:t>порядке</w:t>
      </w:r>
      <w:r w:rsidRPr="00B56B7D">
        <w:rPr>
          <w:b w:val="0"/>
          <w:bCs/>
        </w:rPr>
        <w:t xml:space="preserve"> </w:t>
      </w:r>
      <w:r w:rsidRPr="00B56B7D">
        <w:rPr>
          <w:rFonts w:hint="eastAsia"/>
          <w:b w:val="0"/>
          <w:bCs/>
        </w:rPr>
        <w:t>работ</w:t>
      </w:r>
      <w:r w:rsidRPr="00B56B7D">
        <w:rPr>
          <w:b w:val="0"/>
          <w:bCs/>
        </w:rPr>
        <w:t xml:space="preserve"> (</w:t>
      </w:r>
      <w:r w:rsidRPr="00B56B7D">
        <w:rPr>
          <w:rFonts w:hint="eastAsia"/>
          <w:b w:val="0"/>
          <w:bCs/>
        </w:rPr>
        <w:t>в</w:t>
      </w:r>
      <w:r w:rsidRPr="00B56B7D">
        <w:rPr>
          <w:b w:val="0"/>
          <w:bCs/>
        </w:rPr>
        <w:t xml:space="preserve"> </w:t>
      </w:r>
      <w:r w:rsidRPr="00B56B7D">
        <w:rPr>
          <w:rFonts w:hint="eastAsia"/>
          <w:b w:val="0"/>
          <w:bCs/>
        </w:rPr>
        <w:t>охранных</w:t>
      </w:r>
      <w:r w:rsidRPr="00B56B7D">
        <w:rPr>
          <w:b w:val="0"/>
          <w:bCs/>
        </w:rPr>
        <w:t xml:space="preserve"> </w:t>
      </w:r>
      <w:r w:rsidRPr="00B56B7D">
        <w:rPr>
          <w:rFonts w:hint="eastAsia"/>
          <w:b w:val="0"/>
          <w:bCs/>
        </w:rPr>
        <w:t>зонах</w:t>
      </w:r>
      <w:r w:rsidRPr="00B56B7D">
        <w:rPr>
          <w:b w:val="0"/>
          <w:bCs/>
        </w:rPr>
        <w:t xml:space="preserve"> </w:t>
      </w:r>
      <w:r w:rsidRPr="00B56B7D">
        <w:rPr>
          <w:rFonts w:hint="eastAsia"/>
          <w:b w:val="0"/>
          <w:bCs/>
        </w:rPr>
        <w:t>воздушных</w:t>
      </w:r>
      <w:r w:rsidRPr="00B56B7D">
        <w:rPr>
          <w:b w:val="0"/>
          <w:bCs/>
        </w:rPr>
        <w:t xml:space="preserve"> </w:t>
      </w:r>
      <w:r w:rsidRPr="00B56B7D">
        <w:rPr>
          <w:rFonts w:hint="eastAsia"/>
          <w:b w:val="0"/>
          <w:bCs/>
        </w:rPr>
        <w:t>линий</w:t>
      </w:r>
      <w:r>
        <w:rPr>
          <w:b w:val="0"/>
          <w:bCs/>
        </w:rPr>
        <w:t xml:space="preserve"> </w:t>
      </w:r>
      <w:r w:rsidRPr="00B56B7D">
        <w:rPr>
          <w:rFonts w:hint="eastAsia"/>
          <w:b w:val="0"/>
          <w:bCs/>
        </w:rPr>
        <w:t>электропередачи</w:t>
      </w:r>
      <w:r w:rsidRPr="00B56B7D">
        <w:rPr>
          <w:b w:val="0"/>
          <w:bCs/>
        </w:rPr>
        <w:t xml:space="preserve">); </w:t>
      </w:r>
      <w:r w:rsidRPr="00B56B7D">
        <w:rPr>
          <w:rFonts w:hint="eastAsia"/>
          <w:b w:val="0"/>
          <w:bCs/>
        </w:rPr>
        <w:t>в</w:t>
      </w:r>
      <w:r w:rsidRPr="00B56B7D">
        <w:rPr>
          <w:b w:val="0"/>
          <w:bCs/>
        </w:rPr>
        <w:t xml:space="preserve">) </w:t>
      </w:r>
      <w:r w:rsidRPr="00B56B7D">
        <w:rPr>
          <w:rFonts w:hint="eastAsia"/>
          <w:b w:val="0"/>
          <w:bCs/>
        </w:rPr>
        <w:t>использовать</w:t>
      </w:r>
      <w:r w:rsidRPr="00B56B7D">
        <w:rPr>
          <w:b w:val="0"/>
          <w:bCs/>
        </w:rPr>
        <w:t xml:space="preserve"> (</w:t>
      </w:r>
      <w:r w:rsidRPr="00B56B7D">
        <w:rPr>
          <w:rFonts w:hint="eastAsia"/>
          <w:b w:val="0"/>
          <w:bCs/>
        </w:rPr>
        <w:t>запускать</w:t>
      </w:r>
      <w:r w:rsidRPr="00B56B7D">
        <w:rPr>
          <w:b w:val="0"/>
          <w:bCs/>
        </w:rPr>
        <w:t xml:space="preserve">) </w:t>
      </w:r>
      <w:r w:rsidRPr="00B56B7D">
        <w:rPr>
          <w:rFonts w:hint="eastAsia"/>
          <w:b w:val="0"/>
          <w:bCs/>
        </w:rPr>
        <w:t>любые</w:t>
      </w:r>
      <w:r w:rsidRPr="00B56B7D">
        <w:rPr>
          <w:b w:val="0"/>
          <w:bCs/>
        </w:rPr>
        <w:t xml:space="preserve"> </w:t>
      </w:r>
      <w:r w:rsidRPr="00B56B7D">
        <w:rPr>
          <w:rFonts w:hint="eastAsia"/>
          <w:b w:val="0"/>
          <w:bCs/>
        </w:rPr>
        <w:t>летательные</w:t>
      </w:r>
      <w:r w:rsidRPr="00B56B7D">
        <w:rPr>
          <w:b w:val="0"/>
          <w:bCs/>
        </w:rPr>
        <w:t xml:space="preserve"> </w:t>
      </w:r>
      <w:r w:rsidRPr="00B56B7D">
        <w:rPr>
          <w:rFonts w:hint="eastAsia"/>
          <w:b w:val="0"/>
          <w:bCs/>
        </w:rPr>
        <w:t>аппараты</w:t>
      </w:r>
      <w:r w:rsidRPr="00B56B7D">
        <w:rPr>
          <w:b w:val="0"/>
          <w:bCs/>
        </w:rPr>
        <w:t xml:space="preserve">, </w:t>
      </w:r>
      <w:r w:rsidRPr="00B56B7D">
        <w:rPr>
          <w:rFonts w:hint="eastAsia"/>
          <w:b w:val="0"/>
          <w:bCs/>
        </w:rPr>
        <w:t>в</w:t>
      </w:r>
      <w:r w:rsidRPr="00B56B7D">
        <w:rPr>
          <w:b w:val="0"/>
          <w:bCs/>
        </w:rPr>
        <w:t xml:space="preserve"> </w:t>
      </w:r>
      <w:r w:rsidRPr="00B56B7D">
        <w:rPr>
          <w:rFonts w:hint="eastAsia"/>
          <w:b w:val="0"/>
          <w:bCs/>
        </w:rPr>
        <w:t>том</w:t>
      </w:r>
      <w:r w:rsidRPr="00B56B7D">
        <w:rPr>
          <w:b w:val="0"/>
          <w:bCs/>
        </w:rPr>
        <w:t xml:space="preserve"> </w:t>
      </w:r>
      <w:r w:rsidRPr="00B56B7D">
        <w:rPr>
          <w:rFonts w:hint="eastAsia"/>
          <w:b w:val="0"/>
          <w:bCs/>
        </w:rPr>
        <w:t>числе</w:t>
      </w:r>
      <w:r w:rsidRPr="00B56B7D">
        <w:rPr>
          <w:b w:val="0"/>
          <w:bCs/>
        </w:rPr>
        <w:t xml:space="preserve"> </w:t>
      </w:r>
      <w:r w:rsidRPr="00B56B7D">
        <w:rPr>
          <w:rFonts w:hint="eastAsia"/>
          <w:b w:val="0"/>
          <w:bCs/>
        </w:rPr>
        <w:t>воздушных</w:t>
      </w:r>
      <w:r w:rsidRPr="00B56B7D">
        <w:rPr>
          <w:b w:val="0"/>
          <w:bCs/>
        </w:rPr>
        <w:t xml:space="preserve"> </w:t>
      </w:r>
      <w:r w:rsidRPr="00B56B7D">
        <w:rPr>
          <w:rFonts w:hint="eastAsia"/>
          <w:b w:val="0"/>
          <w:bCs/>
        </w:rPr>
        <w:t>змеев</w:t>
      </w:r>
      <w:r w:rsidRPr="00B56B7D">
        <w:rPr>
          <w:b w:val="0"/>
          <w:bCs/>
        </w:rPr>
        <w:t xml:space="preserve">, </w:t>
      </w:r>
      <w:r w:rsidRPr="00B56B7D">
        <w:rPr>
          <w:rFonts w:hint="eastAsia"/>
          <w:b w:val="0"/>
          <w:bCs/>
        </w:rPr>
        <w:t>спортивные</w:t>
      </w:r>
      <w:r>
        <w:rPr>
          <w:b w:val="0"/>
          <w:bCs/>
        </w:rPr>
        <w:t xml:space="preserve"> </w:t>
      </w:r>
      <w:r w:rsidRPr="00B56B7D">
        <w:rPr>
          <w:rFonts w:hint="eastAsia"/>
          <w:b w:val="0"/>
          <w:bCs/>
        </w:rPr>
        <w:t>модели</w:t>
      </w:r>
      <w:r w:rsidRPr="00B56B7D">
        <w:rPr>
          <w:b w:val="0"/>
          <w:bCs/>
        </w:rPr>
        <w:t xml:space="preserve"> </w:t>
      </w:r>
      <w:r w:rsidRPr="00B56B7D">
        <w:rPr>
          <w:rFonts w:hint="eastAsia"/>
          <w:b w:val="0"/>
          <w:bCs/>
        </w:rPr>
        <w:t>летательных</w:t>
      </w:r>
      <w:r w:rsidRPr="00B56B7D">
        <w:rPr>
          <w:b w:val="0"/>
          <w:bCs/>
        </w:rPr>
        <w:t xml:space="preserve"> </w:t>
      </w:r>
      <w:r w:rsidRPr="00B56B7D">
        <w:rPr>
          <w:rFonts w:hint="eastAsia"/>
          <w:b w:val="0"/>
          <w:bCs/>
        </w:rPr>
        <w:t>аппаратов</w:t>
      </w:r>
      <w:r w:rsidRPr="00B56B7D">
        <w:rPr>
          <w:b w:val="0"/>
          <w:bCs/>
        </w:rPr>
        <w:t xml:space="preserve"> (</w:t>
      </w:r>
      <w:r w:rsidRPr="00B56B7D">
        <w:rPr>
          <w:rFonts w:hint="eastAsia"/>
          <w:b w:val="0"/>
          <w:bCs/>
        </w:rPr>
        <w:t>в</w:t>
      </w:r>
      <w:r w:rsidRPr="00B56B7D">
        <w:rPr>
          <w:b w:val="0"/>
          <w:bCs/>
        </w:rPr>
        <w:t xml:space="preserve"> </w:t>
      </w:r>
      <w:r w:rsidRPr="00B56B7D">
        <w:rPr>
          <w:rFonts w:hint="eastAsia"/>
          <w:b w:val="0"/>
          <w:bCs/>
        </w:rPr>
        <w:t>охранных</w:t>
      </w:r>
      <w:r w:rsidRPr="00B56B7D">
        <w:rPr>
          <w:b w:val="0"/>
          <w:bCs/>
        </w:rPr>
        <w:t xml:space="preserve"> </w:t>
      </w:r>
      <w:r w:rsidRPr="00B56B7D">
        <w:rPr>
          <w:rFonts w:hint="eastAsia"/>
          <w:b w:val="0"/>
          <w:bCs/>
        </w:rPr>
        <w:t>зонах</w:t>
      </w:r>
      <w:r w:rsidRPr="00B56B7D">
        <w:rPr>
          <w:b w:val="0"/>
          <w:bCs/>
        </w:rPr>
        <w:t xml:space="preserve"> </w:t>
      </w:r>
      <w:r w:rsidRPr="00B56B7D">
        <w:rPr>
          <w:rFonts w:hint="eastAsia"/>
          <w:b w:val="0"/>
          <w:bCs/>
        </w:rPr>
        <w:t>воздушных</w:t>
      </w:r>
      <w:r w:rsidRPr="00B56B7D">
        <w:rPr>
          <w:b w:val="0"/>
          <w:bCs/>
        </w:rPr>
        <w:t xml:space="preserve"> </w:t>
      </w:r>
      <w:r w:rsidRPr="00B56B7D">
        <w:rPr>
          <w:rFonts w:hint="eastAsia"/>
          <w:b w:val="0"/>
          <w:bCs/>
        </w:rPr>
        <w:t>линий</w:t>
      </w:r>
      <w:r w:rsidRPr="00B56B7D">
        <w:rPr>
          <w:b w:val="0"/>
          <w:bCs/>
        </w:rPr>
        <w:t xml:space="preserve"> </w:t>
      </w:r>
      <w:r w:rsidRPr="00B56B7D">
        <w:rPr>
          <w:rFonts w:hint="eastAsia"/>
          <w:b w:val="0"/>
          <w:bCs/>
        </w:rPr>
        <w:t>электропередачи</w:t>
      </w:r>
      <w:r w:rsidRPr="00B56B7D">
        <w:rPr>
          <w:b w:val="0"/>
          <w:bCs/>
        </w:rPr>
        <w:t xml:space="preserve">); </w:t>
      </w:r>
      <w:r w:rsidRPr="00B56B7D">
        <w:rPr>
          <w:rFonts w:hint="eastAsia"/>
          <w:b w:val="0"/>
          <w:bCs/>
        </w:rPr>
        <w:t>г</w:t>
      </w:r>
      <w:r w:rsidRPr="00B56B7D">
        <w:rPr>
          <w:b w:val="0"/>
          <w:bCs/>
        </w:rPr>
        <w:t xml:space="preserve">) </w:t>
      </w:r>
      <w:r w:rsidRPr="00B56B7D">
        <w:rPr>
          <w:rFonts w:hint="eastAsia"/>
          <w:b w:val="0"/>
          <w:bCs/>
        </w:rPr>
        <w:t>бросать</w:t>
      </w:r>
      <w:r w:rsidRPr="00B56B7D">
        <w:rPr>
          <w:b w:val="0"/>
          <w:bCs/>
        </w:rPr>
        <w:t xml:space="preserve"> </w:t>
      </w:r>
      <w:r w:rsidRPr="00B56B7D">
        <w:rPr>
          <w:rFonts w:hint="eastAsia"/>
          <w:b w:val="0"/>
          <w:bCs/>
        </w:rPr>
        <w:t>якоря</w:t>
      </w:r>
      <w:r w:rsidRPr="00B56B7D">
        <w:rPr>
          <w:b w:val="0"/>
          <w:bCs/>
        </w:rPr>
        <w:t xml:space="preserve"> </w:t>
      </w:r>
      <w:r w:rsidRPr="00B56B7D">
        <w:rPr>
          <w:rFonts w:hint="eastAsia"/>
          <w:b w:val="0"/>
          <w:bCs/>
        </w:rPr>
        <w:t>с</w:t>
      </w:r>
      <w:r w:rsidRPr="00B56B7D">
        <w:rPr>
          <w:b w:val="0"/>
          <w:bCs/>
        </w:rPr>
        <w:t xml:space="preserve"> </w:t>
      </w:r>
      <w:r w:rsidRPr="00B56B7D">
        <w:rPr>
          <w:rFonts w:hint="eastAsia"/>
          <w:b w:val="0"/>
          <w:bCs/>
        </w:rPr>
        <w:t>судов</w:t>
      </w:r>
      <w:r w:rsidRPr="00B56B7D">
        <w:rPr>
          <w:b w:val="0"/>
          <w:bCs/>
        </w:rPr>
        <w:t xml:space="preserve"> </w:t>
      </w:r>
      <w:r w:rsidRPr="00B56B7D">
        <w:rPr>
          <w:rFonts w:hint="eastAsia"/>
          <w:b w:val="0"/>
          <w:bCs/>
        </w:rPr>
        <w:t>и</w:t>
      </w:r>
      <w:r>
        <w:rPr>
          <w:b w:val="0"/>
          <w:bCs/>
        </w:rPr>
        <w:t xml:space="preserve"> </w:t>
      </w:r>
      <w:r w:rsidRPr="00B56B7D">
        <w:rPr>
          <w:rFonts w:hint="eastAsia"/>
          <w:b w:val="0"/>
          <w:bCs/>
        </w:rPr>
        <w:t>осуществлять</w:t>
      </w:r>
      <w:r w:rsidRPr="00B56B7D">
        <w:rPr>
          <w:b w:val="0"/>
          <w:bCs/>
        </w:rPr>
        <w:t xml:space="preserve"> </w:t>
      </w:r>
      <w:r w:rsidRPr="00B56B7D">
        <w:rPr>
          <w:rFonts w:hint="eastAsia"/>
          <w:b w:val="0"/>
          <w:bCs/>
        </w:rPr>
        <w:t>их</w:t>
      </w:r>
      <w:r w:rsidRPr="00B56B7D">
        <w:rPr>
          <w:b w:val="0"/>
          <w:bCs/>
        </w:rPr>
        <w:t xml:space="preserve"> </w:t>
      </w:r>
      <w:r w:rsidRPr="00B56B7D">
        <w:rPr>
          <w:rFonts w:hint="eastAsia"/>
          <w:b w:val="0"/>
          <w:bCs/>
        </w:rPr>
        <w:t>проход</w:t>
      </w:r>
      <w:r w:rsidRPr="00B56B7D">
        <w:rPr>
          <w:b w:val="0"/>
          <w:bCs/>
        </w:rPr>
        <w:t xml:space="preserve"> </w:t>
      </w:r>
      <w:r w:rsidRPr="00B56B7D">
        <w:rPr>
          <w:rFonts w:hint="eastAsia"/>
          <w:b w:val="0"/>
          <w:bCs/>
        </w:rPr>
        <w:t>с</w:t>
      </w:r>
      <w:r w:rsidRPr="00B56B7D">
        <w:rPr>
          <w:b w:val="0"/>
          <w:bCs/>
        </w:rPr>
        <w:t xml:space="preserve"> </w:t>
      </w:r>
      <w:r w:rsidRPr="00B56B7D">
        <w:rPr>
          <w:rFonts w:hint="eastAsia"/>
          <w:b w:val="0"/>
          <w:bCs/>
        </w:rPr>
        <w:t>отданными</w:t>
      </w:r>
      <w:r w:rsidRPr="00B56B7D">
        <w:rPr>
          <w:b w:val="0"/>
          <w:bCs/>
        </w:rPr>
        <w:t xml:space="preserve"> </w:t>
      </w:r>
      <w:r w:rsidRPr="00B56B7D">
        <w:rPr>
          <w:rFonts w:hint="eastAsia"/>
          <w:b w:val="0"/>
          <w:bCs/>
        </w:rPr>
        <w:t>якорями</w:t>
      </w:r>
      <w:r w:rsidRPr="00B56B7D">
        <w:rPr>
          <w:b w:val="0"/>
          <w:bCs/>
        </w:rPr>
        <w:t xml:space="preserve">, </w:t>
      </w:r>
      <w:r w:rsidRPr="00B56B7D">
        <w:rPr>
          <w:rFonts w:hint="eastAsia"/>
          <w:b w:val="0"/>
          <w:bCs/>
        </w:rPr>
        <w:t>цепями</w:t>
      </w:r>
      <w:r w:rsidRPr="00B56B7D">
        <w:rPr>
          <w:b w:val="0"/>
          <w:bCs/>
        </w:rPr>
        <w:t xml:space="preserve">, </w:t>
      </w:r>
      <w:r w:rsidRPr="00B56B7D">
        <w:rPr>
          <w:rFonts w:hint="eastAsia"/>
          <w:b w:val="0"/>
          <w:bCs/>
        </w:rPr>
        <w:t>лотами</w:t>
      </w:r>
      <w:r w:rsidRPr="00B56B7D">
        <w:rPr>
          <w:b w:val="0"/>
          <w:bCs/>
        </w:rPr>
        <w:t xml:space="preserve">, </w:t>
      </w:r>
      <w:r w:rsidRPr="00B56B7D">
        <w:rPr>
          <w:rFonts w:hint="eastAsia"/>
          <w:b w:val="0"/>
          <w:bCs/>
        </w:rPr>
        <w:t>волокушами</w:t>
      </w:r>
      <w:r w:rsidRPr="00B56B7D">
        <w:rPr>
          <w:b w:val="0"/>
          <w:bCs/>
        </w:rPr>
        <w:t xml:space="preserve"> </w:t>
      </w:r>
      <w:r w:rsidRPr="00B56B7D">
        <w:rPr>
          <w:rFonts w:hint="eastAsia"/>
          <w:b w:val="0"/>
          <w:bCs/>
        </w:rPr>
        <w:t>и</w:t>
      </w:r>
      <w:r w:rsidRPr="00B56B7D">
        <w:rPr>
          <w:b w:val="0"/>
          <w:bCs/>
        </w:rPr>
        <w:t xml:space="preserve"> </w:t>
      </w:r>
      <w:r w:rsidRPr="00B56B7D">
        <w:rPr>
          <w:rFonts w:hint="eastAsia"/>
          <w:b w:val="0"/>
          <w:bCs/>
        </w:rPr>
        <w:t>тралами</w:t>
      </w:r>
      <w:r w:rsidRPr="00B56B7D">
        <w:rPr>
          <w:b w:val="0"/>
          <w:bCs/>
        </w:rPr>
        <w:t xml:space="preserve"> (</w:t>
      </w:r>
      <w:r w:rsidRPr="00B56B7D">
        <w:rPr>
          <w:rFonts w:hint="eastAsia"/>
          <w:b w:val="0"/>
          <w:bCs/>
        </w:rPr>
        <w:t>в</w:t>
      </w:r>
      <w:r w:rsidRPr="00B56B7D">
        <w:rPr>
          <w:b w:val="0"/>
          <w:bCs/>
        </w:rPr>
        <w:t xml:space="preserve"> </w:t>
      </w:r>
      <w:r w:rsidRPr="00B56B7D">
        <w:rPr>
          <w:rFonts w:hint="eastAsia"/>
          <w:b w:val="0"/>
          <w:bCs/>
        </w:rPr>
        <w:t>охранных</w:t>
      </w:r>
      <w:r w:rsidRPr="00B56B7D">
        <w:rPr>
          <w:b w:val="0"/>
          <w:bCs/>
        </w:rPr>
        <w:t xml:space="preserve"> </w:t>
      </w:r>
      <w:r w:rsidRPr="00B56B7D">
        <w:rPr>
          <w:rFonts w:hint="eastAsia"/>
          <w:b w:val="0"/>
          <w:bCs/>
        </w:rPr>
        <w:t>зонах</w:t>
      </w:r>
      <w:r w:rsidRPr="00B56B7D">
        <w:rPr>
          <w:b w:val="0"/>
          <w:bCs/>
        </w:rPr>
        <w:t xml:space="preserve"> </w:t>
      </w:r>
      <w:r w:rsidRPr="00B56B7D">
        <w:rPr>
          <w:rFonts w:hint="eastAsia"/>
          <w:b w:val="0"/>
          <w:bCs/>
        </w:rPr>
        <w:t>подводных</w:t>
      </w:r>
      <w:r w:rsidRPr="00B56B7D">
        <w:rPr>
          <w:b w:val="0"/>
          <w:bCs/>
        </w:rPr>
        <w:t xml:space="preserve"> </w:t>
      </w:r>
      <w:r w:rsidRPr="00B56B7D">
        <w:rPr>
          <w:rFonts w:hint="eastAsia"/>
          <w:b w:val="0"/>
          <w:bCs/>
        </w:rPr>
        <w:t>кабельных</w:t>
      </w:r>
      <w:r>
        <w:rPr>
          <w:b w:val="0"/>
          <w:bCs/>
        </w:rPr>
        <w:t xml:space="preserve"> </w:t>
      </w:r>
      <w:r w:rsidRPr="00B56B7D">
        <w:rPr>
          <w:rFonts w:hint="eastAsia"/>
          <w:b w:val="0"/>
          <w:bCs/>
        </w:rPr>
        <w:t>линий</w:t>
      </w:r>
      <w:r w:rsidRPr="00B56B7D">
        <w:rPr>
          <w:b w:val="0"/>
          <w:bCs/>
        </w:rPr>
        <w:t xml:space="preserve"> </w:t>
      </w:r>
      <w:r w:rsidRPr="00B56B7D">
        <w:rPr>
          <w:rFonts w:hint="eastAsia"/>
          <w:b w:val="0"/>
          <w:bCs/>
        </w:rPr>
        <w:t>электропередачи</w:t>
      </w:r>
      <w:r w:rsidRPr="00B56B7D">
        <w:rPr>
          <w:b w:val="0"/>
          <w:bCs/>
        </w:rPr>
        <w:t xml:space="preserve">); </w:t>
      </w:r>
      <w:r w:rsidRPr="00B56B7D">
        <w:rPr>
          <w:rFonts w:hint="eastAsia"/>
          <w:b w:val="0"/>
          <w:bCs/>
        </w:rPr>
        <w:t>д</w:t>
      </w:r>
      <w:r w:rsidRPr="00B56B7D">
        <w:rPr>
          <w:b w:val="0"/>
          <w:bCs/>
        </w:rPr>
        <w:t xml:space="preserve">) </w:t>
      </w:r>
      <w:r w:rsidRPr="00B56B7D">
        <w:rPr>
          <w:rFonts w:hint="eastAsia"/>
          <w:b w:val="0"/>
          <w:bCs/>
        </w:rPr>
        <w:t>осуществлять</w:t>
      </w:r>
      <w:r w:rsidRPr="00B56B7D">
        <w:rPr>
          <w:b w:val="0"/>
          <w:bCs/>
        </w:rPr>
        <w:t xml:space="preserve"> </w:t>
      </w:r>
      <w:r w:rsidRPr="00B56B7D">
        <w:rPr>
          <w:rFonts w:hint="eastAsia"/>
          <w:b w:val="0"/>
          <w:bCs/>
        </w:rPr>
        <w:t>проход</w:t>
      </w:r>
      <w:r w:rsidRPr="00B56B7D">
        <w:rPr>
          <w:b w:val="0"/>
          <w:bCs/>
        </w:rPr>
        <w:t xml:space="preserve"> </w:t>
      </w:r>
      <w:r w:rsidRPr="00B56B7D">
        <w:rPr>
          <w:rFonts w:hint="eastAsia"/>
          <w:b w:val="0"/>
          <w:bCs/>
        </w:rPr>
        <w:t>судов</w:t>
      </w:r>
      <w:r w:rsidRPr="00B56B7D">
        <w:rPr>
          <w:b w:val="0"/>
          <w:bCs/>
        </w:rPr>
        <w:t xml:space="preserve"> </w:t>
      </w:r>
      <w:r w:rsidRPr="00B56B7D">
        <w:rPr>
          <w:rFonts w:hint="eastAsia"/>
          <w:b w:val="0"/>
          <w:bCs/>
        </w:rPr>
        <w:t>с</w:t>
      </w:r>
      <w:r w:rsidRPr="00B56B7D">
        <w:rPr>
          <w:b w:val="0"/>
          <w:bCs/>
        </w:rPr>
        <w:t xml:space="preserve"> </w:t>
      </w:r>
      <w:r w:rsidRPr="00B56B7D">
        <w:rPr>
          <w:rFonts w:hint="eastAsia"/>
          <w:b w:val="0"/>
          <w:bCs/>
        </w:rPr>
        <w:t>поднятыми</w:t>
      </w:r>
      <w:r w:rsidRPr="00B56B7D">
        <w:rPr>
          <w:b w:val="0"/>
          <w:bCs/>
        </w:rPr>
        <w:t xml:space="preserve"> </w:t>
      </w:r>
      <w:r w:rsidRPr="00B56B7D">
        <w:rPr>
          <w:rFonts w:hint="eastAsia"/>
          <w:b w:val="0"/>
          <w:bCs/>
        </w:rPr>
        <w:t>стрелами</w:t>
      </w:r>
      <w:r w:rsidRPr="00B56B7D">
        <w:rPr>
          <w:b w:val="0"/>
          <w:bCs/>
        </w:rPr>
        <w:t xml:space="preserve"> </w:t>
      </w:r>
      <w:r w:rsidRPr="00B56B7D">
        <w:rPr>
          <w:rFonts w:hint="eastAsia"/>
          <w:b w:val="0"/>
          <w:bCs/>
        </w:rPr>
        <w:t>кранов</w:t>
      </w:r>
      <w:r w:rsidRPr="00B56B7D">
        <w:rPr>
          <w:b w:val="0"/>
          <w:bCs/>
        </w:rPr>
        <w:t xml:space="preserve"> </w:t>
      </w:r>
      <w:r w:rsidRPr="00B56B7D">
        <w:rPr>
          <w:rFonts w:hint="eastAsia"/>
          <w:b w:val="0"/>
          <w:bCs/>
        </w:rPr>
        <w:t>и</w:t>
      </w:r>
      <w:r w:rsidRPr="00B56B7D">
        <w:rPr>
          <w:b w:val="0"/>
          <w:bCs/>
        </w:rPr>
        <w:t xml:space="preserve"> </w:t>
      </w:r>
      <w:r w:rsidRPr="00B56B7D">
        <w:rPr>
          <w:rFonts w:hint="eastAsia"/>
          <w:b w:val="0"/>
          <w:bCs/>
        </w:rPr>
        <w:t>других</w:t>
      </w:r>
      <w:r w:rsidRPr="00B56B7D">
        <w:rPr>
          <w:b w:val="0"/>
          <w:bCs/>
        </w:rPr>
        <w:t xml:space="preserve"> </w:t>
      </w:r>
      <w:r w:rsidRPr="00B56B7D">
        <w:rPr>
          <w:rFonts w:hint="eastAsia"/>
          <w:b w:val="0"/>
          <w:bCs/>
        </w:rPr>
        <w:t>механизмов</w:t>
      </w:r>
      <w:r w:rsidRPr="00B56B7D">
        <w:rPr>
          <w:b w:val="0"/>
          <w:bCs/>
        </w:rPr>
        <w:t xml:space="preserve"> (</w:t>
      </w:r>
      <w:r w:rsidRPr="00B56B7D">
        <w:rPr>
          <w:rFonts w:hint="eastAsia"/>
          <w:b w:val="0"/>
          <w:bCs/>
        </w:rPr>
        <w:t>в</w:t>
      </w:r>
      <w:r w:rsidRPr="00B56B7D">
        <w:rPr>
          <w:b w:val="0"/>
          <w:bCs/>
        </w:rPr>
        <w:t xml:space="preserve"> </w:t>
      </w:r>
      <w:r w:rsidRPr="00B56B7D">
        <w:rPr>
          <w:rFonts w:hint="eastAsia"/>
          <w:b w:val="0"/>
          <w:bCs/>
        </w:rPr>
        <w:t>охранных</w:t>
      </w:r>
      <w:r w:rsidRPr="00B56B7D">
        <w:rPr>
          <w:b w:val="0"/>
          <w:bCs/>
        </w:rPr>
        <w:t xml:space="preserve"> </w:t>
      </w:r>
      <w:r w:rsidRPr="00B56B7D">
        <w:rPr>
          <w:rFonts w:hint="eastAsia"/>
          <w:b w:val="0"/>
          <w:bCs/>
        </w:rPr>
        <w:t>зонах</w:t>
      </w:r>
      <w:r>
        <w:rPr>
          <w:b w:val="0"/>
          <w:bCs/>
        </w:rPr>
        <w:t xml:space="preserve"> </w:t>
      </w:r>
      <w:r w:rsidRPr="00B56B7D">
        <w:rPr>
          <w:rFonts w:hint="eastAsia"/>
          <w:b w:val="0"/>
          <w:bCs/>
        </w:rPr>
        <w:t>воздушных</w:t>
      </w:r>
      <w:r w:rsidRPr="00B56B7D">
        <w:rPr>
          <w:b w:val="0"/>
          <w:bCs/>
        </w:rPr>
        <w:t xml:space="preserve"> </w:t>
      </w:r>
      <w:r w:rsidRPr="00B56B7D">
        <w:rPr>
          <w:rFonts w:hint="eastAsia"/>
          <w:b w:val="0"/>
          <w:bCs/>
        </w:rPr>
        <w:t>линий</w:t>
      </w:r>
      <w:r w:rsidRPr="00B56B7D">
        <w:rPr>
          <w:b w:val="0"/>
          <w:bCs/>
        </w:rPr>
        <w:t xml:space="preserve"> </w:t>
      </w:r>
      <w:r w:rsidRPr="00B56B7D">
        <w:rPr>
          <w:rFonts w:hint="eastAsia"/>
          <w:b w:val="0"/>
          <w:bCs/>
        </w:rPr>
        <w:t>электропередачи</w:t>
      </w:r>
      <w:r w:rsidRPr="00B56B7D">
        <w:rPr>
          <w:b w:val="0"/>
          <w:bCs/>
        </w:rPr>
        <w:t xml:space="preserve">); </w:t>
      </w:r>
      <w:r w:rsidRPr="00B56B7D">
        <w:rPr>
          <w:rFonts w:hint="eastAsia"/>
          <w:b w:val="0"/>
          <w:bCs/>
        </w:rPr>
        <w:t>е</w:t>
      </w:r>
      <w:r w:rsidRPr="00B56B7D">
        <w:rPr>
          <w:b w:val="0"/>
          <w:bCs/>
        </w:rPr>
        <w:t xml:space="preserve">) </w:t>
      </w:r>
      <w:r w:rsidRPr="00B56B7D">
        <w:rPr>
          <w:rFonts w:hint="eastAsia"/>
          <w:b w:val="0"/>
          <w:bCs/>
        </w:rPr>
        <w:t>осуществлять</w:t>
      </w:r>
      <w:r w:rsidRPr="00B56B7D">
        <w:rPr>
          <w:b w:val="0"/>
          <w:bCs/>
        </w:rPr>
        <w:t xml:space="preserve"> </w:t>
      </w:r>
      <w:r w:rsidRPr="00B56B7D">
        <w:rPr>
          <w:rFonts w:hint="eastAsia"/>
          <w:b w:val="0"/>
          <w:bCs/>
        </w:rPr>
        <w:t>остановку</w:t>
      </w:r>
      <w:r w:rsidRPr="00B56B7D">
        <w:rPr>
          <w:b w:val="0"/>
          <w:bCs/>
        </w:rPr>
        <w:t xml:space="preserve"> </w:t>
      </w:r>
      <w:r w:rsidRPr="00B56B7D">
        <w:rPr>
          <w:rFonts w:hint="eastAsia"/>
          <w:b w:val="0"/>
          <w:bCs/>
        </w:rPr>
        <w:t>транспортных</w:t>
      </w:r>
      <w:r w:rsidRPr="00B56B7D">
        <w:rPr>
          <w:b w:val="0"/>
          <w:bCs/>
        </w:rPr>
        <w:t xml:space="preserve"> </w:t>
      </w:r>
      <w:r w:rsidRPr="00B56B7D">
        <w:rPr>
          <w:rFonts w:hint="eastAsia"/>
          <w:b w:val="0"/>
          <w:bCs/>
        </w:rPr>
        <w:t>средств</w:t>
      </w:r>
      <w:r w:rsidRPr="00B56B7D">
        <w:rPr>
          <w:b w:val="0"/>
          <w:bCs/>
        </w:rPr>
        <w:t xml:space="preserve"> </w:t>
      </w:r>
      <w:r w:rsidRPr="00B56B7D">
        <w:rPr>
          <w:rFonts w:hint="eastAsia"/>
          <w:b w:val="0"/>
          <w:bCs/>
        </w:rPr>
        <w:t>на</w:t>
      </w:r>
      <w:r w:rsidRPr="00B56B7D">
        <w:rPr>
          <w:b w:val="0"/>
          <w:bCs/>
        </w:rPr>
        <w:t xml:space="preserve"> </w:t>
      </w:r>
      <w:r w:rsidRPr="00B56B7D">
        <w:rPr>
          <w:rFonts w:hint="eastAsia"/>
          <w:b w:val="0"/>
          <w:bCs/>
        </w:rPr>
        <w:t>автомобильных</w:t>
      </w:r>
      <w:r w:rsidRPr="00B56B7D">
        <w:rPr>
          <w:b w:val="0"/>
          <w:bCs/>
        </w:rPr>
        <w:t xml:space="preserve"> </w:t>
      </w:r>
      <w:r w:rsidRPr="00B56B7D">
        <w:rPr>
          <w:rFonts w:hint="eastAsia"/>
          <w:b w:val="0"/>
          <w:bCs/>
        </w:rPr>
        <w:t>дорогах</w:t>
      </w:r>
      <w:r w:rsidRPr="00B56B7D">
        <w:rPr>
          <w:b w:val="0"/>
          <w:bCs/>
        </w:rPr>
        <w:t xml:space="preserve"> </w:t>
      </w:r>
      <w:r w:rsidRPr="00B56B7D">
        <w:rPr>
          <w:rFonts w:hint="eastAsia"/>
          <w:b w:val="0"/>
          <w:bCs/>
        </w:rPr>
        <w:t>в</w:t>
      </w:r>
      <w:r w:rsidRPr="00B56B7D">
        <w:rPr>
          <w:b w:val="0"/>
          <w:bCs/>
        </w:rPr>
        <w:t xml:space="preserve"> </w:t>
      </w:r>
      <w:r w:rsidRPr="00B56B7D">
        <w:rPr>
          <w:rFonts w:hint="eastAsia"/>
          <w:b w:val="0"/>
          <w:bCs/>
        </w:rPr>
        <w:t>местах</w:t>
      </w:r>
      <w:r>
        <w:rPr>
          <w:b w:val="0"/>
          <w:bCs/>
        </w:rPr>
        <w:t xml:space="preserve"> </w:t>
      </w:r>
      <w:r w:rsidRPr="00B56B7D">
        <w:rPr>
          <w:rFonts w:hint="eastAsia"/>
          <w:b w:val="0"/>
          <w:bCs/>
        </w:rPr>
        <w:t>пересечения</w:t>
      </w:r>
      <w:r w:rsidRPr="00B56B7D">
        <w:rPr>
          <w:b w:val="0"/>
          <w:bCs/>
        </w:rPr>
        <w:t xml:space="preserve"> </w:t>
      </w:r>
      <w:r w:rsidRPr="00B56B7D">
        <w:rPr>
          <w:rFonts w:hint="eastAsia"/>
          <w:b w:val="0"/>
          <w:bCs/>
        </w:rPr>
        <w:t>с</w:t>
      </w:r>
      <w:r w:rsidRPr="00B56B7D">
        <w:rPr>
          <w:b w:val="0"/>
          <w:bCs/>
        </w:rPr>
        <w:t xml:space="preserve"> </w:t>
      </w:r>
      <w:r w:rsidRPr="00B56B7D">
        <w:rPr>
          <w:rFonts w:hint="eastAsia"/>
          <w:b w:val="0"/>
          <w:bCs/>
        </w:rPr>
        <w:t>воздушными</w:t>
      </w:r>
      <w:r w:rsidRPr="00B56B7D">
        <w:rPr>
          <w:b w:val="0"/>
          <w:bCs/>
        </w:rPr>
        <w:t xml:space="preserve"> </w:t>
      </w:r>
      <w:r w:rsidRPr="00B56B7D">
        <w:rPr>
          <w:rFonts w:hint="eastAsia"/>
          <w:b w:val="0"/>
          <w:bCs/>
        </w:rPr>
        <w:t>линиями</w:t>
      </w:r>
      <w:r w:rsidRPr="00B56B7D">
        <w:rPr>
          <w:b w:val="0"/>
          <w:bCs/>
        </w:rPr>
        <w:t xml:space="preserve"> </w:t>
      </w:r>
      <w:r w:rsidRPr="00B56B7D">
        <w:rPr>
          <w:rFonts w:hint="eastAsia"/>
          <w:b w:val="0"/>
          <w:bCs/>
        </w:rPr>
        <w:t>электропередачи</w:t>
      </w:r>
      <w:r w:rsidRPr="00B56B7D">
        <w:rPr>
          <w:b w:val="0"/>
          <w:bCs/>
        </w:rPr>
        <w:t xml:space="preserve"> </w:t>
      </w:r>
      <w:r w:rsidRPr="00B56B7D">
        <w:rPr>
          <w:rFonts w:hint="eastAsia"/>
          <w:b w:val="0"/>
          <w:bCs/>
        </w:rPr>
        <w:t>с</w:t>
      </w:r>
      <w:r w:rsidRPr="00B56B7D">
        <w:rPr>
          <w:b w:val="0"/>
          <w:bCs/>
        </w:rPr>
        <w:t xml:space="preserve"> </w:t>
      </w:r>
      <w:r w:rsidRPr="00B56B7D">
        <w:rPr>
          <w:rFonts w:hint="eastAsia"/>
          <w:b w:val="0"/>
          <w:bCs/>
        </w:rPr>
        <w:t>проектным</w:t>
      </w:r>
      <w:r w:rsidRPr="00B56B7D">
        <w:rPr>
          <w:b w:val="0"/>
          <w:bCs/>
        </w:rPr>
        <w:t xml:space="preserve"> </w:t>
      </w:r>
      <w:r w:rsidRPr="00B56B7D">
        <w:rPr>
          <w:rFonts w:hint="eastAsia"/>
          <w:b w:val="0"/>
          <w:bCs/>
        </w:rPr>
        <w:t>номинальным</w:t>
      </w:r>
      <w:r w:rsidRPr="00B56B7D">
        <w:rPr>
          <w:b w:val="0"/>
          <w:bCs/>
        </w:rPr>
        <w:t xml:space="preserve"> </w:t>
      </w:r>
      <w:r w:rsidRPr="00B56B7D">
        <w:rPr>
          <w:rFonts w:hint="eastAsia"/>
          <w:b w:val="0"/>
          <w:bCs/>
        </w:rPr>
        <w:t>классом</w:t>
      </w:r>
      <w:r w:rsidRPr="00B56B7D">
        <w:rPr>
          <w:b w:val="0"/>
          <w:bCs/>
        </w:rPr>
        <w:t xml:space="preserve"> </w:t>
      </w:r>
      <w:r w:rsidRPr="00B56B7D">
        <w:rPr>
          <w:rFonts w:hint="eastAsia"/>
          <w:b w:val="0"/>
          <w:bCs/>
        </w:rPr>
        <w:t>напряжения</w:t>
      </w:r>
      <w:r w:rsidRPr="00B56B7D">
        <w:rPr>
          <w:b w:val="0"/>
          <w:bCs/>
        </w:rPr>
        <w:t xml:space="preserve"> 330 </w:t>
      </w:r>
      <w:r w:rsidRPr="00B56B7D">
        <w:rPr>
          <w:rFonts w:hint="eastAsia"/>
          <w:b w:val="0"/>
          <w:bCs/>
        </w:rPr>
        <w:t>кВ</w:t>
      </w:r>
      <w:r w:rsidRPr="00B56B7D">
        <w:rPr>
          <w:b w:val="0"/>
          <w:bCs/>
        </w:rPr>
        <w:t xml:space="preserve"> </w:t>
      </w:r>
      <w:r w:rsidRPr="00B56B7D">
        <w:rPr>
          <w:rFonts w:hint="eastAsia"/>
          <w:b w:val="0"/>
          <w:bCs/>
        </w:rPr>
        <w:t>и</w:t>
      </w:r>
      <w:r w:rsidRPr="00B56B7D">
        <w:rPr>
          <w:b w:val="0"/>
          <w:bCs/>
        </w:rPr>
        <w:t xml:space="preserve"> </w:t>
      </w:r>
      <w:r w:rsidRPr="00B56B7D">
        <w:rPr>
          <w:rFonts w:hint="eastAsia"/>
          <w:b w:val="0"/>
          <w:bCs/>
        </w:rPr>
        <w:t>выше</w:t>
      </w:r>
      <w:r>
        <w:rPr>
          <w:b w:val="0"/>
          <w:bCs/>
        </w:rPr>
        <w:t xml:space="preserve"> </w:t>
      </w:r>
      <w:r w:rsidRPr="00B56B7D">
        <w:rPr>
          <w:b w:val="0"/>
          <w:bCs/>
        </w:rPr>
        <w:t>(</w:t>
      </w:r>
      <w:r w:rsidRPr="00B56B7D">
        <w:rPr>
          <w:rFonts w:hint="eastAsia"/>
          <w:b w:val="0"/>
          <w:bCs/>
        </w:rPr>
        <w:t>исключительно</w:t>
      </w:r>
      <w:r w:rsidRPr="00B56B7D">
        <w:rPr>
          <w:b w:val="0"/>
          <w:bCs/>
        </w:rPr>
        <w:t xml:space="preserve"> </w:t>
      </w:r>
      <w:r w:rsidRPr="00B56B7D">
        <w:rPr>
          <w:rFonts w:hint="eastAsia"/>
          <w:b w:val="0"/>
          <w:bCs/>
        </w:rPr>
        <w:t>в</w:t>
      </w:r>
      <w:r w:rsidRPr="00B56B7D">
        <w:rPr>
          <w:b w:val="0"/>
          <w:bCs/>
        </w:rPr>
        <w:t xml:space="preserve"> </w:t>
      </w:r>
      <w:r w:rsidRPr="00B56B7D">
        <w:rPr>
          <w:rFonts w:hint="eastAsia"/>
          <w:b w:val="0"/>
          <w:bCs/>
        </w:rPr>
        <w:t>охранных</w:t>
      </w:r>
      <w:r w:rsidRPr="00B56B7D">
        <w:rPr>
          <w:b w:val="0"/>
          <w:bCs/>
        </w:rPr>
        <w:t xml:space="preserve"> </w:t>
      </w:r>
      <w:r w:rsidRPr="00B56B7D">
        <w:rPr>
          <w:rFonts w:hint="eastAsia"/>
          <w:b w:val="0"/>
          <w:bCs/>
        </w:rPr>
        <w:t>зонах</w:t>
      </w:r>
      <w:r w:rsidRPr="00B56B7D">
        <w:rPr>
          <w:b w:val="0"/>
          <w:bCs/>
        </w:rPr>
        <w:t xml:space="preserve"> </w:t>
      </w:r>
      <w:r w:rsidRPr="00B56B7D">
        <w:rPr>
          <w:rFonts w:hint="eastAsia"/>
          <w:b w:val="0"/>
          <w:bCs/>
        </w:rPr>
        <w:t>воздушных</w:t>
      </w:r>
      <w:r w:rsidRPr="00B56B7D">
        <w:rPr>
          <w:b w:val="0"/>
          <w:bCs/>
        </w:rPr>
        <w:t xml:space="preserve"> </w:t>
      </w:r>
      <w:r w:rsidRPr="00B56B7D">
        <w:rPr>
          <w:rFonts w:hint="eastAsia"/>
          <w:b w:val="0"/>
          <w:bCs/>
        </w:rPr>
        <w:t>линий</w:t>
      </w:r>
      <w:r w:rsidRPr="00B56B7D">
        <w:rPr>
          <w:b w:val="0"/>
          <w:bCs/>
        </w:rPr>
        <w:t xml:space="preserve"> </w:t>
      </w:r>
      <w:r w:rsidRPr="00B56B7D">
        <w:rPr>
          <w:rFonts w:hint="eastAsia"/>
          <w:b w:val="0"/>
          <w:bCs/>
        </w:rPr>
        <w:t>электропередачи</w:t>
      </w:r>
      <w:r w:rsidRPr="00B56B7D">
        <w:rPr>
          <w:b w:val="0"/>
          <w:bCs/>
        </w:rPr>
        <w:t xml:space="preserve">); </w:t>
      </w:r>
      <w:r w:rsidRPr="00B56B7D">
        <w:rPr>
          <w:rFonts w:hint="eastAsia"/>
          <w:b w:val="0"/>
          <w:bCs/>
        </w:rPr>
        <w:t>ж</w:t>
      </w:r>
      <w:r w:rsidRPr="00B56B7D">
        <w:rPr>
          <w:b w:val="0"/>
          <w:bCs/>
        </w:rPr>
        <w:t xml:space="preserve">) </w:t>
      </w:r>
      <w:r w:rsidRPr="00B56B7D">
        <w:rPr>
          <w:rFonts w:hint="eastAsia"/>
          <w:b w:val="0"/>
          <w:bCs/>
        </w:rPr>
        <w:t>устанавливать</w:t>
      </w:r>
      <w:r w:rsidRPr="00B56B7D">
        <w:rPr>
          <w:b w:val="0"/>
          <w:bCs/>
        </w:rPr>
        <w:t xml:space="preserve"> </w:t>
      </w:r>
      <w:r w:rsidRPr="00B56B7D">
        <w:rPr>
          <w:rFonts w:hint="eastAsia"/>
          <w:b w:val="0"/>
          <w:bCs/>
        </w:rPr>
        <w:t>рекламные</w:t>
      </w:r>
      <w:r w:rsidRPr="00B56B7D">
        <w:rPr>
          <w:b w:val="0"/>
          <w:bCs/>
        </w:rPr>
        <w:t xml:space="preserve"> </w:t>
      </w:r>
      <w:r w:rsidRPr="00B56B7D">
        <w:rPr>
          <w:rFonts w:hint="eastAsia"/>
          <w:b w:val="0"/>
          <w:bCs/>
        </w:rPr>
        <w:t>конструкции</w:t>
      </w:r>
      <w:r w:rsidRPr="00B56B7D">
        <w:rPr>
          <w:b w:val="0"/>
          <w:bCs/>
        </w:rPr>
        <w:t xml:space="preserve">. 11. </w:t>
      </w:r>
      <w:r w:rsidRPr="00B56B7D">
        <w:rPr>
          <w:rFonts w:hint="eastAsia"/>
          <w:b w:val="0"/>
          <w:bCs/>
        </w:rPr>
        <w:t>В</w:t>
      </w:r>
      <w:r>
        <w:rPr>
          <w:b w:val="0"/>
          <w:bCs/>
        </w:rPr>
        <w:t xml:space="preserve"> </w:t>
      </w:r>
      <w:r w:rsidRPr="00B56B7D">
        <w:rPr>
          <w:rFonts w:hint="eastAsia"/>
          <w:b w:val="0"/>
          <w:bCs/>
        </w:rPr>
        <w:t>пределах</w:t>
      </w:r>
      <w:r w:rsidRPr="00B56B7D">
        <w:rPr>
          <w:b w:val="0"/>
          <w:bCs/>
        </w:rPr>
        <w:t xml:space="preserve"> </w:t>
      </w:r>
      <w:r w:rsidRPr="00B56B7D">
        <w:rPr>
          <w:rFonts w:hint="eastAsia"/>
          <w:b w:val="0"/>
          <w:bCs/>
        </w:rPr>
        <w:t>охранной</w:t>
      </w:r>
      <w:r w:rsidRPr="00B56B7D">
        <w:rPr>
          <w:b w:val="0"/>
          <w:bCs/>
        </w:rPr>
        <w:t xml:space="preserve"> </w:t>
      </w:r>
      <w:r w:rsidRPr="00B56B7D">
        <w:rPr>
          <w:rFonts w:hint="eastAsia"/>
          <w:b w:val="0"/>
          <w:bCs/>
        </w:rPr>
        <w:t>зоны</w:t>
      </w:r>
      <w:r w:rsidRPr="00B56B7D">
        <w:rPr>
          <w:b w:val="0"/>
          <w:bCs/>
        </w:rPr>
        <w:t xml:space="preserve"> </w:t>
      </w:r>
      <w:r w:rsidRPr="00B56B7D">
        <w:rPr>
          <w:rFonts w:hint="eastAsia"/>
          <w:b w:val="0"/>
          <w:bCs/>
        </w:rPr>
        <w:t>без</w:t>
      </w:r>
      <w:r w:rsidRPr="00B56B7D">
        <w:rPr>
          <w:b w:val="0"/>
          <w:bCs/>
        </w:rPr>
        <w:t xml:space="preserve"> </w:t>
      </w:r>
      <w:r w:rsidRPr="00B56B7D">
        <w:rPr>
          <w:rFonts w:hint="eastAsia"/>
          <w:b w:val="0"/>
          <w:bCs/>
        </w:rPr>
        <w:t>соблюдения</w:t>
      </w:r>
      <w:r w:rsidRPr="00B56B7D">
        <w:rPr>
          <w:b w:val="0"/>
          <w:bCs/>
        </w:rPr>
        <w:t xml:space="preserve"> </w:t>
      </w:r>
      <w:r w:rsidRPr="00B56B7D">
        <w:rPr>
          <w:rFonts w:hint="eastAsia"/>
          <w:b w:val="0"/>
          <w:bCs/>
        </w:rPr>
        <w:t>условий</w:t>
      </w:r>
      <w:r w:rsidRPr="00B56B7D">
        <w:rPr>
          <w:b w:val="0"/>
          <w:bCs/>
        </w:rPr>
        <w:t xml:space="preserve"> </w:t>
      </w:r>
      <w:r w:rsidRPr="00B56B7D">
        <w:rPr>
          <w:rFonts w:hint="eastAsia"/>
          <w:b w:val="0"/>
          <w:bCs/>
        </w:rPr>
        <w:t>осуществления</w:t>
      </w:r>
      <w:r w:rsidRPr="00B56B7D">
        <w:rPr>
          <w:b w:val="0"/>
          <w:bCs/>
        </w:rPr>
        <w:t xml:space="preserve"> </w:t>
      </w:r>
      <w:r w:rsidRPr="00B56B7D">
        <w:rPr>
          <w:rFonts w:hint="eastAsia"/>
          <w:b w:val="0"/>
          <w:bCs/>
        </w:rPr>
        <w:t>соответствующих</w:t>
      </w:r>
      <w:r w:rsidRPr="00B56B7D">
        <w:rPr>
          <w:b w:val="0"/>
          <w:bCs/>
        </w:rPr>
        <w:t xml:space="preserve"> </w:t>
      </w:r>
      <w:r w:rsidRPr="00B56B7D">
        <w:rPr>
          <w:rFonts w:hint="eastAsia"/>
          <w:b w:val="0"/>
          <w:bCs/>
        </w:rPr>
        <w:t>видов</w:t>
      </w:r>
      <w:r w:rsidRPr="00B56B7D">
        <w:rPr>
          <w:b w:val="0"/>
          <w:bCs/>
        </w:rPr>
        <w:t xml:space="preserve"> </w:t>
      </w:r>
      <w:r w:rsidRPr="00B56B7D">
        <w:rPr>
          <w:rFonts w:hint="eastAsia"/>
          <w:b w:val="0"/>
          <w:bCs/>
        </w:rPr>
        <w:t>деятельности</w:t>
      </w:r>
      <w:r w:rsidRPr="00B56B7D">
        <w:rPr>
          <w:b w:val="0"/>
          <w:bCs/>
        </w:rPr>
        <w:t xml:space="preserve">, </w:t>
      </w:r>
      <w:r w:rsidRPr="00B56B7D">
        <w:rPr>
          <w:rFonts w:hint="eastAsia"/>
          <w:b w:val="0"/>
          <w:bCs/>
        </w:rPr>
        <w:t>предусмотренных</w:t>
      </w:r>
      <w:r>
        <w:rPr>
          <w:b w:val="0"/>
          <w:bCs/>
        </w:rPr>
        <w:t xml:space="preserve"> </w:t>
      </w:r>
      <w:r w:rsidRPr="00B56B7D">
        <w:rPr>
          <w:rFonts w:hint="eastAsia"/>
          <w:b w:val="0"/>
        </w:rPr>
        <w:t>решением</w:t>
      </w:r>
      <w:r w:rsidRPr="00B56B7D">
        <w:rPr>
          <w:b w:val="0"/>
        </w:rPr>
        <w:t xml:space="preserve"> </w:t>
      </w:r>
      <w:r w:rsidRPr="00B56B7D">
        <w:rPr>
          <w:rFonts w:hint="eastAsia"/>
          <w:b w:val="0"/>
        </w:rPr>
        <w:t>о</w:t>
      </w:r>
      <w:r w:rsidRPr="00B56B7D">
        <w:rPr>
          <w:b w:val="0"/>
        </w:rPr>
        <w:t xml:space="preserve"> </w:t>
      </w:r>
      <w:r w:rsidRPr="00B56B7D">
        <w:rPr>
          <w:rFonts w:hint="eastAsia"/>
          <w:b w:val="0"/>
        </w:rPr>
        <w:t>согласовании</w:t>
      </w:r>
      <w:r w:rsidRPr="00B56B7D">
        <w:rPr>
          <w:b w:val="0"/>
        </w:rPr>
        <w:t xml:space="preserve"> </w:t>
      </w:r>
      <w:r w:rsidRPr="00B56B7D">
        <w:rPr>
          <w:rFonts w:hint="eastAsia"/>
          <w:b w:val="0"/>
        </w:rPr>
        <w:t>такой</w:t>
      </w:r>
      <w:r w:rsidRPr="00B56B7D">
        <w:rPr>
          <w:b w:val="0"/>
        </w:rPr>
        <w:t xml:space="preserve"> </w:t>
      </w:r>
      <w:r w:rsidRPr="00B56B7D">
        <w:rPr>
          <w:rFonts w:hint="eastAsia"/>
          <w:b w:val="0"/>
        </w:rPr>
        <w:t>охранной</w:t>
      </w:r>
      <w:r w:rsidRPr="00B56B7D">
        <w:rPr>
          <w:b w:val="0"/>
        </w:rPr>
        <w:t xml:space="preserve"> </w:t>
      </w:r>
      <w:r w:rsidRPr="00B56B7D">
        <w:rPr>
          <w:rFonts w:hint="eastAsia"/>
          <w:b w:val="0"/>
        </w:rPr>
        <w:t>зоны</w:t>
      </w:r>
      <w:r w:rsidRPr="00B56B7D">
        <w:rPr>
          <w:b w:val="0"/>
        </w:rPr>
        <w:t xml:space="preserve">, </w:t>
      </w:r>
      <w:r w:rsidRPr="00B56B7D">
        <w:rPr>
          <w:rFonts w:hint="eastAsia"/>
          <w:b w:val="0"/>
        </w:rPr>
        <w:t>юридическим</w:t>
      </w:r>
      <w:r w:rsidRPr="00B56B7D">
        <w:rPr>
          <w:b w:val="0"/>
        </w:rPr>
        <w:t xml:space="preserve"> </w:t>
      </w:r>
      <w:r w:rsidRPr="00B56B7D">
        <w:rPr>
          <w:rFonts w:hint="eastAsia"/>
          <w:b w:val="0"/>
        </w:rPr>
        <w:t>и</w:t>
      </w:r>
      <w:r w:rsidRPr="00B56B7D">
        <w:rPr>
          <w:b w:val="0"/>
        </w:rPr>
        <w:t xml:space="preserve"> </w:t>
      </w:r>
      <w:r w:rsidRPr="00B56B7D">
        <w:rPr>
          <w:rFonts w:hint="eastAsia"/>
          <w:b w:val="0"/>
        </w:rPr>
        <w:t>физическим</w:t>
      </w:r>
      <w:r w:rsidRPr="00B56B7D">
        <w:rPr>
          <w:b w:val="0"/>
        </w:rPr>
        <w:t xml:space="preserve"> </w:t>
      </w:r>
      <w:r w:rsidRPr="00B56B7D">
        <w:rPr>
          <w:rFonts w:hint="eastAsia"/>
          <w:b w:val="0"/>
        </w:rPr>
        <w:t>лицам</w:t>
      </w:r>
      <w:r w:rsidRPr="00B56B7D">
        <w:rPr>
          <w:b w:val="0"/>
        </w:rPr>
        <w:t xml:space="preserve"> </w:t>
      </w:r>
      <w:r w:rsidRPr="00B56B7D">
        <w:rPr>
          <w:rFonts w:hint="eastAsia"/>
          <w:b w:val="0"/>
        </w:rPr>
        <w:t>запрещаются</w:t>
      </w:r>
      <w:r w:rsidRPr="00B56B7D">
        <w:rPr>
          <w:b w:val="0"/>
        </w:rPr>
        <w:t xml:space="preserve">: </w:t>
      </w:r>
      <w:r w:rsidRPr="00B56B7D">
        <w:rPr>
          <w:rFonts w:hint="eastAsia"/>
          <w:b w:val="0"/>
        </w:rPr>
        <w:t>а</w:t>
      </w:r>
      <w:r w:rsidRPr="00B56B7D">
        <w:rPr>
          <w:b w:val="0"/>
        </w:rPr>
        <w:t xml:space="preserve">) </w:t>
      </w:r>
      <w:r w:rsidRPr="00B56B7D">
        <w:rPr>
          <w:rFonts w:hint="eastAsia"/>
          <w:b w:val="0"/>
        </w:rPr>
        <w:t>горные</w:t>
      </w:r>
      <w:r w:rsidRPr="00B56B7D">
        <w:rPr>
          <w:b w:val="0"/>
        </w:rPr>
        <w:t xml:space="preserve">, </w:t>
      </w:r>
      <w:r w:rsidRPr="00B56B7D">
        <w:rPr>
          <w:rFonts w:hint="eastAsia"/>
          <w:b w:val="0"/>
        </w:rPr>
        <w:t>взрывные</w:t>
      </w:r>
      <w:r w:rsidRPr="00B56B7D">
        <w:rPr>
          <w:b w:val="0"/>
        </w:rPr>
        <w:t>,</w:t>
      </w:r>
      <w:r>
        <w:rPr>
          <w:b w:val="0"/>
        </w:rPr>
        <w:t xml:space="preserve"> </w:t>
      </w:r>
      <w:r w:rsidRPr="00B56B7D">
        <w:rPr>
          <w:rFonts w:hint="eastAsia"/>
          <w:b w:val="0"/>
        </w:rPr>
        <w:t>мелиоративные</w:t>
      </w:r>
      <w:r w:rsidRPr="00B56B7D">
        <w:rPr>
          <w:b w:val="0"/>
        </w:rPr>
        <w:t xml:space="preserve"> </w:t>
      </w:r>
      <w:r w:rsidRPr="00B56B7D">
        <w:rPr>
          <w:rFonts w:hint="eastAsia"/>
          <w:b w:val="0"/>
        </w:rPr>
        <w:t>работы</w:t>
      </w:r>
      <w:r w:rsidRPr="00B56B7D">
        <w:rPr>
          <w:b w:val="0"/>
        </w:rPr>
        <w:t xml:space="preserve">, </w:t>
      </w:r>
      <w:r w:rsidRPr="00B56B7D">
        <w:rPr>
          <w:rFonts w:hint="eastAsia"/>
          <w:b w:val="0"/>
        </w:rPr>
        <w:t>в</w:t>
      </w:r>
      <w:r w:rsidRPr="00B56B7D">
        <w:rPr>
          <w:b w:val="0"/>
        </w:rPr>
        <w:t xml:space="preserve"> </w:t>
      </w:r>
      <w:r w:rsidRPr="00B56B7D">
        <w:rPr>
          <w:rFonts w:hint="eastAsia"/>
          <w:b w:val="0"/>
        </w:rPr>
        <w:t>том</w:t>
      </w:r>
      <w:r w:rsidRPr="00B56B7D">
        <w:rPr>
          <w:b w:val="0"/>
        </w:rPr>
        <w:t xml:space="preserve"> </w:t>
      </w:r>
      <w:r w:rsidRPr="00B56B7D">
        <w:rPr>
          <w:rFonts w:hint="eastAsia"/>
          <w:b w:val="0"/>
        </w:rPr>
        <w:t>числе</w:t>
      </w:r>
      <w:r w:rsidRPr="00B56B7D">
        <w:rPr>
          <w:b w:val="0"/>
        </w:rPr>
        <w:t xml:space="preserve"> </w:t>
      </w:r>
      <w:r w:rsidRPr="00B56B7D">
        <w:rPr>
          <w:rFonts w:hint="eastAsia"/>
          <w:b w:val="0"/>
        </w:rPr>
        <w:t>связанные</w:t>
      </w:r>
      <w:r w:rsidRPr="00B56B7D">
        <w:rPr>
          <w:b w:val="0"/>
        </w:rPr>
        <w:t xml:space="preserve"> </w:t>
      </w:r>
      <w:r w:rsidRPr="00B56B7D">
        <w:rPr>
          <w:rFonts w:hint="eastAsia"/>
          <w:b w:val="0"/>
        </w:rPr>
        <w:t>с</w:t>
      </w:r>
      <w:r w:rsidRPr="00B56B7D">
        <w:rPr>
          <w:b w:val="0"/>
        </w:rPr>
        <w:t xml:space="preserve"> </w:t>
      </w:r>
      <w:r w:rsidRPr="00B56B7D">
        <w:rPr>
          <w:rFonts w:hint="eastAsia"/>
          <w:b w:val="0"/>
        </w:rPr>
        <w:t>временным</w:t>
      </w:r>
      <w:r w:rsidRPr="00B56B7D">
        <w:rPr>
          <w:b w:val="0"/>
        </w:rPr>
        <w:t xml:space="preserve"> </w:t>
      </w:r>
      <w:r w:rsidRPr="00B56B7D">
        <w:rPr>
          <w:rFonts w:hint="eastAsia"/>
          <w:b w:val="0"/>
        </w:rPr>
        <w:t>затоплением</w:t>
      </w:r>
      <w:r w:rsidRPr="00B56B7D">
        <w:rPr>
          <w:b w:val="0"/>
        </w:rPr>
        <w:t xml:space="preserve"> </w:t>
      </w:r>
      <w:r w:rsidRPr="00B56B7D">
        <w:rPr>
          <w:rFonts w:hint="eastAsia"/>
          <w:b w:val="0"/>
        </w:rPr>
        <w:t>земель</w:t>
      </w:r>
      <w:r w:rsidRPr="00B56B7D">
        <w:rPr>
          <w:b w:val="0"/>
        </w:rPr>
        <w:t xml:space="preserve">; </w:t>
      </w:r>
      <w:r w:rsidRPr="00B56B7D">
        <w:rPr>
          <w:rFonts w:hint="eastAsia"/>
          <w:b w:val="0"/>
        </w:rPr>
        <w:t>б</w:t>
      </w:r>
      <w:r w:rsidRPr="00B56B7D">
        <w:rPr>
          <w:b w:val="0"/>
        </w:rPr>
        <w:t xml:space="preserve">) </w:t>
      </w:r>
      <w:r w:rsidRPr="00B56B7D">
        <w:rPr>
          <w:rFonts w:hint="eastAsia"/>
          <w:b w:val="0"/>
        </w:rPr>
        <w:t>дноуглубительные</w:t>
      </w:r>
      <w:r w:rsidRPr="00B56B7D">
        <w:rPr>
          <w:b w:val="0"/>
        </w:rPr>
        <w:t xml:space="preserve">, </w:t>
      </w:r>
      <w:r w:rsidRPr="00B56B7D">
        <w:rPr>
          <w:rFonts w:hint="eastAsia"/>
          <w:b w:val="0"/>
        </w:rPr>
        <w:t>землечерпальные</w:t>
      </w:r>
      <w:r w:rsidRPr="00B56B7D">
        <w:rPr>
          <w:b w:val="0"/>
        </w:rPr>
        <w:t xml:space="preserve"> </w:t>
      </w:r>
      <w:r w:rsidRPr="00B56B7D">
        <w:rPr>
          <w:rFonts w:hint="eastAsia"/>
          <w:b w:val="0"/>
        </w:rPr>
        <w:t>и</w:t>
      </w:r>
      <w:r>
        <w:rPr>
          <w:b w:val="0"/>
        </w:rPr>
        <w:t xml:space="preserve"> </w:t>
      </w:r>
      <w:r w:rsidRPr="00B56B7D">
        <w:rPr>
          <w:rFonts w:hint="eastAsia"/>
          <w:b w:val="0"/>
        </w:rPr>
        <w:t>погрузочно</w:t>
      </w:r>
      <w:r w:rsidRPr="00B56B7D">
        <w:rPr>
          <w:b w:val="0"/>
        </w:rPr>
        <w:t>-</w:t>
      </w:r>
      <w:r w:rsidRPr="00B56B7D">
        <w:rPr>
          <w:rFonts w:hint="eastAsia"/>
          <w:b w:val="0"/>
        </w:rPr>
        <w:t>разгрузочные</w:t>
      </w:r>
      <w:r w:rsidRPr="00B56B7D">
        <w:rPr>
          <w:b w:val="0"/>
        </w:rPr>
        <w:t xml:space="preserve"> </w:t>
      </w:r>
      <w:r w:rsidRPr="00B56B7D">
        <w:rPr>
          <w:rFonts w:hint="eastAsia"/>
          <w:b w:val="0"/>
        </w:rPr>
        <w:t>работы</w:t>
      </w:r>
      <w:r w:rsidRPr="00B56B7D">
        <w:rPr>
          <w:b w:val="0"/>
        </w:rPr>
        <w:t xml:space="preserve">, </w:t>
      </w:r>
      <w:r w:rsidRPr="00B56B7D">
        <w:rPr>
          <w:rFonts w:hint="eastAsia"/>
          <w:b w:val="0"/>
        </w:rPr>
        <w:t>добыча</w:t>
      </w:r>
      <w:r w:rsidRPr="00B56B7D">
        <w:rPr>
          <w:b w:val="0"/>
        </w:rPr>
        <w:t xml:space="preserve"> </w:t>
      </w:r>
      <w:r w:rsidRPr="00B56B7D">
        <w:rPr>
          <w:rFonts w:hint="eastAsia"/>
          <w:b w:val="0"/>
        </w:rPr>
        <w:t>рыбы</w:t>
      </w:r>
      <w:r w:rsidRPr="00B56B7D">
        <w:rPr>
          <w:b w:val="0"/>
        </w:rPr>
        <w:t xml:space="preserve">, </w:t>
      </w:r>
      <w:r w:rsidRPr="00B56B7D">
        <w:rPr>
          <w:rFonts w:hint="eastAsia"/>
          <w:b w:val="0"/>
        </w:rPr>
        <w:t>других</w:t>
      </w:r>
      <w:r w:rsidRPr="00B56B7D">
        <w:rPr>
          <w:b w:val="0"/>
        </w:rPr>
        <w:t xml:space="preserve"> </w:t>
      </w:r>
      <w:r w:rsidRPr="00B56B7D">
        <w:rPr>
          <w:rFonts w:hint="eastAsia"/>
          <w:b w:val="0"/>
        </w:rPr>
        <w:t>водных</w:t>
      </w:r>
      <w:r w:rsidRPr="00B56B7D">
        <w:rPr>
          <w:b w:val="0"/>
        </w:rPr>
        <w:t xml:space="preserve"> </w:t>
      </w:r>
      <w:r w:rsidRPr="00B56B7D">
        <w:rPr>
          <w:rFonts w:hint="eastAsia"/>
          <w:b w:val="0"/>
        </w:rPr>
        <w:t>животных</w:t>
      </w:r>
      <w:r w:rsidRPr="00B56B7D">
        <w:rPr>
          <w:b w:val="0"/>
        </w:rPr>
        <w:t xml:space="preserve"> </w:t>
      </w:r>
      <w:r w:rsidRPr="00B56B7D">
        <w:rPr>
          <w:rFonts w:hint="eastAsia"/>
          <w:b w:val="0"/>
        </w:rPr>
        <w:t>и</w:t>
      </w:r>
      <w:r w:rsidRPr="00B56B7D">
        <w:rPr>
          <w:b w:val="0"/>
        </w:rPr>
        <w:t xml:space="preserve"> </w:t>
      </w:r>
      <w:r w:rsidRPr="00B56B7D">
        <w:rPr>
          <w:rFonts w:hint="eastAsia"/>
          <w:b w:val="0"/>
        </w:rPr>
        <w:t>растений</w:t>
      </w:r>
      <w:r w:rsidRPr="00B56B7D">
        <w:rPr>
          <w:b w:val="0"/>
        </w:rPr>
        <w:t xml:space="preserve"> </w:t>
      </w:r>
      <w:r w:rsidRPr="00B56B7D">
        <w:rPr>
          <w:rFonts w:hint="eastAsia"/>
          <w:b w:val="0"/>
        </w:rPr>
        <w:t>придонными</w:t>
      </w:r>
      <w:r w:rsidRPr="00B56B7D">
        <w:rPr>
          <w:b w:val="0"/>
        </w:rPr>
        <w:t xml:space="preserve"> </w:t>
      </w:r>
      <w:r w:rsidRPr="00B56B7D">
        <w:rPr>
          <w:rFonts w:hint="eastAsia"/>
          <w:b w:val="0"/>
        </w:rPr>
        <w:t>орудиями</w:t>
      </w:r>
      <w:r w:rsidRPr="00B56B7D">
        <w:rPr>
          <w:b w:val="0"/>
        </w:rPr>
        <w:t xml:space="preserve"> </w:t>
      </w:r>
      <w:r w:rsidRPr="00B56B7D">
        <w:rPr>
          <w:rFonts w:hint="eastAsia"/>
          <w:b w:val="0"/>
        </w:rPr>
        <w:t>лова</w:t>
      </w:r>
      <w:r w:rsidRPr="00B56B7D">
        <w:rPr>
          <w:b w:val="0"/>
        </w:rPr>
        <w:t xml:space="preserve">, </w:t>
      </w:r>
      <w:r w:rsidRPr="00B56B7D">
        <w:rPr>
          <w:rFonts w:hint="eastAsia"/>
          <w:b w:val="0"/>
        </w:rPr>
        <w:t>устройство</w:t>
      </w:r>
      <w:r>
        <w:rPr>
          <w:b w:val="0"/>
        </w:rPr>
        <w:t xml:space="preserve"> </w:t>
      </w:r>
      <w:r w:rsidRPr="00B56B7D">
        <w:rPr>
          <w:rFonts w:hint="eastAsia"/>
          <w:b w:val="0"/>
        </w:rPr>
        <w:t>водопоев</w:t>
      </w:r>
      <w:r w:rsidRPr="00B56B7D">
        <w:rPr>
          <w:b w:val="0"/>
        </w:rPr>
        <w:t xml:space="preserve">, </w:t>
      </w:r>
      <w:r w:rsidRPr="00B56B7D">
        <w:rPr>
          <w:rFonts w:hint="eastAsia"/>
          <w:b w:val="0"/>
        </w:rPr>
        <w:t>колка</w:t>
      </w:r>
      <w:r w:rsidRPr="00B56B7D">
        <w:rPr>
          <w:b w:val="0"/>
        </w:rPr>
        <w:t xml:space="preserve"> </w:t>
      </w:r>
      <w:r w:rsidRPr="00B56B7D">
        <w:rPr>
          <w:rFonts w:hint="eastAsia"/>
          <w:b w:val="0"/>
        </w:rPr>
        <w:t>и</w:t>
      </w:r>
      <w:r w:rsidRPr="00B56B7D">
        <w:rPr>
          <w:b w:val="0"/>
        </w:rPr>
        <w:t xml:space="preserve"> </w:t>
      </w:r>
      <w:r w:rsidRPr="00B56B7D">
        <w:rPr>
          <w:rFonts w:hint="eastAsia"/>
          <w:b w:val="0"/>
        </w:rPr>
        <w:t>заготовка</w:t>
      </w:r>
      <w:r w:rsidRPr="00B56B7D">
        <w:rPr>
          <w:b w:val="0"/>
        </w:rPr>
        <w:t xml:space="preserve"> </w:t>
      </w:r>
      <w:r w:rsidRPr="00B56B7D">
        <w:rPr>
          <w:rFonts w:hint="eastAsia"/>
          <w:b w:val="0"/>
        </w:rPr>
        <w:t>льда</w:t>
      </w:r>
      <w:r w:rsidRPr="00B56B7D">
        <w:rPr>
          <w:b w:val="0"/>
        </w:rPr>
        <w:t xml:space="preserve"> (</w:t>
      </w:r>
      <w:r w:rsidRPr="00B56B7D">
        <w:rPr>
          <w:rFonts w:hint="eastAsia"/>
          <w:b w:val="0"/>
        </w:rPr>
        <w:t>в</w:t>
      </w:r>
      <w:r w:rsidRPr="00B56B7D">
        <w:rPr>
          <w:b w:val="0"/>
        </w:rPr>
        <w:t xml:space="preserve"> </w:t>
      </w:r>
      <w:r w:rsidRPr="00B56B7D">
        <w:rPr>
          <w:rFonts w:hint="eastAsia"/>
          <w:b w:val="0"/>
        </w:rPr>
        <w:t>охранных</w:t>
      </w:r>
      <w:r w:rsidRPr="00B56B7D">
        <w:rPr>
          <w:b w:val="0"/>
        </w:rPr>
        <w:t xml:space="preserve"> </w:t>
      </w:r>
      <w:r w:rsidRPr="00B56B7D">
        <w:rPr>
          <w:rFonts w:hint="eastAsia"/>
          <w:b w:val="0"/>
        </w:rPr>
        <w:t>зонах</w:t>
      </w:r>
      <w:r w:rsidRPr="00B56B7D">
        <w:rPr>
          <w:b w:val="0"/>
        </w:rPr>
        <w:t xml:space="preserve"> </w:t>
      </w:r>
      <w:r w:rsidRPr="00B56B7D">
        <w:rPr>
          <w:rFonts w:hint="eastAsia"/>
          <w:b w:val="0"/>
        </w:rPr>
        <w:t>подводных</w:t>
      </w:r>
      <w:r w:rsidRPr="00B56B7D">
        <w:rPr>
          <w:b w:val="0"/>
        </w:rPr>
        <w:t xml:space="preserve"> </w:t>
      </w:r>
      <w:r w:rsidRPr="00B56B7D">
        <w:rPr>
          <w:rFonts w:hint="eastAsia"/>
          <w:b w:val="0"/>
        </w:rPr>
        <w:t>кабельных</w:t>
      </w:r>
      <w:r w:rsidRPr="00B56B7D">
        <w:rPr>
          <w:b w:val="0"/>
        </w:rPr>
        <w:t xml:space="preserve"> </w:t>
      </w:r>
      <w:r w:rsidRPr="00B56B7D">
        <w:rPr>
          <w:rFonts w:hint="eastAsia"/>
          <w:b w:val="0"/>
        </w:rPr>
        <w:t>линий</w:t>
      </w:r>
      <w:r w:rsidRPr="00B56B7D">
        <w:rPr>
          <w:b w:val="0"/>
        </w:rPr>
        <w:t xml:space="preserve"> </w:t>
      </w:r>
      <w:r w:rsidRPr="00B56B7D">
        <w:rPr>
          <w:rFonts w:hint="eastAsia"/>
          <w:b w:val="0"/>
        </w:rPr>
        <w:t>электропередачи</w:t>
      </w:r>
      <w:r w:rsidRPr="00B56B7D">
        <w:rPr>
          <w:b w:val="0"/>
        </w:rPr>
        <w:t xml:space="preserve">); </w:t>
      </w:r>
      <w:r w:rsidRPr="00B56B7D">
        <w:rPr>
          <w:rFonts w:hint="eastAsia"/>
          <w:b w:val="0"/>
        </w:rPr>
        <w:t>в</w:t>
      </w:r>
      <w:r w:rsidRPr="00B56B7D">
        <w:rPr>
          <w:b w:val="0"/>
        </w:rPr>
        <w:t xml:space="preserve">) </w:t>
      </w:r>
      <w:r w:rsidRPr="00B56B7D">
        <w:rPr>
          <w:rFonts w:hint="eastAsia"/>
          <w:b w:val="0"/>
        </w:rPr>
        <w:t>проход</w:t>
      </w:r>
      <w:r w:rsidRPr="00B56B7D">
        <w:rPr>
          <w:b w:val="0"/>
        </w:rPr>
        <w:t xml:space="preserve"> </w:t>
      </w:r>
      <w:r w:rsidRPr="00B56B7D">
        <w:rPr>
          <w:rFonts w:hint="eastAsia"/>
          <w:b w:val="0"/>
        </w:rPr>
        <w:t>судов</w:t>
      </w:r>
      <w:r w:rsidRPr="00B56B7D">
        <w:rPr>
          <w:b w:val="0"/>
        </w:rPr>
        <w:t xml:space="preserve">, </w:t>
      </w:r>
      <w:r w:rsidRPr="00B56B7D">
        <w:rPr>
          <w:rFonts w:hint="eastAsia"/>
          <w:b w:val="0"/>
        </w:rPr>
        <w:t>у</w:t>
      </w:r>
      <w:r>
        <w:rPr>
          <w:b w:val="0"/>
        </w:rPr>
        <w:t xml:space="preserve"> </w:t>
      </w:r>
      <w:r w:rsidRPr="00B56B7D">
        <w:rPr>
          <w:rFonts w:hint="eastAsia"/>
          <w:b w:val="0"/>
        </w:rPr>
        <w:t>которых</w:t>
      </w:r>
      <w:r w:rsidRPr="00B56B7D">
        <w:rPr>
          <w:b w:val="0"/>
        </w:rPr>
        <w:t xml:space="preserve"> </w:t>
      </w:r>
      <w:r w:rsidRPr="00B56B7D">
        <w:rPr>
          <w:rFonts w:hint="eastAsia"/>
          <w:b w:val="0"/>
        </w:rPr>
        <w:t>расстояние</w:t>
      </w:r>
      <w:r w:rsidRPr="00B56B7D">
        <w:rPr>
          <w:b w:val="0"/>
        </w:rPr>
        <w:t xml:space="preserve"> </w:t>
      </w:r>
      <w:r w:rsidRPr="00B56B7D">
        <w:rPr>
          <w:rFonts w:hint="eastAsia"/>
          <w:b w:val="0"/>
        </w:rPr>
        <w:t>по</w:t>
      </w:r>
      <w:r w:rsidRPr="00B56B7D">
        <w:rPr>
          <w:b w:val="0"/>
        </w:rPr>
        <w:t xml:space="preserve"> </w:t>
      </w:r>
      <w:r w:rsidRPr="00B56B7D">
        <w:rPr>
          <w:rFonts w:hint="eastAsia"/>
          <w:b w:val="0"/>
        </w:rPr>
        <w:t>вертикали</w:t>
      </w:r>
      <w:r w:rsidRPr="00B56B7D">
        <w:rPr>
          <w:b w:val="0"/>
        </w:rPr>
        <w:t xml:space="preserve"> </w:t>
      </w:r>
      <w:r w:rsidRPr="00B56B7D">
        <w:rPr>
          <w:rFonts w:hint="eastAsia"/>
          <w:b w:val="0"/>
        </w:rPr>
        <w:t>от</w:t>
      </w:r>
      <w:r w:rsidRPr="00B56B7D">
        <w:rPr>
          <w:b w:val="0"/>
        </w:rPr>
        <w:t xml:space="preserve"> </w:t>
      </w:r>
      <w:r w:rsidRPr="00B56B7D">
        <w:rPr>
          <w:rFonts w:hint="eastAsia"/>
          <w:b w:val="0"/>
        </w:rPr>
        <w:t>верхнего</w:t>
      </w:r>
      <w:r w:rsidRPr="00B56B7D">
        <w:rPr>
          <w:b w:val="0"/>
        </w:rPr>
        <w:t xml:space="preserve"> </w:t>
      </w:r>
      <w:r w:rsidRPr="00B56B7D">
        <w:rPr>
          <w:rFonts w:hint="eastAsia"/>
          <w:b w:val="0"/>
        </w:rPr>
        <w:t>крайнего</w:t>
      </w:r>
      <w:r w:rsidRPr="00B56B7D">
        <w:rPr>
          <w:b w:val="0"/>
        </w:rPr>
        <w:t xml:space="preserve"> </w:t>
      </w:r>
      <w:r w:rsidRPr="00B56B7D">
        <w:rPr>
          <w:rFonts w:hint="eastAsia"/>
          <w:b w:val="0"/>
        </w:rPr>
        <w:t>габарита</w:t>
      </w:r>
      <w:r w:rsidRPr="00B56B7D">
        <w:rPr>
          <w:b w:val="0"/>
        </w:rPr>
        <w:t xml:space="preserve"> </w:t>
      </w:r>
      <w:r w:rsidRPr="00B56B7D">
        <w:rPr>
          <w:rFonts w:hint="eastAsia"/>
          <w:b w:val="0"/>
        </w:rPr>
        <w:t>с</w:t>
      </w:r>
      <w:r w:rsidRPr="00B56B7D">
        <w:rPr>
          <w:b w:val="0"/>
        </w:rPr>
        <w:t xml:space="preserve"> </w:t>
      </w:r>
      <w:r w:rsidRPr="00B56B7D">
        <w:rPr>
          <w:rFonts w:hint="eastAsia"/>
          <w:b w:val="0"/>
        </w:rPr>
        <w:t>грузом</w:t>
      </w:r>
      <w:r w:rsidRPr="00B56B7D">
        <w:rPr>
          <w:b w:val="0"/>
        </w:rPr>
        <w:t xml:space="preserve"> </w:t>
      </w:r>
      <w:r w:rsidRPr="00B56B7D">
        <w:rPr>
          <w:rFonts w:hint="eastAsia"/>
          <w:b w:val="0"/>
        </w:rPr>
        <w:t>или</w:t>
      </w:r>
      <w:r w:rsidRPr="00B56B7D">
        <w:rPr>
          <w:b w:val="0"/>
        </w:rPr>
        <w:t xml:space="preserve"> </w:t>
      </w:r>
      <w:r w:rsidRPr="00B56B7D">
        <w:rPr>
          <w:rFonts w:hint="eastAsia"/>
          <w:b w:val="0"/>
        </w:rPr>
        <w:t>без</w:t>
      </w:r>
      <w:r w:rsidRPr="00B56B7D">
        <w:rPr>
          <w:b w:val="0"/>
        </w:rPr>
        <w:t xml:space="preserve"> </w:t>
      </w:r>
      <w:r w:rsidRPr="00B56B7D">
        <w:rPr>
          <w:rFonts w:hint="eastAsia"/>
          <w:b w:val="0"/>
        </w:rPr>
        <w:t>груза</w:t>
      </w:r>
      <w:r w:rsidRPr="00B56B7D">
        <w:rPr>
          <w:b w:val="0"/>
        </w:rPr>
        <w:t xml:space="preserve"> </w:t>
      </w:r>
      <w:r w:rsidRPr="00B56B7D">
        <w:rPr>
          <w:rFonts w:hint="eastAsia"/>
          <w:b w:val="0"/>
        </w:rPr>
        <w:t>до</w:t>
      </w:r>
      <w:r w:rsidRPr="00B56B7D">
        <w:rPr>
          <w:b w:val="0"/>
        </w:rPr>
        <w:t xml:space="preserve"> </w:t>
      </w:r>
      <w:r w:rsidRPr="00B56B7D">
        <w:rPr>
          <w:rFonts w:hint="eastAsia"/>
          <w:b w:val="0"/>
        </w:rPr>
        <w:t>нижней</w:t>
      </w:r>
      <w:r w:rsidRPr="00B56B7D">
        <w:rPr>
          <w:b w:val="0"/>
        </w:rPr>
        <w:t xml:space="preserve"> </w:t>
      </w:r>
      <w:r w:rsidRPr="00B56B7D">
        <w:rPr>
          <w:rFonts w:hint="eastAsia"/>
          <w:b w:val="0"/>
        </w:rPr>
        <w:t>точки</w:t>
      </w:r>
      <w:r w:rsidRPr="00B56B7D">
        <w:rPr>
          <w:b w:val="0"/>
        </w:rPr>
        <w:t xml:space="preserve"> </w:t>
      </w:r>
      <w:r w:rsidRPr="00B56B7D">
        <w:rPr>
          <w:rFonts w:hint="eastAsia"/>
          <w:b w:val="0"/>
        </w:rPr>
        <w:t>провеса</w:t>
      </w:r>
      <w:r w:rsidRPr="00B56B7D">
        <w:rPr>
          <w:b w:val="0"/>
        </w:rPr>
        <w:t xml:space="preserve"> </w:t>
      </w:r>
      <w:r w:rsidRPr="00B56B7D">
        <w:rPr>
          <w:rFonts w:hint="eastAsia"/>
          <w:b w:val="0"/>
        </w:rPr>
        <w:t>проводов</w:t>
      </w:r>
      <w:r>
        <w:rPr>
          <w:b w:val="0"/>
        </w:rPr>
        <w:t xml:space="preserve"> </w:t>
      </w:r>
      <w:r w:rsidRPr="00B56B7D">
        <w:rPr>
          <w:rFonts w:hint="eastAsia"/>
          <w:b w:val="0"/>
        </w:rPr>
        <w:t>переходов</w:t>
      </w:r>
      <w:r w:rsidRPr="00B56B7D">
        <w:rPr>
          <w:b w:val="0"/>
        </w:rPr>
        <w:t xml:space="preserve"> </w:t>
      </w:r>
      <w:r w:rsidRPr="00B56B7D">
        <w:rPr>
          <w:rFonts w:hint="eastAsia"/>
          <w:b w:val="0"/>
        </w:rPr>
        <w:t>воздушных</w:t>
      </w:r>
      <w:r w:rsidRPr="00B56B7D">
        <w:rPr>
          <w:b w:val="0"/>
        </w:rPr>
        <w:t xml:space="preserve"> </w:t>
      </w:r>
      <w:r w:rsidRPr="00B56B7D">
        <w:rPr>
          <w:rFonts w:hint="eastAsia"/>
          <w:b w:val="0"/>
        </w:rPr>
        <w:t>линий</w:t>
      </w:r>
      <w:r w:rsidRPr="00B56B7D">
        <w:rPr>
          <w:b w:val="0"/>
        </w:rPr>
        <w:t xml:space="preserve"> </w:t>
      </w:r>
      <w:r w:rsidRPr="00B56B7D">
        <w:rPr>
          <w:rFonts w:hint="eastAsia"/>
          <w:b w:val="0"/>
        </w:rPr>
        <w:t>электропередачи</w:t>
      </w:r>
      <w:r w:rsidRPr="00B56B7D">
        <w:rPr>
          <w:b w:val="0"/>
        </w:rPr>
        <w:t xml:space="preserve"> </w:t>
      </w:r>
      <w:r w:rsidRPr="00B56B7D">
        <w:rPr>
          <w:rFonts w:hint="eastAsia"/>
          <w:b w:val="0"/>
        </w:rPr>
        <w:t>через</w:t>
      </w:r>
      <w:r w:rsidRPr="00B56B7D">
        <w:rPr>
          <w:b w:val="0"/>
        </w:rPr>
        <w:t xml:space="preserve"> </w:t>
      </w:r>
      <w:r w:rsidRPr="00B56B7D">
        <w:rPr>
          <w:rFonts w:hint="eastAsia"/>
          <w:b w:val="0"/>
        </w:rPr>
        <w:t>водоемы</w:t>
      </w:r>
      <w:r w:rsidRPr="00B56B7D">
        <w:rPr>
          <w:b w:val="0"/>
        </w:rPr>
        <w:t xml:space="preserve"> </w:t>
      </w:r>
      <w:r w:rsidRPr="00B56B7D">
        <w:rPr>
          <w:rFonts w:hint="eastAsia"/>
          <w:b w:val="0"/>
        </w:rPr>
        <w:t>менее</w:t>
      </w:r>
      <w:r w:rsidRPr="00B56B7D">
        <w:rPr>
          <w:b w:val="0"/>
        </w:rPr>
        <w:t xml:space="preserve"> </w:t>
      </w:r>
      <w:r w:rsidRPr="00B56B7D">
        <w:rPr>
          <w:rFonts w:hint="eastAsia"/>
          <w:b w:val="0"/>
        </w:rPr>
        <w:t>минимально</w:t>
      </w:r>
      <w:r w:rsidRPr="00B56B7D">
        <w:rPr>
          <w:b w:val="0"/>
        </w:rPr>
        <w:t xml:space="preserve"> </w:t>
      </w:r>
      <w:r w:rsidRPr="00B56B7D">
        <w:rPr>
          <w:rFonts w:hint="eastAsia"/>
          <w:b w:val="0"/>
        </w:rPr>
        <w:t>допустимого</w:t>
      </w:r>
      <w:r w:rsidRPr="00B56B7D">
        <w:rPr>
          <w:b w:val="0"/>
        </w:rPr>
        <w:t xml:space="preserve"> </w:t>
      </w:r>
      <w:r w:rsidRPr="00B56B7D">
        <w:rPr>
          <w:rFonts w:hint="eastAsia"/>
          <w:b w:val="0"/>
        </w:rPr>
        <w:t>расстояния</w:t>
      </w:r>
      <w:r w:rsidRPr="00B56B7D">
        <w:rPr>
          <w:b w:val="0"/>
        </w:rPr>
        <w:t xml:space="preserve">, </w:t>
      </w:r>
      <w:r w:rsidRPr="00B56B7D">
        <w:rPr>
          <w:rFonts w:hint="eastAsia"/>
          <w:b w:val="0"/>
        </w:rPr>
        <w:t>в</w:t>
      </w:r>
      <w:r w:rsidRPr="00B56B7D">
        <w:rPr>
          <w:b w:val="0"/>
        </w:rPr>
        <w:t xml:space="preserve"> </w:t>
      </w:r>
      <w:r w:rsidRPr="00B56B7D">
        <w:rPr>
          <w:rFonts w:hint="eastAsia"/>
          <w:b w:val="0"/>
        </w:rPr>
        <w:t>том</w:t>
      </w:r>
      <w:r w:rsidRPr="00B56B7D">
        <w:rPr>
          <w:b w:val="0"/>
        </w:rPr>
        <w:t xml:space="preserve"> </w:t>
      </w:r>
      <w:r w:rsidRPr="00B56B7D">
        <w:rPr>
          <w:rFonts w:hint="eastAsia"/>
          <w:b w:val="0"/>
        </w:rPr>
        <w:t>числе</w:t>
      </w:r>
      <w:r w:rsidRPr="00B56B7D">
        <w:rPr>
          <w:b w:val="0"/>
        </w:rPr>
        <w:t xml:space="preserve"> </w:t>
      </w:r>
      <w:r w:rsidRPr="00B56B7D">
        <w:rPr>
          <w:rFonts w:hint="eastAsia"/>
          <w:b w:val="0"/>
        </w:rPr>
        <w:t>с</w:t>
      </w:r>
      <w:r w:rsidRPr="00B56B7D">
        <w:rPr>
          <w:b w:val="0"/>
        </w:rPr>
        <w:t xml:space="preserve"> </w:t>
      </w:r>
      <w:r w:rsidRPr="00B56B7D">
        <w:rPr>
          <w:rFonts w:hint="eastAsia"/>
          <w:b w:val="0"/>
        </w:rPr>
        <w:t>учетом</w:t>
      </w:r>
      <w:r>
        <w:rPr>
          <w:b w:val="0"/>
        </w:rPr>
        <w:t xml:space="preserve"> </w:t>
      </w:r>
      <w:r w:rsidRPr="00B56B7D">
        <w:rPr>
          <w:rFonts w:hint="eastAsia"/>
          <w:b w:val="0"/>
        </w:rPr>
        <w:t>максимального</w:t>
      </w:r>
      <w:r w:rsidRPr="00B56B7D">
        <w:rPr>
          <w:b w:val="0"/>
        </w:rPr>
        <w:t xml:space="preserve"> </w:t>
      </w:r>
      <w:r w:rsidRPr="00B56B7D">
        <w:rPr>
          <w:rFonts w:hint="eastAsia"/>
          <w:b w:val="0"/>
        </w:rPr>
        <w:t>уровня</w:t>
      </w:r>
      <w:r w:rsidRPr="00B56B7D">
        <w:rPr>
          <w:b w:val="0"/>
        </w:rPr>
        <w:t xml:space="preserve"> </w:t>
      </w:r>
      <w:r w:rsidRPr="00B56B7D">
        <w:rPr>
          <w:rFonts w:hint="eastAsia"/>
          <w:b w:val="0"/>
        </w:rPr>
        <w:t>подъема</w:t>
      </w:r>
      <w:r w:rsidRPr="00B56B7D">
        <w:rPr>
          <w:b w:val="0"/>
        </w:rPr>
        <w:t xml:space="preserve"> </w:t>
      </w:r>
      <w:r w:rsidRPr="00B56B7D">
        <w:rPr>
          <w:rFonts w:hint="eastAsia"/>
          <w:b w:val="0"/>
        </w:rPr>
        <w:t>воды</w:t>
      </w:r>
      <w:r w:rsidRPr="00B56B7D">
        <w:rPr>
          <w:b w:val="0"/>
        </w:rPr>
        <w:t xml:space="preserve"> </w:t>
      </w:r>
      <w:r w:rsidRPr="00B56B7D">
        <w:rPr>
          <w:rFonts w:hint="eastAsia"/>
          <w:b w:val="0"/>
        </w:rPr>
        <w:t>при</w:t>
      </w:r>
      <w:r w:rsidRPr="00B56B7D">
        <w:rPr>
          <w:b w:val="0"/>
        </w:rPr>
        <w:t xml:space="preserve"> </w:t>
      </w:r>
      <w:r w:rsidRPr="00B56B7D">
        <w:rPr>
          <w:rFonts w:hint="eastAsia"/>
          <w:b w:val="0"/>
        </w:rPr>
        <w:t>паводке</w:t>
      </w:r>
      <w:r w:rsidRPr="00B56B7D">
        <w:rPr>
          <w:b w:val="0"/>
        </w:rPr>
        <w:t xml:space="preserve">; </w:t>
      </w:r>
      <w:r w:rsidRPr="00B56B7D">
        <w:rPr>
          <w:rFonts w:hint="eastAsia"/>
          <w:b w:val="0"/>
        </w:rPr>
        <w:t>г</w:t>
      </w:r>
      <w:r w:rsidRPr="00B56B7D">
        <w:rPr>
          <w:b w:val="0"/>
        </w:rPr>
        <w:t xml:space="preserve">) </w:t>
      </w:r>
      <w:r w:rsidRPr="00B56B7D">
        <w:rPr>
          <w:rFonts w:hint="eastAsia"/>
          <w:b w:val="0"/>
        </w:rPr>
        <w:t>проезд</w:t>
      </w:r>
      <w:r w:rsidRPr="00B56B7D">
        <w:rPr>
          <w:b w:val="0"/>
        </w:rPr>
        <w:t xml:space="preserve"> </w:t>
      </w:r>
      <w:r w:rsidRPr="00B56B7D">
        <w:rPr>
          <w:rFonts w:hint="eastAsia"/>
          <w:b w:val="0"/>
        </w:rPr>
        <w:t>машин</w:t>
      </w:r>
      <w:r w:rsidRPr="00B56B7D">
        <w:rPr>
          <w:b w:val="0"/>
        </w:rPr>
        <w:t xml:space="preserve"> </w:t>
      </w:r>
      <w:r w:rsidRPr="00B56B7D">
        <w:rPr>
          <w:rFonts w:hint="eastAsia"/>
          <w:b w:val="0"/>
        </w:rPr>
        <w:t>и</w:t>
      </w:r>
      <w:r w:rsidRPr="00B56B7D">
        <w:rPr>
          <w:b w:val="0"/>
        </w:rPr>
        <w:t xml:space="preserve"> </w:t>
      </w:r>
      <w:r w:rsidRPr="00B56B7D">
        <w:rPr>
          <w:rFonts w:hint="eastAsia"/>
          <w:b w:val="0"/>
        </w:rPr>
        <w:t>механизмов</w:t>
      </w:r>
      <w:r w:rsidRPr="00B56B7D">
        <w:rPr>
          <w:b w:val="0"/>
        </w:rPr>
        <w:t xml:space="preserve">, </w:t>
      </w:r>
      <w:r w:rsidRPr="00B56B7D">
        <w:rPr>
          <w:rFonts w:hint="eastAsia"/>
          <w:b w:val="0"/>
        </w:rPr>
        <w:t>имеющих</w:t>
      </w:r>
      <w:r w:rsidRPr="00B56B7D">
        <w:rPr>
          <w:b w:val="0"/>
        </w:rPr>
        <w:t xml:space="preserve"> </w:t>
      </w:r>
      <w:r w:rsidRPr="00B56B7D">
        <w:rPr>
          <w:rFonts w:hint="eastAsia"/>
          <w:b w:val="0"/>
        </w:rPr>
        <w:t>общую</w:t>
      </w:r>
      <w:r w:rsidRPr="00B56B7D">
        <w:rPr>
          <w:b w:val="0"/>
        </w:rPr>
        <w:t xml:space="preserve"> </w:t>
      </w:r>
      <w:r w:rsidRPr="00B56B7D">
        <w:rPr>
          <w:rFonts w:hint="eastAsia"/>
          <w:b w:val="0"/>
        </w:rPr>
        <w:t>высоту</w:t>
      </w:r>
      <w:r w:rsidRPr="00B56B7D">
        <w:rPr>
          <w:b w:val="0"/>
        </w:rPr>
        <w:t xml:space="preserve"> </w:t>
      </w:r>
      <w:r w:rsidRPr="00B56B7D">
        <w:rPr>
          <w:rFonts w:hint="eastAsia"/>
          <w:b w:val="0"/>
        </w:rPr>
        <w:t>с</w:t>
      </w:r>
      <w:r w:rsidRPr="00B56B7D">
        <w:rPr>
          <w:b w:val="0"/>
        </w:rPr>
        <w:t xml:space="preserve"> </w:t>
      </w:r>
      <w:r w:rsidRPr="00B56B7D">
        <w:rPr>
          <w:rFonts w:hint="eastAsia"/>
          <w:b w:val="0"/>
        </w:rPr>
        <w:t>грузом</w:t>
      </w:r>
      <w:r w:rsidRPr="00B56B7D">
        <w:rPr>
          <w:b w:val="0"/>
        </w:rPr>
        <w:t xml:space="preserve"> </w:t>
      </w:r>
      <w:r w:rsidRPr="00B56B7D">
        <w:rPr>
          <w:rFonts w:hint="eastAsia"/>
          <w:b w:val="0"/>
        </w:rPr>
        <w:t>или</w:t>
      </w:r>
      <w:r w:rsidRPr="00B56B7D">
        <w:rPr>
          <w:b w:val="0"/>
        </w:rPr>
        <w:t xml:space="preserve"> </w:t>
      </w:r>
      <w:r w:rsidRPr="00B56B7D">
        <w:rPr>
          <w:rFonts w:hint="eastAsia"/>
          <w:b w:val="0"/>
        </w:rPr>
        <w:t>без</w:t>
      </w:r>
      <w:r>
        <w:rPr>
          <w:b w:val="0"/>
        </w:rPr>
        <w:t xml:space="preserve"> </w:t>
      </w:r>
      <w:r w:rsidRPr="00B56B7D">
        <w:rPr>
          <w:rFonts w:hint="eastAsia"/>
          <w:b w:val="0"/>
        </w:rPr>
        <w:t>груза</w:t>
      </w:r>
      <w:r w:rsidRPr="00B56B7D">
        <w:rPr>
          <w:b w:val="0"/>
        </w:rPr>
        <w:t xml:space="preserve"> </w:t>
      </w:r>
      <w:r w:rsidRPr="00B56B7D">
        <w:rPr>
          <w:rFonts w:hint="eastAsia"/>
          <w:b w:val="0"/>
        </w:rPr>
        <w:t>от</w:t>
      </w:r>
      <w:r w:rsidRPr="00B56B7D">
        <w:rPr>
          <w:b w:val="0"/>
        </w:rPr>
        <w:t xml:space="preserve"> </w:t>
      </w:r>
      <w:r w:rsidRPr="00B56B7D">
        <w:rPr>
          <w:rFonts w:hint="eastAsia"/>
          <w:b w:val="0"/>
        </w:rPr>
        <w:t>поверхности</w:t>
      </w:r>
      <w:r w:rsidRPr="00B56B7D">
        <w:rPr>
          <w:b w:val="0"/>
        </w:rPr>
        <w:t xml:space="preserve"> </w:t>
      </w:r>
      <w:r w:rsidRPr="00B56B7D">
        <w:rPr>
          <w:rFonts w:hint="eastAsia"/>
          <w:b w:val="0"/>
        </w:rPr>
        <w:t>дороги</w:t>
      </w:r>
      <w:r w:rsidRPr="00B56B7D">
        <w:rPr>
          <w:b w:val="0"/>
        </w:rPr>
        <w:t xml:space="preserve"> </w:t>
      </w:r>
      <w:r w:rsidRPr="00B56B7D">
        <w:rPr>
          <w:rFonts w:hint="eastAsia"/>
          <w:b w:val="0"/>
        </w:rPr>
        <w:t>более</w:t>
      </w:r>
      <w:r w:rsidRPr="00B56B7D">
        <w:rPr>
          <w:b w:val="0"/>
        </w:rPr>
        <w:t xml:space="preserve"> 4,5 </w:t>
      </w:r>
      <w:r w:rsidRPr="00B56B7D">
        <w:rPr>
          <w:rFonts w:hint="eastAsia"/>
          <w:b w:val="0"/>
        </w:rPr>
        <w:t>метра</w:t>
      </w:r>
      <w:r w:rsidRPr="00B56B7D">
        <w:rPr>
          <w:b w:val="0"/>
        </w:rPr>
        <w:t xml:space="preserve"> (</w:t>
      </w:r>
      <w:r w:rsidRPr="00B56B7D">
        <w:rPr>
          <w:rFonts w:hint="eastAsia"/>
          <w:b w:val="0"/>
        </w:rPr>
        <w:t>в</w:t>
      </w:r>
      <w:r w:rsidRPr="00B56B7D">
        <w:rPr>
          <w:b w:val="0"/>
        </w:rPr>
        <w:t xml:space="preserve"> </w:t>
      </w:r>
      <w:r w:rsidRPr="00B56B7D">
        <w:rPr>
          <w:rFonts w:hint="eastAsia"/>
          <w:b w:val="0"/>
        </w:rPr>
        <w:t>охранных</w:t>
      </w:r>
      <w:r w:rsidRPr="00B56B7D">
        <w:rPr>
          <w:b w:val="0"/>
        </w:rPr>
        <w:t xml:space="preserve"> </w:t>
      </w:r>
      <w:r w:rsidRPr="00B56B7D">
        <w:rPr>
          <w:rFonts w:hint="eastAsia"/>
          <w:b w:val="0"/>
        </w:rPr>
        <w:t>зонах</w:t>
      </w:r>
      <w:r w:rsidRPr="00B56B7D">
        <w:rPr>
          <w:b w:val="0"/>
        </w:rPr>
        <w:t xml:space="preserve"> </w:t>
      </w:r>
      <w:r w:rsidRPr="00B56B7D">
        <w:rPr>
          <w:rFonts w:hint="eastAsia"/>
          <w:b w:val="0"/>
        </w:rPr>
        <w:t>воздушных</w:t>
      </w:r>
      <w:r w:rsidRPr="00B56B7D">
        <w:rPr>
          <w:b w:val="0"/>
        </w:rPr>
        <w:t xml:space="preserve"> </w:t>
      </w:r>
      <w:r w:rsidRPr="00B56B7D">
        <w:rPr>
          <w:rFonts w:hint="eastAsia"/>
          <w:b w:val="0"/>
        </w:rPr>
        <w:t>линий</w:t>
      </w:r>
      <w:r w:rsidRPr="00B56B7D">
        <w:rPr>
          <w:b w:val="0"/>
        </w:rPr>
        <w:t xml:space="preserve"> </w:t>
      </w:r>
      <w:r w:rsidRPr="00B56B7D">
        <w:rPr>
          <w:rFonts w:hint="eastAsia"/>
          <w:b w:val="0"/>
        </w:rPr>
        <w:t>электропередачи</w:t>
      </w:r>
      <w:r w:rsidRPr="00B56B7D">
        <w:rPr>
          <w:b w:val="0"/>
        </w:rPr>
        <w:t xml:space="preserve">), </w:t>
      </w:r>
      <w:r w:rsidRPr="00B56B7D">
        <w:rPr>
          <w:rFonts w:hint="eastAsia"/>
          <w:b w:val="0"/>
        </w:rPr>
        <w:t>за</w:t>
      </w:r>
      <w:r w:rsidRPr="00B56B7D">
        <w:rPr>
          <w:b w:val="0"/>
        </w:rPr>
        <w:t xml:space="preserve"> </w:t>
      </w:r>
      <w:r w:rsidRPr="00B56B7D">
        <w:rPr>
          <w:rFonts w:hint="eastAsia"/>
          <w:b w:val="0"/>
        </w:rPr>
        <w:t>исключением</w:t>
      </w:r>
      <w:r w:rsidRPr="00B56B7D">
        <w:rPr>
          <w:b w:val="0"/>
        </w:rPr>
        <w:t xml:space="preserve"> </w:t>
      </w:r>
      <w:r w:rsidRPr="00B56B7D">
        <w:rPr>
          <w:rFonts w:hint="eastAsia"/>
          <w:b w:val="0"/>
        </w:rPr>
        <w:t>случая</w:t>
      </w:r>
      <w:r w:rsidRPr="00B56B7D">
        <w:rPr>
          <w:b w:val="0"/>
        </w:rPr>
        <w:t>,</w:t>
      </w:r>
      <w:r>
        <w:rPr>
          <w:b w:val="0"/>
        </w:rPr>
        <w:t xml:space="preserve"> </w:t>
      </w:r>
      <w:r w:rsidRPr="00B56B7D">
        <w:rPr>
          <w:rFonts w:hint="eastAsia"/>
          <w:b w:val="0"/>
        </w:rPr>
        <w:t>если</w:t>
      </w:r>
      <w:r w:rsidRPr="00B56B7D">
        <w:rPr>
          <w:b w:val="0"/>
        </w:rPr>
        <w:t xml:space="preserve"> </w:t>
      </w:r>
      <w:r w:rsidRPr="00B56B7D">
        <w:rPr>
          <w:rFonts w:hint="eastAsia"/>
          <w:b w:val="0"/>
        </w:rPr>
        <w:t>такой</w:t>
      </w:r>
      <w:r w:rsidRPr="00B56B7D">
        <w:rPr>
          <w:b w:val="0"/>
        </w:rPr>
        <w:t xml:space="preserve"> </w:t>
      </w:r>
      <w:r w:rsidRPr="00B56B7D">
        <w:rPr>
          <w:rFonts w:hint="eastAsia"/>
          <w:b w:val="0"/>
        </w:rPr>
        <w:t>проезд</w:t>
      </w:r>
      <w:r w:rsidRPr="00B56B7D">
        <w:rPr>
          <w:b w:val="0"/>
        </w:rPr>
        <w:t xml:space="preserve"> </w:t>
      </w:r>
      <w:r w:rsidRPr="00B56B7D">
        <w:rPr>
          <w:rFonts w:hint="eastAsia"/>
          <w:b w:val="0"/>
        </w:rPr>
        <w:t>осуществляется</w:t>
      </w:r>
      <w:r w:rsidRPr="00B56B7D">
        <w:rPr>
          <w:b w:val="0"/>
        </w:rPr>
        <w:t xml:space="preserve"> </w:t>
      </w:r>
      <w:r w:rsidRPr="00B56B7D">
        <w:rPr>
          <w:rFonts w:hint="eastAsia"/>
          <w:b w:val="0"/>
        </w:rPr>
        <w:t>при</w:t>
      </w:r>
      <w:r w:rsidRPr="00B56B7D">
        <w:rPr>
          <w:b w:val="0"/>
        </w:rPr>
        <w:t xml:space="preserve"> </w:t>
      </w:r>
      <w:r w:rsidRPr="00B56B7D">
        <w:rPr>
          <w:rFonts w:hint="eastAsia"/>
          <w:b w:val="0"/>
        </w:rPr>
        <w:t>наличии</w:t>
      </w:r>
      <w:r w:rsidRPr="00B56B7D">
        <w:rPr>
          <w:b w:val="0"/>
        </w:rPr>
        <w:t xml:space="preserve"> </w:t>
      </w:r>
      <w:r w:rsidRPr="00B56B7D">
        <w:rPr>
          <w:rFonts w:hint="eastAsia"/>
          <w:b w:val="0"/>
        </w:rPr>
        <w:t>специального</w:t>
      </w:r>
      <w:r w:rsidRPr="00B56B7D">
        <w:rPr>
          <w:b w:val="0"/>
        </w:rPr>
        <w:t xml:space="preserve"> </w:t>
      </w:r>
      <w:r w:rsidRPr="00B56B7D">
        <w:rPr>
          <w:rFonts w:hint="eastAsia"/>
          <w:b w:val="0"/>
        </w:rPr>
        <w:t>разрешения</w:t>
      </w:r>
      <w:r w:rsidRPr="00B56B7D">
        <w:rPr>
          <w:b w:val="0"/>
        </w:rPr>
        <w:t xml:space="preserve"> </w:t>
      </w:r>
      <w:r w:rsidRPr="00B56B7D">
        <w:rPr>
          <w:rFonts w:hint="eastAsia"/>
          <w:b w:val="0"/>
        </w:rPr>
        <w:t>на</w:t>
      </w:r>
      <w:r w:rsidRPr="00B56B7D">
        <w:rPr>
          <w:b w:val="0"/>
        </w:rPr>
        <w:t xml:space="preserve"> </w:t>
      </w:r>
      <w:r w:rsidRPr="00B56B7D">
        <w:rPr>
          <w:rFonts w:hint="eastAsia"/>
          <w:b w:val="0"/>
        </w:rPr>
        <w:t>движение</w:t>
      </w:r>
      <w:r w:rsidRPr="00B56B7D">
        <w:rPr>
          <w:b w:val="0"/>
        </w:rPr>
        <w:t xml:space="preserve"> </w:t>
      </w:r>
      <w:r w:rsidRPr="00B56B7D">
        <w:rPr>
          <w:rFonts w:hint="eastAsia"/>
          <w:b w:val="0"/>
        </w:rPr>
        <w:t>по</w:t>
      </w:r>
      <w:r w:rsidRPr="00B56B7D">
        <w:rPr>
          <w:b w:val="0"/>
        </w:rPr>
        <w:t xml:space="preserve"> </w:t>
      </w:r>
      <w:r w:rsidRPr="00B56B7D">
        <w:rPr>
          <w:rFonts w:hint="eastAsia"/>
          <w:b w:val="0"/>
        </w:rPr>
        <w:t>автомобильным</w:t>
      </w:r>
      <w:r w:rsidRPr="00B56B7D">
        <w:rPr>
          <w:b w:val="0"/>
        </w:rPr>
        <w:t xml:space="preserve"> </w:t>
      </w:r>
      <w:r w:rsidRPr="00B56B7D">
        <w:rPr>
          <w:rFonts w:hint="eastAsia"/>
          <w:b w:val="0"/>
        </w:rPr>
        <w:t>дорогам</w:t>
      </w:r>
      <w:r>
        <w:rPr>
          <w:b w:val="0"/>
        </w:rPr>
        <w:t xml:space="preserve"> </w:t>
      </w:r>
      <w:r w:rsidRPr="00B56B7D">
        <w:rPr>
          <w:rFonts w:hint="eastAsia"/>
          <w:b w:val="0"/>
        </w:rPr>
        <w:t>тяжеловесного</w:t>
      </w:r>
      <w:r w:rsidRPr="00B56B7D">
        <w:rPr>
          <w:b w:val="0"/>
        </w:rPr>
        <w:t xml:space="preserve"> </w:t>
      </w:r>
      <w:r w:rsidRPr="00B56B7D">
        <w:rPr>
          <w:rFonts w:hint="eastAsia"/>
          <w:b w:val="0"/>
        </w:rPr>
        <w:t>и</w:t>
      </w:r>
      <w:r w:rsidRPr="00B56B7D">
        <w:rPr>
          <w:b w:val="0"/>
        </w:rPr>
        <w:t xml:space="preserve"> </w:t>
      </w:r>
      <w:r w:rsidRPr="00B56B7D">
        <w:rPr>
          <w:b w:val="0"/>
        </w:rPr>
        <w:lastRenderedPageBreak/>
        <w:t>(</w:t>
      </w:r>
      <w:r w:rsidRPr="00B56B7D">
        <w:rPr>
          <w:rFonts w:hint="eastAsia"/>
          <w:b w:val="0"/>
        </w:rPr>
        <w:t>или</w:t>
      </w:r>
      <w:r w:rsidRPr="00B56B7D">
        <w:rPr>
          <w:b w:val="0"/>
        </w:rPr>
        <w:t xml:space="preserve">) </w:t>
      </w:r>
      <w:r w:rsidRPr="00B56B7D">
        <w:rPr>
          <w:rFonts w:hint="eastAsia"/>
          <w:b w:val="0"/>
        </w:rPr>
        <w:t>крупногабаритного</w:t>
      </w:r>
      <w:r w:rsidRPr="00B56B7D">
        <w:rPr>
          <w:b w:val="0"/>
        </w:rPr>
        <w:t xml:space="preserve"> </w:t>
      </w:r>
      <w:r w:rsidRPr="00B56B7D">
        <w:rPr>
          <w:rFonts w:hint="eastAsia"/>
          <w:b w:val="0"/>
        </w:rPr>
        <w:t>транспортного</w:t>
      </w:r>
      <w:r w:rsidRPr="00B56B7D">
        <w:rPr>
          <w:b w:val="0"/>
        </w:rPr>
        <w:t xml:space="preserve"> </w:t>
      </w:r>
      <w:r w:rsidRPr="00B56B7D">
        <w:rPr>
          <w:rFonts w:hint="eastAsia"/>
          <w:b w:val="0"/>
        </w:rPr>
        <w:t>средства</w:t>
      </w:r>
      <w:r w:rsidRPr="00B56B7D">
        <w:rPr>
          <w:b w:val="0"/>
        </w:rPr>
        <w:t xml:space="preserve">, </w:t>
      </w:r>
      <w:r w:rsidRPr="00B56B7D">
        <w:rPr>
          <w:rFonts w:hint="eastAsia"/>
          <w:b w:val="0"/>
        </w:rPr>
        <w:t>предусмотренного</w:t>
      </w:r>
      <w:r w:rsidRPr="00B56B7D">
        <w:rPr>
          <w:b w:val="0"/>
        </w:rPr>
        <w:t xml:space="preserve"> </w:t>
      </w:r>
      <w:r w:rsidRPr="00B56B7D">
        <w:rPr>
          <w:rFonts w:hint="eastAsia"/>
          <w:b w:val="0"/>
        </w:rPr>
        <w:t>статьей</w:t>
      </w:r>
      <w:r w:rsidRPr="00B56B7D">
        <w:rPr>
          <w:b w:val="0"/>
        </w:rPr>
        <w:t xml:space="preserve"> 31 </w:t>
      </w:r>
      <w:r w:rsidRPr="00B56B7D">
        <w:rPr>
          <w:rFonts w:hint="eastAsia"/>
          <w:b w:val="0"/>
        </w:rPr>
        <w:t>Федерального</w:t>
      </w:r>
      <w:r w:rsidRPr="00B56B7D">
        <w:rPr>
          <w:b w:val="0"/>
        </w:rPr>
        <w:t xml:space="preserve"> </w:t>
      </w:r>
      <w:r w:rsidRPr="00B56B7D">
        <w:rPr>
          <w:rFonts w:hint="eastAsia"/>
          <w:b w:val="0"/>
        </w:rPr>
        <w:t>закона</w:t>
      </w:r>
      <w:r w:rsidRPr="00B56B7D">
        <w:rPr>
          <w:b w:val="0"/>
        </w:rPr>
        <w:t xml:space="preserve"> "</w:t>
      </w:r>
      <w:r w:rsidRPr="00B56B7D">
        <w:rPr>
          <w:rFonts w:hint="eastAsia"/>
          <w:b w:val="0"/>
        </w:rPr>
        <w:t>Об</w:t>
      </w:r>
      <w:r>
        <w:rPr>
          <w:b w:val="0"/>
        </w:rPr>
        <w:t xml:space="preserve"> </w:t>
      </w:r>
      <w:r w:rsidRPr="00B56B7D">
        <w:rPr>
          <w:rFonts w:hint="eastAsia"/>
          <w:b w:val="0"/>
        </w:rPr>
        <w:t>автомобильных</w:t>
      </w:r>
      <w:r w:rsidRPr="00B56B7D">
        <w:rPr>
          <w:b w:val="0"/>
        </w:rPr>
        <w:t xml:space="preserve"> </w:t>
      </w:r>
      <w:r w:rsidRPr="00B56B7D">
        <w:rPr>
          <w:rFonts w:hint="eastAsia"/>
          <w:b w:val="0"/>
        </w:rPr>
        <w:t>дорогах</w:t>
      </w:r>
      <w:r w:rsidRPr="00B56B7D">
        <w:rPr>
          <w:b w:val="0"/>
        </w:rPr>
        <w:t xml:space="preserve"> </w:t>
      </w:r>
      <w:r w:rsidRPr="00B56B7D">
        <w:rPr>
          <w:rFonts w:hint="eastAsia"/>
          <w:b w:val="0"/>
        </w:rPr>
        <w:t>и</w:t>
      </w:r>
      <w:r w:rsidRPr="00B56B7D">
        <w:rPr>
          <w:b w:val="0"/>
        </w:rPr>
        <w:t xml:space="preserve"> </w:t>
      </w:r>
      <w:r w:rsidRPr="00B56B7D">
        <w:rPr>
          <w:rFonts w:hint="eastAsia"/>
          <w:b w:val="0"/>
        </w:rPr>
        <w:t>о</w:t>
      </w:r>
      <w:r w:rsidRPr="00B56B7D">
        <w:rPr>
          <w:b w:val="0"/>
        </w:rPr>
        <w:t xml:space="preserve"> </w:t>
      </w:r>
      <w:r w:rsidRPr="00B56B7D">
        <w:rPr>
          <w:rFonts w:hint="eastAsia"/>
          <w:b w:val="0"/>
        </w:rPr>
        <w:t>дорожной</w:t>
      </w:r>
      <w:r w:rsidRPr="00B56B7D">
        <w:rPr>
          <w:b w:val="0"/>
        </w:rPr>
        <w:t xml:space="preserve"> </w:t>
      </w:r>
      <w:r w:rsidRPr="00B56B7D">
        <w:rPr>
          <w:rFonts w:hint="eastAsia"/>
          <w:b w:val="0"/>
        </w:rPr>
        <w:t>деятельности</w:t>
      </w:r>
      <w:r w:rsidRPr="00B56B7D">
        <w:rPr>
          <w:b w:val="0"/>
        </w:rPr>
        <w:t xml:space="preserve"> </w:t>
      </w:r>
      <w:r w:rsidRPr="00B56B7D">
        <w:rPr>
          <w:rFonts w:hint="eastAsia"/>
          <w:b w:val="0"/>
        </w:rPr>
        <w:t>в</w:t>
      </w:r>
      <w:r w:rsidRPr="00B56B7D">
        <w:rPr>
          <w:b w:val="0"/>
        </w:rPr>
        <w:t xml:space="preserve"> </w:t>
      </w:r>
      <w:r w:rsidRPr="00B56B7D">
        <w:rPr>
          <w:rFonts w:hint="eastAsia"/>
          <w:b w:val="0"/>
        </w:rPr>
        <w:t>Российской</w:t>
      </w:r>
      <w:r w:rsidRPr="00B56B7D">
        <w:rPr>
          <w:b w:val="0"/>
        </w:rPr>
        <w:t xml:space="preserve"> </w:t>
      </w:r>
      <w:r w:rsidRPr="00B56B7D">
        <w:rPr>
          <w:rFonts w:hint="eastAsia"/>
          <w:b w:val="0"/>
        </w:rPr>
        <w:t>Федерации</w:t>
      </w:r>
      <w:r w:rsidRPr="00B56B7D">
        <w:rPr>
          <w:b w:val="0"/>
        </w:rPr>
        <w:t xml:space="preserve"> </w:t>
      </w:r>
      <w:r w:rsidRPr="00B56B7D">
        <w:rPr>
          <w:rFonts w:hint="eastAsia"/>
          <w:b w:val="0"/>
        </w:rPr>
        <w:t>и</w:t>
      </w:r>
      <w:r w:rsidRPr="00B56B7D">
        <w:rPr>
          <w:b w:val="0"/>
        </w:rPr>
        <w:t xml:space="preserve"> </w:t>
      </w:r>
      <w:r w:rsidRPr="00B56B7D">
        <w:rPr>
          <w:rFonts w:hint="eastAsia"/>
          <w:b w:val="0"/>
        </w:rPr>
        <w:t>о</w:t>
      </w:r>
      <w:r w:rsidRPr="00B56B7D">
        <w:rPr>
          <w:b w:val="0"/>
        </w:rPr>
        <w:t xml:space="preserve"> </w:t>
      </w:r>
      <w:r w:rsidRPr="00B56B7D">
        <w:rPr>
          <w:rFonts w:hint="eastAsia"/>
          <w:b w:val="0"/>
        </w:rPr>
        <w:t>внесении</w:t>
      </w:r>
      <w:r w:rsidRPr="00B56B7D">
        <w:rPr>
          <w:b w:val="0"/>
        </w:rPr>
        <w:t xml:space="preserve"> </w:t>
      </w:r>
      <w:r w:rsidRPr="00B56B7D">
        <w:rPr>
          <w:rFonts w:hint="eastAsia"/>
          <w:b w:val="0"/>
        </w:rPr>
        <w:t>изменений</w:t>
      </w:r>
      <w:r w:rsidRPr="00B56B7D">
        <w:rPr>
          <w:b w:val="0"/>
        </w:rPr>
        <w:t xml:space="preserve"> </w:t>
      </w:r>
      <w:r w:rsidRPr="00B56B7D">
        <w:rPr>
          <w:rFonts w:hint="eastAsia"/>
          <w:b w:val="0"/>
        </w:rPr>
        <w:t>в</w:t>
      </w:r>
      <w:r w:rsidRPr="00B56B7D">
        <w:rPr>
          <w:b w:val="0"/>
        </w:rPr>
        <w:t xml:space="preserve"> </w:t>
      </w:r>
      <w:r w:rsidRPr="00B56B7D">
        <w:rPr>
          <w:rFonts w:hint="eastAsia"/>
          <w:b w:val="0"/>
        </w:rPr>
        <w:t>отдельные</w:t>
      </w:r>
      <w:r>
        <w:rPr>
          <w:b w:val="0"/>
        </w:rPr>
        <w:t xml:space="preserve"> </w:t>
      </w:r>
      <w:r w:rsidRPr="00B56B7D">
        <w:rPr>
          <w:rFonts w:hint="eastAsia"/>
          <w:b w:val="0"/>
        </w:rPr>
        <w:t>законодательные</w:t>
      </w:r>
      <w:r w:rsidRPr="00B56B7D">
        <w:rPr>
          <w:b w:val="0"/>
        </w:rPr>
        <w:t xml:space="preserve"> </w:t>
      </w:r>
      <w:r w:rsidRPr="00B56B7D">
        <w:rPr>
          <w:rFonts w:hint="eastAsia"/>
          <w:b w:val="0"/>
        </w:rPr>
        <w:t>акты</w:t>
      </w:r>
      <w:r w:rsidRPr="00B56B7D">
        <w:rPr>
          <w:b w:val="0"/>
        </w:rPr>
        <w:t xml:space="preserve"> </w:t>
      </w:r>
      <w:r w:rsidRPr="00B56B7D">
        <w:rPr>
          <w:rFonts w:hint="eastAsia"/>
          <w:b w:val="0"/>
        </w:rPr>
        <w:t>Российской</w:t>
      </w:r>
      <w:r w:rsidRPr="00B56B7D">
        <w:rPr>
          <w:b w:val="0"/>
        </w:rPr>
        <w:t xml:space="preserve"> </w:t>
      </w:r>
      <w:r w:rsidRPr="00B56B7D">
        <w:rPr>
          <w:rFonts w:hint="eastAsia"/>
          <w:b w:val="0"/>
        </w:rPr>
        <w:t>Федерации</w:t>
      </w:r>
      <w:r w:rsidRPr="00B56B7D">
        <w:rPr>
          <w:b w:val="0"/>
        </w:rPr>
        <w:t xml:space="preserve">"; </w:t>
      </w:r>
      <w:r w:rsidRPr="00B56B7D">
        <w:rPr>
          <w:rFonts w:hint="eastAsia"/>
          <w:b w:val="0"/>
        </w:rPr>
        <w:t>д</w:t>
      </w:r>
      <w:r w:rsidRPr="00B56B7D">
        <w:rPr>
          <w:b w:val="0"/>
        </w:rPr>
        <w:t xml:space="preserve">) </w:t>
      </w:r>
      <w:r w:rsidRPr="00B56B7D">
        <w:rPr>
          <w:rFonts w:hint="eastAsia"/>
          <w:b w:val="0"/>
        </w:rPr>
        <w:t>земляные</w:t>
      </w:r>
      <w:r w:rsidRPr="00B56B7D">
        <w:rPr>
          <w:b w:val="0"/>
        </w:rPr>
        <w:t xml:space="preserve"> </w:t>
      </w:r>
      <w:r w:rsidRPr="00B56B7D">
        <w:rPr>
          <w:rFonts w:hint="eastAsia"/>
          <w:b w:val="0"/>
        </w:rPr>
        <w:t>работы</w:t>
      </w:r>
      <w:r w:rsidRPr="00B56B7D">
        <w:rPr>
          <w:b w:val="0"/>
        </w:rPr>
        <w:t xml:space="preserve"> </w:t>
      </w:r>
      <w:r w:rsidRPr="00B56B7D">
        <w:rPr>
          <w:rFonts w:hint="eastAsia"/>
          <w:b w:val="0"/>
        </w:rPr>
        <w:t>на</w:t>
      </w:r>
      <w:r w:rsidRPr="00B56B7D">
        <w:rPr>
          <w:b w:val="0"/>
        </w:rPr>
        <w:t xml:space="preserve"> </w:t>
      </w:r>
      <w:r w:rsidRPr="00B56B7D">
        <w:rPr>
          <w:rFonts w:hint="eastAsia"/>
          <w:b w:val="0"/>
        </w:rPr>
        <w:t>глубине</w:t>
      </w:r>
      <w:r w:rsidRPr="00B56B7D">
        <w:rPr>
          <w:b w:val="0"/>
        </w:rPr>
        <w:t xml:space="preserve"> </w:t>
      </w:r>
      <w:r w:rsidRPr="00B56B7D">
        <w:rPr>
          <w:rFonts w:hint="eastAsia"/>
          <w:b w:val="0"/>
        </w:rPr>
        <w:t>более</w:t>
      </w:r>
      <w:r w:rsidRPr="00B56B7D">
        <w:rPr>
          <w:b w:val="0"/>
        </w:rPr>
        <w:t xml:space="preserve"> 0,3 </w:t>
      </w:r>
      <w:r w:rsidRPr="00B56B7D">
        <w:rPr>
          <w:rFonts w:hint="eastAsia"/>
          <w:b w:val="0"/>
        </w:rPr>
        <w:t>метра</w:t>
      </w:r>
      <w:r w:rsidRPr="00B56B7D">
        <w:rPr>
          <w:b w:val="0"/>
        </w:rPr>
        <w:t xml:space="preserve"> (</w:t>
      </w:r>
      <w:r w:rsidRPr="00B56B7D">
        <w:rPr>
          <w:rFonts w:hint="eastAsia"/>
          <w:b w:val="0"/>
        </w:rPr>
        <w:t>на</w:t>
      </w:r>
      <w:r w:rsidRPr="00B56B7D">
        <w:rPr>
          <w:b w:val="0"/>
        </w:rPr>
        <w:t xml:space="preserve"> </w:t>
      </w:r>
      <w:r w:rsidRPr="00B56B7D">
        <w:rPr>
          <w:rFonts w:hint="eastAsia"/>
          <w:b w:val="0"/>
        </w:rPr>
        <w:t>вспахиваемых</w:t>
      </w:r>
      <w:r w:rsidRPr="00B56B7D">
        <w:rPr>
          <w:b w:val="0"/>
        </w:rPr>
        <w:t xml:space="preserve"> </w:t>
      </w:r>
      <w:r w:rsidRPr="00B56B7D">
        <w:rPr>
          <w:rFonts w:hint="eastAsia"/>
          <w:b w:val="0"/>
        </w:rPr>
        <w:t>землях</w:t>
      </w:r>
      <w:r w:rsidRPr="00B56B7D">
        <w:rPr>
          <w:b w:val="0"/>
        </w:rPr>
        <w:t xml:space="preserve"> </w:t>
      </w:r>
      <w:r w:rsidRPr="00B56B7D">
        <w:rPr>
          <w:rFonts w:hint="eastAsia"/>
          <w:b w:val="0"/>
        </w:rPr>
        <w:t>на</w:t>
      </w:r>
      <w:r>
        <w:rPr>
          <w:b w:val="0"/>
        </w:rPr>
        <w:t xml:space="preserve"> </w:t>
      </w:r>
      <w:r w:rsidRPr="00B56B7D">
        <w:rPr>
          <w:rFonts w:hint="eastAsia"/>
          <w:b w:val="0"/>
        </w:rPr>
        <w:t>глубине</w:t>
      </w:r>
      <w:r w:rsidRPr="00B56B7D">
        <w:rPr>
          <w:b w:val="0"/>
        </w:rPr>
        <w:t xml:space="preserve"> </w:t>
      </w:r>
      <w:r w:rsidRPr="00B56B7D">
        <w:rPr>
          <w:rFonts w:hint="eastAsia"/>
          <w:b w:val="0"/>
        </w:rPr>
        <w:t>более</w:t>
      </w:r>
      <w:r w:rsidRPr="00B56B7D">
        <w:rPr>
          <w:b w:val="0"/>
        </w:rPr>
        <w:t xml:space="preserve"> 0,45 </w:t>
      </w:r>
      <w:r w:rsidRPr="00B56B7D">
        <w:rPr>
          <w:rFonts w:hint="eastAsia"/>
          <w:b w:val="0"/>
        </w:rPr>
        <w:t>метра</w:t>
      </w:r>
      <w:r w:rsidRPr="00B56B7D">
        <w:rPr>
          <w:b w:val="0"/>
        </w:rPr>
        <w:t xml:space="preserve">), </w:t>
      </w:r>
      <w:r w:rsidRPr="00B56B7D">
        <w:rPr>
          <w:rFonts w:hint="eastAsia"/>
          <w:b w:val="0"/>
        </w:rPr>
        <w:t>а</w:t>
      </w:r>
      <w:r w:rsidRPr="00B56B7D">
        <w:rPr>
          <w:b w:val="0"/>
        </w:rPr>
        <w:t xml:space="preserve"> </w:t>
      </w:r>
      <w:r w:rsidRPr="00B56B7D">
        <w:rPr>
          <w:rFonts w:hint="eastAsia"/>
          <w:b w:val="0"/>
        </w:rPr>
        <w:t>также</w:t>
      </w:r>
      <w:r w:rsidRPr="00B56B7D">
        <w:rPr>
          <w:b w:val="0"/>
        </w:rPr>
        <w:t xml:space="preserve"> </w:t>
      </w:r>
      <w:r w:rsidRPr="00B56B7D">
        <w:rPr>
          <w:rFonts w:hint="eastAsia"/>
          <w:b w:val="0"/>
        </w:rPr>
        <w:t>планировка</w:t>
      </w:r>
      <w:r w:rsidRPr="00B56B7D">
        <w:rPr>
          <w:b w:val="0"/>
        </w:rPr>
        <w:t xml:space="preserve"> </w:t>
      </w:r>
      <w:r w:rsidRPr="00B56B7D">
        <w:rPr>
          <w:rFonts w:hint="eastAsia"/>
          <w:b w:val="0"/>
        </w:rPr>
        <w:t>грунта</w:t>
      </w:r>
      <w:r w:rsidRPr="00B56B7D">
        <w:rPr>
          <w:b w:val="0"/>
        </w:rPr>
        <w:t xml:space="preserve"> (</w:t>
      </w:r>
      <w:r w:rsidRPr="00B56B7D">
        <w:rPr>
          <w:rFonts w:hint="eastAsia"/>
          <w:b w:val="0"/>
        </w:rPr>
        <w:t>в</w:t>
      </w:r>
      <w:r w:rsidRPr="00B56B7D">
        <w:rPr>
          <w:b w:val="0"/>
        </w:rPr>
        <w:t xml:space="preserve"> </w:t>
      </w:r>
      <w:r w:rsidRPr="00B56B7D">
        <w:rPr>
          <w:rFonts w:hint="eastAsia"/>
          <w:b w:val="0"/>
        </w:rPr>
        <w:t>охранных</w:t>
      </w:r>
      <w:r w:rsidRPr="00B56B7D">
        <w:rPr>
          <w:b w:val="0"/>
        </w:rPr>
        <w:t xml:space="preserve"> </w:t>
      </w:r>
      <w:r w:rsidRPr="00B56B7D">
        <w:rPr>
          <w:rFonts w:hint="eastAsia"/>
          <w:b w:val="0"/>
        </w:rPr>
        <w:t>зонах</w:t>
      </w:r>
      <w:r w:rsidRPr="00B56B7D">
        <w:rPr>
          <w:b w:val="0"/>
        </w:rPr>
        <w:t xml:space="preserve"> </w:t>
      </w:r>
      <w:r w:rsidRPr="00B56B7D">
        <w:rPr>
          <w:rFonts w:hint="eastAsia"/>
          <w:b w:val="0"/>
        </w:rPr>
        <w:t>подземных</w:t>
      </w:r>
      <w:r w:rsidRPr="00B56B7D">
        <w:rPr>
          <w:b w:val="0"/>
        </w:rPr>
        <w:t xml:space="preserve"> </w:t>
      </w:r>
      <w:r w:rsidRPr="00B56B7D">
        <w:rPr>
          <w:rFonts w:hint="eastAsia"/>
          <w:b w:val="0"/>
        </w:rPr>
        <w:t>кабельных</w:t>
      </w:r>
      <w:r w:rsidRPr="00B56B7D">
        <w:rPr>
          <w:b w:val="0"/>
        </w:rPr>
        <w:t xml:space="preserve"> </w:t>
      </w:r>
      <w:r w:rsidRPr="00B56B7D">
        <w:rPr>
          <w:rFonts w:hint="eastAsia"/>
          <w:b w:val="0"/>
        </w:rPr>
        <w:t>линий</w:t>
      </w:r>
      <w:r w:rsidRPr="00B56B7D">
        <w:rPr>
          <w:b w:val="0"/>
        </w:rPr>
        <w:t xml:space="preserve"> </w:t>
      </w:r>
      <w:r w:rsidRPr="00B56B7D">
        <w:rPr>
          <w:rFonts w:hint="eastAsia"/>
          <w:b w:val="0"/>
        </w:rPr>
        <w:t>электропередачи</w:t>
      </w:r>
      <w:r w:rsidRPr="00B56B7D">
        <w:rPr>
          <w:b w:val="0"/>
        </w:rPr>
        <w:t xml:space="preserve">); </w:t>
      </w:r>
      <w:r w:rsidRPr="00B56B7D">
        <w:rPr>
          <w:rFonts w:hint="eastAsia"/>
          <w:b w:val="0"/>
        </w:rPr>
        <w:t>е</w:t>
      </w:r>
      <w:r w:rsidRPr="00B56B7D">
        <w:rPr>
          <w:b w:val="0"/>
        </w:rPr>
        <w:t>)</w:t>
      </w:r>
      <w:r w:rsidR="00FB32B3">
        <w:rPr>
          <w:b w:val="0"/>
        </w:rPr>
        <w:t xml:space="preserve"> </w:t>
      </w:r>
      <w:r w:rsidRPr="00B56B7D">
        <w:rPr>
          <w:rFonts w:hint="eastAsia"/>
          <w:b w:val="0"/>
        </w:rPr>
        <w:t>полив</w:t>
      </w:r>
      <w:r w:rsidRPr="00B56B7D">
        <w:rPr>
          <w:b w:val="0"/>
        </w:rPr>
        <w:t xml:space="preserve"> </w:t>
      </w:r>
      <w:r w:rsidRPr="00B56B7D">
        <w:rPr>
          <w:rFonts w:hint="eastAsia"/>
          <w:b w:val="0"/>
        </w:rPr>
        <w:t>сельскохозяйственных</w:t>
      </w:r>
      <w:r w:rsidRPr="00B56B7D">
        <w:rPr>
          <w:b w:val="0"/>
        </w:rPr>
        <w:t xml:space="preserve"> </w:t>
      </w:r>
      <w:r w:rsidRPr="00B56B7D">
        <w:rPr>
          <w:rFonts w:hint="eastAsia"/>
          <w:b w:val="0"/>
        </w:rPr>
        <w:t>культур</w:t>
      </w:r>
      <w:r w:rsidRPr="00B56B7D">
        <w:rPr>
          <w:b w:val="0"/>
        </w:rPr>
        <w:t xml:space="preserve"> </w:t>
      </w:r>
      <w:r w:rsidRPr="00B56B7D">
        <w:rPr>
          <w:rFonts w:hint="eastAsia"/>
          <w:b w:val="0"/>
        </w:rPr>
        <w:t>в</w:t>
      </w:r>
      <w:r w:rsidRPr="00B56B7D">
        <w:rPr>
          <w:b w:val="0"/>
        </w:rPr>
        <w:t xml:space="preserve"> </w:t>
      </w:r>
      <w:r w:rsidRPr="00B56B7D">
        <w:rPr>
          <w:rFonts w:hint="eastAsia"/>
          <w:b w:val="0"/>
        </w:rPr>
        <w:t>случае</w:t>
      </w:r>
      <w:r w:rsidRPr="00B56B7D">
        <w:rPr>
          <w:b w:val="0"/>
        </w:rPr>
        <w:t xml:space="preserve">, </w:t>
      </w:r>
      <w:r w:rsidRPr="00B56B7D">
        <w:rPr>
          <w:rFonts w:hint="eastAsia"/>
          <w:b w:val="0"/>
        </w:rPr>
        <w:t>если</w:t>
      </w:r>
      <w:r w:rsidRPr="00B56B7D">
        <w:rPr>
          <w:b w:val="0"/>
        </w:rPr>
        <w:t xml:space="preserve"> </w:t>
      </w:r>
      <w:r w:rsidRPr="00B56B7D">
        <w:rPr>
          <w:rFonts w:hint="eastAsia"/>
          <w:b w:val="0"/>
        </w:rPr>
        <w:t>высота</w:t>
      </w:r>
      <w:r w:rsidRPr="00B56B7D">
        <w:rPr>
          <w:b w:val="0"/>
        </w:rPr>
        <w:t xml:space="preserve"> </w:t>
      </w:r>
      <w:r w:rsidRPr="00B56B7D">
        <w:rPr>
          <w:rFonts w:hint="eastAsia"/>
          <w:b w:val="0"/>
        </w:rPr>
        <w:t>струи</w:t>
      </w:r>
      <w:r w:rsidRPr="00B56B7D">
        <w:rPr>
          <w:b w:val="0"/>
        </w:rPr>
        <w:t xml:space="preserve"> </w:t>
      </w:r>
      <w:r w:rsidRPr="00B56B7D">
        <w:rPr>
          <w:rFonts w:hint="eastAsia"/>
          <w:b w:val="0"/>
        </w:rPr>
        <w:t>воды</w:t>
      </w:r>
      <w:r w:rsidRPr="00B56B7D">
        <w:rPr>
          <w:b w:val="0"/>
        </w:rPr>
        <w:t xml:space="preserve"> </w:t>
      </w:r>
      <w:r w:rsidRPr="00B56B7D">
        <w:rPr>
          <w:rFonts w:hint="eastAsia"/>
          <w:b w:val="0"/>
        </w:rPr>
        <w:t>может</w:t>
      </w:r>
      <w:r w:rsidRPr="00B56B7D">
        <w:rPr>
          <w:b w:val="0"/>
        </w:rPr>
        <w:t xml:space="preserve"> </w:t>
      </w:r>
      <w:r w:rsidRPr="00B56B7D">
        <w:rPr>
          <w:rFonts w:hint="eastAsia"/>
          <w:b w:val="0"/>
        </w:rPr>
        <w:t>составить</w:t>
      </w:r>
      <w:r w:rsidRPr="00B56B7D">
        <w:rPr>
          <w:b w:val="0"/>
        </w:rPr>
        <w:t xml:space="preserve"> </w:t>
      </w:r>
      <w:r w:rsidRPr="00B56B7D">
        <w:rPr>
          <w:rFonts w:hint="eastAsia"/>
          <w:b w:val="0"/>
        </w:rPr>
        <w:t>свыше</w:t>
      </w:r>
      <w:r w:rsidRPr="00B56B7D">
        <w:rPr>
          <w:b w:val="0"/>
        </w:rPr>
        <w:t xml:space="preserve"> 3 </w:t>
      </w:r>
      <w:r w:rsidRPr="00B56B7D">
        <w:rPr>
          <w:rFonts w:hint="eastAsia"/>
          <w:b w:val="0"/>
        </w:rPr>
        <w:t>метров</w:t>
      </w:r>
      <w:r w:rsidRPr="00B56B7D">
        <w:rPr>
          <w:b w:val="0"/>
        </w:rPr>
        <w:t xml:space="preserve"> (</w:t>
      </w:r>
      <w:r w:rsidRPr="00B56B7D">
        <w:rPr>
          <w:rFonts w:hint="eastAsia"/>
          <w:b w:val="0"/>
        </w:rPr>
        <w:t>в</w:t>
      </w:r>
      <w:r w:rsidRPr="00B56B7D">
        <w:rPr>
          <w:b w:val="0"/>
        </w:rPr>
        <w:t xml:space="preserve"> </w:t>
      </w:r>
      <w:r w:rsidRPr="00B56B7D">
        <w:rPr>
          <w:rFonts w:hint="eastAsia"/>
          <w:b w:val="0"/>
        </w:rPr>
        <w:t>охранных</w:t>
      </w:r>
      <w:r w:rsidRPr="00B56B7D">
        <w:rPr>
          <w:b w:val="0"/>
        </w:rPr>
        <w:t xml:space="preserve"> </w:t>
      </w:r>
      <w:r w:rsidRPr="00B56B7D">
        <w:rPr>
          <w:rFonts w:hint="eastAsia"/>
          <w:b w:val="0"/>
        </w:rPr>
        <w:t>зонах</w:t>
      </w:r>
      <w:r>
        <w:rPr>
          <w:b w:val="0"/>
        </w:rPr>
        <w:t xml:space="preserve"> </w:t>
      </w:r>
      <w:r w:rsidRPr="00B56B7D">
        <w:rPr>
          <w:rFonts w:hint="eastAsia"/>
          <w:b w:val="0"/>
        </w:rPr>
        <w:t>воздушных</w:t>
      </w:r>
      <w:r w:rsidRPr="00B56B7D">
        <w:rPr>
          <w:b w:val="0"/>
        </w:rPr>
        <w:t xml:space="preserve"> </w:t>
      </w:r>
      <w:r w:rsidRPr="00B56B7D">
        <w:rPr>
          <w:rFonts w:hint="eastAsia"/>
          <w:b w:val="0"/>
        </w:rPr>
        <w:t>линий</w:t>
      </w:r>
      <w:r w:rsidRPr="00B56B7D">
        <w:rPr>
          <w:b w:val="0"/>
        </w:rPr>
        <w:t xml:space="preserve"> </w:t>
      </w:r>
      <w:r w:rsidRPr="00B56B7D">
        <w:rPr>
          <w:rFonts w:hint="eastAsia"/>
          <w:b w:val="0"/>
        </w:rPr>
        <w:t>электропередачи</w:t>
      </w:r>
      <w:r w:rsidRPr="00B56B7D">
        <w:rPr>
          <w:b w:val="0"/>
        </w:rPr>
        <w:t xml:space="preserve">); </w:t>
      </w:r>
      <w:r w:rsidRPr="00B56B7D">
        <w:rPr>
          <w:rFonts w:hint="eastAsia"/>
          <w:b w:val="0"/>
        </w:rPr>
        <w:t>ж</w:t>
      </w:r>
      <w:r w:rsidRPr="00B56B7D">
        <w:rPr>
          <w:b w:val="0"/>
        </w:rPr>
        <w:t xml:space="preserve">) </w:t>
      </w:r>
      <w:r w:rsidRPr="00B56B7D">
        <w:rPr>
          <w:rFonts w:hint="eastAsia"/>
          <w:b w:val="0"/>
        </w:rPr>
        <w:t>полевые</w:t>
      </w:r>
      <w:r w:rsidRPr="00B56B7D">
        <w:rPr>
          <w:b w:val="0"/>
        </w:rPr>
        <w:t xml:space="preserve"> </w:t>
      </w:r>
      <w:r w:rsidRPr="00B56B7D">
        <w:rPr>
          <w:rFonts w:hint="eastAsia"/>
          <w:b w:val="0"/>
        </w:rPr>
        <w:t>сельскохозяйственные</w:t>
      </w:r>
      <w:r w:rsidRPr="00B56B7D">
        <w:rPr>
          <w:b w:val="0"/>
        </w:rPr>
        <w:t xml:space="preserve"> </w:t>
      </w:r>
      <w:r w:rsidRPr="00B56B7D">
        <w:rPr>
          <w:rFonts w:hint="eastAsia"/>
          <w:b w:val="0"/>
        </w:rPr>
        <w:t>работы</w:t>
      </w:r>
      <w:r w:rsidRPr="00B56B7D">
        <w:rPr>
          <w:b w:val="0"/>
        </w:rPr>
        <w:t xml:space="preserve"> </w:t>
      </w:r>
      <w:r w:rsidRPr="00B56B7D">
        <w:rPr>
          <w:rFonts w:hint="eastAsia"/>
          <w:b w:val="0"/>
        </w:rPr>
        <w:t>с</w:t>
      </w:r>
      <w:r w:rsidRPr="00B56B7D">
        <w:rPr>
          <w:b w:val="0"/>
        </w:rPr>
        <w:t xml:space="preserve"> </w:t>
      </w:r>
      <w:r w:rsidRPr="00B56B7D">
        <w:rPr>
          <w:rFonts w:hint="eastAsia"/>
          <w:b w:val="0"/>
        </w:rPr>
        <w:t>применением</w:t>
      </w:r>
      <w:r w:rsidRPr="00B56B7D">
        <w:rPr>
          <w:b w:val="0"/>
        </w:rPr>
        <w:t xml:space="preserve"> </w:t>
      </w:r>
      <w:r w:rsidRPr="00B56B7D">
        <w:rPr>
          <w:rFonts w:hint="eastAsia"/>
          <w:b w:val="0"/>
        </w:rPr>
        <w:t>сельскохозяйственных</w:t>
      </w:r>
      <w:r w:rsidRPr="00B56B7D">
        <w:rPr>
          <w:b w:val="0"/>
        </w:rPr>
        <w:t xml:space="preserve"> </w:t>
      </w:r>
      <w:r w:rsidRPr="00B56B7D">
        <w:rPr>
          <w:rFonts w:hint="eastAsia"/>
          <w:b w:val="0"/>
        </w:rPr>
        <w:t>машин</w:t>
      </w:r>
      <w:r w:rsidRPr="00B56B7D">
        <w:rPr>
          <w:b w:val="0"/>
        </w:rPr>
        <w:t xml:space="preserve"> </w:t>
      </w:r>
      <w:r w:rsidRPr="00B56B7D">
        <w:rPr>
          <w:rFonts w:hint="eastAsia"/>
          <w:b w:val="0"/>
        </w:rPr>
        <w:t>и</w:t>
      </w:r>
      <w:r>
        <w:rPr>
          <w:b w:val="0"/>
        </w:rPr>
        <w:t xml:space="preserve"> </w:t>
      </w:r>
      <w:r w:rsidRPr="00B56B7D">
        <w:rPr>
          <w:rFonts w:hint="eastAsia"/>
          <w:b w:val="0"/>
        </w:rPr>
        <w:t>оборудования</w:t>
      </w:r>
      <w:r w:rsidRPr="00B56B7D">
        <w:rPr>
          <w:b w:val="0"/>
        </w:rPr>
        <w:t xml:space="preserve"> </w:t>
      </w:r>
      <w:r w:rsidRPr="00B56B7D">
        <w:rPr>
          <w:rFonts w:hint="eastAsia"/>
          <w:b w:val="0"/>
        </w:rPr>
        <w:t>высотой</w:t>
      </w:r>
      <w:r w:rsidRPr="00B56B7D">
        <w:rPr>
          <w:b w:val="0"/>
        </w:rPr>
        <w:t xml:space="preserve"> </w:t>
      </w:r>
      <w:r w:rsidRPr="00B56B7D">
        <w:rPr>
          <w:rFonts w:hint="eastAsia"/>
          <w:b w:val="0"/>
        </w:rPr>
        <w:t>более</w:t>
      </w:r>
      <w:r w:rsidRPr="00B56B7D">
        <w:rPr>
          <w:b w:val="0"/>
        </w:rPr>
        <w:t xml:space="preserve"> 4 </w:t>
      </w:r>
      <w:r w:rsidRPr="00B56B7D">
        <w:rPr>
          <w:rFonts w:hint="eastAsia"/>
          <w:b w:val="0"/>
        </w:rPr>
        <w:t>метров</w:t>
      </w:r>
      <w:r w:rsidRPr="00B56B7D">
        <w:rPr>
          <w:b w:val="0"/>
        </w:rPr>
        <w:t xml:space="preserve"> (</w:t>
      </w:r>
      <w:r w:rsidRPr="00B56B7D">
        <w:rPr>
          <w:rFonts w:hint="eastAsia"/>
          <w:b w:val="0"/>
        </w:rPr>
        <w:t>в</w:t>
      </w:r>
      <w:r w:rsidRPr="00B56B7D">
        <w:rPr>
          <w:b w:val="0"/>
        </w:rPr>
        <w:t xml:space="preserve"> </w:t>
      </w:r>
      <w:r w:rsidRPr="00B56B7D">
        <w:rPr>
          <w:rFonts w:hint="eastAsia"/>
          <w:b w:val="0"/>
        </w:rPr>
        <w:t>охранных</w:t>
      </w:r>
      <w:r w:rsidRPr="00B56B7D">
        <w:rPr>
          <w:b w:val="0"/>
        </w:rPr>
        <w:t xml:space="preserve"> </w:t>
      </w:r>
      <w:r w:rsidRPr="00B56B7D">
        <w:rPr>
          <w:rFonts w:hint="eastAsia"/>
          <w:b w:val="0"/>
        </w:rPr>
        <w:t>зонах</w:t>
      </w:r>
      <w:r w:rsidRPr="00B56B7D">
        <w:rPr>
          <w:b w:val="0"/>
        </w:rPr>
        <w:t xml:space="preserve"> </w:t>
      </w:r>
      <w:r w:rsidRPr="00B56B7D">
        <w:rPr>
          <w:rFonts w:hint="eastAsia"/>
          <w:b w:val="0"/>
        </w:rPr>
        <w:t>воздушных</w:t>
      </w:r>
      <w:r w:rsidRPr="00B56B7D">
        <w:rPr>
          <w:b w:val="0"/>
        </w:rPr>
        <w:t xml:space="preserve"> </w:t>
      </w:r>
      <w:r w:rsidRPr="00B56B7D">
        <w:rPr>
          <w:rFonts w:hint="eastAsia"/>
          <w:b w:val="0"/>
        </w:rPr>
        <w:t>линий</w:t>
      </w:r>
      <w:r w:rsidRPr="00B56B7D">
        <w:rPr>
          <w:b w:val="0"/>
        </w:rPr>
        <w:t xml:space="preserve"> </w:t>
      </w:r>
      <w:r w:rsidRPr="00B56B7D">
        <w:rPr>
          <w:rFonts w:hint="eastAsia"/>
          <w:b w:val="0"/>
        </w:rPr>
        <w:t>электропередачи</w:t>
      </w:r>
      <w:r w:rsidRPr="00B56B7D">
        <w:rPr>
          <w:b w:val="0"/>
        </w:rPr>
        <w:t xml:space="preserve">) </w:t>
      </w:r>
      <w:r w:rsidRPr="00B56B7D">
        <w:rPr>
          <w:rFonts w:hint="eastAsia"/>
          <w:b w:val="0"/>
        </w:rPr>
        <w:t>или</w:t>
      </w:r>
      <w:r w:rsidRPr="00B56B7D">
        <w:rPr>
          <w:b w:val="0"/>
        </w:rPr>
        <w:t xml:space="preserve"> </w:t>
      </w:r>
      <w:r w:rsidRPr="00B56B7D">
        <w:rPr>
          <w:rFonts w:hint="eastAsia"/>
          <w:b w:val="0"/>
        </w:rPr>
        <w:t>полевые</w:t>
      </w:r>
    </w:p>
    <w:p w14:paraId="1242CBCA" w14:textId="1B4BACEE" w:rsidR="00B56B7D" w:rsidRPr="00B56B7D" w:rsidRDefault="00B56B7D" w:rsidP="00B56B7D">
      <w:pPr>
        <w:pStyle w:val="a4"/>
        <w:ind w:firstLine="709"/>
        <w:jc w:val="both"/>
        <w:rPr>
          <w:b w:val="0"/>
        </w:rPr>
      </w:pPr>
      <w:r w:rsidRPr="00B56B7D">
        <w:rPr>
          <w:rFonts w:hint="eastAsia"/>
          <w:b w:val="0"/>
        </w:rPr>
        <w:t>сельскохозяйственные</w:t>
      </w:r>
      <w:r w:rsidRPr="00B56B7D">
        <w:rPr>
          <w:b w:val="0"/>
        </w:rPr>
        <w:t xml:space="preserve"> </w:t>
      </w:r>
      <w:r w:rsidRPr="00B56B7D">
        <w:rPr>
          <w:rFonts w:hint="eastAsia"/>
          <w:b w:val="0"/>
        </w:rPr>
        <w:t>работы</w:t>
      </w:r>
      <w:r w:rsidRPr="00B56B7D">
        <w:rPr>
          <w:b w:val="0"/>
        </w:rPr>
        <w:t xml:space="preserve">, </w:t>
      </w:r>
      <w:r w:rsidRPr="00B56B7D">
        <w:rPr>
          <w:rFonts w:hint="eastAsia"/>
          <w:b w:val="0"/>
        </w:rPr>
        <w:t>связанные</w:t>
      </w:r>
      <w:r w:rsidRPr="00B56B7D">
        <w:rPr>
          <w:b w:val="0"/>
        </w:rPr>
        <w:t xml:space="preserve"> </w:t>
      </w:r>
      <w:r w:rsidRPr="00B56B7D">
        <w:rPr>
          <w:rFonts w:hint="eastAsia"/>
          <w:b w:val="0"/>
        </w:rPr>
        <w:t>с</w:t>
      </w:r>
      <w:r w:rsidRPr="00B56B7D">
        <w:rPr>
          <w:b w:val="0"/>
        </w:rPr>
        <w:t xml:space="preserve"> </w:t>
      </w:r>
      <w:r w:rsidRPr="00B56B7D">
        <w:rPr>
          <w:rFonts w:hint="eastAsia"/>
          <w:b w:val="0"/>
        </w:rPr>
        <w:t>вспашкой</w:t>
      </w:r>
      <w:r w:rsidRPr="00B56B7D">
        <w:rPr>
          <w:b w:val="0"/>
        </w:rPr>
        <w:t xml:space="preserve"> </w:t>
      </w:r>
      <w:r w:rsidRPr="00B56B7D">
        <w:rPr>
          <w:rFonts w:hint="eastAsia"/>
          <w:b w:val="0"/>
        </w:rPr>
        <w:t>земли</w:t>
      </w:r>
      <w:r w:rsidRPr="00B56B7D">
        <w:rPr>
          <w:b w:val="0"/>
        </w:rPr>
        <w:t xml:space="preserve"> (</w:t>
      </w:r>
      <w:r w:rsidRPr="00B56B7D">
        <w:rPr>
          <w:rFonts w:hint="eastAsia"/>
          <w:b w:val="0"/>
        </w:rPr>
        <w:t>в</w:t>
      </w:r>
      <w:r w:rsidRPr="00B56B7D">
        <w:rPr>
          <w:b w:val="0"/>
        </w:rPr>
        <w:t xml:space="preserve"> </w:t>
      </w:r>
      <w:r w:rsidRPr="00B56B7D">
        <w:rPr>
          <w:rFonts w:hint="eastAsia"/>
          <w:b w:val="0"/>
        </w:rPr>
        <w:t>охранных</w:t>
      </w:r>
      <w:r w:rsidRPr="00B56B7D">
        <w:rPr>
          <w:b w:val="0"/>
        </w:rPr>
        <w:t xml:space="preserve"> </w:t>
      </w:r>
      <w:r w:rsidRPr="00B56B7D">
        <w:rPr>
          <w:rFonts w:hint="eastAsia"/>
          <w:b w:val="0"/>
        </w:rPr>
        <w:t>зонах</w:t>
      </w:r>
      <w:r w:rsidRPr="00B56B7D">
        <w:rPr>
          <w:b w:val="0"/>
        </w:rPr>
        <w:t xml:space="preserve"> </w:t>
      </w:r>
      <w:r w:rsidRPr="00B56B7D">
        <w:rPr>
          <w:rFonts w:hint="eastAsia"/>
          <w:b w:val="0"/>
        </w:rPr>
        <w:t>кабельных</w:t>
      </w:r>
      <w:r w:rsidRPr="00B56B7D">
        <w:rPr>
          <w:b w:val="0"/>
        </w:rPr>
        <w:t xml:space="preserve"> </w:t>
      </w:r>
      <w:r w:rsidRPr="00B56B7D">
        <w:rPr>
          <w:rFonts w:hint="eastAsia"/>
          <w:b w:val="0"/>
        </w:rPr>
        <w:t>линий</w:t>
      </w:r>
      <w:r w:rsidRPr="00B56B7D">
        <w:rPr>
          <w:b w:val="0"/>
        </w:rPr>
        <w:t xml:space="preserve"> </w:t>
      </w:r>
      <w:r w:rsidRPr="00B56B7D">
        <w:rPr>
          <w:rFonts w:hint="eastAsia"/>
          <w:b w:val="0"/>
        </w:rPr>
        <w:t>электропередачи</w:t>
      </w:r>
      <w:r w:rsidRPr="00B56B7D">
        <w:rPr>
          <w:b w:val="0"/>
        </w:rPr>
        <w:t xml:space="preserve">); </w:t>
      </w:r>
      <w:r w:rsidRPr="00B56B7D">
        <w:rPr>
          <w:rFonts w:hint="eastAsia"/>
          <w:b w:val="0"/>
        </w:rPr>
        <w:t>з</w:t>
      </w:r>
      <w:r w:rsidRPr="00B56B7D">
        <w:rPr>
          <w:b w:val="0"/>
        </w:rPr>
        <w:t xml:space="preserve">) </w:t>
      </w:r>
      <w:r w:rsidRPr="00B56B7D">
        <w:rPr>
          <w:rFonts w:hint="eastAsia"/>
          <w:b w:val="0"/>
        </w:rPr>
        <w:t>посадка</w:t>
      </w:r>
      <w:r w:rsidR="00FB32B3">
        <w:rPr>
          <w:b w:val="0"/>
        </w:rPr>
        <w:t xml:space="preserve"> </w:t>
      </w:r>
      <w:r w:rsidRPr="00B56B7D">
        <w:rPr>
          <w:rFonts w:hint="eastAsia"/>
          <w:b w:val="0"/>
        </w:rPr>
        <w:t>и</w:t>
      </w:r>
      <w:r w:rsidRPr="00B56B7D">
        <w:rPr>
          <w:b w:val="0"/>
        </w:rPr>
        <w:t xml:space="preserve"> </w:t>
      </w:r>
      <w:r w:rsidRPr="00B56B7D">
        <w:rPr>
          <w:rFonts w:hint="eastAsia"/>
          <w:b w:val="0"/>
        </w:rPr>
        <w:t>вырубка</w:t>
      </w:r>
      <w:r w:rsidRPr="00B56B7D">
        <w:rPr>
          <w:b w:val="0"/>
        </w:rPr>
        <w:t xml:space="preserve"> </w:t>
      </w:r>
      <w:r w:rsidRPr="00B56B7D">
        <w:rPr>
          <w:rFonts w:hint="eastAsia"/>
          <w:b w:val="0"/>
        </w:rPr>
        <w:t>деревьев</w:t>
      </w:r>
      <w:r w:rsidRPr="00B56B7D">
        <w:rPr>
          <w:b w:val="0"/>
        </w:rPr>
        <w:t xml:space="preserve"> </w:t>
      </w:r>
      <w:r w:rsidRPr="00B56B7D">
        <w:rPr>
          <w:rFonts w:hint="eastAsia"/>
          <w:b w:val="0"/>
        </w:rPr>
        <w:t>и</w:t>
      </w:r>
      <w:r w:rsidRPr="00B56B7D">
        <w:rPr>
          <w:b w:val="0"/>
        </w:rPr>
        <w:t xml:space="preserve"> </w:t>
      </w:r>
      <w:r w:rsidRPr="00B56B7D">
        <w:rPr>
          <w:rFonts w:hint="eastAsia"/>
          <w:b w:val="0"/>
        </w:rPr>
        <w:t>кустарников</w:t>
      </w:r>
      <w:r w:rsidRPr="00B56B7D">
        <w:rPr>
          <w:b w:val="0"/>
        </w:rPr>
        <w:t>.;</w:t>
      </w:r>
    </w:p>
    <w:p w14:paraId="2790D190" w14:textId="77777777" w:rsidR="00B56B7D" w:rsidRPr="00B56B7D" w:rsidRDefault="00B56B7D" w:rsidP="00B56B7D">
      <w:pPr>
        <w:pStyle w:val="a4"/>
        <w:ind w:firstLine="709"/>
        <w:jc w:val="both"/>
        <w:rPr>
          <w:b w:val="0"/>
        </w:rPr>
      </w:pPr>
      <w:r w:rsidRPr="00B56B7D">
        <w:rPr>
          <w:rFonts w:hint="eastAsia"/>
          <w:b w:val="0"/>
        </w:rPr>
        <w:t>Реестровый</w:t>
      </w:r>
      <w:r w:rsidRPr="00B56B7D">
        <w:rPr>
          <w:b w:val="0"/>
        </w:rPr>
        <w:t xml:space="preserve"> </w:t>
      </w:r>
      <w:r w:rsidRPr="00B56B7D">
        <w:rPr>
          <w:rFonts w:hint="eastAsia"/>
          <w:b w:val="0"/>
        </w:rPr>
        <w:t>номер</w:t>
      </w:r>
      <w:r w:rsidRPr="00B56B7D">
        <w:rPr>
          <w:b w:val="0"/>
        </w:rPr>
        <w:t xml:space="preserve"> </w:t>
      </w:r>
      <w:r w:rsidRPr="00B56B7D">
        <w:rPr>
          <w:rFonts w:hint="eastAsia"/>
          <w:b w:val="0"/>
        </w:rPr>
        <w:t>границы</w:t>
      </w:r>
      <w:r w:rsidRPr="00B56B7D">
        <w:rPr>
          <w:b w:val="0"/>
        </w:rPr>
        <w:t>: 61:45-6.1159;</w:t>
      </w:r>
    </w:p>
    <w:p w14:paraId="79C4383B" w14:textId="77777777" w:rsidR="00B56B7D" w:rsidRPr="00B56B7D" w:rsidRDefault="00B56B7D" w:rsidP="00B56B7D">
      <w:pPr>
        <w:pStyle w:val="a4"/>
        <w:ind w:firstLine="709"/>
        <w:jc w:val="both"/>
        <w:rPr>
          <w:b w:val="0"/>
        </w:rPr>
      </w:pPr>
      <w:r w:rsidRPr="00B56B7D">
        <w:rPr>
          <w:rFonts w:hint="eastAsia"/>
          <w:b w:val="0"/>
        </w:rPr>
        <w:t>Вид</w:t>
      </w:r>
      <w:r w:rsidRPr="00B56B7D">
        <w:rPr>
          <w:b w:val="0"/>
        </w:rPr>
        <w:t xml:space="preserve"> </w:t>
      </w:r>
      <w:r w:rsidRPr="00B56B7D">
        <w:rPr>
          <w:rFonts w:hint="eastAsia"/>
          <w:b w:val="0"/>
        </w:rPr>
        <w:t>объекта</w:t>
      </w:r>
      <w:r w:rsidRPr="00B56B7D">
        <w:rPr>
          <w:b w:val="0"/>
        </w:rPr>
        <w:t xml:space="preserve"> </w:t>
      </w:r>
      <w:r w:rsidRPr="00B56B7D">
        <w:rPr>
          <w:rFonts w:hint="eastAsia"/>
          <w:b w:val="0"/>
        </w:rPr>
        <w:t>реестра</w:t>
      </w:r>
      <w:r w:rsidRPr="00B56B7D">
        <w:rPr>
          <w:b w:val="0"/>
        </w:rPr>
        <w:t xml:space="preserve"> </w:t>
      </w:r>
      <w:r w:rsidRPr="00B56B7D">
        <w:rPr>
          <w:rFonts w:hint="eastAsia"/>
          <w:b w:val="0"/>
        </w:rPr>
        <w:t>границ</w:t>
      </w:r>
      <w:r w:rsidRPr="00B56B7D">
        <w:rPr>
          <w:b w:val="0"/>
        </w:rPr>
        <w:t xml:space="preserve">: </w:t>
      </w:r>
      <w:r w:rsidRPr="00B56B7D">
        <w:rPr>
          <w:rFonts w:hint="eastAsia"/>
          <w:b w:val="0"/>
        </w:rPr>
        <w:t>Зона</w:t>
      </w:r>
      <w:r w:rsidRPr="00B56B7D">
        <w:rPr>
          <w:b w:val="0"/>
        </w:rPr>
        <w:t xml:space="preserve"> </w:t>
      </w:r>
      <w:r w:rsidRPr="00B56B7D">
        <w:rPr>
          <w:rFonts w:hint="eastAsia"/>
          <w:b w:val="0"/>
        </w:rPr>
        <w:t>с</w:t>
      </w:r>
      <w:r w:rsidRPr="00B56B7D">
        <w:rPr>
          <w:b w:val="0"/>
        </w:rPr>
        <w:t xml:space="preserve"> </w:t>
      </w:r>
      <w:r w:rsidRPr="00B56B7D">
        <w:rPr>
          <w:rFonts w:hint="eastAsia"/>
          <w:b w:val="0"/>
        </w:rPr>
        <w:t>особыми</w:t>
      </w:r>
      <w:r w:rsidRPr="00B56B7D">
        <w:rPr>
          <w:b w:val="0"/>
        </w:rPr>
        <w:t xml:space="preserve"> </w:t>
      </w:r>
      <w:r w:rsidRPr="00B56B7D">
        <w:rPr>
          <w:rFonts w:hint="eastAsia"/>
          <w:b w:val="0"/>
        </w:rPr>
        <w:t>условиями</w:t>
      </w:r>
      <w:r w:rsidRPr="00B56B7D">
        <w:rPr>
          <w:b w:val="0"/>
        </w:rPr>
        <w:t xml:space="preserve"> </w:t>
      </w:r>
      <w:r w:rsidRPr="00B56B7D">
        <w:rPr>
          <w:rFonts w:hint="eastAsia"/>
          <w:b w:val="0"/>
        </w:rPr>
        <w:t>использования</w:t>
      </w:r>
      <w:r w:rsidRPr="00B56B7D">
        <w:rPr>
          <w:b w:val="0"/>
        </w:rPr>
        <w:t xml:space="preserve"> </w:t>
      </w:r>
      <w:r w:rsidRPr="00B56B7D">
        <w:rPr>
          <w:rFonts w:hint="eastAsia"/>
          <w:b w:val="0"/>
        </w:rPr>
        <w:t>территории</w:t>
      </w:r>
      <w:r w:rsidRPr="00B56B7D">
        <w:rPr>
          <w:b w:val="0"/>
        </w:rPr>
        <w:t>;</w:t>
      </w:r>
    </w:p>
    <w:p w14:paraId="68C8DB59" w14:textId="49F0DE1E" w:rsidR="0060397C" w:rsidRDefault="00B56B7D" w:rsidP="00B56B7D">
      <w:pPr>
        <w:pStyle w:val="a4"/>
        <w:ind w:firstLine="709"/>
        <w:jc w:val="both"/>
        <w:rPr>
          <w:b w:val="0"/>
          <w:bCs/>
        </w:rPr>
      </w:pPr>
      <w:r w:rsidRPr="00B56B7D">
        <w:rPr>
          <w:rFonts w:hint="eastAsia"/>
          <w:b w:val="0"/>
        </w:rPr>
        <w:t>Вид</w:t>
      </w:r>
      <w:r w:rsidRPr="00B56B7D">
        <w:rPr>
          <w:b w:val="0"/>
        </w:rPr>
        <w:t xml:space="preserve"> </w:t>
      </w:r>
      <w:r w:rsidRPr="00B56B7D">
        <w:rPr>
          <w:rFonts w:hint="eastAsia"/>
          <w:b w:val="0"/>
        </w:rPr>
        <w:t>зоны</w:t>
      </w:r>
      <w:r w:rsidRPr="00B56B7D">
        <w:rPr>
          <w:b w:val="0"/>
        </w:rPr>
        <w:t xml:space="preserve"> </w:t>
      </w:r>
      <w:r w:rsidRPr="00B56B7D">
        <w:rPr>
          <w:rFonts w:hint="eastAsia"/>
          <w:b w:val="0"/>
        </w:rPr>
        <w:t>по</w:t>
      </w:r>
      <w:r w:rsidRPr="00B56B7D">
        <w:rPr>
          <w:b w:val="0"/>
        </w:rPr>
        <w:t xml:space="preserve"> </w:t>
      </w:r>
      <w:r w:rsidRPr="00B56B7D">
        <w:rPr>
          <w:rFonts w:hint="eastAsia"/>
          <w:b w:val="0"/>
        </w:rPr>
        <w:t>документу</w:t>
      </w:r>
      <w:r w:rsidRPr="00B56B7D">
        <w:rPr>
          <w:b w:val="0"/>
        </w:rPr>
        <w:t xml:space="preserve">: </w:t>
      </w:r>
      <w:r w:rsidRPr="00B56B7D">
        <w:rPr>
          <w:rFonts w:hint="eastAsia"/>
          <w:b w:val="0"/>
        </w:rPr>
        <w:t>Охранная</w:t>
      </w:r>
      <w:r w:rsidRPr="00B56B7D">
        <w:rPr>
          <w:b w:val="0"/>
        </w:rPr>
        <w:t xml:space="preserve"> </w:t>
      </w:r>
      <w:r w:rsidRPr="00B56B7D">
        <w:rPr>
          <w:rFonts w:hint="eastAsia"/>
          <w:b w:val="0"/>
        </w:rPr>
        <w:t>зона</w:t>
      </w:r>
      <w:r w:rsidRPr="00B56B7D">
        <w:rPr>
          <w:b w:val="0"/>
        </w:rPr>
        <w:t xml:space="preserve"> </w:t>
      </w:r>
      <w:r w:rsidRPr="00B56B7D">
        <w:rPr>
          <w:rFonts w:hint="eastAsia"/>
          <w:b w:val="0"/>
        </w:rPr>
        <w:t>КЛ</w:t>
      </w:r>
      <w:r w:rsidRPr="00B56B7D">
        <w:rPr>
          <w:b w:val="0"/>
        </w:rPr>
        <w:t xml:space="preserve"> 10 </w:t>
      </w:r>
      <w:r w:rsidRPr="00B56B7D">
        <w:rPr>
          <w:rFonts w:hint="eastAsia"/>
          <w:b w:val="0"/>
        </w:rPr>
        <w:t>кВ</w:t>
      </w:r>
      <w:r w:rsidRPr="00B56B7D">
        <w:rPr>
          <w:b w:val="0"/>
        </w:rPr>
        <w:t xml:space="preserve"> </w:t>
      </w:r>
      <w:r w:rsidRPr="00B56B7D">
        <w:rPr>
          <w:rFonts w:hint="eastAsia"/>
          <w:b w:val="0"/>
        </w:rPr>
        <w:t>№</w:t>
      </w:r>
      <w:r w:rsidRPr="00B56B7D">
        <w:rPr>
          <w:b w:val="0"/>
        </w:rPr>
        <w:t xml:space="preserve">2107 </w:t>
      </w:r>
      <w:r w:rsidRPr="00B56B7D">
        <w:rPr>
          <w:rFonts w:hint="eastAsia"/>
          <w:b w:val="0"/>
        </w:rPr>
        <w:t>РП</w:t>
      </w:r>
      <w:r w:rsidRPr="00B56B7D">
        <w:rPr>
          <w:b w:val="0"/>
        </w:rPr>
        <w:t xml:space="preserve">-21; </w:t>
      </w:r>
      <w:r w:rsidRPr="00B56B7D">
        <w:rPr>
          <w:rFonts w:hint="eastAsia"/>
          <w:b w:val="0"/>
        </w:rPr>
        <w:t>Тип</w:t>
      </w:r>
      <w:r w:rsidRPr="00B56B7D">
        <w:rPr>
          <w:b w:val="0"/>
        </w:rPr>
        <w:t xml:space="preserve"> </w:t>
      </w:r>
      <w:r w:rsidRPr="00B56B7D">
        <w:rPr>
          <w:rFonts w:hint="eastAsia"/>
          <w:b w:val="0"/>
        </w:rPr>
        <w:t>зоны</w:t>
      </w:r>
      <w:r w:rsidRPr="00B56B7D">
        <w:rPr>
          <w:b w:val="0"/>
        </w:rPr>
        <w:t xml:space="preserve">: </w:t>
      </w:r>
      <w:r w:rsidRPr="00B56B7D">
        <w:rPr>
          <w:rFonts w:hint="eastAsia"/>
          <w:b w:val="0"/>
        </w:rPr>
        <w:t>Охранная</w:t>
      </w:r>
      <w:r w:rsidRPr="00B56B7D">
        <w:rPr>
          <w:b w:val="0"/>
        </w:rPr>
        <w:t xml:space="preserve"> </w:t>
      </w:r>
      <w:r w:rsidRPr="00B56B7D">
        <w:rPr>
          <w:rFonts w:hint="eastAsia"/>
          <w:b w:val="0"/>
        </w:rPr>
        <w:t>зона</w:t>
      </w:r>
      <w:r w:rsidRPr="00B56B7D">
        <w:rPr>
          <w:b w:val="0"/>
        </w:rPr>
        <w:t xml:space="preserve"> </w:t>
      </w:r>
      <w:r w:rsidRPr="00B56B7D">
        <w:rPr>
          <w:rFonts w:hint="eastAsia"/>
          <w:b w:val="0"/>
        </w:rPr>
        <w:t>объектов</w:t>
      </w:r>
      <w:r w:rsidRPr="00B56B7D">
        <w:rPr>
          <w:b w:val="0"/>
        </w:rPr>
        <w:t xml:space="preserve"> </w:t>
      </w:r>
      <w:r w:rsidRPr="00B56B7D">
        <w:rPr>
          <w:rFonts w:hint="eastAsia"/>
          <w:b w:val="0"/>
        </w:rPr>
        <w:t>электроэнергетики</w:t>
      </w:r>
      <w:r w:rsidR="00FB32B3">
        <w:rPr>
          <w:b w:val="0"/>
        </w:rPr>
        <w:t xml:space="preserve"> </w:t>
      </w:r>
      <w:r w:rsidRPr="00B56B7D">
        <w:rPr>
          <w:b w:val="0"/>
          <w:bCs/>
        </w:rPr>
        <w:t>(</w:t>
      </w:r>
      <w:r w:rsidRPr="00B56B7D">
        <w:rPr>
          <w:rFonts w:hint="eastAsia"/>
          <w:b w:val="0"/>
          <w:bCs/>
        </w:rPr>
        <w:t>объектов</w:t>
      </w:r>
      <w:r w:rsidRPr="00B56B7D">
        <w:rPr>
          <w:b w:val="0"/>
          <w:bCs/>
        </w:rPr>
        <w:t xml:space="preserve"> </w:t>
      </w:r>
      <w:r w:rsidRPr="00B56B7D">
        <w:rPr>
          <w:rFonts w:hint="eastAsia"/>
          <w:b w:val="0"/>
          <w:bCs/>
        </w:rPr>
        <w:t>электросетевого</w:t>
      </w:r>
      <w:r w:rsidRPr="00B56B7D">
        <w:rPr>
          <w:b w:val="0"/>
          <w:bCs/>
        </w:rPr>
        <w:t xml:space="preserve"> </w:t>
      </w:r>
      <w:r w:rsidRPr="00B56B7D">
        <w:rPr>
          <w:rFonts w:hint="eastAsia"/>
          <w:b w:val="0"/>
          <w:bCs/>
        </w:rPr>
        <w:t>хозяйства</w:t>
      </w:r>
      <w:r w:rsidRPr="00B56B7D">
        <w:rPr>
          <w:b w:val="0"/>
          <w:bCs/>
        </w:rPr>
        <w:t xml:space="preserve"> </w:t>
      </w:r>
      <w:r w:rsidRPr="00B56B7D">
        <w:rPr>
          <w:rFonts w:hint="eastAsia"/>
          <w:b w:val="0"/>
          <w:bCs/>
        </w:rPr>
        <w:t>и</w:t>
      </w:r>
      <w:r w:rsidRPr="00B56B7D">
        <w:rPr>
          <w:b w:val="0"/>
          <w:bCs/>
        </w:rPr>
        <w:t xml:space="preserve"> </w:t>
      </w:r>
      <w:r w:rsidRPr="00B56B7D">
        <w:rPr>
          <w:rFonts w:hint="eastAsia"/>
          <w:b w:val="0"/>
          <w:bCs/>
        </w:rPr>
        <w:t>объектов</w:t>
      </w:r>
      <w:r w:rsidRPr="00B56B7D">
        <w:rPr>
          <w:b w:val="0"/>
          <w:bCs/>
        </w:rPr>
        <w:t xml:space="preserve"> </w:t>
      </w:r>
      <w:r w:rsidRPr="00B56B7D">
        <w:rPr>
          <w:rFonts w:hint="eastAsia"/>
          <w:b w:val="0"/>
          <w:bCs/>
        </w:rPr>
        <w:t>по</w:t>
      </w:r>
      <w:r w:rsidRPr="00B56B7D">
        <w:rPr>
          <w:b w:val="0"/>
          <w:bCs/>
        </w:rPr>
        <w:t xml:space="preserve"> </w:t>
      </w:r>
      <w:r w:rsidRPr="00B56B7D">
        <w:rPr>
          <w:rFonts w:hint="eastAsia"/>
          <w:b w:val="0"/>
          <w:bCs/>
        </w:rPr>
        <w:t>производству</w:t>
      </w:r>
      <w:r w:rsidRPr="00B56B7D">
        <w:rPr>
          <w:b w:val="0"/>
          <w:bCs/>
        </w:rPr>
        <w:t xml:space="preserve"> </w:t>
      </w:r>
      <w:r w:rsidRPr="00B56B7D">
        <w:rPr>
          <w:rFonts w:hint="eastAsia"/>
          <w:b w:val="0"/>
          <w:bCs/>
        </w:rPr>
        <w:t>электрической</w:t>
      </w:r>
      <w:r w:rsidRPr="00B56B7D">
        <w:rPr>
          <w:b w:val="0"/>
          <w:bCs/>
        </w:rPr>
        <w:t xml:space="preserve"> </w:t>
      </w:r>
      <w:r w:rsidRPr="00B56B7D">
        <w:rPr>
          <w:rFonts w:hint="eastAsia"/>
          <w:b w:val="0"/>
          <w:bCs/>
        </w:rPr>
        <w:t>энергии</w:t>
      </w:r>
      <w:r w:rsidRPr="00B56B7D">
        <w:rPr>
          <w:b w:val="0"/>
          <w:bCs/>
        </w:rPr>
        <w:t>)</w:t>
      </w:r>
    </w:p>
    <w:p w14:paraId="52884EB4" w14:textId="77777777" w:rsidR="00FB32B3" w:rsidRPr="00FB32B3" w:rsidRDefault="00FB32B3" w:rsidP="00FB32B3">
      <w:pPr>
        <w:pStyle w:val="a4"/>
        <w:ind w:firstLine="709"/>
        <w:jc w:val="both"/>
        <w:rPr>
          <w:b w:val="0"/>
          <w:bCs/>
        </w:rPr>
      </w:pPr>
      <w:r w:rsidRPr="00FB32B3">
        <w:rPr>
          <w:b w:val="0"/>
          <w:bCs/>
        </w:rPr>
        <w:t>вид ограничения (обременения): публичный сервитут;</w:t>
      </w:r>
    </w:p>
    <w:p w14:paraId="52402D0D" w14:textId="77777777" w:rsidR="00FB32B3" w:rsidRPr="00FB32B3" w:rsidRDefault="00FB32B3" w:rsidP="00FB32B3">
      <w:pPr>
        <w:pStyle w:val="a4"/>
        <w:ind w:firstLine="709"/>
        <w:jc w:val="both"/>
        <w:rPr>
          <w:b w:val="0"/>
          <w:bCs/>
        </w:rPr>
      </w:pPr>
      <w:r w:rsidRPr="00FB32B3">
        <w:rPr>
          <w:b w:val="0"/>
          <w:bCs/>
        </w:rPr>
        <w:t>Срок действия: не установлен;</w:t>
      </w:r>
    </w:p>
    <w:p w14:paraId="2AB193A0" w14:textId="08D42331" w:rsidR="00FB32B3" w:rsidRPr="00FB32B3" w:rsidRDefault="00FB32B3" w:rsidP="00FB32B3">
      <w:pPr>
        <w:pStyle w:val="a4"/>
        <w:ind w:firstLine="709"/>
        <w:jc w:val="both"/>
        <w:rPr>
          <w:b w:val="0"/>
          <w:bCs/>
        </w:rPr>
      </w:pPr>
      <w:r w:rsidRPr="00FB32B3">
        <w:rPr>
          <w:b w:val="0"/>
          <w:bCs/>
        </w:rPr>
        <w:t>реквизиты документа-основания: распоряжение "Об установлении публичного сервитута" от 13.05.2026 № 256 выдан:</w:t>
      </w:r>
      <w:r>
        <w:rPr>
          <w:b w:val="0"/>
          <w:bCs/>
        </w:rPr>
        <w:t xml:space="preserve"> </w:t>
      </w:r>
      <w:r w:rsidRPr="00FB32B3">
        <w:rPr>
          <w:b w:val="0"/>
          <w:bCs/>
        </w:rPr>
        <w:t>Департамент имущественно-земельных отношений г. Азова;</w:t>
      </w:r>
    </w:p>
    <w:p w14:paraId="79791C18" w14:textId="77777777" w:rsidR="00FB32B3" w:rsidRPr="00FB32B3" w:rsidRDefault="00FB32B3" w:rsidP="00FB32B3">
      <w:pPr>
        <w:pStyle w:val="a4"/>
        <w:ind w:firstLine="709"/>
        <w:jc w:val="both"/>
        <w:rPr>
          <w:b w:val="0"/>
          <w:bCs/>
        </w:rPr>
      </w:pPr>
      <w:r w:rsidRPr="00FB32B3">
        <w:rPr>
          <w:b w:val="0"/>
          <w:bCs/>
        </w:rPr>
        <w:t>Содержание ограничения (обременения): ;</w:t>
      </w:r>
    </w:p>
    <w:p w14:paraId="08B55CE3" w14:textId="3637B3B0" w:rsidR="00FB32B3" w:rsidRDefault="00FB32B3" w:rsidP="00FB32B3">
      <w:pPr>
        <w:pStyle w:val="a4"/>
        <w:ind w:firstLine="709"/>
        <w:jc w:val="both"/>
        <w:rPr>
          <w:b w:val="0"/>
          <w:bCs/>
        </w:rPr>
      </w:pPr>
      <w:r w:rsidRPr="00FB32B3">
        <w:rPr>
          <w:b w:val="0"/>
          <w:bCs/>
        </w:rPr>
        <w:t>Реестровый номер границы: 61:45:0000000-17.5</w:t>
      </w:r>
    </w:p>
    <w:p w14:paraId="48967261" w14:textId="42C34E60" w:rsidR="00FB32B3" w:rsidRDefault="00FB32B3" w:rsidP="00B56B7D">
      <w:pPr>
        <w:pStyle w:val="a4"/>
        <w:ind w:firstLine="709"/>
        <w:jc w:val="both"/>
        <w:rPr>
          <w:b w:val="0"/>
          <w:bCs/>
        </w:rPr>
      </w:pPr>
      <w:r w:rsidRPr="00FB32B3">
        <w:rPr>
          <w:b w:val="0"/>
          <w:bCs/>
        </w:rPr>
        <w:t>вид ограничения (обременения): публичный сервитут;</w:t>
      </w:r>
    </w:p>
    <w:p w14:paraId="68FDA486" w14:textId="77777777" w:rsidR="00FB32B3" w:rsidRPr="00FB32B3" w:rsidRDefault="00FB32B3" w:rsidP="00FB32B3">
      <w:pPr>
        <w:pStyle w:val="a4"/>
        <w:ind w:firstLine="709"/>
        <w:jc w:val="both"/>
        <w:rPr>
          <w:b w:val="0"/>
          <w:bCs/>
        </w:rPr>
      </w:pPr>
      <w:r w:rsidRPr="00FB32B3">
        <w:rPr>
          <w:b w:val="0"/>
          <w:bCs/>
        </w:rPr>
        <w:t>Срок действия: не установлен;</w:t>
      </w:r>
    </w:p>
    <w:p w14:paraId="659DA13D" w14:textId="77777777" w:rsidR="00FB32B3" w:rsidRPr="00FB32B3" w:rsidRDefault="00FB32B3" w:rsidP="00FB32B3">
      <w:pPr>
        <w:pStyle w:val="a4"/>
        <w:ind w:firstLine="709"/>
        <w:jc w:val="both"/>
        <w:rPr>
          <w:b w:val="0"/>
          <w:bCs/>
        </w:rPr>
      </w:pPr>
      <w:r w:rsidRPr="00FB32B3">
        <w:rPr>
          <w:b w:val="0"/>
          <w:bCs/>
        </w:rPr>
        <w:t>реквизиты документа-основания: постановление "Об установлении публичного сервитута " от 19.06.2026 № 349 выдан:</w:t>
      </w:r>
    </w:p>
    <w:p w14:paraId="6B3F84F6" w14:textId="77777777" w:rsidR="00FB32B3" w:rsidRPr="00FB32B3" w:rsidRDefault="00FB32B3" w:rsidP="00FB32B3">
      <w:pPr>
        <w:pStyle w:val="a4"/>
        <w:ind w:firstLine="709"/>
        <w:jc w:val="both"/>
        <w:rPr>
          <w:b w:val="0"/>
          <w:bCs/>
        </w:rPr>
      </w:pPr>
      <w:r w:rsidRPr="00FB32B3">
        <w:rPr>
          <w:b w:val="0"/>
          <w:bCs/>
        </w:rPr>
        <w:t>Департамент имущественно-земельных отношений администрации города Азова;</w:t>
      </w:r>
    </w:p>
    <w:p w14:paraId="7EDCCF78" w14:textId="77777777" w:rsidR="00FB32B3" w:rsidRPr="00FB32B3" w:rsidRDefault="00FB32B3" w:rsidP="00FB32B3">
      <w:pPr>
        <w:pStyle w:val="a4"/>
        <w:ind w:firstLine="709"/>
        <w:jc w:val="both"/>
        <w:rPr>
          <w:b w:val="0"/>
          <w:bCs/>
        </w:rPr>
      </w:pPr>
      <w:r w:rsidRPr="00FB32B3">
        <w:rPr>
          <w:b w:val="0"/>
          <w:bCs/>
        </w:rPr>
        <w:t>Содержание ограничения (обременения): ;</w:t>
      </w:r>
    </w:p>
    <w:p w14:paraId="4F478C9B" w14:textId="78102367" w:rsidR="00FB32B3" w:rsidRPr="00B56B7D" w:rsidRDefault="00FB32B3" w:rsidP="00FB32B3">
      <w:pPr>
        <w:pStyle w:val="a4"/>
        <w:ind w:firstLine="709"/>
        <w:jc w:val="both"/>
        <w:rPr>
          <w:b w:val="0"/>
          <w:bCs/>
        </w:rPr>
      </w:pPr>
      <w:r w:rsidRPr="00FB32B3">
        <w:rPr>
          <w:b w:val="0"/>
          <w:bCs/>
        </w:rPr>
        <w:t>Реестровый номер границы: 61:45:0000000-17.6</w:t>
      </w:r>
    </w:p>
    <w:p w14:paraId="511027FC" w14:textId="77777777" w:rsidR="0060397C" w:rsidRDefault="0060397C" w:rsidP="0060397C">
      <w:pPr>
        <w:pStyle w:val="a4"/>
        <w:ind w:firstLine="709"/>
        <w:jc w:val="both"/>
        <w:rPr>
          <w:b w:val="0"/>
        </w:rPr>
      </w:pPr>
    </w:p>
    <w:p w14:paraId="45BAD999" w14:textId="10E08B62" w:rsidR="00FB32B3" w:rsidRDefault="00FB32B3" w:rsidP="00FB32B3">
      <w:pPr>
        <w:pStyle w:val="a4"/>
        <w:ind w:firstLine="709"/>
        <w:jc w:val="left"/>
      </w:pPr>
      <w:r w:rsidRPr="00033B60">
        <w:t>Лот</w:t>
      </w:r>
      <w:r>
        <w:t xml:space="preserve"> </w:t>
      </w:r>
      <w:r w:rsidR="00692A91">
        <w:t>3</w:t>
      </w:r>
    </w:p>
    <w:p w14:paraId="7D47D6A0" w14:textId="0656C831" w:rsidR="00FB32B3" w:rsidRPr="00FB32B3" w:rsidRDefault="00FB32B3" w:rsidP="00FB32B3">
      <w:pPr>
        <w:pStyle w:val="a4"/>
        <w:ind w:firstLine="709"/>
        <w:jc w:val="left"/>
        <w:rPr>
          <w:b w:val="0"/>
          <w:bCs/>
        </w:rPr>
      </w:pPr>
      <w:r w:rsidRPr="00033B60">
        <w:rPr>
          <w:b w:val="0"/>
        </w:rPr>
        <w:t>Виды ограничений(обременений) отсутствуют.</w:t>
      </w:r>
    </w:p>
    <w:p w14:paraId="246B5C26" w14:textId="77777777" w:rsidR="00FB32B3" w:rsidRDefault="00FB32B3" w:rsidP="0060397C">
      <w:pPr>
        <w:pStyle w:val="a4"/>
        <w:ind w:firstLine="709"/>
        <w:jc w:val="both"/>
        <w:rPr>
          <w:b w:val="0"/>
        </w:rPr>
      </w:pPr>
    </w:p>
    <w:p w14:paraId="1BD1BBC2" w14:textId="77777777" w:rsidR="00033B60" w:rsidRPr="00033B60" w:rsidRDefault="00033B60" w:rsidP="007F5440">
      <w:pPr>
        <w:pStyle w:val="a4"/>
        <w:ind w:firstLine="709"/>
        <w:jc w:val="left"/>
      </w:pPr>
      <w:r w:rsidRPr="00033B60">
        <w:t>Технические условия подключения объектов к сетям инженерно-технического обеспечения.</w:t>
      </w:r>
    </w:p>
    <w:p w14:paraId="581CB94C" w14:textId="77777777" w:rsidR="00033B60" w:rsidRPr="00033B60" w:rsidRDefault="00033B60" w:rsidP="007F5440">
      <w:pPr>
        <w:pStyle w:val="a4"/>
        <w:ind w:firstLine="709"/>
        <w:jc w:val="left"/>
      </w:pPr>
    </w:p>
    <w:p w14:paraId="60FD7ECF" w14:textId="77777777" w:rsidR="00033B60" w:rsidRPr="00033B60" w:rsidRDefault="00033B60" w:rsidP="007F5440">
      <w:pPr>
        <w:pStyle w:val="a4"/>
        <w:ind w:left="709"/>
        <w:jc w:val="left"/>
      </w:pPr>
      <w:r w:rsidRPr="00033B60">
        <w:t>Подключение к электрическим сетям:</w:t>
      </w:r>
    </w:p>
    <w:p w14:paraId="673C205C" w14:textId="4FBC3C55" w:rsidR="00C57E00" w:rsidRPr="00C57E00" w:rsidRDefault="00033B60" w:rsidP="00C57E00">
      <w:pPr>
        <w:pStyle w:val="a4"/>
        <w:ind w:left="709"/>
        <w:jc w:val="left"/>
      </w:pPr>
      <w:r w:rsidRPr="00033B60">
        <w:t>Лот 1</w:t>
      </w:r>
      <w:r w:rsidR="000F3E20">
        <w:t xml:space="preserve">, </w:t>
      </w:r>
      <w:r w:rsidR="00C57E00" w:rsidRPr="00C57E00">
        <w:t xml:space="preserve">Лот </w:t>
      </w:r>
      <w:r w:rsidR="00692A91">
        <w:t>2</w:t>
      </w:r>
      <w:r w:rsidR="00C57E00" w:rsidRPr="00C57E00">
        <w:t xml:space="preserve">, Лот </w:t>
      </w:r>
      <w:r w:rsidR="00692A91">
        <w:t>3</w:t>
      </w:r>
    </w:p>
    <w:p w14:paraId="77F6C21B" w14:textId="08B25792" w:rsidR="00033B60" w:rsidRPr="00C57E00" w:rsidRDefault="00033B60" w:rsidP="007F5440">
      <w:pPr>
        <w:pStyle w:val="a4"/>
        <w:ind w:left="709"/>
        <w:jc w:val="left"/>
        <w:rPr>
          <w:b w:val="0"/>
          <w:bCs/>
        </w:rPr>
      </w:pPr>
    </w:p>
    <w:p w14:paraId="50819020" w14:textId="77777777" w:rsidR="00033B60" w:rsidRPr="00033B60" w:rsidRDefault="00033B60" w:rsidP="007F5440">
      <w:pPr>
        <w:pStyle w:val="a4"/>
        <w:ind w:firstLine="567"/>
        <w:jc w:val="both"/>
        <w:rPr>
          <w:b w:val="0"/>
          <w:bCs/>
        </w:rPr>
      </w:pPr>
      <w:r w:rsidRPr="00033B60">
        <w:rPr>
          <w:b w:val="0"/>
          <w:bCs/>
        </w:rPr>
        <w:t xml:space="preserve">В соответствии с информацией Филиала АО «Донэнерго» - Азовские межрайонные электрические сети» вопросы технического присоединения энергопринимающих устройств потребителей электрической энергии регламентированы «Правилами технологического присоединения энергопринимающих устройств потребителей электрической энергии…», утвержденными Постановлением Правительства РФ от 27.12.2004 № 861 (далее Правила). </w:t>
      </w:r>
    </w:p>
    <w:p w14:paraId="15830175" w14:textId="77777777" w:rsidR="00033B60" w:rsidRPr="00033B60" w:rsidRDefault="00033B60" w:rsidP="007F5440">
      <w:pPr>
        <w:pStyle w:val="a4"/>
        <w:ind w:firstLine="567"/>
        <w:jc w:val="both"/>
        <w:rPr>
          <w:b w:val="0"/>
          <w:bCs/>
        </w:rPr>
      </w:pPr>
      <w:r w:rsidRPr="00033B60">
        <w:rPr>
          <w:b w:val="0"/>
          <w:bCs/>
        </w:rPr>
        <w:t>Сроки технологического присоединения и сумма оплаты зависят от заявленной максимальной мощности, указанной в заявке на технологическое присоединение, расчет платы за технологическое присоединение осуществляется в соответствии с Постановлением РСТ РО от 27.11.2025 № 192.</w:t>
      </w:r>
    </w:p>
    <w:p w14:paraId="5DDB9335" w14:textId="77777777" w:rsidR="00033B60" w:rsidRPr="00033B60" w:rsidRDefault="00033B60" w:rsidP="007F5440">
      <w:pPr>
        <w:pStyle w:val="a4"/>
        <w:jc w:val="both"/>
        <w:rPr>
          <w:b w:val="0"/>
          <w:bCs/>
        </w:rPr>
      </w:pPr>
      <w:r w:rsidRPr="00033B60">
        <w:rPr>
          <w:b w:val="0"/>
          <w:bCs/>
        </w:rPr>
        <w:t>Техническая возможность для технологического присоединения энергоустановок объекта имеется.</w:t>
      </w:r>
    </w:p>
    <w:p w14:paraId="4BAB50D0" w14:textId="77777777" w:rsidR="00033B60" w:rsidRDefault="00033B60" w:rsidP="007F5440">
      <w:pPr>
        <w:pStyle w:val="a4"/>
        <w:jc w:val="both"/>
        <w:rPr>
          <w:b w:val="0"/>
          <w:bCs/>
        </w:rPr>
      </w:pPr>
      <w:r w:rsidRPr="00033B60">
        <w:rPr>
          <w:b w:val="0"/>
          <w:bCs/>
        </w:rPr>
        <w:t xml:space="preserve">На технологическое присоединение необходимо зарегистрироваться и подать заявку в соответствии с разделом </w:t>
      </w:r>
      <w:r w:rsidRPr="00033B60">
        <w:rPr>
          <w:b w:val="0"/>
          <w:bCs/>
          <w:lang w:val="en-US"/>
        </w:rPr>
        <w:t>X</w:t>
      </w:r>
      <w:r w:rsidRPr="00033B60">
        <w:rPr>
          <w:b w:val="0"/>
          <w:bCs/>
        </w:rPr>
        <w:t xml:space="preserve"> Правил, на сайте АО «Донэнерго» </w:t>
      </w:r>
      <w:r w:rsidRPr="00033B60">
        <w:rPr>
          <w:b w:val="0"/>
          <w:bCs/>
          <w:lang w:val="en-US"/>
        </w:rPr>
        <w:t>www</w:t>
      </w:r>
      <w:r w:rsidRPr="00033B60">
        <w:rPr>
          <w:b w:val="0"/>
          <w:bCs/>
        </w:rPr>
        <w:t>.</w:t>
      </w:r>
      <w:r w:rsidRPr="00033B60">
        <w:rPr>
          <w:b w:val="0"/>
          <w:bCs/>
          <w:lang w:val="en-US"/>
        </w:rPr>
        <w:t>donenergo</w:t>
      </w:r>
      <w:r w:rsidRPr="00033B60">
        <w:rPr>
          <w:b w:val="0"/>
          <w:bCs/>
        </w:rPr>
        <w:t>.</w:t>
      </w:r>
      <w:r w:rsidRPr="00033B60">
        <w:rPr>
          <w:b w:val="0"/>
          <w:bCs/>
          <w:lang w:val="en-US"/>
        </w:rPr>
        <w:t>ru</w:t>
      </w:r>
      <w:r w:rsidRPr="00033B60">
        <w:rPr>
          <w:b w:val="0"/>
          <w:bCs/>
        </w:rPr>
        <w:t xml:space="preserve">. </w:t>
      </w:r>
    </w:p>
    <w:p w14:paraId="01161D1E" w14:textId="77777777" w:rsidR="000F3E20" w:rsidRPr="00033B60" w:rsidRDefault="000F3E20" w:rsidP="007F5440">
      <w:pPr>
        <w:pStyle w:val="a4"/>
        <w:jc w:val="both"/>
        <w:rPr>
          <w:b w:val="0"/>
          <w:bCs/>
        </w:rPr>
      </w:pPr>
    </w:p>
    <w:p w14:paraId="06481F5F" w14:textId="77777777" w:rsidR="00033B60" w:rsidRPr="00033B60" w:rsidRDefault="00033B60" w:rsidP="00033B60">
      <w:pPr>
        <w:pStyle w:val="a4"/>
      </w:pPr>
    </w:p>
    <w:p w14:paraId="17E830E4" w14:textId="77777777" w:rsidR="00033B60" w:rsidRPr="00033B60" w:rsidRDefault="00033B60" w:rsidP="007F5440">
      <w:pPr>
        <w:pStyle w:val="a4"/>
        <w:ind w:left="720"/>
        <w:jc w:val="both"/>
      </w:pPr>
      <w:r w:rsidRPr="00033B60">
        <w:lastRenderedPageBreak/>
        <w:t>Водоснабжение, водоотведение</w:t>
      </w:r>
    </w:p>
    <w:p w14:paraId="41A86934" w14:textId="77777777" w:rsidR="00033B60" w:rsidRPr="00033B60" w:rsidRDefault="00033B60" w:rsidP="007F5440">
      <w:pPr>
        <w:pStyle w:val="a4"/>
        <w:ind w:left="720"/>
        <w:jc w:val="both"/>
      </w:pPr>
      <w:r w:rsidRPr="00033B60">
        <w:t>Лот 1</w:t>
      </w:r>
    </w:p>
    <w:p w14:paraId="74D8C994" w14:textId="775D9BD3" w:rsidR="00033B60" w:rsidRPr="00033B60" w:rsidRDefault="00033B60" w:rsidP="007F5440">
      <w:pPr>
        <w:pStyle w:val="a4"/>
        <w:ind w:firstLine="567"/>
        <w:jc w:val="both"/>
        <w:rPr>
          <w:b w:val="0"/>
          <w:bCs/>
        </w:rPr>
      </w:pPr>
      <w:r w:rsidRPr="00033B60">
        <w:rPr>
          <w:b w:val="0"/>
          <w:bCs/>
        </w:rPr>
        <w:t xml:space="preserve">Техническая возможность </w:t>
      </w:r>
      <w:r w:rsidR="00C57E00">
        <w:rPr>
          <w:b w:val="0"/>
          <w:bCs/>
        </w:rPr>
        <w:t xml:space="preserve">подключения объекта </w:t>
      </w:r>
      <w:r w:rsidRPr="00033B60">
        <w:rPr>
          <w:b w:val="0"/>
          <w:bCs/>
        </w:rPr>
        <w:t>по вышеуказанному адресу имеется</w:t>
      </w:r>
      <w:r w:rsidR="00C57E00">
        <w:rPr>
          <w:b w:val="0"/>
          <w:bCs/>
        </w:rPr>
        <w:t xml:space="preserve">, </w:t>
      </w:r>
      <w:r w:rsidRPr="00033B60">
        <w:rPr>
          <w:b w:val="0"/>
          <w:bCs/>
        </w:rPr>
        <w:t>при условии выполнения технических мероприятий по строительству (созданию, реконструкции) сетей и сооружений инженерно-технического обеспечения, за границей выделенного земельного участка. Ориентировочные точки подключения, до уточнения максимальной нагрузки водопотребления и водоотведения к сетям коммунального водоснабжения и водоотведения:</w:t>
      </w:r>
    </w:p>
    <w:p w14:paraId="3BBA1CDD" w14:textId="4A690579" w:rsidR="00033B60" w:rsidRPr="00033B60" w:rsidRDefault="00C57E00" w:rsidP="00C57E00">
      <w:pPr>
        <w:pStyle w:val="a4"/>
        <w:numPr>
          <w:ilvl w:val="0"/>
          <w:numId w:val="14"/>
        </w:numPr>
        <w:jc w:val="both"/>
        <w:rPr>
          <w:b w:val="0"/>
          <w:bCs/>
        </w:rPr>
      </w:pPr>
      <w:r>
        <w:rPr>
          <w:b w:val="0"/>
          <w:bCs/>
        </w:rPr>
        <w:t>п</w:t>
      </w:r>
      <w:r w:rsidR="00033B60" w:rsidRPr="00033B60">
        <w:rPr>
          <w:b w:val="0"/>
          <w:bCs/>
        </w:rPr>
        <w:t xml:space="preserve">о водоснабжению – водопроводная линия по ул. </w:t>
      </w:r>
      <w:r>
        <w:rPr>
          <w:b w:val="0"/>
          <w:bCs/>
        </w:rPr>
        <w:t>Победы</w:t>
      </w:r>
      <w:r w:rsidR="00033B60" w:rsidRPr="00033B60">
        <w:rPr>
          <w:b w:val="0"/>
          <w:bCs/>
        </w:rPr>
        <w:t xml:space="preserve"> в районе </w:t>
      </w:r>
      <w:r>
        <w:rPr>
          <w:b w:val="0"/>
          <w:bCs/>
        </w:rPr>
        <w:t>выделенного земельного участка</w:t>
      </w:r>
      <w:r w:rsidR="00033B60" w:rsidRPr="00033B60">
        <w:rPr>
          <w:b w:val="0"/>
          <w:bCs/>
        </w:rPr>
        <w:t>;</w:t>
      </w:r>
    </w:p>
    <w:p w14:paraId="6DF22BEA" w14:textId="5905A42D" w:rsidR="00033B60" w:rsidRPr="00033B60" w:rsidRDefault="00C57E00" w:rsidP="00C57E00">
      <w:pPr>
        <w:pStyle w:val="a4"/>
        <w:numPr>
          <w:ilvl w:val="0"/>
          <w:numId w:val="14"/>
        </w:numPr>
        <w:jc w:val="both"/>
        <w:rPr>
          <w:b w:val="0"/>
          <w:bCs/>
        </w:rPr>
      </w:pPr>
      <w:r>
        <w:rPr>
          <w:b w:val="0"/>
          <w:bCs/>
        </w:rPr>
        <w:t>п</w:t>
      </w:r>
      <w:r w:rsidR="00033B60" w:rsidRPr="00033B60">
        <w:rPr>
          <w:b w:val="0"/>
          <w:bCs/>
        </w:rPr>
        <w:t xml:space="preserve">о водоотведению – </w:t>
      </w:r>
      <w:r>
        <w:rPr>
          <w:b w:val="0"/>
          <w:bCs/>
        </w:rPr>
        <w:t>ГКНС ЮВПЗ</w:t>
      </w:r>
      <w:r w:rsidR="00033B60" w:rsidRPr="00033B60">
        <w:rPr>
          <w:b w:val="0"/>
          <w:bCs/>
        </w:rPr>
        <w:t xml:space="preserve"> по адресу: </w:t>
      </w:r>
      <w:r>
        <w:rPr>
          <w:b w:val="0"/>
          <w:bCs/>
        </w:rPr>
        <w:t xml:space="preserve">г. Азов, </w:t>
      </w:r>
      <w:r w:rsidR="00033B60" w:rsidRPr="00033B60">
        <w:rPr>
          <w:b w:val="0"/>
          <w:bCs/>
        </w:rPr>
        <w:t xml:space="preserve">ул. </w:t>
      </w:r>
      <w:r>
        <w:rPr>
          <w:b w:val="0"/>
          <w:bCs/>
        </w:rPr>
        <w:t>Победы № 39-а.</w:t>
      </w:r>
    </w:p>
    <w:p w14:paraId="7E8BA3D8" w14:textId="2C982DAF" w:rsidR="00033B60" w:rsidRPr="00033B60" w:rsidRDefault="00033B60" w:rsidP="007F5440">
      <w:pPr>
        <w:pStyle w:val="a4"/>
        <w:ind w:firstLine="720"/>
        <w:jc w:val="both"/>
        <w:rPr>
          <w:b w:val="0"/>
          <w:bCs/>
        </w:rPr>
      </w:pPr>
      <w:r w:rsidRPr="00033B60">
        <w:rPr>
          <w:b w:val="0"/>
          <w:bCs/>
        </w:rPr>
        <w:t>Для выдачи технических условий подключения объекта капитального строительства к сетям инженерно-технического обеспечения правообладателю земельного участка необходимо предоставить документы, в соответствии с Постановлением Правительства РФ № 2130 от 30.11.2021</w:t>
      </w:r>
      <w:r w:rsidR="00C57E00">
        <w:rPr>
          <w:b w:val="0"/>
          <w:bCs/>
        </w:rPr>
        <w:t xml:space="preserve"> «Об установлении Правил подключения (технологического присоединения</w:t>
      </w:r>
      <w:r w:rsidR="00FA171F">
        <w:rPr>
          <w:b w:val="0"/>
          <w:bCs/>
        </w:rPr>
        <w:t>) объектов капитального строительства к централизованным системам горячего водоснабжения, холодного водоснабжения и (или) водоотведения»</w:t>
      </w:r>
      <w:r w:rsidRPr="00033B60">
        <w:rPr>
          <w:b w:val="0"/>
          <w:bCs/>
        </w:rPr>
        <w:t>, Федеральным законом от 07.12.2011 № 416-ФЗ</w:t>
      </w:r>
      <w:r w:rsidR="00FA171F">
        <w:rPr>
          <w:b w:val="0"/>
          <w:bCs/>
        </w:rPr>
        <w:t xml:space="preserve"> «О водоснабжении и водоотведении»</w:t>
      </w:r>
      <w:r w:rsidRPr="00033B60">
        <w:rPr>
          <w:b w:val="0"/>
          <w:bCs/>
        </w:rPr>
        <w:t>, а также указать в запросе объемы водопотребления и водоотведения с приложением расчетов.</w:t>
      </w:r>
    </w:p>
    <w:p w14:paraId="4E198EC7" w14:textId="77777777" w:rsidR="00033B60" w:rsidRPr="00033B60" w:rsidRDefault="00033B60" w:rsidP="007F5440">
      <w:pPr>
        <w:pStyle w:val="a4"/>
        <w:ind w:firstLine="720"/>
        <w:jc w:val="both"/>
        <w:rPr>
          <w:b w:val="0"/>
          <w:bCs/>
        </w:rPr>
      </w:pPr>
      <w:r w:rsidRPr="00033B60">
        <w:rPr>
          <w:b w:val="0"/>
          <w:bCs/>
        </w:rPr>
        <w:t>В случае предоставления всех документов МП «Азовводоканал» выдаст правообладателю земельного участка технические условия.</w:t>
      </w:r>
    </w:p>
    <w:p w14:paraId="45874521" w14:textId="77777777" w:rsidR="00033B60" w:rsidRPr="00033B60" w:rsidRDefault="00033B60" w:rsidP="007F5440">
      <w:pPr>
        <w:pStyle w:val="a4"/>
        <w:ind w:firstLine="720"/>
        <w:jc w:val="both"/>
        <w:rPr>
          <w:b w:val="0"/>
          <w:bCs/>
        </w:rPr>
      </w:pPr>
      <w:r w:rsidRPr="00033B60">
        <w:rPr>
          <w:b w:val="0"/>
          <w:bCs/>
        </w:rPr>
        <w:t>Срок действия технических условий, исчисляемый с даты их выдачи, составляет 3 года.</w:t>
      </w:r>
    </w:p>
    <w:p w14:paraId="7173DED9" w14:textId="77777777" w:rsidR="00033B60" w:rsidRPr="00033B60" w:rsidRDefault="00033B60" w:rsidP="007F5440">
      <w:pPr>
        <w:pStyle w:val="a4"/>
        <w:ind w:firstLine="720"/>
        <w:jc w:val="both"/>
        <w:rPr>
          <w:b w:val="0"/>
          <w:bCs/>
        </w:rPr>
      </w:pPr>
      <w:r w:rsidRPr="00033B60">
        <w:rPr>
          <w:b w:val="0"/>
          <w:bCs/>
        </w:rPr>
        <w:t>Планируемые сроки подключения объекта капитального строительства к сетям инженерно-технического обеспечения указываются в технических условиях.</w:t>
      </w:r>
    </w:p>
    <w:p w14:paraId="05391F33" w14:textId="77777777" w:rsidR="00033B60" w:rsidRDefault="00033B60" w:rsidP="007F5440">
      <w:pPr>
        <w:pStyle w:val="a4"/>
        <w:ind w:firstLine="720"/>
        <w:jc w:val="both"/>
        <w:rPr>
          <w:b w:val="0"/>
          <w:bCs/>
        </w:rPr>
      </w:pPr>
      <w:r w:rsidRPr="00033B60">
        <w:rPr>
          <w:b w:val="0"/>
          <w:bCs/>
        </w:rPr>
        <w:t>О максимальной нагрузке, сроках подключения объекта капитального строительства к сетям инженерно-технического обеспечения, размере платы за подключение (технологическое присоединение) указывается в типовом договоре о подключении (технологичном присоединении).</w:t>
      </w:r>
    </w:p>
    <w:p w14:paraId="0BAFEAB8" w14:textId="77777777" w:rsidR="00FA171F" w:rsidRPr="00FA171F" w:rsidRDefault="00FA171F" w:rsidP="00FA171F">
      <w:pPr>
        <w:pStyle w:val="a4"/>
        <w:jc w:val="both"/>
        <w:rPr>
          <w:b w:val="0"/>
        </w:rPr>
      </w:pPr>
    </w:p>
    <w:p w14:paraId="24699193" w14:textId="16FCFC73" w:rsidR="00FA171F" w:rsidRPr="00FA171F" w:rsidRDefault="00FA171F" w:rsidP="007F5440">
      <w:pPr>
        <w:pStyle w:val="a4"/>
        <w:ind w:firstLine="720"/>
        <w:jc w:val="both"/>
      </w:pPr>
      <w:r w:rsidRPr="00FA171F">
        <w:t xml:space="preserve">Лот </w:t>
      </w:r>
      <w:r w:rsidR="00692A91">
        <w:t>2</w:t>
      </w:r>
    </w:p>
    <w:p w14:paraId="10EF4CA1" w14:textId="77777777" w:rsidR="00FA171F" w:rsidRDefault="00FA171F" w:rsidP="00FA171F">
      <w:pPr>
        <w:pStyle w:val="a4"/>
        <w:ind w:firstLine="567"/>
        <w:jc w:val="both"/>
        <w:rPr>
          <w:b w:val="0"/>
          <w:bCs/>
        </w:rPr>
      </w:pPr>
      <w:r>
        <w:rPr>
          <w:b w:val="0"/>
          <w:bCs/>
        </w:rPr>
        <w:t>Техническая возможность подключения объекта по вышеуказанному адресу имеется, при условии выполнения технических мероприятий по строительству (созданию, реконструкции) сетей и сооружений инженерно-технического обеспечения, за границей выделенного земельного участка. Ориентировочные точки подключения, до уточнения максимальной нагрузки водопотребления и водоотведения к сетям коммунального водоснабжения и водоотведения:</w:t>
      </w:r>
    </w:p>
    <w:p w14:paraId="475B78A8" w14:textId="516E0CEF" w:rsidR="00FA171F" w:rsidRDefault="00FA171F" w:rsidP="00FA171F">
      <w:pPr>
        <w:pStyle w:val="a4"/>
        <w:numPr>
          <w:ilvl w:val="0"/>
          <w:numId w:val="15"/>
        </w:numPr>
        <w:jc w:val="both"/>
        <w:rPr>
          <w:b w:val="0"/>
          <w:bCs/>
        </w:rPr>
      </w:pPr>
      <w:r>
        <w:rPr>
          <w:b w:val="0"/>
          <w:bCs/>
        </w:rPr>
        <w:t>по водоснабжению – водопроводная линия по ул. Торговой в районе выделенного земельного участка;</w:t>
      </w:r>
    </w:p>
    <w:p w14:paraId="1B309967" w14:textId="7893BFF6" w:rsidR="00FA171F" w:rsidRDefault="00FA171F" w:rsidP="00FA171F">
      <w:pPr>
        <w:pStyle w:val="a4"/>
        <w:numPr>
          <w:ilvl w:val="0"/>
          <w:numId w:val="15"/>
        </w:numPr>
        <w:jc w:val="both"/>
        <w:rPr>
          <w:b w:val="0"/>
          <w:bCs/>
        </w:rPr>
      </w:pPr>
      <w:r>
        <w:rPr>
          <w:b w:val="0"/>
          <w:bCs/>
        </w:rPr>
        <w:t xml:space="preserve">по водоотведению – </w:t>
      </w:r>
      <w:r w:rsidRPr="00FA171F">
        <w:rPr>
          <w:b w:val="0"/>
          <w:bCs/>
        </w:rPr>
        <w:t>техническая возможность присоединения к существующим сетям водоотведения с использованием самотечной канализации отсутствует</w:t>
      </w:r>
      <w:r>
        <w:rPr>
          <w:b w:val="0"/>
          <w:bCs/>
        </w:rPr>
        <w:t>.</w:t>
      </w:r>
    </w:p>
    <w:p w14:paraId="3279CC20" w14:textId="02B2F695" w:rsidR="00FA171F" w:rsidRDefault="00FA171F" w:rsidP="00FA171F">
      <w:pPr>
        <w:pStyle w:val="a4"/>
        <w:ind w:firstLine="720"/>
        <w:jc w:val="both"/>
        <w:rPr>
          <w:b w:val="0"/>
          <w:bCs/>
        </w:rPr>
      </w:pPr>
      <w:r>
        <w:rPr>
          <w:b w:val="0"/>
          <w:bCs/>
        </w:rPr>
        <w:t>Для выдачи технических условий подключения объекта капитального строительства к сетям инженерно-технического обеспечения правообладателю земельного участка необходимо предоставить документы, в соответствии с Постановлением Правительства РФ № 2130 от 30.11.2021 «Об установлении Правил подключения (технологического присоединения) объектов капитального строительства к централизованным системам горячего водоснабжения, холодного водоснабжения и (или) водоотведения», Федеральным законом от 07.12.2011 № 416-ФЗ «О водоснабжении и водоотведении», а также указать в запросе объемы водопотребления и водоотведения с приложением расчетов.</w:t>
      </w:r>
    </w:p>
    <w:p w14:paraId="0598BAF3" w14:textId="77777777" w:rsidR="00FA171F" w:rsidRDefault="00FA171F" w:rsidP="00FA171F">
      <w:pPr>
        <w:pStyle w:val="a4"/>
        <w:ind w:firstLine="720"/>
        <w:jc w:val="both"/>
        <w:rPr>
          <w:b w:val="0"/>
          <w:bCs/>
        </w:rPr>
      </w:pPr>
      <w:r>
        <w:rPr>
          <w:b w:val="0"/>
          <w:bCs/>
        </w:rPr>
        <w:t>В случае предоставления всех документов МП «Азовводоканал» выдаст правообладателю земельного участка технические условия.</w:t>
      </w:r>
    </w:p>
    <w:p w14:paraId="4F48AF27" w14:textId="77777777" w:rsidR="00FA171F" w:rsidRDefault="00FA171F" w:rsidP="00FA171F">
      <w:pPr>
        <w:pStyle w:val="a4"/>
        <w:ind w:firstLine="720"/>
        <w:jc w:val="both"/>
        <w:rPr>
          <w:b w:val="0"/>
          <w:bCs/>
        </w:rPr>
      </w:pPr>
      <w:r>
        <w:rPr>
          <w:b w:val="0"/>
          <w:bCs/>
        </w:rPr>
        <w:t>Срок действия технических условий, исчисляемый с даты их выдачи, составляет 3 года.</w:t>
      </w:r>
    </w:p>
    <w:p w14:paraId="327451D2" w14:textId="77777777" w:rsidR="00FA171F" w:rsidRDefault="00FA171F" w:rsidP="00FA171F">
      <w:pPr>
        <w:pStyle w:val="a4"/>
        <w:ind w:firstLine="720"/>
        <w:jc w:val="both"/>
        <w:rPr>
          <w:b w:val="0"/>
          <w:bCs/>
        </w:rPr>
      </w:pPr>
      <w:r>
        <w:rPr>
          <w:b w:val="0"/>
          <w:bCs/>
        </w:rPr>
        <w:t>Планируемые сроки подключения объекта капитального строительства к сетям инженерно-технического обеспечения указываются в технических условиях.</w:t>
      </w:r>
    </w:p>
    <w:p w14:paraId="3373B949" w14:textId="77777777" w:rsidR="00FA171F" w:rsidRDefault="00FA171F" w:rsidP="00FA171F">
      <w:pPr>
        <w:pStyle w:val="a4"/>
        <w:ind w:firstLine="720"/>
        <w:jc w:val="both"/>
        <w:rPr>
          <w:b w:val="0"/>
          <w:bCs/>
        </w:rPr>
      </w:pPr>
      <w:r>
        <w:rPr>
          <w:b w:val="0"/>
          <w:bCs/>
        </w:rPr>
        <w:t xml:space="preserve">О максимальной нагрузке, сроках подключения объекта капитального строительства к сетям инженерно-технического обеспечения, размере платы за подключение (технологическое </w:t>
      </w:r>
      <w:r>
        <w:rPr>
          <w:b w:val="0"/>
          <w:bCs/>
        </w:rPr>
        <w:lastRenderedPageBreak/>
        <w:t>присоединение) указывается в типовом договоре о подключении (технологичном присоединении).</w:t>
      </w:r>
    </w:p>
    <w:p w14:paraId="44B5A6B3" w14:textId="77777777" w:rsidR="003E4F83" w:rsidRDefault="003E4F83" w:rsidP="00FA171F">
      <w:pPr>
        <w:pStyle w:val="a4"/>
        <w:ind w:firstLine="720"/>
        <w:jc w:val="both"/>
        <w:rPr>
          <w:b w:val="0"/>
          <w:bCs/>
        </w:rPr>
      </w:pPr>
    </w:p>
    <w:p w14:paraId="454CBCCF" w14:textId="3EAAEC70" w:rsidR="003E4F83" w:rsidRPr="003E4F83" w:rsidRDefault="003E4F83" w:rsidP="00FA171F">
      <w:pPr>
        <w:pStyle w:val="a4"/>
        <w:ind w:firstLine="720"/>
        <w:jc w:val="both"/>
      </w:pPr>
      <w:r w:rsidRPr="003E4F83">
        <w:t xml:space="preserve">Лот </w:t>
      </w:r>
      <w:r w:rsidR="00692A91">
        <w:t>3</w:t>
      </w:r>
    </w:p>
    <w:p w14:paraId="190B0A7A" w14:textId="77777777" w:rsidR="003E4F83" w:rsidRDefault="003E4F83" w:rsidP="003E4F83">
      <w:pPr>
        <w:pStyle w:val="a4"/>
        <w:ind w:firstLine="567"/>
        <w:jc w:val="both"/>
        <w:rPr>
          <w:b w:val="0"/>
          <w:bCs/>
        </w:rPr>
      </w:pPr>
      <w:r>
        <w:rPr>
          <w:b w:val="0"/>
          <w:bCs/>
        </w:rPr>
        <w:t>Техническая возможность подключения объекта по вышеуказанному адресу имеется, при условии выполнения технических мероприятий по строительству (созданию, реконструкции) сетей и сооружений инженерно-технического обеспечения, за границей выделенного земельного участка. Ориентировочные точки подключения, до уточнения максимальной нагрузки водопотребления и водоотведения к сетям коммунального водоснабжения и водоотведения:</w:t>
      </w:r>
    </w:p>
    <w:p w14:paraId="579DA2BD" w14:textId="1759D8C3" w:rsidR="003E4F83" w:rsidRDefault="003E4F83" w:rsidP="003E4F83">
      <w:pPr>
        <w:pStyle w:val="a4"/>
        <w:numPr>
          <w:ilvl w:val="0"/>
          <w:numId w:val="15"/>
        </w:numPr>
        <w:jc w:val="both"/>
        <w:rPr>
          <w:b w:val="0"/>
          <w:bCs/>
        </w:rPr>
      </w:pPr>
      <w:r>
        <w:rPr>
          <w:b w:val="0"/>
          <w:bCs/>
        </w:rPr>
        <w:t>по водоснабжению – водопроводная линия по ул. Южной в районе выделенного земельного участка;</w:t>
      </w:r>
    </w:p>
    <w:p w14:paraId="5579243F" w14:textId="2A57F2B5" w:rsidR="003E4F83" w:rsidRDefault="003E4F83" w:rsidP="003E4F83">
      <w:pPr>
        <w:pStyle w:val="a4"/>
        <w:numPr>
          <w:ilvl w:val="0"/>
          <w:numId w:val="15"/>
        </w:numPr>
        <w:jc w:val="both"/>
        <w:rPr>
          <w:b w:val="0"/>
          <w:bCs/>
        </w:rPr>
      </w:pPr>
      <w:r>
        <w:rPr>
          <w:b w:val="0"/>
          <w:bCs/>
        </w:rPr>
        <w:t xml:space="preserve">по водоотведению – </w:t>
      </w:r>
      <w:r w:rsidRPr="003E4F83">
        <w:rPr>
          <w:b w:val="0"/>
          <w:bCs/>
        </w:rPr>
        <w:t>техническая возможность присоединения к существующим сетям водоотведения с использованием самотечной канализации отсутствует</w:t>
      </w:r>
      <w:r>
        <w:rPr>
          <w:b w:val="0"/>
          <w:bCs/>
        </w:rPr>
        <w:t>.</w:t>
      </w:r>
    </w:p>
    <w:p w14:paraId="23705AD5" w14:textId="0F491848" w:rsidR="003E4F83" w:rsidRDefault="003E4F83" w:rsidP="003E4F83">
      <w:pPr>
        <w:pStyle w:val="a4"/>
        <w:ind w:firstLine="720"/>
        <w:jc w:val="both"/>
        <w:rPr>
          <w:b w:val="0"/>
          <w:bCs/>
        </w:rPr>
      </w:pPr>
      <w:r>
        <w:rPr>
          <w:b w:val="0"/>
          <w:bCs/>
        </w:rPr>
        <w:t>Для выдачи технических условий подключения объекта капитального строительства к сетям инженерно-технического обеспечения правообладателю земельного участка необходимо предоставить документы, в соответствии с Постановлением Правительства РФ № 2130 от 30.11.2021 «Об установлении Правил подключения (технологического присоединения) объектов капитального строительства к централизованным системам горячего водоснабжения, холодного водоснабжения и (или) водоотведения», Федеральным законом от 07.12.2011 № 416-ФЗ «О водоснабжении и водоотведении», а также указать в запросе объемы водопотребления и водоотведения с приложением расчетов.</w:t>
      </w:r>
    </w:p>
    <w:p w14:paraId="28595DF8" w14:textId="77777777" w:rsidR="003E4F83" w:rsidRDefault="003E4F83" w:rsidP="003E4F83">
      <w:pPr>
        <w:pStyle w:val="a4"/>
        <w:ind w:firstLine="720"/>
        <w:jc w:val="both"/>
        <w:rPr>
          <w:b w:val="0"/>
          <w:bCs/>
        </w:rPr>
      </w:pPr>
      <w:r>
        <w:rPr>
          <w:b w:val="0"/>
          <w:bCs/>
        </w:rPr>
        <w:t>В случае предоставления всех документов МП «Азовводоканал» выдаст правообладателю земельного участка технические условия.</w:t>
      </w:r>
    </w:p>
    <w:p w14:paraId="0776BC9A" w14:textId="77777777" w:rsidR="003E4F83" w:rsidRDefault="003E4F83" w:rsidP="003E4F83">
      <w:pPr>
        <w:pStyle w:val="a4"/>
        <w:ind w:firstLine="720"/>
        <w:jc w:val="both"/>
        <w:rPr>
          <w:b w:val="0"/>
          <w:bCs/>
        </w:rPr>
      </w:pPr>
      <w:r>
        <w:rPr>
          <w:b w:val="0"/>
          <w:bCs/>
        </w:rPr>
        <w:t>Срок действия технических условий, исчисляемый с даты их выдачи, составляет 3 года.</w:t>
      </w:r>
    </w:p>
    <w:p w14:paraId="712E1AB0" w14:textId="77777777" w:rsidR="003E4F83" w:rsidRDefault="003E4F83" w:rsidP="003E4F83">
      <w:pPr>
        <w:pStyle w:val="a4"/>
        <w:ind w:firstLine="720"/>
        <w:jc w:val="both"/>
        <w:rPr>
          <w:b w:val="0"/>
          <w:bCs/>
        </w:rPr>
      </w:pPr>
      <w:r>
        <w:rPr>
          <w:b w:val="0"/>
          <w:bCs/>
        </w:rPr>
        <w:t>Планируемые сроки подключения объекта капитального строительства к сетям инженерно-технического обеспечения указываются в технических условиях.</w:t>
      </w:r>
    </w:p>
    <w:p w14:paraId="10C2BB5D" w14:textId="77777777" w:rsidR="003E4F83" w:rsidRDefault="003E4F83" w:rsidP="003E4F83">
      <w:pPr>
        <w:pStyle w:val="a4"/>
        <w:ind w:firstLine="720"/>
        <w:jc w:val="both"/>
        <w:rPr>
          <w:b w:val="0"/>
          <w:bCs/>
        </w:rPr>
      </w:pPr>
      <w:r>
        <w:rPr>
          <w:b w:val="0"/>
          <w:bCs/>
        </w:rPr>
        <w:t>О максимальной нагрузке, сроках подключения объекта капитального строительства к сетям инженерно-технического обеспечения, размере платы за подключение (технологическое присоединение) указывается в типовом договоре о подключении (технологичном присоединении).</w:t>
      </w:r>
    </w:p>
    <w:p w14:paraId="7B6E9E72" w14:textId="77777777" w:rsidR="00033B60" w:rsidRPr="00033B60" w:rsidRDefault="00033B60" w:rsidP="00033B60">
      <w:pPr>
        <w:pStyle w:val="a4"/>
      </w:pPr>
    </w:p>
    <w:p w14:paraId="5DC18116" w14:textId="77777777" w:rsidR="00033B60" w:rsidRPr="00033B60" w:rsidRDefault="00033B60" w:rsidP="007F5440">
      <w:pPr>
        <w:pStyle w:val="a4"/>
        <w:ind w:left="720"/>
        <w:jc w:val="both"/>
      </w:pPr>
      <w:r w:rsidRPr="00033B60">
        <w:t>Газоснабжение</w:t>
      </w:r>
    </w:p>
    <w:p w14:paraId="28190F19" w14:textId="0FF9D9B5" w:rsidR="003E4F83" w:rsidRPr="00033B60" w:rsidRDefault="00033B60" w:rsidP="003E4F83">
      <w:pPr>
        <w:pStyle w:val="a4"/>
        <w:ind w:left="720"/>
        <w:jc w:val="both"/>
      </w:pPr>
      <w:r w:rsidRPr="00033B60">
        <w:t xml:space="preserve">Лот 1, </w:t>
      </w:r>
      <w:r w:rsidR="003E4F83" w:rsidRPr="00033B60">
        <w:t xml:space="preserve">Лот </w:t>
      </w:r>
      <w:r w:rsidR="00692A91">
        <w:t>2</w:t>
      </w:r>
      <w:r w:rsidR="003E4F83" w:rsidRPr="00033B60">
        <w:t xml:space="preserve">, Лот </w:t>
      </w:r>
      <w:r w:rsidR="00692A91">
        <w:t>3</w:t>
      </w:r>
    </w:p>
    <w:p w14:paraId="0DF873F3" w14:textId="77777777" w:rsidR="00033B60" w:rsidRPr="00033B60" w:rsidRDefault="00033B60" w:rsidP="007F5440">
      <w:pPr>
        <w:pStyle w:val="a4"/>
        <w:ind w:firstLine="709"/>
        <w:jc w:val="both"/>
        <w:rPr>
          <w:b w:val="0"/>
          <w:bCs/>
        </w:rPr>
      </w:pPr>
      <w:r w:rsidRPr="00033B60">
        <w:rPr>
          <w:b w:val="0"/>
          <w:bCs/>
        </w:rPr>
        <w:t>Техническая возможность подключения (технологического присоединения) объекта капитального строительства существует в филиале ПАО «Газпром газораспределение Ростов-на-Дону» в г. Азове.</w:t>
      </w:r>
    </w:p>
    <w:p w14:paraId="0F84F47E" w14:textId="77777777" w:rsidR="00033B60" w:rsidRPr="00033B60" w:rsidRDefault="00033B60" w:rsidP="007F5440">
      <w:pPr>
        <w:pStyle w:val="a4"/>
        <w:ind w:firstLine="709"/>
        <w:jc w:val="both"/>
        <w:rPr>
          <w:b w:val="0"/>
          <w:bCs/>
        </w:rPr>
      </w:pPr>
      <w:r w:rsidRPr="00033B60">
        <w:rPr>
          <w:b w:val="0"/>
          <w:bCs/>
        </w:rPr>
        <w:t>Максимальная нагрузка (часовой расход газа) на каждый земельный участок по 15,0 м3/час.</w:t>
      </w:r>
    </w:p>
    <w:p w14:paraId="7AA436A0" w14:textId="07F325F8" w:rsidR="00033B60" w:rsidRPr="00033B60" w:rsidRDefault="00033B60" w:rsidP="007F5440">
      <w:pPr>
        <w:pStyle w:val="a4"/>
        <w:ind w:firstLine="709"/>
        <w:jc w:val="both"/>
        <w:rPr>
          <w:b w:val="0"/>
          <w:bCs/>
        </w:rPr>
      </w:pPr>
      <w:r w:rsidRPr="00033B60">
        <w:rPr>
          <w:b w:val="0"/>
          <w:bCs/>
        </w:rPr>
        <w:t xml:space="preserve">Срок, в течение которого необходимо обратиться в ПАО «Газпром газораспределение Ростов-на-Дону» в целях заключения договора о подключении (технологическом присоединении), предусматривающее предоставление ему </w:t>
      </w:r>
      <w:r w:rsidR="003E4F83" w:rsidRPr="00033B60">
        <w:rPr>
          <w:b w:val="0"/>
          <w:bCs/>
        </w:rPr>
        <w:t>нагрузки,</w:t>
      </w:r>
      <w:r w:rsidRPr="00033B60">
        <w:rPr>
          <w:b w:val="0"/>
          <w:bCs/>
        </w:rPr>
        <w:t xml:space="preserve"> указанной в настоящем документе: 3 месяца.</w:t>
      </w:r>
    </w:p>
    <w:p w14:paraId="08D08274" w14:textId="77777777" w:rsidR="00033B60" w:rsidRPr="00033B60" w:rsidRDefault="00033B60" w:rsidP="00033B60">
      <w:pPr>
        <w:pStyle w:val="a4"/>
      </w:pPr>
    </w:p>
    <w:p w14:paraId="42294607" w14:textId="77777777" w:rsidR="00033B60" w:rsidRPr="00033B60" w:rsidRDefault="00033B60" w:rsidP="007F5440">
      <w:pPr>
        <w:pStyle w:val="a4"/>
        <w:ind w:left="709"/>
        <w:jc w:val="left"/>
      </w:pPr>
      <w:r w:rsidRPr="00033B60">
        <w:t>Теплоснабжение</w:t>
      </w:r>
    </w:p>
    <w:p w14:paraId="442EBA28" w14:textId="02AEA450" w:rsidR="00500A29" w:rsidRPr="00500A29" w:rsidRDefault="00033B60" w:rsidP="00500A29">
      <w:pPr>
        <w:pStyle w:val="a4"/>
        <w:ind w:left="709"/>
        <w:jc w:val="left"/>
      </w:pPr>
      <w:r w:rsidRPr="00033B60">
        <w:t xml:space="preserve">Лот 1, Лот </w:t>
      </w:r>
      <w:r w:rsidR="00692A91">
        <w:t>2</w:t>
      </w:r>
      <w:r w:rsidR="00500A29">
        <w:t xml:space="preserve">, </w:t>
      </w:r>
      <w:r w:rsidR="00500A29" w:rsidRPr="00500A29">
        <w:t xml:space="preserve">Лот </w:t>
      </w:r>
      <w:r w:rsidR="00692A91">
        <w:t>3</w:t>
      </w:r>
    </w:p>
    <w:p w14:paraId="21B8C3ED" w14:textId="4949511E" w:rsidR="00033B60" w:rsidRDefault="00033B60" w:rsidP="007F5440">
      <w:pPr>
        <w:pStyle w:val="a4"/>
        <w:ind w:firstLine="709"/>
        <w:jc w:val="both"/>
        <w:rPr>
          <w:b w:val="0"/>
          <w:bCs/>
        </w:rPr>
      </w:pPr>
      <w:r w:rsidRPr="00033B60">
        <w:rPr>
          <w:b w:val="0"/>
          <w:bCs/>
        </w:rPr>
        <w:t>Вблизи места расположения земельных участков источники теплоснабжения, принадлежащие ООО «Азовтеплоэнерго» отсутствуют.</w:t>
      </w:r>
    </w:p>
    <w:p w14:paraId="48411FBB" w14:textId="77777777" w:rsidR="00033B60" w:rsidRPr="00033B60" w:rsidRDefault="00033B60" w:rsidP="00033B60">
      <w:pPr>
        <w:pStyle w:val="a4"/>
      </w:pPr>
    </w:p>
    <w:p w14:paraId="056B3176" w14:textId="77777777" w:rsidR="00033B60" w:rsidRPr="00033B60" w:rsidRDefault="00033B60" w:rsidP="007F5440">
      <w:pPr>
        <w:pStyle w:val="a4"/>
        <w:ind w:left="709"/>
        <w:jc w:val="both"/>
      </w:pPr>
      <w:r w:rsidRPr="00033B60">
        <w:t>Благоустройство:</w:t>
      </w:r>
    </w:p>
    <w:p w14:paraId="0DE7FD05" w14:textId="358D619E" w:rsidR="00500A29" w:rsidRPr="00500A29" w:rsidRDefault="00033B60" w:rsidP="00500A29">
      <w:pPr>
        <w:pStyle w:val="a4"/>
        <w:ind w:left="709"/>
        <w:jc w:val="both"/>
      </w:pPr>
      <w:r w:rsidRPr="00033B60">
        <w:t xml:space="preserve">Лот 1, </w:t>
      </w:r>
      <w:r w:rsidR="00500A29" w:rsidRPr="00500A29">
        <w:t xml:space="preserve">Лот </w:t>
      </w:r>
      <w:r w:rsidR="00692A91">
        <w:t>2</w:t>
      </w:r>
      <w:r w:rsidR="00500A29" w:rsidRPr="00500A29">
        <w:t xml:space="preserve">, Лот </w:t>
      </w:r>
      <w:r w:rsidR="00692A91">
        <w:t>3</w:t>
      </w:r>
    </w:p>
    <w:p w14:paraId="6D421AE7" w14:textId="22FE15A2" w:rsidR="00033B60" w:rsidRPr="00033B60" w:rsidRDefault="00033B60" w:rsidP="007F5440">
      <w:pPr>
        <w:pStyle w:val="a4"/>
        <w:ind w:firstLine="709"/>
        <w:jc w:val="both"/>
        <w:rPr>
          <w:b w:val="0"/>
          <w:bCs/>
        </w:rPr>
      </w:pPr>
      <w:r w:rsidRPr="00033B60">
        <w:rPr>
          <w:b w:val="0"/>
          <w:bCs/>
        </w:rPr>
        <w:t>Благоустроить прилегающую к земельному участку территорию в соответствии с Правилами благоустройства и санитарного содержания</w:t>
      </w:r>
      <w:r w:rsidR="00500A29">
        <w:rPr>
          <w:b w:val="0"/>
          <w:bCs/>
        </w:rPr>
        <w:t xml:space="preserve"> территории муниципального образования «Город Азов», утвержденные решением Азовской городской Думы от 25.11.2020 № 85</w:t>
      </w:r>
      <w:r w:rsidRPr="00033B60">
        <w:rPr>
          <w:b w:val="0"/>
          <w:bCs/>
        </w:rPr>
        <w:t>.</w:t>
      </w:r>
    </w:p>
    <w:p w14:paraId="5D342EBE" w14:textId="77777777" w:rsidR="00B056DB" w:rsidRPr="00E204AF" w:rsidRDefault="00B056DB" w:rsidP="006F6744">
      <w:pPr>
        <w:pStyle w:val="a4"/>
        <w:ind w:firstLine="567"/>
        <w:jc w:val="both"/>
        <w:rPr>
          <w:b w:val="0"/>
          <w:color w:val="000000"/>
        </w:rPr>
      </w:pPr>
    </w:p>
    <w:p w14:paraId="35F21DEB" w14:textId="167CDA4F" w:rsidR="009007C3" w:rsidRDefault="009007C3" w:rsidP="009007C3">
      <w:pPr>
        <w:pStyle w:val="a4"/>
      </w:pPr>
      <w:r w:rsidRPr="009007C3">
        <w:t>Для участия в аукционе заявители представляют в срок</w:t>
      </w:r>
      <w:r w:rsidR="00BF78B6">
        <w:t xml:space="preserve"> </w:t>
      </w:r>
      <w:r w:rsidRPr="009007C3">
        <w:t>до</w:t>
      </w:r>
      <w:r w:rsidR="00BF78B6">
        <w:t xml:space="preserve"> </w:t>
      </w:r>
      <w:r w:rsidR="0048694C">
        <w:t>9</w:t>
      </w:r>
      <w:r w:rsidR="00E31CFC" w:rsidRPr="00E31CFC">
        <w:t xml:space="preserve">ч.00мин. </w:t>
      </w:r>
      <w:r w:rsidRPr="009007C3">
        <w:t xml:space="preserve"> </w:t>
      </w:r>
      <w:r w:rsidR="000F3E20">
        <w:t>28</w:t>
      </w:r>
      <w:r w:rsidR="00E31CFC">
        <w:t>.10</w:t>
      </w:r>
      <w:r w:rsidR="00D86D8E">
        <w:t>.2026</w:t>
      </w:r>
      <w:r w:rsidRPr="009007C3">
        <w:t xml:space="preserve"> года следующие документы:</w:t>
      </w:r>
    </w:p>
    <w:p w14:paraId="2472939E" w14:textId="77777777" w:rsidR="009007C3" w:rsidRPr="009007C3" w:rsidRDefault="009007C3" w:rsidP="009007C3">
      <w:pPr>
        <w:pStyle w:val="a4"/>
      </w:pPr>
    </w:p>
    <w:p w14:paraId="5A95E6AB" w14:textId="77777777" w:rsidR="009007C3" w:rsidRPr="009007C3" w:rsidRDefault="009007C3" w:rsidP="009007C3">
      <w:pPr>
        <w:pStyle w:val="a4"/>
        <w:ind w:firstLine="567"/>
        <w:jc w:val="both"/>
        <w:rPr>
          <w:b w:val="0"/>
          <w:bCs/>
        </w:rPr>
      </w:pPr>
      <w:r w:rsidRPr="009007C3">
        <w:rPr>
          <w:b w:val="0"/>
          <w:bCs/>
        </w:rPr>
        <w:t>1. Заявку на участие в аукционе;</w:t>
      </w:r>
    </w:p>
    <w:p w14:paraId="43BF18E5" w14:textId="3A418DAC" w:rsidR="009007C3" w:rsidRPr="009007C3" w:rsidRDefault="009007C3" w:rsidP="009007C3">
      <w:pPr>
        <w:pStyle w:val="a4"/>
        <w:ind w:firstLine="567"/>
        <w:jc w:val="both"/>
        <w:rPr>
          <w:b w:val="0"/>
          <w:bCs/>
        </w:rPr>
      </w:pPr>
      <w:r w:rsidRPr="009007C3">
        <w:rPr>
          <w:b w:val="0"/>
          <w:bCs/>
        </w:rPr>
        <w:t xml:space="preserve">2. Копии документов, удостоверяющих личность (для граждан); </w:t>
      </w:r>
    </w:p>
    <w:p w14:paraId="152ADCD0" w14:textId="77777777" w:rsidR="009007C3" w:rsidRPr="009007C3" w:rsidRDefault="009007C3" w:rsidP="009007C3">
      <w:pPr>
        <w:pStyle w:val="a4"/>
        <w:ind w:firstLine="567"/>
        <w:jc w:val="both"/>
        <w:rPr>
          <w:b w:val="0"/>
          <w:bCs/>
        </w:rPr>
      </w:pPr>
      <w:r w:rsidRPr="009007C3">
        <w:rPr>
          <w:b w:val="0"/>
          <w:bCs/>
        </w:rPr>
        <w:t>3.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p>
    <w:p w14:paraId="2865E650" w14:textId="77777777" w:rsidR="009007C3" w:rsidRPr="009007C3" w:rsidRDefault="009007C3" w:rsidP="009007C3">
      <w:pPr>
        <w:pStyle w:val="a4"/>
        <w:ind w:firstLine="567"/>
        <w:jc w:val="both"/>
        <w:rPr>
          <w:b w:val="0"/>
          <w:bCs/>
        </w:rPr>
      </w:pPr>
      <w:r w:rsidRPr="009007C3">
        <w:rPr>
          <w:b w:val="0"/>
          <w:bCs/>
        </w:rPr>
        <w:t>4. Платежный документ, подтверждающий перечисление заявителем задатка.</w:t>
      </w:r>
    </w:p>
    <w:p w14:paraId="6841613A" w14:textId="77777777" w:rsidR="009007C3" w:rsidRPr="009007C3" w:rsidRDefault="009007C3" w:rsidP="009007C3">
      <w:pPr>
        <w:pStyle w:val="a4"/>
        <w:ind w:firstLine="567"/>
        <w:jc w:val="both"/>
        <w:rPr>
          <w:b w:val="0"/>
          <w:bCs/>
          <w:u w:val="single"/>
        </w:rPr>
      </w:pPr>
      <w:r w:rsidRPr="009007C3">
        <w:rPr>
          <w:b w:val="0"/>
          <w:bCs/>
        </w:rPr>
        <w:t xml:space="preserve">Задаток вносится одним платежом на счет электронной площадки </w:t>
      </w:r>
      <w:hyperlink r:id="rId29" w:history="1">
        <w:r w:rsidRPr="009007C3">
          <w:rPr>
            <w:rStyle w:val="af7"/>
            <w:b w:val="0"/>
            <w:bCs/>
          </w:rPr>
          <w:t>http://www.rts-tender.ru</w:t>
        </w:r>
      </w:hyperlink>
      <w:r w:rsidRPr="009007C3">
        <w:rPr>
          <w:b w:val="0"/>
          <w:bCs/>
          <w:u w:val="single"/>
        </w:rPr>
        <w:t>.</w:t>
      </w:r>
    </w:p>
    <w:p w14:paraId="2F3BE9EE" w14:textId="1211206B" w:rsidR="009007C3" w:rsidRPr="009007C3" w:rsidRDefault="009007C3" w:rsidP="009007C3">
      <w:pPr>
        <w:pStyle w:val="a4"/>
        <w:ind w:firstLine="567"/>
        <w:jc w:val="left"/>
      </w:pPr>
      <w:r w:rsidRPr="009007C3">
        <w:t>Задаток должен поступить на указанный счет не позднее</w:t>
      </w:r>
      <w:r w:rsidR="00E31CFC">
        <w:t xml:space="preserve"> </w:t>
      </w:r>
      <w:r w:rsidR="0048694C">
        <w:t>9</w:t>
      </w:r>
      <w:r w:rsidR="00E31CFC">
        <w:t>ч.00мин.</w:t>
      </w:r>
      <w:r w:rsidRPr="009007C3">
        <w:t xml:space="preserve"> </w:t>
      </w:r>
      <w:r w:rsidR="0048694C">
        <w:t>2</w:t>
      </w:r>
      <w:r w:rsidR="000F3E20">
        <w:t>8</w:t>
      </w:r>
      <w:r w:rsidR="000305DE">
        <w:t>.10</w:t>
      </w:r>
      <w:r w:rsidR="00D86D8E">
        <w:t>.2026</w:t>
      </w:r>
      <w:r w:rsidRPr="009007C3">
        <w:t xml:space="preserve"> года.</w:t>
      </w:r>
    </w:p>
    <w:p w14:paraId="288A0C9B" w14:textId="77777777" w:rsidR="009007C3" w:rsidRPr="009007C3" w:rsidRDefault="009007C3" w:rsidP="009007C3">
      <w:pPr>
        <w:pStyle w:val="a4"/>
        <w:ind w:firstLine="567"/>
        <w:jc w:val="left"/>
        <w:rPr>
          <w:b w:val="0"/>
          <w:bCs/>
        </w:rPr>
      </w:pPr>
      <w:r w:rsidRPr="009007C3">
        <w:rPr>
          <w:b w:val="0"/>
          <w:bCs/>
        </w:rPr>
        <w:t>Один заявитель имеет право подать только одну заявку на участие в аукционе по каждому лоту.</w:t>
      </w:r>
    </w:p>
    <w:p w14:paraId="5312522D" w14:textId="77777777" w:rsidR="009007C3" w:rsidRPr="009007C3" w:rsidRDefault="009007C3" w:rsidP="009007C3">
      <w:pPr>
        <w:pStyle w:val="a4"/>
        <w:ind w:firstLine="567"/>
        <w:jc w:val="both"/>
        <w:rPr>
          <w:b w:val="0"/>
          <w:bCs/>
        </w:rPr>
      </w:pPr>
      <w:r w:rsidRPr="009007C3">
        <w:rPr>
          <w:b w:val="0"/>
          <w:bCs/>
        </w:rPr>
        <w:t>Заявки на участие в аукционе подаются на электронную площадку.</w:t>
      </w:r>
    </w:p>
    <w:p w14:paraId="00E76736" w14:textId="70336995" w:rsidR="009007C3" w:rsidRPr="009007C3" w:rsidRDefault="009007C3" w:rsidP="009007C3">
      <w:pPr>
        <w:pStyle w:val="a4"/>
        <w:ind w:firstLine="567"/>
        <w:jc w:val="both"/>
        <w:rPr>
          <w:b w:val="0"/>
          <w:bCs/>
        </w:rPr>
      </w:pPr>
      <w:r w:rsidRPr="009007C3">
        <w:rPr>
          <w:b w:val="0"/>
          <w:bCs/>
        </w:rPr>
        <w:t xml:space="preserve">Срок окончания </w:t>
      </w:r>
      <w:r w:rsidR="00E93E56">
        <w:rPr>
          <w:b w:val="0"/>
          <w:bCs/>
        </w:rPr>
        <w:t>приема</w:t>
      </w:r>
      <w:r w:rsidRPr="009007C3">
        <w:rPr>
          <w:b w:val="0"/>
          <w:bCs/>
        </w:rPr>
        <w:t xml:space="preserve"> заявок – </w:t>
      </w:r>
      <w:r w:rsidR="00E31CFC" w:rsidRPr="00E31CFC">
        <w:rPr>
          <w:b w:val="0"/>
          <w:bCs/>
        </w:rPr>
        <w:t xml:space="preserve">до </w:t>
      </w:r>
      <w:r w:rsidR="0048694C">
        <w:rPr>
          <w:b w:val="0"/>
          <w:bCs/>
        </w:rPr>
        <w:t>9</w:t>
      </w:r>
      <w:r w:rsidR="00E31CFC" w:rsidRPr="00E31CFC">
        <w:rPr>
          <w:b w:val="0"/>
          <w:bCs/>
        </w:rPr>
        <w:t xml:space="preserve">ч.00мин.  </w:t>
      </w:r>
      <w:r w:rsidR="0048694C">
        <w:rPr>
          <w:b w:val="0"/>
          <w:bCs/>
        </w:rPr>
        <w:t>28</w:t>
      </w:r>
      <w:r w:rsidR="00E31CFC" w:rsidRPr="00E31CFC">
        <w:rPr>
          <w:b w:val="0"/>
          <w:bCs/>
        </w:rPr>
        <w:t xml:space="preserve">.10.2026 </w:t>
      </w:r>
      <w:r w:rsidRPr="009007C3">
        <w:rPr>
          <w:b w:val="0"/>
          <w:bCs/>
        </w:rPr>
        <w:t>года по московскому времени.</w:t>
      </w:r>
    </w:p>
    <w:p w14:paraId="486F3472" w14:textId="77777777" w:rsidR="009007C3" w:rsidRPr="009007C3" w:rsidRDefault="009007C3" w:rsidP="009007C3">
      <w:pPr>
        <w:pStyle w:val="a4"/>
        <w:ind w:firstLine="567"/>
        <w:jc w:val="both"/>
        <w:rPr>
          <w:b w:val="0"/>
          <w:bCs/>
        </w:rPr>
      </w:pPr>
      <w:r w:rsidRPr="009007C3">
        <w:rPr>
          <w:b w:val="0"/>
          <w:bCs/>
        </w:rPr>
        <w:t>Заявки, поступившие после истечения срока приема заявок, указанного в извещении, либо представленные без вышеперечисленных документов, либо поданные лицом, не уполномоченным претендентом на осуществление таких действий, организатором аукциона не принимаются.</w:t>
      </w:r>
    </w:p>
    <w:p w14:paraId="6D3BCB3C" w14:textId="77777777" w:rsidR="009007C3" w:rsidRPr="009007C3" w:rsidRDefault="009007C3" w:rsidP="009007C3">
      <w:pPr>
        <w:pStyle w:val="a4"/>
      </w:pPr>
      <w:r w:rsidRPr="009007C3">
        <w:t>Заявитель не допускается к участию в аукционе по следующим основаниям:</w:t>
      </w:r>
    </w:p>
    <w:p w14:paraId="29F0AF97" w14:textId="77777777" w:rsidR="009007C3" w:rsidRPr="009007C3" w:rsidRDefault="009007C3" w:rsidP="00BD611C">
      <w:pPr>
        <w:pStyle w:val="a4"/>
        <w:ind w:firstLine="567"/>
        <w:jc w:val="both"/>
        <w:rPr>
          <w:b w:val="0"/>
          <w:bCs/>
        </w:rPr>
      </w:pPr>
      <w:r w:rsidRPr="009007C3">
        <w:rPr>
          <w:b w:val="0"/>
          <w:bCs/>
        </w:rPr>
        <w:t>1) непредставление определенных настоящим извещением необходимых для участия в аукционе документов или представление недостоверных сведений;</w:t>
      </w:r>
    </w:p>
    <w:p w14:paraId="118CF1D3" w14:textId="7FD9212C" w:rsidR="009007C3" w:rsidRPr="009007C3" w:rsidRDefault="009007C3" w:rsidP="00BD611C">
      <w:pPr>
        <w:pStyle w:val="a4"/>
        <w:ind w:firstLine="567"/>
        <w:jc w:val="both"/>
        <w:rPr>
          <w:b w:val="0"/>
          <w:bCs/>
        </w:rPr>
      </w:pPr>
      <w:r w:rsidRPr="009007C3">
        <w:rPr>
          <w:b w:val="0"/>
          <w:bCs/>
        </w:rPr>
        <w:t xml:space="preserve">2) </w:t>
      </w:r>
      <w:r w:rsidR="00F52D9F" w:rsidRPr="00F52D9F">
        <w:rPr>
          <w:b w:val="0"/>
          <w:bCs/>
        </w:rPr>
        <w:t>непоступление задатка на дату рассмотрения заявок на участие в аукционе</w:t>
      </w:r>
      <w:r w:rsidRPr="009007C3">
        <w:rPr>
          <w:b w:val="0"/>
          <w:bCs/>
        </w:rPr>
        <w:t>.</w:t>
      </w:r>
    </w:p>
    <w:p w14:paraId="6725E771" w14:textId="77777777" w:rsidR="009007C3" w:rsidRPr="009007C3" w:rsidRDefault="009007C3" w:rsidP="00BD611C">
      <w:pPr>
        <w:pStyle w:val="a4"/>
        <w:ind w:firstLine="567"/>
        <w:jc w:val="both"/>
        <w:rPr>
          <w:b w:val="0"/>
          <w:bCs/>
        </w:rPr>
      </w:pPr>
      <w:r w:rsidRPr="009007C3">
        <w:rPr>
          <w:b w:val="0"/>
          <w:bCs/>
        </w:rPr>
        <w:t>3) подача заявки на участие в аукционе лицом, которое в соответствии с Земельным Кодексом Российской Федерации и другими федеральными законами не имеет права быть участником аукциона, покупателем земельного участка;</w:t>
      </w:r>
    </w:p>
    <w:p w14:paraId="342CD84E" w14:textId="77777777" w:rsidR="009007C3" w:rsidRPr="009007C3" w:rsidRDefault="009007C3" w:rsidP="00BD611C">
      <w:pPr>
        <w:pStyle w:val="a4"/>
        <w:ind w:firstLine="567"/>
        <w:jc w:val="both"/>
        <w:rPr>
          <w:b w:val="0"/>
          <w:bCs/>
        </w:rPr>
      </w:pPr>
      <w:r w:rsidRPr="009007C3">
        <w:rPr>
          <w:b w:val="0"/>
          <w:bCs/>
        </w:rPr>
        <w:t>4) наличие сведений о заявителе, об учредителях (участниках), о членах коллегиальных исполнительных органов заявителя, лицах, исполняющих функции единоличного исполнительного органа заявителя, являющегося юридическим лицом, в реестре недобросовестных участников аукциона.</w:t>
      </w:r>
    </w:p>
    <w:p w14:paraId="377304A6" w14:textId="3B966BAD" w:rsidR="009007C3" w:rsidRPr="009007C3" w:rsidRDefault="009007C3" w:rsidP="00BD611C">
      <w:pPr>
        <w:pStyle w:val="a4"/>
        <w:ind w:firstLine="567"/>
        <w:jc w:val="both"/>
        <w:rPr>
          <w:b w:val="0"/>
          <w:bCs/>
        </w:rPr>
      </w:pPr>
      <w:r w:rsidRPr="009007C3">
        <w:rPr>
          <w:b w:val="0"/>
          <w:bCs/>
        </w:rPr>
        <w:t xml:space="preserve">Определение участников аукциона будет проводиться организатором аукциона </w:t>
      </w:r>
      <w:r w:rsidR="0048694C">
        <w:rPr>
          <w:b w:val="0"/>
          <w:bCs/>
        </w:rPr>
        <w:t>29</w:t>
      </w:r>
      <w:r w:rsidR="00AA43A4">
        <w:rPr>
          <w:b w:val="0"/>
          <w:bCs/>
        </w:rPr>
        <w:t>.10</w:t>
      </w:r>
      <w:r w:rsidR="00E93E56">
        <w:rPr>
          <w:b w:val="0"/>
          <w:bCs/>
        </w:rPr>
        <w:t>.2026</w:t>
      </w:r>
      <w:r w:rsidRPr="009007C3">
        <w:rPr>
          <w:b w:val="0"/>
          <w:bCs/>
        </w:rPr>
        <w:t xml:space="preserve"> по московскому времени по адресу: г. Азов, ул. Пушкина, 27.</w:t>
      </w:r>
    </w:p>
    <w:p w14:paraId="528625C0" w14:textId="77777777" w:rsidR="009007C3" w:rsidRPr="009007C3" w:rsidRDefault="009007C3" w:rsidP="00BD611C">
      <w:pPr>
        <w:pStyle w:val="a4"/>
        <w:ind w:firstLine="567"/>
        <w:jc w:val="both"/>
        <w:rPr>
          <w:b w:val="0"/>
          <w:bCs/>
        </w:rPr>
      </w:pPr>
      <w:r w:rsidRPr="009007C3">
        <w:rPr>
          <w:b w:val="0"/>
          <w:bCs/>
        </w:rPr>
        <w:t xml:space="preserve">По результатам рассмотрения документов принимается решение о признании заявителей участниками аукциона или недопущении заявителей к участию в аукционе с указанием причин отказа, которое оформляется протоколом. Заявители, признанные участниками аукциона, и заявители, не допущенные к участию в аукционе, уведомляются о принятом решении не позднее следующего дня после даты оформления данного решения протоколом </w:t>
      </w:r>
      <w:r w:rsidR="00E93E56">
        <w:rPr>
          <w:b w:val="0"/>
          <w:bCs/>
        </w:rPr>
        <w:t>рассмотрения</w:t>
      </w:r>
      <w:r w:rsidRPr="009007C3">
        <w:rPr>
          <w:b w:val="0"/>
          <w:bCs/>
        </w:rPr>
        <w:t xml:space="preserve"> заявок на участие в аукционе.</w:t>
      </w:r>
    </w:p>
    <w:p w14:paraId="7F632198" w14:textId="77777777" w:rsidR="009007C3" w:rsidRPr="009007C3" w:rsidRDefault="009007C3" w:rsidP="00BD611C">
      <w:pPr>
        <w:pStyle w:val="a4"/>
        <w:ind w:firstLine="567"/>
        <w:jc w:val="both"/>
        <w:rPr>
          <w:b w:val="0"/>
          <w:bCs/>
        </w:rPr>
      </w:pPr>
      <w:r w:rsidRPr="009007C3">
        <w:rPr>
          <w:b w:val="0"/>
          <w:bCs/>
        </w:rPr>
        <w:t xml:space="preserve">Организатор аукциона возвращает заявителю, не допущенному к участию в аукционе, внесенный им задаток в течение трех рабочих дней со дня оформления протокола </w:t>
      </w:r>
      <w:r w:rsidR="00E93E56">
        <w:rPr>
          <w:b w:val="0"/>
          <w:bCs/>
        </w:rPr>
        <w:t>рассмотрения</w:t>
      </w:r>
      <w:r w:rsidRPr="009007C3">
        <w:rPr>
          <w:b w:val="0"/>
          <w:bCs/>
        </w:rPr>
        <w:t xml:space="preserve"> заявок на участие в аукционе.</w:t>
      </w:r>
    </w:p>
    <w:p w14:paraId="190CC52C" w14:textId="77777777" w:rsidR="009007C3" w:rsidRPr="009007C3" w:rsidRDefault="009007C3" w:rsidP="009007C3">
      <w:pPr>
        <w:pStyle w:val="a4"/>
      </w:pPr>
    </w:p>
    <w:p w14:paraId="19F4F3B1" w14:textId="77777777" w:rsidR="009007C3" w:rsidRPr="009007C3" w:rsidRDefault="009007C3" w:rsidP="009007C3">
      <w:pPr>
        <w:pStyle w:val="a4"/>
      </w:pPr>
      <w:r w:rsidRPr="009007C3">
        <w:t>АУКЦИОН СОСТОИТСЯ</w:t>
      </w:r>
    </w:p>
    <w:p w14:paraId="65358472" w14:textId="04C4506B" w:rsidR="009007C3" w:rsidRPr="009007C3" w:rsidRDefault="0048694C" w:rsidP="00BD611C">
      <w:pPr>
        <w:pStyle w:val="a4"/>
        <w:ind w:firstLine="567"/>
        <w:jc w:val="both"/>
        <w:rPr>
          <w:b w:val="0"/>
          <w:bCs/>
        </w:rPr>
      </w:pPr>
      <w:r>
        <w:t>03</w:t>
      </w:r>
      <w:r w:rsidR="00AA43A4">
        <w:t>.</w:t>
      </w:r>
      <w:r>
        <w:t>11</w:t>
      </w:r>
      <w:r w:rsidR="00E93E56">
        <w:t>.2026</w:t>
      </w:r>
      <w:r w:rsidR="009007C3" w:rsidRPr="00A218ED">
        <w:t xml:space="preserve"> года в 1</w:t>
      </w:r>
      <w:r w:rsidR="00AA43A4">
        <w:t>0</w:t>
      </w:r>
      <w:r w:rsidR="009007C3" w:rsidRPr="00A218ED">
        <w:t>.00</w:t>
      </w:r>
      <w:r w:rsidR="009007C3" w:rsidRPr="009007C3">
        <w:rPr>
          <w:b w:val="0"/>
          <w:bCs/>
        </w:rPr>
        <w:t xml:space="preserve"> по московскому времени на электронной площадке </w:t>
      </w:r>
      <w:hyperlink r:id="rId30" w:history="1">
        <w:r w:rsidR="009007C3" w:rsidRPr="009007C3">
          <w:rPr>
            <w:rStyle w:val="af7"/>
            <w:b w:val="0"/>
            <w:bCs/>
          </w:rPr>
          <w:t>http://www.rts-tender.ru</w:t>
        </w:r>
      </w:hyperlink>
      <w:r w:rsidR="009007C3" w:rsidRPr="009007C3">
        <w:rPr>
          <w:b w:val="0"/>
          <w:bCs/>
          <w:u w:val="single"/>
        </w:rPr>
        <w:t>.</w:t>
      </w:r>
      <w:r w:rsidR="009007C3" w:rsidRPr="009007C3">
        <w:rPr>
          <w:b w:val="0"/>
          <w:bCs/>
        </w:rPr>
        <w:t xml:space="preserve"> до последнего предложения участников.</w:t>
      </w:r>
    </w:p>
    <w:p w14:paraId="5126FDA1" w14:textId="77777777" w:rsidR="009007C3" w:rsidRPr="009007C3" w:rsidRDefault="009007C3" w:rsidP="00BD611C">
      <w:pPr>
        <w:pStyle w:val="a4"/>
        <w:ind w:firstLine="567"/>
        <w:jc w:val="both"/>
        <w:rPr>
          <w:b w:val="0"/>
          <w:bCs/>
        </w:rPr>
      </w:pPr>
      <w:r w:rsidRPr="009007C3">
        <w:rPr>
          <w:b w:val="0"/>
          <w:bCs/>
        </w:rPr>
        <w:t>В случае, если в аукционе участвовал только один участник или при проведении аукциона не присутствовал ни один из участников аукциона, либо в случае, если после троекратного объявления предложения о начальной цене предмета аукциона не поступило ни одного предложения о цене предмета аукциона, которое предусматривало бы более высокую цену предмета аукциона, аукцион признается несостоявшимся.</w:t>
      </w:r>
    </w:p>
    <w:p w14:paraId="5FDCD8C3" w14:textId="77777777" w:rsidR="009007C3" w:rsidRPr="009007C3" w:rsidRDefault="009007C3" w:rsidP="00BD611C">
      <w:pPr>
        <w:pStyle w:val="a4"/>
        <w:ind w:firstLine="567"/>
        <w:jc w:val="both"/>
        <w:rPr>
          <w:b w:val="0"/>
          <w:bCs/>
        </w:rPr>
      </w:pPr>
      <w:r w:rsidRPr="009007C3">
        <w:rPr>
          <w:b w:val="0"/>
          <w:bCs/>
        </w:rPr>
        <w:t>Победителем аукциона признается участник аукциона, предложивший наибольший размер ежегодной арендной платы за земельный участок.</w:t>
      </w:r>
    </w:p>
    <w:p w14:paraId="3674916C" w14:textId="77777777" w:rsidR="009007C3" w:rsidRPr="009007C3" w:rsidRDefault="009007C3" w:rsidP="00BD611C">
      <w:pPr>
        <w:pStyle w:val="a4"/>
        <w:ind w:firstLine="567"/>
        <w:jc w:val="both"/>
        <w:rPr>
          <w:b w:val="0"/>
          <w:bCs/>
          <w:u w:val="single"/>
        </w:rPr>
      </w:pPr>
      <w:r w:rsidRPr="009007C3">
        <w:rPr>
          <w:b w:val="0"/>
          <w:bCs/>
        </w:rPr>
        <w:t xml:space="preserve">Аукцион проводится в порядке, установленном электронной площадкой </w:t>
      </w:r>
      <w:hyperlink r:id="rId31" w:history="1">
        <w:r w:rsidRPr="009007C3">
          <w:rPr>
            <w:rStyle w:val="af7"/>
            <w:b w:val="0"/>
            <w:bCs/>
          </w:rPr>
          <w:t>http://www.rts-tender.ru</w:t>
        </w:r>
      </w:hyperlink>
      <w:r w:rsidRPr="009007C3">
        <w:rPr>
          <w:b w:val="0"/>
          <w:bCs/>
          <w:u w:val="single"/>
        </w:rPr>
        <w:t>.</w:t>
      </w:r>
    </w:p>
    <w:p w14:paraId="30FBBB3F" w14:textId="77777777" w:rsidR="009007C3" w:rsidRPr="009007C3" w:rsidRDefault="009007C3" w:rsidP="00BD611C">
      <w:pPr>
        <w:pStyle w:val="a4"/>
        <w:ind w:firstLine="567"/>
        <w:jc w:val="both"/>
        <w:rPr>
          <w:b w:val="0"/>
          <w:bCs/>
        </w:rPr>
      </w:pPr>
      <w:r w:rsidRPr="009007C3">
        <w:rPr>
          <w:b w:val="0"/>
          <w:bCs/>
        </w:rPr>
        <w:lastRenderedPageBreak/>
        <w:t>Результаты аукциона оформляются протоколом.</w:t>
      </w:r>
    </w:p>
    <w:p w14:paraId="444B1FA7" w14:textId="77777777" w:rsidR="009007C3" w:rsidRPr="009007C3" w:rsidRDefault="009007C3" w:rsidP="00BD611C">
      <w:pPr>
        <w:pStyle w:val="a4"/>
        <w:ind w:firstLine="567"/>
        <w:jc w:val="both"/>
        <w:rPr>
          <w:b w:val="0"/>
          <w:bCs/>
        </w:rPr>
      </w:pPr>
      <w:r w:rsidRPr="009007C3">
        <w:rPr>
          <w:b w:val="0"/>
          <w:bCs/>
        </w:rPr>
        <w:t>Протокол о результатах аукциона размещается на официальном сайте в течение одного рабочего дня со дня подписания данного протокола.</w:t>
      </w:r>
    </w:p>
    <w:p w14:paraId="110A1340" w14:textId="77777777" w:rsidR="009007C3" w:rsidRPr="009007C3" w:rsidRDefault="009007C3" w:rsidP="00BD611C">
      <w:pPr>
        <w:pStyle w:val="a4"/>
        <w:ind w:firstLine="567"/>
        <w:jc w:val="both"/>
        <w:rPr>
          <w:b w:val="0"/>
          <w:bCs/>
        </w:rPr>
      </w:pPr>
      <w:r w:rsidRPr="009007C3">
        <w:rPr>
          <w:b w:val="0"/>
          <w:bCs/>
        </w:rPr>
        <w:t xml:space="preserve">Департамент имущественно-земельных отношений администрации г. Азова направляет победителю аукциона или единственному принявшему участие в аукционе его участнику два экземпляра подписанного проекта договора аренды земельного участка в </w:t>
      </w:r>
      <w:r w:rsidRPr="00E93E56">
        <w:rPr>
          <w:b w:val="0"/>
          <w:bCs/>
        </w:rPr>
        <w:t>пятидневный срок со дня составления протокола о результатах аукциона</w:t>
      </w:r>
      <w:r w:rsidRPr="009007C3">
        <w:rPr>
          <w:b w:val="0"/>
          <w:bCs/>
        </w:rPr>
        <w:t xml:space="preserve">. Размер ежегодной арендной платы или размер первого арендного платежа по договору аренды земельного участка определяется в размере, предложенном победителем аукциона, или в случае заключения указанного договора с единственным принявшим участие в аукционе его участником устанавливается в размере, равном начальной цене предмета аукциона. </w:t>
      </w:r>
      <w:r w:rsidRPr="00E93E56">
        <w:rPr>
          <w:b w:val="0"/>
          <w:bCs/>
        </w:rPr>
        <w:t>Не допускается заключение договора аренды земельного участка ранее чем через десять дней со дня размещения информации о результатах аукциона на официальном сайте</w:t>
      </w:r>
      <w:r w:rsidRPr="009007C3">
        <w:rPr>
          <w:b w:val="0"/>
          <w:bCs/>
        </w:rPr>
        <w:t>, в том числе договора аренды земельного участка, указанного в </w:t>
      </w:r>
      <w:hyperlink r:id="rId32" w:anchor="dst2771" w:history="1">
        <w:r w:rsidRPr="009007C3">
          <w:rPr>
            <w:rStyle w:val="af7"/>
            <w:b w:val="0"/>
            <w:bCs/>
          </w:rPr>
          <w:t>пунктах 13</w:t>
        </w:r>
      </w:hyperlink>
      <w:r w:rsidRPr="009007C3">
        <w:rPr>
          <w:b w:val="0"/>
          <w:bCs/>
        </w:rPr>
        <w:t> и </w:t>
      </w:r>
      <w:hyperlink r:id="rId33" w:anchor="dst2772" w:history="1">
        <w:r w:rsidRPr="009007C3">
          <w:rPr>
            <w:rStyle w:val="af7"/>
            <w:b w:val="0"/>
            <w:bCs/>
          </w:rPr>
          <w:t>14</w:t>
        </w:r>
      </w:hyperlink>
      <w:r w:rsidRPr="009007C3">
        <w:rPr>
          <w:b w:val="0"/>
          <w:bCs/>
        </w:rPr>
        <w:t>  статьи 39.12 Земельного кодекса Российской Федерации (далее - ЗК РФ).</w:t>
      </w:r>
    </w:p>
    <w:p w14:paraId="4A913FF6" w14:textId="77777777" w:rsidR="009007C3" w:rsidRPr="009007C3" w:rsidRDefault="009007C3" w:rsidP="00BD611C">
      <w:pPr>
        <w:pStyle w:val="a4"/>
        <w:ind w:firstLine="567"/>
        <w:jc w:val="both"/>
        <w:rPr>
          <w:b w:val="0"/>
          <w:bCs/>
        </w:rPr>
      </w:pPr>
      <w:r w:rsidRPr="009007C3">
        <w:rPr>
          <w:b w:val="0"/>
          <w:bCs/>
        </w:rPr>
        <w:t> Задаток, внесенный лицом, признанным победителем аукциона, задаток, внесенный иным лицом, с которым договор аренды земельного участка заключается в соответствии с </w:t>
      </w:r>
      <w:hyperlink r:id="rId34" w:anchor="dst689" w:history="1">
        <w:r w:rsidRPr="009007C3">
          <w:rPr>
            <w:rStyle w:val="af7"/>
            <w:b w:val="0"/>
            <w:bCs/>
          </w:rPr>
          <w:t>пунктом 13</w:t>
        </w:r>
      </w:hyperlink>
      <w:r w:rsidRPr="009007C3">
        <w:rPr>
          <w:b w:val="0"/>
          <w:bCs/>
        </w:rPr>
        <w:t>, </w:t>
      </w:r>
      <w:hyperlink r:id="rId35" w:anchor="dst2772" w:history="1">
        <w:r w:rsidRPr="009007C3">
          <w:rPr>
            <w:rStyle w:val="af7"/>
            <w:b w:val="0"/>
            <w:bCs/>
          </w:rPr>
          <w:t>14</w:t>
        </w:r>
      </w:hyperlink>
      <w:r w:rsidRPr="009007C3">
        <w:rPr>
          <w:b w:val="0"/>
          <w:bCs/>
        </w:rPr>
        <w:t>, </w:t>
      </w:r>
      <w:hyperlink r:id="rId36" w:anchor="dst2777" w:history="1">
        <w:r w:rsidRPr="009007C3">
          <w:rPr>
            <w:rStyle w:val="af7"/>
            <w:b w:val="0"/>
            <w:bCs/>
          </w:rPr>
          <w:t>20</w:t>
        </w:r>
      </w:hyperlink>
      <w:r w:rsidRPr="009007C3">
        <w:rPr>
          <w:b w:val="0"/>
          <w:bCs/>
        </w:rPr>
        <w:t> или </w:t>
      </w:r>
      <w:hyperlink r:id="rId37" w:anchor="dst2780" w:history="1">
        <w:r w:rsidRPr="009007C3">
          <w:rPr>
            <w:rStyle w:val="af7"/>
            <w:b w:val="0"/>
            <w:bCs/>
          </w:rPr>
          <w:t>25</w:t>
        </w:r>
      </w:hyperlink>
      <w:r w:rsidRPr="009007C3">
        <w:rPr>
          <w:b w:val="0"/>
          <w:bCs/>
        </w:rPr>
        <w:t>  статьи 39.12 ЗК РФ, засчитываются в счет арендной платы за него. Задатки, внесенные этими лицами, не заключившими в установленном настоящей статьей порядке договора аренды земельного участка вследствие уклонения от заключения указанного договора аренды земельного участка, не возвращаются.</w:t>
      </w:r>
    </w:p>
    <w:p w14:paraId="414FA5AC" w14:textId="77777777" w:rsidR="009007C3" w:rsidRPr="009007C3" w:rsidRDefault="009007C3" w:rsidP="00BD611C">
      <w:pPr>
        <w:pStyle w:val="a4"/>
        <w:ind w:firstLine="567"/>
        <w:jc w:val="both"/>
        <w:rPr>
          <w:b w:val="0"/>
          <w:bCs/>
        </w:rPr>
      </w:pPr>
      <w:r w:rsidRPr="009007C3">
        <w:rPr>
          <w:b w:val="0"/>
          <w:bCs/>
        </w:rPr>
        <w:t>Организатор аукциона вправе объявить о проведении повторного аукциона в случае, если аукцион был признан несостоявшимся и лицо, подавшее единственную заявку на участие в аукционе, заявитель, признанный единственным участником аукциона, или единственный принявший участие в аукционе его участник в течение десяти рабочих дней со дня направления им проекта договора аренды земельного участка не подписали и не представили в Департамент имущественно-земельных отношений администрации г. Азова договор аренды земельного участка. При этом условия повторного аукциона могут быть изменены.</w:t>
      </w:r>
    </w:p>
    <w:p w14:paraId="27938124" w14:textId="77777777" w:rsidR="009007C3" w:rsidRPr="009007C3" w:rsidRDefault="009007C3" w:rsidP="00BD611C">
      <w:pPr>
        <w:pStyle w:val="a4"/>
        <w:ind w:firstLine="567"/>
        <w:jc w:val="both"/>
        <w:rPr>
          <w:b w:val="0"/>
          <w:bCs/>
        </w:rPr>
      </w:pPr>
      <w:r w:rsidRPr="009007C3">
        <w:rPr>
          <w:b w:val="0"/>
          <w:bCs/>
        </w:rPr>
        <w:t xml:space="preserve">Если договор аренды земельного участка </w:t>
      </w:r>
      <w:r w:rsidRPr="00E93E56">
        <w:rPr>
          <w:b w:val="0"/>
          <w:bCs/>
        </w:rPr>
        <w:t>в течение десяти рабочих дней со дня направления победителю аукциона проекта договора аренды земельного участка не были им подписаны</w:t>
      </w:r>
      <w:r w:rsidRPr="009007C3">
        <w:rPr>
          <w:b w:val="0"/>
          <w:bCs/>
        </w:rPr>
        <w:t xml:space="preserve"> и представлены в Департамент имущественно-земельных отношений администрации г. Азова направляет договор аренды земельного участка участнику аукциона, который сделал предпоследнее предложение о цене предмета аукциона, для его заключения по цене, предложенной таким участником аукциона.</w:t>
      </w:r>
    </w:p>
    <w:p w14:paraId="60CE0AC2" w14:textId="77777777" w:rsidR="009007C3" w:rsidRPr="009007C3" w:rsidRDefault="009007C3" w:rsidP="00BD611C">
      <w:pPr>
        <w:pStyle w:val="a4"/>
        <w:ind w:firstLine="567"/>
        <w:jc w:val="both"/>
        <w:rPr>
          <w:b w:val="0"/>
          <w:bCs/>
        </w:rPr>
      </w:pPr>
      <w:r w:rsidRPr="009007C3">
        <w:rPr>
          <w:b w:val="0"/>
          <w:bCs/>
        </w:rPr>
        <w:t>В случае, если в течение десяти рабочих дней со дня направления участнику аукциона, который сделал предпоследнее предложение о цене предмета аукциона, проект договора аренды земельного участка этот участник не представил в Департамент имущественно-земельных отношений администрации г. Азова подписанный им договор аренды земельного участка, Департамент имущественно-земельных отношений администрации г. Азова вправе объявить о проведении повторного аукциона или распорядиться земельным участком иным образом в соответствии с Земельным Кодексом.</w:t>
      </w:r>
    </w:p>
    <w:p w14:paraId="5B7F95A8" w14:textId="77777777" w:rsidR="009007C3" w:rsidRPr="009007C3" w:rsidRDefault="009007C3" w:rsidP="00BD611C">
      <w:pPr>
        <w:pStyle w:val="a4"/>
        <w:ind w:firstLine="567"/>
        <w:jc w:val="both"/>
        <w:rPr>
          <w:b w:val="0"/>
          <w:bCs/>
        </w:rPr>
      </w:pPr>
      <w:r w:rsidRPr="009007C3">
        <w:rPr>
          <w:b w:val="0"/>
          <w:bCs/>
        </w:rPr>
        <w:t>Сведения о победителях аукциона, уклонившихся от заключения договора аренды земельного участка, являющегося предметом аукциона, и об иных лицах, с которыми договор аренды земельного участка заключается в соответствии с </w:t>
      </w:r>
      <w:hyperlink r:id="rId38" w:anchor="dst689" w:history="1">
        <w:r w:rsidRPr="009007C3">
          <w:rPr>
            <w:rStyle w:val="af7"/>
            <w:b w:val="0"/>
            <w:bCs/>
          </w:rPr>
          <w:t>пунктом 13</w:t>
        </w:r>
      </w:hyperlink>
      <w:r w:rsidRPr="009007C3">
        <w:rPr>
          <w:b w:val="0"/>
          <w:bCs/>
        </w:rPr>
        <w:t>, </w:t>
      </w:r>
      <w:hyperlink r:id="rId39" w:anchor="dst2772" w:history="1">
        <w:r w:rsidRPr="009007C3">
          <w:rPr>
            <w:rStyle w:val="af7"/>
            <w:b w:val="0"/>
            <w:bCs/>
          </w:rPr>
          <w:t>14</w:t>
        </w:r>
      </w:hyperlink>
      <w:r w:rsidRPr="009007C3">
        <w:rPr>
          <w:b w:val="0"/>
          <w:bCs/>
        </w:rPr>
        <w:t>, </w:t>
      </w:r>
      <w:hyperlink r:id="rId40" w:anchor="dst2777" w:history="1">
        <w:r w:rsidRPr="009007C3">
          <w:rPr>
            <w:rStyle w:val="af7"/>
            <w:b w:val="0"/>
            <w:bCs/>
          </w:rPr>
          <w:t>20</w:t>
        </w:r>
      </w:hyperlink>
      <w:r w:rsidRPr="009007C3">
        <w:rPr>
          <w:b w:val="0"/>
          <w:bCs/>
        </w:rPr>
        <w:t> или </w:t>
      </w:r>
      <w:hyperlink r:id="rId41" w:anchor="dst2780" w:history="1">
        <w:r w:rsidRPr="009007C3">
          <w:rPr>
            <w:rStyle w:val="af7"/>
            <w:b w:val="0"/>
            <w:bCs/>
          </w:rPr>
          <w:t>25</w:t>
        </w:r>
      </w:hyperlink>
      <w:r w:rsidRPr="009007C3">
        <w:rPr>
          <w:b w:val="0"/>
          <w:bCs/>
        </w:rPr>
        <w:t>  статьи 39.12 ЗК РФ, и которые уклонились от их заключения, включаются в реестр недобросовестных участников аукциона.</w:t>
      </w:r>
    </w:p>
    <w:p w14:paraId="489D3E6C" w14:textId="77777777" w:rsidR="009007C3" w:rsidRPr="009007C3" w:rsidRDefault="009007C3" w:rsidP="00BD611C">
      <w:pPr>
        <w:pStyle w:val="a4"/>
        <w:ind w:firstLine="567"/>
        <w:jc w:val="both"/>
        <w:rPr>
          <w:b w:val="0"/>
          <w:bCs/>
        </w:rPr>
      </w:pPr>
      <w:r w:rsidRPr="009007C3">
        <w:rPr>
          <w:b w:val="0"/>
          <w:bCs/>
        </w:rPr>
        <w:t>В случае, если победитель аукциона или иное лицо, с которым договор аренды земельного участка заключается в соответствии с </w:t>
      </w:r>
      <w:hyperlink r:id="rId42" w:anchor="dst689" w:history="1">
        <w:r w:rsidRPr="009007C3">
          <w:rPr>
            <w:rStyle w:val="af7"/>
            <w:b w:val="0"/>
            <w:bCs/>
          </w:rPr>
          <w:t>пунктом 13</w:t>
        </w:r>
      </w:hyperlink>
      <w:r w:rsidRPr="009007C3">
        <w:rPr>
          <w:b w:val="0"/>
          <w:bCs/>
        </w:rPr>
        <w:t>, </w:t>
      </w:r>
      <w:hyperlink r:id="rId43" w:anchor="dst2772" w:history="1">
        <w:r w:rsidRPr="009007C3">
          <w:rPr>
            <w:rStyle w:val="af7"/>
            <w:b w:val="0"/>
            <w:bCs/>
          </w:rPr>
          <w:t>14</w:t>
        </w:r>
      </w:hyperlink>
      <w:r w:rsidRPr="009007C3">
        <w:rPr>
          <w:b w:val="0"/>
          <w:bCs/>
        </w:rPr>
        <w:t>, </w:t>
      </w:r>
      <w:hyperlink r:id="rId44" w:anchor="dst2777" w:history="1">
        <w:r w:rsidRPr="009007C3">
          <w:rPr>
            <w:rStyle w:val="af7"/>
            <w:b w:val="0"/>
            <w:bCs/>
          </w:rPr>
          <w:t>20</w:t>
        </w:r>
      </w:hyperlink>
      <w:r w:rsidRPr="009007C3">
        <w:rPr>
          <w:b w:val="0"/>
          <w:bCs/>
        </w:rPr>
        <w:t> или </w:t>
      </w:r>
      <w:hyperlink r:id="rId45" w:anchor="dst2780" w:history="1">
        <w:r w:rsidRPr="009007C3">
          <w:rPr>
            <w:rStyle w:val="af7"/>
            <w:b w:val="0"/>
            <w:bCs/>
          </w:rPr>
          <w:t>25</w:t>
        </w:r>
      </w:hyperlink>
      <w:r w:rsidRPr="009007C3">
        <w:rPr>
          <w:b w:val="0"/>
          <w:bCs/>
        </w:rPr>
        <w:t>  статьи 39.12 ЗК РФ, в течение десяти рабочих дней со дня направления им в Департамент имущественно-земельных отношений администрации г. Азова проекта договора аренды земельного участка не подписали и не представили в Департамент имущественно-земельных отношений администрации г. Азова договор аренды земельного участка, Департамент имущественно-земельных отношений администрации г. Азова в течение пяти рабочих дней со дня истечения этого срока направляет сведения, предусмотренные </w:t>
      </w:r>
      <w:hyperlink r:id="rId46" w:anchor="dst712" w:history="1">
        <w:r w:rsidRPr="009007C3">
          <w:rPr>
            <w:rStyle w:val="af7"/>
            <w:b w:val="0"/>
            <w:bCs/>
          </w:rPr>
          <w:t>подпунктами 1</w:t>
        </w:r>
      </w:hyperlink>
      <w:r w:rsidRPr="009007C3">
        <w:rPr>
          <w:b w:val="0"/>
          <w:bCs/>
        </w:rPr>
        <w:t> - </w:t>
      </w:r>
      <w:hyperlink r:id="rId47" w:anchor="dst714" w:history="1">
        <w:r w:rsidRPr="009007C3">
          <w:rPr>
            <w:rStyle w:val="af7"/>
            <w:b w:val="0"/>
            <w:bCs/>
          </w:rPr>
          <w:t>3 пункта 29</w:t>
        </w:r>
      </w:hyperlink>
      <w:r w:rsidRPr="009007C3">
        <w:rPr>
          <w:b w:val="0"/>
          <w:bCs/>
        </w:rPr>
        <w:t>  статьи 39.12 ЗК РФ, в уполномоченный Правительством Российской Федерации федеральный орган исполнительной власти для включения их в реестр недобросовестных участников аукциона.</w:t>
      </w:r>
    </w:p>
    <w:p w14:paraId="5370A0C1" w14:textId="77777777" w:rsidR="009007C3" w:rsidRPr="009007C3" w:rsidRDefault="009007C3" w:rsidP="00BD611C">
      <w:pPr>
        <w:pStyle w:val="a4"/>
        <w:ind w:firstLine="567"/>
        <w:jc w:val="both"/>
        <w:rPr>
          <w:b w:val="0"/>
          <w:bCs/>
        </w:rPr>
      </w:pPr>
      <w:r w:rsidRPr="009007C3">
        <w:rPr>
          <w:b w:val="0"/>
          <w:bCs/>
        </w:rPr>
        <w:lastRenderedPageBreak/>
        <w:t>Уполномоченный орган не позднее чем за один рабочий день до даты окончания приема заявок на участие в аукционе вправе принять решение о внесении изменений в извещение о проведении аукциона в целях исправления технических ошибок, не связанных с предметом аукциона, начальной ценой предмета аукциона, "шагом аукциона", размером задатка, со сроком заключаемого по результатам аукциона договора аренды, а также с видом права, на котором земельный участок предоставляется по результатам аукциона. При этом срок подачи заявок на участие в аукционе должен быть продлен таким образом, чтобы со дня размещения в порядке, установленном пунктом 19 статьи 39.11 ЗК РФ, изменений в извещение о проведении аукциона до дня проведения аукциона такой срок составлял не менее десяти рабочих дней. Информация о внесении изменений в извещение о проведении аукциона размещается на официальном сайте уполномоченного органа, на официальном сайте. Указанное извещение должно быть доступно для ознакомления всем заинтересованным лицам без взимания платы.</w:t>
      </w:r>
    </w:p>
    <w:p w14:paraId="22D3FF0E" w14:textId="77777777" w:rsidR="009007C3" w:rsidRPr="009007C3" w:rsidRDefault="009007C3" w:rsidP="00BD611C">
      <w:pPr>
        <w:pStyle w:val="a4"/>
        <w:ind w:firstLine="567"/>
        <w:jc w:val="both"/>
        <w:rPr>
          <w:b w:val="0"/>
          <w:bCs/>
        </w:rPr>
      </w:pPr>
      <w:r w:rsidRPr="009007C3">
        <w:rPr>
          <w:b w:val="0"/>
          <w:bCs/>
        </w:rPr>
        <w:t> Уполномоченный орган принимает решение об отказе в проведении аукциона в случае выявления обстоятельств, предусмотренных пунктом 8 статьи 39.11 ЗК РФ. Извещение об отказе в проведении аукциона размещается на официальном сайте организатором аукциона в течение трех дней со дня принятия данного решения. Организатор аукциона в течение трех дней со дня принятия решения об отказе в проведении аукциона обязан известить участников аукциона об отказе в проведении аукциона и возвратить его участникам внесенные задатки.</w:t>
      </w:r>
    </w:p>
    <w:p w14:paraId="39EC87FD" w14:textId="77777777" w:rsidR="009007C3" w:rsidRPr="009007C3" w:rsidRDefault="009007C3" w:rsidP="009007C3">
      <w:pPr>
        <w:pStyle w:val="a4"/>
        <w:ind w:firstLine="567"/>
      </w:pPr>
    </w:p>
    <w:p w14:paraId="4229CED3" w14:textId="77777777" w:rsidR="009007C3" w:rsidRDefault="009007C3" w:rsidP="009007C3">
      <w:pPr>
        <w:pStyle w:val="a4"/>
        <w:ind w:firstLine="567"/>
      </w:pPr>
    </w:p>
    <w:p w14:paraId="58F04D4B" w14:textId="77777777" w:rsidR="00E93E56" w:rsidRDefault="00E93E56" w:rsidP="009007C3">
      <w:pPr>
        <w:pStyle w:val="a4"/>
        <w:ind w:firstLine="567"/>
      </w:pPr>
    </w:p>
    <w:p w14:paraId="15D20B84" w14:textId="77777777" w:rsidR="00E93E56" w:rsidRDefault="00E93E56" w:rsidP="009007C3">
      <w:pPr>
        <w:pStyle w:val="a4"/>
        <w:ind w:firstLine="567"/>
      </w:pPr>
    </w:p>
    <w:p w14:paraId="3610958E" w14:textId="77777777" w:rsidR="00E93E56" w:rsidRDefault="00E93E56" w:rsidP="009007C3">
      <w:pPr>
        <w:pStyle w:val="a4"/>
        <w:ind w:firstLine="567"/>
      </w:pPr>
    </w:p>
    <w:p w14:paraId="354630D1" w14:textId="77777777" w:rsidR="00E93E56" w:rsidRDefault="00E93E56" w:rsidP="009007C3">
      <w:pPr>
        <w:pStyle w:val="a4"/>
        <w:ind w:firstLine="567"/>
      </w:pPr>
    </w:p>
    <w:p w14:paraId="60CB9FA9" w14:textId="77777777" w:rsidR="00E93E56" w:rsidRDefault="00E93E56" w:rsidP="009007C3">
      <w:pPr>
        <w:pStyle w:val="a4"/>
        <w:ind w:firstLine="567"/>
      </w:pPr>
    </w:p>
    <w:p w14:paraId="7EB8F926" w14:textId="77777777" w:rsidR="00E93E56" w:rsidRDefault="00E93E56" w:rsidP="009007C3">
      <w:pPr>
        <w:pStyle w:val="a4"/>
        <w:ind w:firstLine="567"/>
      </w:pPr>
    </w:p>
    <w:p w14:paraId="193B1015" w14:textId="77777777" w:rsidR="00E93E56" w:rsidRDefault="00E93E56" w:rsidP="009007C3">
      <w:pPr>
        <w:pStyle w:val="a4"/>
        <w:ind w:firstLine="567"/>
      </w:pPr>
    </w:p>
    <w:p w14:paraId="09E4B10D" w14:textId="77777777" w:rsidR="00E93E56" w:rsidRDefault="00E93E56" w:rsidP="009007C3">
      <w:pPr>
        <w:pStyle w:val="a4"/>
        <w:ind w:firstLine="567"/>
      </w:pPr>
    </w:p>
    <w:p w14:paraId="2568F4C6" w14:textId="77777777" w:rsidR="00E93E56" w:rsidRDefault="00E93E56" w:rsidP="009007C3">
      <w:pPr>
        <w:pStyle w:val="a4"/>
        <w:ind w:firstLine="567"/>
      </w:pPr>
    </w:p>
    <w:p w14:paraId="46831A7C" w14:textId="77777777" w:rsidR="00E93E56" w:rsidRDefault="00E93E56" w:rsidP="009007C3">
      <w:pPr>
        <w:pStyle w:val="a4"/>
        <w:ind w:firstLine="567"/>
      </w:pPr>
    </w:p>
    <w:p w14:paraId="17DF53EC" w14:textId="77777777" w:rsidR="0048694C" w:rsidRDefault="0048694C" w:rsidP="009007C3">
      <w:pPr>
        <w:pStyle w:val="a4"/>
        <w:ind w:firstLine="567"/>
      </w:pPr>
    </w:p>
    <w:p w14:paraId="2DC0D279" w14:textId="77777777" w:rsidR="0048694C" w:rsidRDefault="0048694C" w:rsidP="009007C3">
      <w:pPr>
        <w:pStyle w:val="a4"/>
        <w:ind w:firstLine="567"/>
      </w:pPr>
    </w:p>
    <w:p w14:paraId="04B2EE0F" w14:textId="77777777" w:rsidR="0048694C" w:rsidRDefault="0048694C" w:rsidP="009007C3">
      <w:pPr>
        <w:pStyle w:val="a4"/>
        <w:ind w:firstLine="567"/>
      </w:pPr>
    </w:p>
    <w:p w14:paraId="060D4322" w14:textId="77777777" w:rsidR="0048694C" w:rsidRDefault="0048694C" w:rsidP="009007C3">
      <w:pPr>
        <w:pStyle w:val="a4"/>
        <w:ind w:firstLine="567"/>
      </w:pPr>
    </w:p>
    <w:p w14:paraId="1BD6FA00" w14:textId="77777777" w:rsidR="0048694C" w:rsidRDefault="0048694C" w:rsidP="009007C3">
      <w:pPr>
        <w:pStyle w:val="a4"/>
        <w:ind w:firstLine="567"/>
      </w:pPr>
    </w:p>
    <w:p w14:paraId="6DD1FB24" w14:textId="77777777" w:rsidR="0048694C" w:rsidRDefault="0048694C" w:rsidP="009007C3">
      <w:pPr>
        <w:pStyle w:val="a4"/>
        <w:ind w:firstLine="567"/>
      </w:pPr>
    </w:p>
    <w:p w14:paraId="2C961215" w14:textId="77777777" w:rsidR="0048694C" w:rsidRDefault="0048694C" w:rsidP="009007C3">
      <w:pPr>
        <w:pStyle w:val="a4"/>
        <w:ind w:firstLine="567"/>
      </w:pPr>
    </w:p>
    <w:p w14:paraId="0A093C3A" w14:textId="77777777" w:rsidR="0048694C" w:rsidRDefault="0048694C" w:rsidP="009007C3">
      <w:pPr>
        <w:pStyle w:val="a4"/>
        <w:ind w:firstLine="567"/>
      </w:pPr>
    </w:p>
    <w:p w14:paraId="16C98B55" w14:textId="77777777" w:rsidR="0048694C" w:rsidRDefault="0048694C" w:rsidP="009007C3">
      <w:pPr>
        <w:pStyle w:val="a4"/>
        <w:ind w:firstLine="567"/>
      </w:pPr>
    </w:p>
    <w:p w14:paraId="22DD394E" w14:textId="77777777" w:rsidR="0048694C" w:rsidRDefault="0048694C" w:rsidP="009007C3">
      <w:pPr>
        <w:pStyle w:val="a4"/>
        <w:ind w:firstLine="567"/>
      </w:pPr>
    </w:p>
    <w:p w14:paraId="4DF0792C" w14:textId="77777777" w:rsidR="0048694C" w:rsidRDefault="0048694C" w:rsidP="009007C3">
      <w:pPr>
        <w:pStyle w:val="a4"/>
        <w:ind w:firstLine="567"/>
      </w:pPr>
    </w:p>
    <w:p w14:paraId="544C33A9" w14:textId="77777777" w:rsidR="0048694C" w:rsidRDefault="0048694C" w:rsidP="009007C3">
      <w:pPr>
        <w:pStyle w:val="a4"/>
        <w:ind w:firstLine="567"/>
      </w:pPr>
    </w:p>
    <w:p w14:paraId="25366444" w14:textId="77777777" w:rsidR="0048694C" w:rsidRDefault="0048694C" w:rsidP="009007C3">
      <w:pPr>
        <w:pStyle w:val="a4"/>
        <w:ind w:firstLine="567"/>
      </w:pPr>
    </w:p>
    <w:p w14:paraId="2E9BD69F" w14:textId="77777777" w:rsidR="00E93E56" w:rsidRDefault="00E93E56" w:rsidP="009007C3">
      <w:pPr>
        <w:pStyle w:val="a4"/>
        <w:ind w:firstLine="567"/>
      </w:pPr>
    </w:p>
    <w:p w14:paraId="2B8567DB" w14:textId="77777777" w:rsidR="00E93E56" w:rsidRDefault="00E93E56" w:rsidP="009007C3">
      <w:pPr>
        <w:pStyle w:val="a4"/>
        <w:ind w:firstLine="567"/>
      </w:pPr>
    </w:p>
    <w:p w14:paraId="37EE0B16" w14:textId="77777777" w:rsidR="00E93E56" w:rsidRDefault="00E93E56" w:rsidP="009007C3">
      <w:pPr>
        <w:pStyle w:val="a4"/>
        <w:ind w:firstLine="567"/>
      </w:pPr>
    </w:p>
    <w:p w14:paraId="422C0C41" w14:textId="77777777" w:rsidR="00E93E56" w:rsidRDefault="00E93E56" w:rsidP="009007C3">
      <w:pPr>
        <w:pStyle w:val="a4"/>
        <w:ind w:firstLine="567"/>
      </w:pPr>
    </w:p>
    <w:p w14:paraId="2EDEFB79" w14:textId="77777777" w:rsidR="00E93E56" w:rsidRDefault="00E93E56" w:rsidP="009007C3">
      <w:pPr>
        <w:pStyle w:val="a4"/>
        <w:ind w:firstLine="567"/>
      </w:pPr>
    </w:p>
    <w:p w14:paraId="3B620CFA" w14:textId="77777777" w:rsidR="00E93E56" w:rsidRDefault="00E93E56" w:rsidP="009007C3">
      <w:pPr>
        <w:pStyle w:val="a4"/>
        <w:ind w:firstLine="567"/>
      </w:pPr>
    </w:p>
    <w:p w14:paraId="3B989941" w14:textId="77777777" w:rsidR="00E93E56" w:rsidRDefault="00E93E56" w:rsidP="009007C3">
      <w:pPr>
        <w:pStyle w:val="a4"/>
        <w:ind w:firstLine="567"/>
      </w:pPr>
    </w:p>
    <w:p w14:paraId="683C228F" w14:textId="77777777" w:rsidR="00E93E56" w:rsidRDefault="00E93E56" w:rsidP="009007C3">
      <w:pPr>
        <w:pStyle w:val="a4"/>
        <w:ind w:firstLine="567"/>
      </w:pPr>
    </w:p>
    <w:p w14:paraId="6606C0E2" w14:textId="77777777" w:rsidR="00E93E56" w:rsidRDefault="00E93E56" w:rsidP="009007C3">
      <w:pPr>
        <w:pStyle w:val="a4"/>
        <w:ind w:firstLine="567"/>
      </w:pPr>
    </w:p>
    <w:p w14:paraId="2C227E63" w14:textId="77777777" w:rsidR="00E93E56" w:rsidRDefault="00E93E56" w:rsidP="009007C3">
      <w:pPr>
        <w:pStyle w:val="a4"/>
        <w:ind w:firstLine="567"/>
      </w:pPr>
    </w:p>
    <w:p w14:paraId="42575F1A" w14:textId="77777777" w:rsidR="00E93E56" w:rsidRDefault="00E93E56" w:rsidP="009007C3">
      <w:pPr>
        <w:pStyle w:val="a4"/>
        <w:ind w:firstLine="567"/>
      </w:pPr>
    </w:p>
    <w:p w14:paraId="2CE838B2" w14:textId="77777777" w:rsidR="00E93E56" w:rsidRDefault="00E93E56" w:rsidP="009007C3">
      <w:pPr>
        <w:pStyle w:val="a4"/>
        <w:ind w:firstLine="567"/>
      </w:pPr>
    </w:p>
    <w:p w14:paraId="031BAE3E" w14:textId="77777777" w:rsidR="00E93E56" w:rsidRDefault="00E93E56" w:rsidP="009007C3">
      <w:pPr>
        <w:pStyle w:val="a4"/>
        <w:ind w:firstLine="567"/>
      </w:pPr>
    </w:p>
    <w:p w14:paraId="57F82636" w14:textId="77777777" w:rsidR="009007C3" w:rsidRPr="009007C3" w:rsidRDefault="009007C3" w:rsidP="00BD611C">
      <w:pPr>
        <w:pStyle w:val="a4"/>
        <w:jc w:val="right"/>
      </w:pPr>
      <w:r w:rsidRPr="009007C3">
        <w:t>Департамент имущественно-земельных отношений</w:t>
      </w:r>
    </w:p>
    <w:p w14:paraId="65DECD78" w14:textId="77777777" w:rsidR="009007C3" w:rsidRPr="009007C3" w:rsidRDefault="009007C3" w:rsidP="00BD611C">
      <w:pPr>
        <w:pStyle w:val="a4"/>
        <w:jc w:val="right"/>
      </w:pPr>
      <w:r w:rsidRPr="009007C3">
        <w:t>администрации г. Азова</w:t>
      </w:r>
    </w:p>
    <w:p w14:paraId="2F7D5BFF" w14:textId="77777777" w:rsidR="009007C3" w:rsidRPr="009007C3" w:rsidRDefault="009007C3" w:rsidP="009007C3">
      <w:pPr>
        <w:pStyle w:val="a4"/>
        <w:ind w:firstLine="567"/>
        <w:jc w:val="both"/>
      </w:pPr>
    </w:p>
    <w:tbl>
      <w:tblPr>
        <w:tblW w:w="0" w:type="auto"/>
        <w:tblInd w:w="2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460"/>
      </w:tblGrid>
      <w:tr w:rsidR="009007C3" w:rsidRPr="009007C3" w14:paraId="49640C45" w14:textId="77777777" w:rsidTr="009007C3">
        <w:trPr>
          <w:trHeight w:val="829"/>
        </w:trPr>
        <w:tc>
          <w:tcPr>
            <w:tcW w:w="9460" w:type="dxa"/>
            <w:tcBorders>
              <w:top w:val="single" w:sz="4" w:space="0" w:color="auto"/>
              <w:left w:val="single" w:sz="4" w:space="0" w:color="auto"/>
              <w:bottom w:val="single" w:sz="4" w:space="0" w:color="auto"/>
              <w:right w:val="single" w:sz="4" w:space="0" w:color="auto"/>
            </w:tcBorders>
          </w:tcPr>
          <w:p w14:paraId="773F1296" w14:textId="77777777" w:rsidR="009007C3" w:rsidRPr="009007C3" w:rsidRDefault="009007C3" w:rsidP="00BD611C">
            <w:pPr>
              <w:pStyle w:val="a4"/>
              <w:ind w:firstLine="567"/>
              <w:jc w:val="right"/>
              <w:rPr>
                <w:b w:val="0"/>
                <w:bCs/>
              </w:rPr>
            </w:pPr>
            <w:r w:rsidRPr="009007C3">
              <w:rPr>
                <w:b w:val="0"/>
                <w:bCs/>
              </w:rPr>
              <w:t>Регистрационный №______________</w:t>
            </w:r>
          </w:p>
          <w:p w14:paraId="49B8F33C" w14:textId="77777777" w:rsidR="009007C3" w:rsidRPr="009007C3" w:rsidRDefault="009007C3" w:rsidP="00BD611C">
            <w:pPr>
              <w:pStyle w:val="a4"/>
              <w:ind w:firstLine="567"/>
              <w:jc w:val="right"/>
              <w:rPr>
                <w:b w:val="0"/>
                <w:bCs/>
              </w:rPr>
            </w:pPr>
            <w:r w:rsidRPr="009007C3">
              <w:rPr>
                <w:b w:val="0"/>
                <w:bCs/>
              </w:rPr>
              <w:t>от «____» ___________ 202</w:t>
            </w:r>
            <w:r w:rsidR="00E93E56">
              <w:rPr>
                <w:b w:val="0"/>
                <w:bCs/>
              </w:rPr>
              <w:t>6</w:t>
            </w:r>
            <w:r w:rsidRPr="009007C3">
              <w:rPr>
                <w:b w:val="0"/>
                <w:bCs/>
              </w:rPr>
              <w:t xml:space="preserve"> г.</w:t>
            </w:r>
          </w:p>
          <w:p w14:paraId="5758309E" w14:textId="77777777" w:rsidR="009007C3" w:rsidRPr="009007C3" w:rsidRDefault="009007C3" w:rsidP="009007C3">
            <w:pPr>
              <w:pStyle w:val="a4"/>
              <w:ind w:firstLine="567"/>
              <w:jc w:val="both"/>
            </w:pPr>
          </w:p>
          <w:p w14:paraId="6D4E05D9" w14:textId="77777777" w:rsidR="009007C3" w:rsidRPr="009007C3" w:rsidRDefault="009007C3" w:rsidP="009007C3">
            <w:pPr>
              <w:pStyle w:val="a4"/>
              <w:ind w:firstLine="567"/>
              <w:jc w:val="both"/>
            </w:pPr>
          </w:p>
          <w:p w14:paraId="6543379D" w14:textId="77777777" w:rsidR="009007C3" w:rsidRPr="009007C3" w:rsidRDefault="009007C3" w:rsidP="00BD611C">
            <w:pPr>
              <w:pStyle w:val="a4"/>
              <w:ind w:firstLine="567"/>
            </w:pPr>
            <w:r w:rsidRPr="009007C3">
              <w:t>ЗАЯВКА НА УЧАСТИЕ В АУКЦИОНЕ</w:t>
            </w:r>
          </w:p>
          <w:p w14:paraId="5EB95D85" w14:textId="77777777" w:rsidR="009007C3" w:rsidRPr="009007C3" w:rsidRDefault="009007C3" w:rsidP="009007C3">
            <w:pPr>
              <w:pStyle w:val="a4"/>
              <w:ind w:firstLine="567"/>
              <w:jc w:val="both"/>
            </w:pPr>
          </w:p>
          <w:p w14:paraId="0845AF35" w14:textId="77777777" w:rsidR="00BD611C" w:rsidRPr="00BD611C" w:rsidRDefault="00BD611C" w:rsidP="00BD611C">
            <w:pPr>
              <w:pStyle w:val="a4"/>
              <w:ind w:firstLine="567"/>
              <w:jc w:val="both"/>
              <w:rPr>
                <w:b w:val="0"/>
                <w:bCs/>
              </w:rPr>
            </w:pPr>
            <w:r w:rsidRPr="00BD611C">
              <w:rPr>
                <w:b w:val="0"/>
                <w:bCs/>
              </w:rPr>
              <w:t>о</w:t>
            </w:r>
            <w:r w:rsidR="009007C3" w:rsidRPr="009007C3">
              <w:rPr>
                <w:b w:val="0"/>
                <w:bCs/>
              </w:rPr>
              <w:t>т</w:t>
            </w:r>
          </w:p>
          <w:p w14:paraId="745F2957" w14:textId="77777777" w:rsidR="009007C3" w:rsidRPr="009007C3" w:rsidRDefault="009007C3" w:rsidP="00BD611C">
            <w:pPr>
              <w:pStyle w:val="a4"/>
              <w:ind w:firstLine="567"/>
              <w:jc w:val="both"/>
              <w:rPr>
                <w:b w:val="0"/>
                <w:bCs/>
              </w:rPr>
            </w:pPr>
            <w:r w:rsidRPr="009007C3">
              <w:rPr>
                <w:b w:val="0"/>
                <w:bCs/>
              </w:rPr>
              <w:t>(Ф.И.О. гражданина, полное наименование индивидуального предпринимателя, юридического лица)</w:t>
            </w:r>
          </w:p>
          <w:p w14:paraId="01C1EB71" w14:textId="77777777" w:rsidR="009007C3" w:rsidRPr="009007C3" w:rsidRDefault="009007C3" w:rsidP="00BD611C">
            <w:pPr>
              <w:pStyle w:val="a4"/>
              <w:ind w:firstLine="567"/>
              <w:jc w:val="both"/>
              <w:rPr>
                <w:b w:val="0"/>
                <w:bCs/>
              </w:rPr>
            </w:pPr>
          </w:p>
          <w:p w14:paraId="0771F2D8" w14:textId="77777777" w:rsidR="009007C3" w:rsidRPr="009007C3" w:rsidRDefault="009007C3" w:rsidP="00BD611C">
            <w:pPr>
              <w:pStyle w:val="a4"/>
              <w:ind w:firstLine="567"/>
              <w:jc w:val="both"/>
              <w:rPr>
                <w:b w:val="0"/>
                <w:bCs/>
              </w:rPr>
            </w:pPr>
            <w:r w:rsidRPr="009007C3">
              <w:rPr>
                <w:b w:val="0"/>
                <w:bCs/>
              </w:rPr>
              <w:t>1. Ознакомившись с извещением о проведении аукциона на право заключения договора аренды земельного участка, изъявляю(ем) желание приобрести в аренду земельный участок из земель населенных пунктов с разрешенным видом использования ___________________________________, с кадастровым номером ____________________ площадью _________  кв.м, расположенный по адресу: г. Азов, ул. ________________ _________________________________________(Лот № ____).</w:t>
            </w:r>
          </w:p>
          <w:p w14:paraId="397E0311" w14:textId="77777777" w:rsidR="009007C3" w:rsidRPr="009007C3" w:rsidRDefault="009007C3" w:rsidP="00BD611C">
            <w:pPr>
              <w:pStyle w:val="a4"/>
              <w:ind w:firstLine="567"/>
              <w:jc w:val="both"/>
              <w:rPr>
                <w:b w:val="0"/>
                <w:bCs/>
              </w:rPr>
            </w:pPr>
            <w:r w:rsidRPr="009007C3">
              <w:rPr>
                <w:b w:val="0"/>
                <w:bCs/>
              </w:rPr>
              <w:t>2. В случае победы на аукционе принимаю(ем) на себя обязательство заключить договор аренды земельного участка в срок тридцать дней со дня направления победителю аукциона договора аренды земельного участка.</w:t>
            </w:r>
          </w:p>
          <w:p w14:paraId="32486F4B" w14:textId="77777777" w:rsidR="009007C3" w:rsidRPr="009007C3" w:rsidRDefault="009007C3" w:rsidP="00BD611C">
            <w:pPr>
              <w:pStyle w:val="a4"/>
              <w:ind w:firstLine="567"/>
              <w:jc w:val="both"/>
              <w:rPr>
                <w:b w:val="0"/>
                <w:bCs/>
              </w:rPr>
            </w:pPr>
            <w:r w:rsidRPr="009007C3">
              <w:rPr>
                <w:b w:val="0"/>
                <w:bCs/>
              </w:rPr>
              <w:t>3. В случае признания меня (нас) победителем аукциона и моего (нашего) отказа от заключения договора аренды либо невнесения в срок, установленный в п. 2 данной заявки общей суммы платежей, я согласен (сны) с тем, что сумма внесенного задатка возврату не подлежит.</w:t>
            </w:r>
          </w:p>
          <w:p w14:paraId="1FE26FC8" w14:textId="77777777" w:rsidR="009007C3" w:rsidRPr="009007C3" w:rsidRDefault="009007C3" w:rsidP="00BD611C">
            <w:pPr>
              <w:pStyle w:val="a4"/>
              <w:ind w:firstLine="567"/>
              <w:jc w:val="both"/>
              <w:rPr>
                <w:b w:val="0"/>
                <w:bCs/>
              </w:rPr>
            </w:pPr>
            <w:r w:rsidRPr="009007C3">
              <w:rPr>
                <w:b w:val="0"/>
                <w:bCs/>
              </w:rPr>
              <w:t>4. Почтовый адрес участника аукциона:</w:t>
            </w:r>
          </w:p>
          <w:p w14:paraId="4CE715D6" w14:textId="77777777" w:rsidR="009007C3" w:rsidRPr="009007C3" w:rsidRDefault="009007C3" w:rsidP="00BD611C">
            <w:pPr>
              <w:pStyle w:val="a4"/>
              <w:ind w:firstLine="567"/>
              <w:jc w:val="both"/>
              <w:rPr>
                <w:b w:val="0"/>
                <w:bCs/>
              </w:rPr>
            </w:pPr>
            <w:r w:rsidRPr="009007C3">
              <w:rPr>
                <w:b w:val="0"/>
                <w:bCs/>
              </w:rPr>
              <w:t>________________________________________________________________________</w:t>
            </w:r>
          </w:p>
          <w:p w14:paraId="583D85D6" w14:textId="77777777" w:rsidR="009007C3" w:rsidRPr="009007C3" w:rsidRDefault="009007C3" w:rsidP="00BD611C">
            <w:pPr>
              <w:pStyle w:val="a4"/>
              <w:ind w:firstLine="567"/>
              <w:jc w:val="both"/>
              <w:rPr>
                <w:b w:val="0"/>
                <w:bCs/>
              </w:rPr>
            </w:pPr>
            <w:r w:rsidRPr="009007C3">
              <w:rPr>
                <w:b w:val="0"/>
                <w:bCs/>
              </w:rPr>
              <w:t>конт. тел. ___________________________.</w:t>
            </w:r>
          </w:p>
          <w:p w14:paraId="4B444D71" w14:textId="77777777" w:rsidR="009007C3" w:rsidRPr="009007C3" w:rsidRDefault="009007C3" w:rsidP="00BD611C">
            <w:pPr>
              <w:pStyle w:val="a4"/>
              <w:ind w:firstLine="567"/>
              <w:jc w:val="both"/>
              <w:rPr>
                <w:b w:val="0"/>
                <w:bCs/>
              </w:rPr>
            </w:pPr>
            <w:r w:rsidRPr="009007C3">
              <w:rPr>
                <w:b w:val="0"/>
                <w:bCs/>
              </w:rPr>
              <w:t>5. Платежные реквизиты участника аукциона, реквизиты банка, счет в банке, на который перечисляется сумма возвращаемого задатка______________________________________</w:t>
            </w:r>
          </w:p>
          <w:p w14:paraId="165BB4B5" w14:textId="77777777" w:rsidR="009007C3" w:rsidRPr="009007C3" w:rsidRDefault="009007C3" w:rsidP="00BD611C">
            <w:pPr>
              <w:pStyle w:val="a4"/>
              <w:ind w:firstLine="567"/>
              <w:jc w:val="both"/>
              <w:rPr>
                <w:b w:val="0"/>
                <w:bCs/>
              </w:rPr>
            </w:pPr>
            <w:r w:rsidRPr="009007C3">
              <w:rPr>
                <w:b w:val="0"/>
                <w:bCs/>
              </w:rPr>
              <w:t>________________________________________________________________________</w:t>
            </w:r>
          </w:p>
          <w:p w14:paraId="57303043" w14:textId="77777777" w:rsidR="009007C3" w:rsidRPr="009007C3" w:rsidRDefault="009007C3" w:rsidP="00BD611C">
            <w:pPr>
              <w:pStyle w:val="a4"/>
              <w:ind w:firstLine="567"/>
              <w:jc w:val="both"/>
              <w:rPr>
                <w:b w:val="0"/>
                <w:bCs/>
              </w:rPr>
            </w:pPr>
            <w:r w:rsidRPr="009007C3">
              <w:rPr>
                <w:b w:val="0"/>
                <w:bCs/>
              </w:rPr>
              <w:t>6. Прилагаем документы, указанные в извещении о проведении аукциона.</w:t>
            </w:r>
          </w:p>
          <w:p w14:paraId="6EB85021" w14:textId="77777777" w:rsidR="009007C3" w:rsidRPr="009007C3" w:rsidRDefault="009007C3" w:rsidP="00BD611C">
            <w:pPr>
              <w:pStyle w:val="a4"/>
              <w:ind w:firstLine="567"/>
              <w:jc w:val="both"/>
              <w:rPr>
                <w:b w:val="0"/>
                <w:bCs/>
              </w:rPr>
            </w:pPr>
          </w:p>
          <w:p w14:paraId="2FE7015E" w14:textId="77777777" w:rsidR="009007C3" w:rsidRPr="009007C3" w:rsidRDefault="009007C3" w:rsidP="00BD611C">
            <w:pPr>
              <w:pStyle w:val="a4"/>
              <w:ind w:firstLine="567"/>
              <w:jc w:val="both"/>
              <w:rPr>
                <w:b w:val="0"/>
                <w:bCs/>
              </w:rPr>
            </w:pPr>
            <w:r w:rsidRPr="009007C3">
              <w:rPr>
                <w:b w:val="0"/>
                <w:bCs/>
              </w:rPr>
              <w:t>Подпись заявителя:</w:t>
            </w:r>
          </w:p>
          <w:p w14:paraId="4C2C44E5" w14:textId="77777777" w:rsidR="009007C3" w:rsidRPr="009007C3" w:rsidRDefault="009007C3" w:rsidP="00BD611C">
            <w:pPr>
              <w:pStyle w:val="a4"/>
              <w:ind w:firstLine="567"/>
              <w:jc w:val="both"/>
              <w:rPr>
                <w:b w:val="0"/>
                <w:bCs/>
              </w:rPr>
            </w:pPr>
          </w:p>
          <w:p w14:paraId="595BE58C" w14:textId="77777777" w:rsidR="009007C3" w:rsidRPr="009007C3" w:rsidRDefault="009007C3" w:rsidP="00BD611C">
            <w:pPr>
              <w:pStyle w:val="a4"/>
              <w:ind w:firstLine="567"/>
              <w:jc w:val="both"/>
              <w:rPr>
                <w:b w:val="0"/>
                <w:bCs/>
              </w:rPr>
            </w:pPr>
            <w:r w:rsidRPr="009007C3">
              <w:rPr>
                <w:b w:val="0"/>
                <w:bCs/>
              </w:rPr>
              <w:t>______________________________                            __________________________</w:t>
            </w:r>
          </w:p>
          <w:p w14:paraId="35821C54" w14:textId="77777777" w:rsidR="009007C3" w:rsidRPr="009007C3" w:rsidRDefault="009007C3" w:rsidP="00BD611C">
            <w:pPr>
              <w:pStyle w:val="a4"/>
              <w:ind w:firstLine="567"/>
              <w:jc w:val="both"/>
              <w:rPr>
                <w:b w:val="0"/>
                <w:bCs/>
              </w:rPr>
            </w:pPr>
            <w:r w:rsidRPr="009007C3">
              <w:rPr>
                <w:b w:val="0"/>
                <w:bCs/>
              </w:rPr>
              <w:t xml:space="preserve">                        (Ф.И.О.)                                                                     (подпись)</w:t>
            </w:r>
          </w:p>
          <w:p w14:paraId="5B858EA4" w14:textId="77777777" w:rsidR="009007C3" w:rsidRPr="009007C3" w:rsidRDefault="009007C3" w:rsidP="00BD611C">
            <w:pPr>
              <w:pStyle w:val="a4"/>
              <w:ind w:firstLine="567"/>
              <w:jc w:val="both"/>
              <w:rPr>
                <w:b w:val="0"/>
                <w:bCs/>
              </w:rPr>
            </w:pPr>
          </w:p>
          <w:p w14:paraId="2DBE1866" w14:textId="77777777" w:rsidR="009007C3" w:rsidRPr="009007C3" w:rsidRDefault="009007C3" w:rsidP="00BD611C">
            <w:pPr>
              <w:pStyle w:val="a4"/>
              <w:ind w:firstLine="567"/>
              <w:jc w:val="both"/>
              <w:rPr>
                <w:b w:val="0"/>
                <w:bCs/>
              </w:rPr>
            </w:pPr>
            <w:r w:rsidRPr="009007C3">
              <w:rPr>
                <w:b w:val="0"/>
                <w:bCs/>
              </w:rPr>
              <w:t xml:space="preserve">                                                                                                        м.п.</w:t>
            </w:r>
          </w:p>
          <w:p w14:paraId="70BACD54" w14:textId="77777777" w:rsidR="009007C3" w:rsidRPr="009007C3" w:rsidRDefault="009007C3" w:rsidP="009007C3">
            <w:pPr>
              <w:pStyle w:val="a4"/>
              <w:ind w:firstLine="567"/>
            </w:pPr>
          </w:p>
        </w:tc>
      </w:tr>
    </w:tbl>
    <w:p w14:paraId="1E379D8B" w14:textId="77777777" w:rsidR="009007C3" w:rsidRDefault="009007C3" w:rsidP="00BD611C">
      <w:pPr>
        <w:pStyle w:val="a4"/>
        <w:ind w:firstLine="567"/>
        <w:jc w:val="both"/>
        <w:rPr>
          <w:b w:val="0"/>
          <w:bCs/>
        </w:rPr>
      </w:pPr>
    </w:p>
    <w:p w14:paraId="56A3953E" w14:textId="77777777" w:rsidR="00033E3E" w:rsidRDefault="00033E3E" w:rsidP="00BD611C">
      <w:pPr>
        <w:pStyle w:val="a4"/>
        <w:ind w:firstLine="567"/>
        <w:jc w:val="both"/>
        <w:rPr>
          <w:b w:val="0"/>
          <w:bCs/>
        </w:rPr>
      </w:pPr>
    </w:p>
    <w:p w14:paraId="5CA14AC2" w14:textId="77777777" w:rsidR="00033E3E" w:rsidRDefault="00033E3E" w:rsidP="00BD611C">
      <w:pPr>
        <w:pStyle w:val="a4"/>
        <w:ind w:firstLine="567"/>
        <w:jc w:val="both"/>
        <w:rPr>
          <w:b w:val="0"/>
          <w:bCs/>
        </w:rPr>
      </w:pPr>
    </w:p>
    <w:p w14:paraId="32BDC926" w14:textId="77777777" w:rsidR="00033E3E" w:rsidRDefault="00033E3E" w:rsidP="00BD611C">
      <w:pPr>
        <w:pStyle w:val="a4"/>
        <w:ind w:firstLine="567"/>
        <w:jc w:val="both"/>
        <w:rPr>
          <w:b w:val="0"/>
          <w:bCs/>
        </w:rPr>
      </w:pPr>
    </w:p>
    <w:p w14:paraId="35DA7406" w14:textId="77777777" w:rsidR="00033E3E" w:rsidRDefault="00033E3E" w:rsidP="00BD611C">
      <w:pPr>
        <w:pStyle w:val="a4"/>
        <w:ind w:firstLine="567"/>
        <w:jc w:val="both"/>
        <w:rPr>
          <w:b w:val="0"/>
          <w:bCs/>
        </w:rPr>
      </w:pPr>
    </w:p>
    <w:p w14:paraId="18A1CD05" w14:textId="77777777" w:rsidR="00033E3E" w:rsidRDefault="00033E3E" w:rsidP="00BD611C">
      <w:pPr>
        <w:pStyle w:val="a4"/>
        <w:ind w:firstLine="567"/>
        <w:jc w:val="both"/>
        <w:rPr>
          <w:b w:val="0"/>
          <w:bCs/>
        </w:rPr>
      </w:pPr>
    </w:p>
    <w:p w14:paraId="1242ED32" w14:textId="77777777" w:rsidR="00033E3E" w:rsidRDefault="00033E3E" w:rsidP="00BD611C">
      <w:pPr>
        <w:pStyle w:val="a4"/>
        <w:ind w:firstLine="567"/>
        <w:jc w:val="both"/>
        <w:rPr>
          <w:b w:val="0"/>
          <w:bCs/>
        </w:rPr>
      </w:pPr>
    </w:p>
    <w:p w14:paraId="2C92495E" w14:textId="77777777" w:rsidR="00033E3E" w:rsidRDefault="00033E3E" w:rsidP="00BD611C">
      <w:pPr>
        <w:pStyle w:val="a4"/>
        <w:ind w:firstLine="567"/>
        <w:jc w:val="both"/>
        <w:rPr>
          <w:b w:val="0"/>
          <w:bCs/>
        </w:rPr>
      </w:pPr>
    </w:p>
    <w:p w14:paraId="03156974" w14:textId="77777777" w:rsidR="00033E3E" w:rsidRDefault="00033E3E" w:rsidP="00BD611C">
      <w:pPr>
        <w:pStyle w:val="a4"/>
        <w:ind w:firstLine="567"/>
        <w:jc w:val="both"/>
        <w:rPr>
          <w:b w:val="0"/>
          <w:bCs/>
        </w:rPr>
      </w:pPr>
    </w:p>
    <w:p w14:paraId="677B337F" w14:textId="77777777" w:rsidR="00033E3E" w:rsidRDefault="00033E3E" w:rsidP="00BD611C">
      <w:pPr>
        <w:pStyle w:val="a4"/>
        <w:ind w:firstLine="567"/>
        <w:jc w:val="both"/>
        <w:rPr>
          <w:b w:val="0"/>
          <w:bCs/>
        </w:rPr>
      </w:pPr>
    </w:p>
    <w:p w14:paraId="7C737D5B" w14:textId="77777777" w:rsidR="00033E3E" w:rsidRDefault="00033E3E" w:rsidP="00BD611C">
      <w:pPr>
        <w:pStyle w:val="a4"/>
        <w:ind w:firstLine="567"/>
        <w:jc w:val="both"/>
        <w:rPr>
          <w:b w:val="0"/>
          <w:bCs/>
        </w:rPr>
      </w:pPr>
    </w:p>
    <w:p w14:paraId="23BB85CC" w14:textId="77777777" w:rsidR="00BD611C" w:rsidRDefault="00BD611C" w:rsidP="00BD611C">
      <w:pPr>
        <w:pStyle w:val="1"/>
        <w:jc w:val="right"/>
        <w:rPr>
          <w:sz w:val="22"/>
        </w:rPr>
      </w:pPr>
      <w:r>
        <w:rPr>
          <w:sz w:val="22"/>
        </w:rPr>
        <w:lastRenderedPageBreak/>
        <w:t>Проект</w:t>
      </w:r>
    </w:p>
    <w:p w14:paraId="6C08AC03" w14:textId="77777777" w:rsidR="00BD611C" w:rsidRDefault="00BD611C" w:rsidP="00BD611C">
      <w:pPr>
        <w:pStyle w:val="1"/>
        <w:jc w:val="center"/>
        <w:rPr>
          <w:sz w:val="22"/>
        </w:rPr>
      </w:pPr>
      <w:r>
        <w:rPr>
          <w:sz w:val="22"/>
        </w:rPr>
        <w:t>Д   О  Г  О  В  О  Р</w:t>
      </w:r>
    </w:p>
    <w:p w14:paraId="23BBE52E" w14:textId="77777777" w:rsidR="00BD611C" w:rsidRDefault="00BD611C" w:rsidP="00BD611C">
      <w:pPr>
        <w:jc w:val="center"/>
        <w:rPr>
          <w:rFonts w:ascii="Book Antiqua" w:hAnsi="Book Antiqua"/>
          <w:b/>
          <w:sz w:val="22"/>
        </w:rPr>
      </w:pPr>
      <w:r>
        <w:rPr>
          <w:rFonts w:ascii="Book Antiqua" w:hAnsi="Book Antiqua"/>
          <w:b/>
          <w:sz w:val="22"/>
        </w:rPr>
        <w:t xml:space="preserve">аренды  земельного  участка </w:t>
      </w:r>
    </w:p>
    <w:p w14:paraId="7A53D360" w14:textId="77777777" w:rsidR="00BD611C" w:rsidRDefault="00BD611C" w:rsidP="00BD611C">
      <w:pPr>
        <w:jc w:val="center"/>
        <w:rPr>
          <w:rFonts w:ascii="Book Antiqua" w:hAnsi="Book Antiqua"/>
          <w:b/>
          <w:sz w:val="22"/>
        </w:rPr>
      </w:pPr>
    </w:p>
    <w:p w14:paraId="7CE0F685" w14:textId="77777777" w:rsidR="00BD611C" w:rsidRDefault="00BD611C" w:rsidP="00BD611C">
      <w:pPr>
        <w:jc w:val="center"/>
        <w:rPr>
          <w:rFonts w:ascii="Book Antiqua" w:hAnsi="Book Antiqua"/>
          <w:b/>
          <w:sz w:val="22"/>
        </w:rPr>
      </w:pPr>
    </w:p>
    <w:p w14:paraId="5D5E34D7" w14:textId="77777777" w:rsidR="00BD611C" w:rsidRDefault="00BD611C" w:rsidP="00BD611C">
      <w:pPr>
        <w:jc w:val="center"/>
        <w:rPr>
          <w:rFonts w:ascii="Book Antiqua" w:hAnsi="Book Antiqua"/>
          <w:sz w:val="22"/>
        </w:rPr>
      </w:pPr>
      <w:r>
        <w:rPr>
          <w:rFonts w:ascii="Book Antiqua" w:hAnsi="Book Antiqua"/>
          <w:b/>
          <w:sz w:val="22"/>
        </w:rPr>
        <w:t>от _____________</w:t>
      </w:r>
      <w:r w:rsidRPr="006B6B0C">
        <w:rPr>
          <w:rFonts w:ascii="Book Antiqua" w:hAnsi="Book Antiqua"/>
          <w:b/>
          <w:sz w:val="22"/>
        </w:rPr>
        <w:t xml:space="preserve">                 </w:t>
      </w:r>
      <w:r>
        <w:rPr>
          <w:rFonts w:ascii="Book Antiqua" w:hAnsi="Book Antiqua"/>
          <w:sz w:val="22"/>
        </w:rPr>
        <w:t xml:space="preserve">                                 №  _______                                                            г. Азов</w:t>
      </w:r>
    </w:p>
    <w:p w14:paraId="021E04EF" w14:textId="77777777" w:rsidR="00BD611C" w:rsidRDefault="00BD611C" w:rsidP="00BD611C">
      <w:pPr>
        <w:jc w:val="center"/>
        <w:rPr>
          <w:rFonts w:ascii="Book Antiqua" w:hAnsi="Book Antiqua"/>
          <w:sz w:val="22"/>
        </w:rPr>
      </w:pPr>
    </w:p>
    <w:p w14:paraId="54AFFCB8" w14:textId="77777777" w:rsidR="00BD611C" w:rsidRDefault="00BD611C" w:rsidP="00BD611C">
      <w:pPr>
        <w:ind w:firstLine="720"/>
        <w:jc w:val="both"/>
        <w:rPr>
          <w:rFonts w:ascii="Book Antiqua" w:hAnsi="Book Antiqua"/>
          <w:sz w:val="22"/>
        </w:rPr>
      </w:pPr>
      <w:r>
        <w:rPr>
          <w:rFonts w:ascii="Book Antiqua" w:hAnsi="Book Antiqua"/>
          <w:sz w:val="22"/>
        </w:rPr>
        <w:t>На основании протокола_______________________________</w:t>
      </w:r>
      <w:r>
        <w:rPr>
          <w:rFonts w:ascii="Book Antiqua" w:hAnsi="Book Antiqua"/>
          <w:b/>
          <w:sz w:val="22"/>
        </w:rPr>
        <w:t xml:space="preserve"> </w:t>
      </w:r>
      <w:r>
        <w:rPr>
          <w:rFonts w:ascii="Book Antiqua" w:hAnsi="Book Antiqua"/>
          <w:sz w:val="22"/>
        </w:rPr>
        <w:t>Департамент имущественно-земельных отношений администрации города Азова, в лице ____________, действующего на основании Положения о Департаменте, именуемый в дальнейшем АРЕНДОДАТЕЛЬ, с одной стороны ___________________________________,</w:t>
      </w:r>
      <w:r>
        <w:rPr>
          <w:rFonts w:ascii="Book Antiqua" w:hAnsi="Book Antiqua"/>
          <w:b/>
          <w:sz w:val="22"/>
        </w:rPr>
        <w:t xml:space="preserve"> </w:t>
      </w:r>
      <w:r w:rsidRPr="00EE0496">
        <w:rPr>
          <w:rFonts w:ascii="Book Antiqua" w:hAnsi="Book Antiqua"/>
          <w:sz w:val="22"/>
        </w:rPr>
        <w:t>в лице</w:t>
      </w:r>
      <w:r>
        <w:rPr>
          <w:rFonts w:ascii="Book Antiqua" w:hAnsi="Book Antiqua"/>
          <w:b/>
          <w:sz w:val="22"/>
        </w:rPr>
        <w:t xml:space="preserve"> _______________________________ </w:t>
      </w:r>
      <w:r>
        <w:rPr>
          <w:rFonts w:ascii="Book Antiqua" w:hAnsi="Book Antiqua"/>
          <w:sz w:val="22"/>
        </w:rPr>
        <w:t>действующего на основании ____________________, именуемый в дальнейшем АРЕНДАТОР, с другой стороны, и именуемые в дальнейшем «СТОРОНЫ», заключили настоящий договор (далее - ДОГОВОР) о нижеследующем:</w:t>
      </w:r>
    </w:p>
    <w:p w14:paraId="7E7F0C03" w14:textId="77777777" w:rsidR="00BD611C" w:rsidRDefault="00BD611C" w:rsidP="00BD611C">
      <w:pPr>
        <w:ind w:firstLine="720"/>
        <w:jc w:val="both"/>
        <w:rPr>
          <w:rFonts w:ascii="Book Antiqua" w:hAnsi="Book Antiqua"/>
          <w:sz w:val="22"/>
        </w:rPr>
      </w:pPr>
    </w:p>
    <w:p w14:paraId="6AFCD8E1" w14:textId="77777777" w:rsidR="00BD611C" w:rsidRDefault="00BD611C" w:rsidP="00BD611C">
      <w:pPr>
        <w:jc w:val="center"/>
        <w:rPr>
          <w:rFonts w:ascii="Book Antiqua" w:hAnsi="Book Antiqua"/>
          <w:b/>
          <w:sz w:val="22"/>
        </w:rPr>
      </w:pPr>
      <w:r>
        <w:rPr>
          <w:rFonts w:ascii="Book Antiqua" w:hAnsi="Book Antiqua"/>
          <w:b/>
          <w:sz w:val="22"/>
        </w:rPr>
        <w:t>1. Предмет ДОГОВОРА</w:t>
      </w:r>
    </w:p>
    <w:p w14:paraId="01193171" w14:textId="77777777" w:rsidR="00BD611C" w:rsidRDefault="00BD611C" w:rsidP="00BD611C">
      <w:pPr>
        <w:jc w:val="center"/>
        <w:rPr>
          <w:rFonts w:ascii="Book Antiqua" w:hAnsi="Book Antiqua"/>
          <w:sz w:val="22"/>
        </w:rPr>
      </w:pPr>
    </w:p>
    <w:p w14:paraId="3E8A7FB6" w14:textId="77777777" w:rsidR="00BD611C" w:rsidRDefault="00BD611C" w:rsidP="005B0348">
      <w:pPr>
        <w:numPr>
          <w:ilvl w:val="1"/>
          <w:numId w:val="3"/>
        </w:numPr>
        <w:tabs>
          <w:tab w:val="num" w:pos="0"/>
        </w:tabs>
        <w:ind w:left="0" w:firstLine="426"/>
        <w:jc w:val="both"/>
        <w:rPr>
          <w:rFonts w:ascii="Book Antiqua" w:hAnsi="Book Antiqua"/>
          <w:sz w:val="22"/>
        </w:rPr>
      </w:pPr>
      <w:r>
        <w:rPr>
          <w:rFonts w:ascii="Book Antiqua" w:hAnsi="Book Antiqua"/>
          <w:sz w:val="22"/>
        </w:rPr>
        <w:t xml:space="preserve">На основании Протокола ___________ АРЕНДОДАТЕЛЬ предоставляет, а АРЕНДАТОР принимает в аренду земельный участок (далее - УЧАСТОК) из земель </w:t>
      </w:r>
      <w:r>
        <w:rPr>
          <w:rFonts w:ascii="Book Antiqua" w:hAnsi="Book Antiqua"/>
          <w:b/>
          <w:sz w:val="22"/>
        </w:rPr>
        <w:t>«земли населенных пунктов»</w:t>
      </w:r>
      <w:r w:rsidRPr="00EA4453">
        <w:rPr>
          <w:rFonts w:ascii="Book Antiqua" w:hAnsi="Book Antiqua"/>
          <w:b/>
          <w:sz w:val="22"/>
        </w:rPr>
        <w:t>:</w:t>
      </w:r>
    </w:p>
    <w:p w14:paraId="625243C8" w14:textId="77777777" w:rsidR="00BD611C" w:rsidRPr="005829F4" w:rsidRDefault="00BD611C" w:rsidP="005B0348">
      <w:pPr>
        <w:numPr>
          <w:ilvl w:val="0"/>
          <w:numId w:val="4"/>
        </w:numPr>
        <w:jc w:val="both"/>
        <w:rPr>
          <w:rFonts w:ascii="Book Antiqua" w:hAnsi="Book Antiqua"/>
          <w:sz w:val="22"/>
        </w:rPr>
      </w:pPr>
      <w:r>
        <w:rPr>
          <w:rFonts w:ascii="Book Antiqua" w:hAnsi="Book Antiqua"/>
          <w:sz w:val="22"/>
        </w:rPr>
        <w:t xml:space="preserve">кадастровый номер: </w:t>
      </w:r>
      <w:r w:rsidRPr="00EA4453">
        <w:rPr>
          <w:rFonts w:ascii="Book Antiqua" w:hAnsi="Book Antiqua"/>
          <w:b/>
          <w:sz w:val="22"/>
        </w:rPr>
        <w:t>61:45:</w:t>
      </w:r>
      <w:r>
        <w:rPr>
          <w:rFonts w:ascii="Book Antiqua" w:hAnsi="Book Antiqua"/>
          <w:b/>
          <w:sz w:val="22"/>
        </w:rPr>
        <w:t>________________</w:t>
      </w:r>
    </w:p>
    <w:p w14:paraId="08FF2CB9" w14:textId="77777777" w:rsidR="00BD611C" w:rsidRDefault="00BD611C" w:rsidP="005B0348">
      <w:pPr>
        <w:numPr>
          <w:ilvl w:val="0"/>
          <w:numId w:val="4"/>
        </w:numPr>
        <w:jc w:val="both"/>
        <w:rPr>
          <w:rFonts w:ascii="Book Antiqua" w:hAnsi="Book Antiqua"/>
          <w:b/>
          <w:sz w:val="22"/>
        </w:rPr>
      </w:pPr>
      <w:r>
        <w:rPr>
          <w:rFonts w:ascii="Book Antiqua" w:hAnsi="Book Antiqua"/>
          <w:sz w:val="22"/>
        </w:rPr>
        <w:t xml:space="preserve">расположенного по адресу: </w:t>
      </w:r>
      <w:r>
        <w:rPr>
          <w:rFonts w:ascii="Book Antiqua" w:hAnsi="Book Antiqua"/>
          <w:b/>
          <w:sz w:val="22"/>
        </w:rPr>
        <w:t>Ростовская обл., г. Азов, ________________</w:t>
      </w:r>
    </w:p>
    <w:p w14:paraId="4063593F" w14:textId="77777777" w:rsidR="00BD611C" w:rsidRPr="007B472B" w:rsidRDefault="00BD611C" w:rsidP="005B0348">
      <w:pPr>
        <w:numPr>
          <w:ilvl w:val="0"/>
          <w:numId w:val="4"/>
        </w:numPr>
        <w:ind w:left="0" w:firstLine="60"/>
        <w:jc w:val="both"/>
        <w:rPr>
          <w:rFonts w:ascii="Book Antiqua" w:hAnsi="Book Antiqua"/>
          <w:b/>
          <w:sz w:val="22"/>
        </w:rPr>
      </w:pPr>
      <w:r>
        <w:rPr>
          <w:rFonts w:ascii="Book Antiqua" w:hAnsi="Book Antiqua"/>
          <w:sz w:val="22"/>
        </w:rPr>
        <w:t xml:space="preserve">разрешенное использование: </w:t>
      </w:r>
      <w:r w:rsidRPr="007B472B">
        <w:rPr>
          <w:rFonts w:ascii="Book Antiqua" w:hAnsi="Book Antiqua"/>
          <w:b/>
          <w:sz w:val="22"/>
        </w:rPr>
        <w:t>«</w:t>
      </w:r>
      <w:r>
        <w:rPr>
          <w:rFonts w:ascii="Book Antiqua" w:hAnsi="Book Antiqua"/>
          <w:b/>
          <w:sz w:val="22"/>
        </w:rPr>
        <w:t>______________________________</w:t>
      </w:r>
      <w:r w:rsidRPr="007B472B">
        <w:rPr>
          <w:rFonts w:ascii="Book Antiqua" w:hAnsi="Book Antiqua"/>
          <w:b/>
          <w:sz w:val="22"/>
        </w:rPr>
        <w:t>»</w:t>
      </w:r>
    </w:p>
    <w:p w14:paraId="3E63ADE3" w14:textId="77777777" w:rsidR="00BD611C" w:rsidRDefault="00BD611C" w:rsidP="005B0348">
      <w:pPr>
        <w:numPr>
          <w:ilvl w:val="0"/>
          <w:numId w:val="4"/>
        </w:numPr>
        <w:ind w:left="0" w:firstLine="60"/>
        <w:jc w:val="both"/>
        <w:rPr>
          <w:rFonts w:ascii="Book Antiqua" w:hAnsi="Book Antiqua"/>
          <w:b/>
          <w:sz w:val="22"/>
        </w:rPr>
      </w:pPr>
      <w:r>
        <w:rPr>
          <w:rFonts w:ascii="Book Antiqua" w:hAnsi="Book Antiqua"/>
          <w:sz w:val="22"/>
        </w:rPr>
        <w:t>в границах, указанных в кадастровом паспорте УЧАСТКА, прилагаемого к настоящему ДОГОВОРУ и являющегося его неотъемлемой частью, площадью</w:t>
      </w:r>
      <w:r>
        <w:rPr>
          <w:rFonts w:ascii="Book Antiqua" w:hAnsi="Book Antiqua"/>
          <w:b/>
          <w:sz w:val="22"/>
        </w:rPr>
        <w:t>: ______________</w:t>
      </w:r>
      <w:r w:rsidRPr="000B6D29">
        <w:rPr>
          <w:rFonts w:ascii="Book Antiqua" w:hAnsi="Book Antiqua"/>
          <w:b/>
          <w:color w:val="FF0000"/>
          <w:sz w:val="22"/>
        </w:rPr>
        <w:t xml:space="preserve"> </w:t>
      </w:r>
      <w:r>
        <w:rPr>
          <w:rFonts w:ascii="Book Antiqua" w:hAnsi="Book Antiqua"/>
          <w:b/>
          <w:sz w:val="22"/>
        </w:rPr>
        <w:t>кв.м.</w:t>
      </w:r>
    </w:p>
    <w:p w14:paraId="1112BBCE" w14:textId="77777777" w:rsidR="00BD611C" w:rsidRDefault="00BD611C" w:rsidP="005B0348">
      <w:pPr>
        <w:numPr>
          <w:ilvl w:val="1"/>
          <w:numId w:val="3"/>
        </w:numPr>
        <w:ind w:left="0" w:firstLine="426"/>
        <w:jc w:val="both"/>
        <w:rPr>
          <w:rFonts w:ascii="Book Antiqua" w:hAnsi="Book Antiqua"/>
          <w:sz w:val="22"/>
        </w:rPr>
      </w:pPr>
      <w:r w:rsidRPr="00C044CA">
        <w:rPr>
          <w:rFonts w:ascii="Book Antiqua" w:hAnsi="Book Antiqua"/>
          <w:sz w:val="22"/>
        </w:rPr>
        <w:t>АРЕНДОДАТЕЛЬ гарантирует, что на момент заключения договора УЧАСТОК не обременен правами третьих лиц, под арестом не состоит.</w:t>
      </w:r>
    </w:p>
    <w:p w14:paraId="16BB7540" w14:textId="77777777" w:rsidR="00BD611C" w:rsidRDefault="00BD611C" w:rsidP="005B0348">
      <w:pPr>
        <w:numPr>
          <w:ilvl w:val="1"/>
          <w:numId w:val="3"/>
        </w:numPr>
        <w:ind w:left="0" w:firstLine="426"/>
        <w:jc w:val="both"/>
        <w:rPr>
          <w:rFonts w:ascii="Book Antiqua" w:hAnsi="Book Antiqua"/>
          <w:sz w:val="22"/>
        </w:rPr>
      </w:pPr>
      <w:r>
        <w:rPr>
          <w:rFonts w:ascii="Book Antiqua" w:hAnsi="Book Antiqua"/>
          <w:sz w:val="22"/>
        </w:rPr>
        <w:t>Обременения…..</w:t>
      </w:r>
    </w:p>
    <w:p w14:paraId="308DE08F" w14:textId="77777777" w:rsidR="00BD611C" w:rsidRPr="009E6407" w:rsidRDefault="00BD611C" w:rsidP="00BD611C">
      <w:pPr>
        <w:jc w:val="center"/>
        <w:rPr>
          <w:rFonts w:ascii="Book Antiqua" w:hAnsi="Book Antiqua"/>
          <w:sz w:val="22"/>
        </w:rPr>
      </w:pPr>
    </w:p>
    <w:p w14:paraId="4DEC8C4A" w14:textId="77777777" w:rsidR="00BD611C" w:rsidRDefault="00BD611C" w:rsidP="005B0348">
      <w:pPr>
        <w:numPr>
          <w:ilvl w:val="0"/>
          <w:numId w:val="3"/>
        </w:numPr>
        <w:jc w:val="center"/>
        <w:rPr>
          <w:rFonts w:ascii="Book Antiqua" w:hAnsi="Book Antiqua"/>
          <w:b/>
          <w:sz w:val="22"/>
        </w:rPr>
      </w:pPr>
      <w:r>
        <w:rPr>
          <w:rFonts w:ascii="Book Antiqua" w:hAnsi="Book Antiqua"/>
          <w:b/>
          <w:sz w:val="22"/>
        </w:rPr>
        <w:t>Срок ДОГОВОРА</w:t>
      </w:r>
    </w:p>
    <w:p w14:paraId="06CED185" w14:textId="77777777" w:rsidR="00BD611C" w:rsidRDefault="00BD611C" w:rsidP="00BD611C">
      <w:pPr>
        <w:jc w:val="center"/>
        <w:rPr>
          <w:rFonts w:ascii="Book Antiqua" w:hAnsi="Book Antiqua"/>
          <w:b/>
          <w:sz w:val="22"/>
        </w:rPr>
      </w:pPr>
    </w:p>
    <w:p w14:paraId="47489E9A" w14:textId="77777777" w:rsidR="00BD611C" w:rsidRDefault="00BD611C" w:rsidP="00BD611C">
      <w:pPr>
        <w:ind w:firstLine="426"/>
        <w:jc w:val="both"/>
        <w:rPr>
          <w:rFonts w:ascii="Book Antiqua" w:hAnsi="Book Antiqua"/>
          <w:sz w:val="22"/>
        </w:rPr>
      </w:pPr>
      <w:r>
        <w:rPr>
          <w:rFonts w:ascii="Book Antiqua" w:hAnsi="Book Antiqua"/>
          <w:sz w:val="22"/>
        </w:rPr>
        <w:t xml:space="preserve">2.1. ДОГОВОР действует </w:t>
      </w:r>
      <w:r w:rsidRPr="007B472B">
        <w:rPr>
          <w:rFonts w:ascii="Book Antiqua" w:hAnsi="Book Antiqua"/>
          <w:b/>
          <w:sz w:val="22"/>
        </w:rPr>
        <w:t xml:space="preserve">до </w:t>
      </w:r>
      <w:r>
        <w:rPr>
          <w:rFonts w:ascii="Book Antiqua" w:hAnsi="Book Antiqua"/>
          <w:b/>
          <w:sz w:val="22"/>
        </w:rPr>
        <w:t>____________</w:t>
      </w:r>
      <w:r w:rsidRPr="007B472B">
        <w:rPr>
          <w:rFonts w:ascii="Book Antiqua" w:hAnsi="Book Antiqua"/>
          <w:b/>
          <w:sz w:val="22"/>
        </w:rPr>
        <w:t xml:space="preserve"> года</w:t>
      </w:r>
      <w:r>
        <w:rPr>
          <w:rFonts w:ascii="Book Antiqua" w:hAnsi="Book Antiqua"/>
          <w:sz w:val="22"/>
        </w:rPr>
        <w:t>. Условия ДОГОВОРА применяются к отношениям сторон, возникшим после его подписания.</w:t>
      </w:r>
    </w:p>
    <w:p w14:paraId="47F95821" w14:textId="77777777" w:rsidR="00BD611C" w:rsidRDefault="00BD611C" w:rsidP="00BD611C">
      <w:pPr>
        <w:tabs>
          <w:tab w:val="left" w:pos="993"/>
        </w:tabs>
        <w:ind w:firstLine="426"/>
        <w:jc w:val="both"/>
        <w:rPr>
          <w:rFonts w:ascii="Book Antiqua" w:hAnsi="Book Antiqua"/>
          <w:sz w:val="22"/>
        </w:rPr>
      </w:pPr>
      <w:r>
        <w:rPr>
          <w:rFonts w:ascii="Book Antiqua" w:hAnsi="Book Antiqua"/>
          <w:sz w:val="22"/>
        </w:rPr>
        <w:t>2.2. Настоящий договор подлежит государственной регистрации в органе, осуществляющем государственную регистрацию прав на недвижимое имущество и сделок с ним.</w:t>
      </w:r>
    </w:p>
    <w:p w14:paraId="43B6D031" w14:textId="77777777" w:rsidR="00BD611C" w:rsidRDefault="00BD611C" w:rsidP="00BD611C">
      <w:pPr>
        <w:tabs>
          <w:tab w:val="left" w:pos="993"/>
        </w:tabs>
        <w:ind w:firstLine="426"/>
        <w:jc w:val="both"/>
        <w:rPr>
          <w:rFonts w:ascii="Book Antiqua" w:hAnsi="Book Antiqua"/>
          <w:sz w:val="22"/>
        </w:rPr>
      </w:pPr>
    </w:p>
    <w:p w14:paraId="575DB859" w14:textId="77777777" w:rsidR="00BD611C" w:rsidRDefault="00BD611C" w:rsidP="005B0348">
      <w:pPr>
        <w:numPr>
          <w:ilvl w:val="0"/>
          <w:numId w:val="12"/>
        </w:numPr>
        <w:jc w:val="center"/>
        <w:rPr>
          <w:rFonts w:ascii="Book Antiqua" w:hAnsi="Book Antiqua"/>
          <w:b/>
          <w:sz w:val="22"/>
        </w:rPr>
      </w:pPr>
      <w:r>
        <w:rPr>
          <w:rFonts w:ascii="Book Antiqua" w:hAnsi="Book Antiqua"/>
          <w:b/>
          <w:sz w:val="22"/>
        </w:rPr>
        <w:t>Размер и условия внесения арендной платы</w:t>
      </w:r>
    </w:p>
    <w:p w14:paraId="41761249" w14:textId="77777777" w:rsidR="00BD611C" w:rsidRDefault="00BD611C" w:rsidP="00BD611C">
      <w:pPr>
        <w:jc w:val="center"/>
        <w:rPr>
          <w:rFonts w:ascii="Book Antiqua" w:hAnsi="Book Antiqua"/>
          <w:sz w:val="22"/>
        </w:rPr>
      </w:pPr>
    </w:p>
    <w:p w14:paraId="69A86032" w14:textId="77777777" w:rsidR="00BD611C" w:rsidRPr="00C742F3" w:rsidRDefault="00BD611C" w:rsidP="00BD611C">
      <w:pPr>
        <w:pStyle w:val="a4"/>
        <w:ind w:firstLine="360"/>
        <w:jc w:val="both"/>
        <w:rPr>
          <w:b w:val="0"/>
        </w:rPr>
      </w:pPr>
      <w:r w:rsidRPr="00C742F3">
        <w:rPr>
          <w:b w:val="0"/>
        </w:rPr>
        <w:t>3.1. Размер арендной платы в год за У</w:t>
      </w:r>
      <w:r>
        <w:rPr>
          <w:b w:val="0"/>
        </w:rPr>
        <w:t>ЧАСТОК</w:t>
      </w:r>
      <w:r w:rsidRPr="00C742F3">
        <w:rPr>
          <w:b w:val="0"/>
        </w:rPr>
        <w:t xml:space="preserve"> составляет:  _________</w:t>
      </w:r>
      <w:r>
        <w:rPr>
          <w:b w:val="0"/>
        </w:rPr>
        <w:t>_________</w:t>
      </w:r>
      <w:r w:rsidRPr="00C742F3">
        <w:rPr>
          <w:b w:val="0"/>
        </w:rPr>
        <w:t xml:space="preserve">  рублей.</w:t>
      </w:r>
    </w:p>
    <w:p w14:paraId="7B7F4AA8" w14:textId="77777777" w:rsidR="00BD611C" w:rsidRDefault="00BD611C" w:rsidP="00BD611C">
      <w:pPr>
        <w:pStyle w:val="a4"/>
        <w:ind w:firstLine="360"/>
        <w:jc w:val="both"/>
        <w:rPr>
          <w:b w:val="0"/>
        </w:rPr>
      </w:pPr>
      <w:r w:rsidRPr="00C742F3">
        <w:rPr>
          <w:b w:val="0"/>
        </w:rPr>
        <w:t xml:space="preserve">3.2. Арендная плата за период  с «___» _______ </w:t>
      </w:r>
      <w:r>
        <w:rPr>
          <w:b w:val="0"/>
        </w:rPr>
        <w:t xml:space="preserve"> </w:t>
      </w:r>
      <w:r w:rsidRPr="00C742F3">
        <w:rPr>
          <w:b w:val="0"/>
        </w:rPr>
        <w:t>г. до «__</w:t>
      </w:r>
      <w:r>
        <w:rPr>
          <w:b w:val="0"/>
        </w:rPr>
        <w:t>__</w:t>
      </w:r>
      <w:r w:rsidRPr="00C742F3">
        <w:rPr>
          <w:b w:val="0"/>
        </w:rPr>
        <w:t xml:space="preserve">» ________ </w:t>
      </w:r>
      <w:r>
        <w:rPr>
          <w:b w:val="0"/>
        </w:rPr>
        <w:t xml:space="preserve"> </w:t>
      </w:r>
      <w:r w:rsidRPr="00C742F3">
        <w:rPr>
          <w:b w:val="0"/>
        </w:rPr>
        <w:t>г. производится АРЕНДАТОРОМ разовым платежом в сумме _________ ( ____) рублей, за исключением суммы задатка _______ (_________) рублей - платеж</w:t>
      </w:r>
      <w:r>
        <w:rPr>
          <w:b w:val="0"/>
        </w:rPr>
        <w:t>ное поручение № ___ от __.__.20__</w:t>
      </w:r>
      <w:r w:rsidRPr="00C742F3">
        <w:rPr>
          <w:b w:val="0"/>
        </w:rPr>
        <w:t xml:space="preserve"> г., что составляет _____  рублей (_______)  в 10-дневный срок со дня заключения настоящего договора.</w:t>
      </w:r>
    </w:p>
    <w:p w14:paraId="5D600FD5" w14:textId="77777777" w:rsidR="00BD611C" w:rsidRPr="00BB266F" w:rsidRDefault="00BD611C" w:rsidP="00BD611C">
      <w:pPr>
        <w:ind w:firstLine="567"/>
        <w:rPr>
          <w:b/>
          <w:sz w:val="24"/>
          <w:szCs w:val="24"/>
        </w:rPr>
      </w:pPr>
      <w:r w:rsidRPr="00BB266F">
        <w:rPr>
          <w:b/>
          <w:sz w:val="24"/>
          <w:szCs w:val="24"/>
        </w:rPr>
        <w:t xml:space="preserve">3.3. Арендная плата с ______________  года вносится АРЕНДАТОРОМ ежемесячно, пропорционально количеству дней в месяц, не позднее двадцатого числа отчетного месяца путем перечисления по следующим реквизитам: </w:t>
      </w:r>
    </w:p>
    <w:p w14:paraId="494C4182" w14:textId="77777777" w:rsidR="00BD611C" w:rsidRPr="00BB266F" w:rsidRDefault="00BD611C" w:rsidP="00BD611C">
      <w:pPr>
        <w:rPr>
          <w:sz w:val="24"/>
          <w:szCs w:val="24"/>
        </w:rPr>
      </w:pPr>
      <w:r w:rsidRPr="00BB266F">
        <w:rPr>
          <w:b/>
          <w:sz w:val="24"/>
          <w:szCs w:val="24"/>
        </w:rPr>
        <w:t xml:space="preserve">Наименование получателя: </w:t>
      </w:r>
      <w:r w:rsidRPr="00BB266F">
        <w:rPr>
          <w:sz w:val="24"/>
          <w:szCs w:val="24"/>
        </w:rPr>
        <w:t>УФК по Ростовской области (Департамент имущественно-земельных отношений г. Азова), ИНН: 6140000516,  КПП: 614001001,</w:t>
      </w:r>
    </w:p>
    <w:p w14:paraId="0D79FDFC" w14:textId="77777777" w:rsidR="00BD611C" w:rsidRPr="00BB266F" w:rsidRDefault="00BD611C" w:rsidP="00BD611C">
      <w:pPr>
        <w:rPr>
          <w:sz w:val="24"/>
          <w:szCs w:val="24"/>
        </w:rPr>
      </w:pPr>
      <w:r w:rsidRPr="00BB266F">
        <w:rPr>
          <w:sz w:val="24"/>
          <w:szCs w:val="24"/>
        </w:rPr>
        <w:t>Номер казначейского счета (р/сч.) – 03100643000000015800,</w:t>
      </w:r>
    </w:p>
    <w:p w14:paraId="1C11534A" w14:textId="77777777" w:rsidR="00BD611C" w:rsidRPr="00BB266F" w:rsidRDefault="00BD611C" w:rsidP="00BD611C">
      <w:pPr>
        <w:rPr>
          <w:sz w:val="24"/>
          <w:szCs w:val="24"/>
        </w:rPr>
      </w:pPr>
      <w:r w:rsidRPr="00BB266F">
        <w:rPr>
          <w:bCs/>
          <w:sz w:val="24"/>
          <w:szCs w:val="24"/>
        </w:rPr>
        <w:t>Единый казначейский счет (к/счет) – 40102810845370000050,</w:t>
      </w:r>
    </w:p>
    <w:p w14:paraId="5FB4EDD6" w14:textId="0A675927" w:rsidR="00BD611C" w:rsidRPr="00BB266F" w:rsidRDefault="00BD611C" w:rsidP="00BD611C">
      <w:pPr>
        <w:rPr>
          <w:sz w:val="24"/>
          <w:szCs w:val="24"/>
        </w:rPr>
      </w:pPr>
      <w:r w:rsidRPr="00BB266F">
        <w:rPr>
          <w:bCs/>
          <w:sz w:val="24"/>
          <w:szCs w:val="24"/>
        </w:rPr>
        <w:t xml:space="preserve">Банк: </w:t>
      </w:r>
      <w:r w:rsidR="00EA172E" w:rsidRPr="00EA172E">
        <w:rPr>
          <w:sz w:val="24"/>
          <w:szCs w:val="24"/>
        </w:rPr>
        <w:t>ОКЦ № 9 ЮГУ Банка России//УФК по Ростовской области</w:t>
      </w:r>
      <w:r w:rsidR="00EA172E" w:rsidRPr="00EA172E">
        <w:rPr>
          <w:sz w:val="28"/>
          <w:szCs w:val="28"/>
        </w:rPr>
        <w:t xml:space="preserve"> </w:t>
      </w:r>
      <w:r w:rsidRPr="00BB266F">
        <w:rPr>
          <w:bCs/>
          <w:sz w:val="24"/>
          <w:szCs w:val="24"/>
        </w:rPr>
        <w:t xml:space="preserve">г. Ростов-на-Дону, БИК: 016015102,  </w:t>
      </w:r>
      <w:r w:rsidRPr="00BB266F">
        <w:rPr>
          <w:sz w:val="24"/>
          <w:szCs w:val="24"/>
        </w:rPr>
        <w:t xml:space="preserve">ОКТМО:  60704000,  </w:t>
      </w:r>
    </w:p>
    <w:p w14:paraId="3B150E2C" w14:textId="77777777" w:rsidR="00BD611C" w:rsidRPr="00BB266F" w:rsidRDefault="00BD611C" w:rsidP="00BD611C">
      <w:pPr>
        <w:jc w:val="both"/>
        <w:rPr>
          <w:sz w:val="24"/>
          <w:szCs w:val="24"/>
        </w:rPr>
      </w:pPr>
      <w:r w:rsidRPr="00BB266F">
        <w:rPr>
          <w:sz w:val="24"/>
          <w:szCs w:val="24"/>
        </w:rPr>
        <w:t>КБК: 91411105012040000120- аренда земли,</w:t>
      </w:r>
    </w:p>
    <w:p w14:paraId="31CD8940" w14:textId="77777777" w:rsidR="00BD611C" w:rsidRPr="00BB266F" w:rsidRDefault="00BD611C" w:rsidP="00BD611C">
      <w:pPr>
        <w:jc w:val="both"/>
        <w:rPr>
          <w:bCs/>
          <w:sz w:val="24"/>
          <w:szCs w:val="24"/>
        </w:rPr>
      </w:pPr>
      <w:r w:rsidRPr="00BB266F">
        <w:rPr>
          <w:sz w:val="24"/>
          <w:szCs w:val="24"/>
        </w:rPr>
        <w:t>КБК: 91411607090040000140  - пеня.</w:t>
      </w:r>
    </w:p>
    <w:p w14:paraId="351718DE" w14:textId="77777777" w:rsidR="00BD611C" w:rsidRPr="00BB266F" w:rsidRDefault="00BD611C" w:rsidP="00BD611C">
      <w:pPr>
        <w:jc w:val="both"/>
        <w:rPr>
          <w:b/>
          <w:sz w:val="24"/>
          <w:szCs w:val="24"/>
        </w:rPr>
      </w:pPr>
      <w:r w:rsidRPr="00BB266F">
        <w:rPr>
          <w:sz w:val="24"/>
          <w:szCs w:val="24"/>
        </w:rPr>
        <w:lastRenderedPageBreak/>
        <w:t xml:space="preserve"> Наименование платежа: Арендная плата за землю</w:t>
      </w:r>
      <w:r w:rsidRPr="00BB266F">
        <w:rPr>
          <w:b/>
          <w:sz w:val="24"/>
          <w:szCs w:val="24"/>
        </w:rPr>
        <w:t>.</w:t>
      </w:r>
    </w:p>
    <w:p w14:paraId="5221D477" w14:textId="77777777" w:rsidR="00BD611C" w:rsidRPr="0098366C" w:rsidRDefault="00BD611C" w:rsidP="00BD611C">
      <w:pPr>
        <w:pStyle w:val="a4"/>
        <w:ind w:firstLine="360"/>
        <w:jc w:val="both"/>
        <w:rPr>
          <w:b w:val="0"/>
        </w:rPr>
      </w:pPr>
      <w:r w:rsidRPr="0098366C">
        <w:rPr>
          <w:rFonts w:ascii="Book Antiqua" w:hAnsi="Book Antiqua"/>
          <w:b w:val="0"/>
          <w:sz w:val="22"/>
        </w:rPr>
        <w:t>.</w:t>
      </w:r>
    </w:p>
    <w:p w14:paraId="76E0AE92" w14:textId="77777777" w:rsidR="00BD611C" w:rsidRPr="00C044CA" w:rsidRDefault="00BD611C" w:rsidP="00BD611C">
      <w:pPr>
        <w:ind w:firstLine="426"/>
        <w:jc w:val="both"/>
        <w:rPr>
          <w:rFonts w:ascii="Book Antiqua" w:hAnsi="Book Antiqua"/>
          <w:sz w:val="22"/>
        </w:rPr>
      </w:pPr>
      <w:r w:rsidRPr="00626E81">
        <w:rPr>
          <w:rFonts w:ascii="Book Antiqua" w:hAnsi="Book Antiqua"/>
          <w:sz w:val="22"/>
        </w:rPr>
        <w:t>3.4</w:t>
      </w:r>
      <w:r>
        <w:rPr>
          <w:rFonts w:ascii="Book Antiqua" w:hAnsi="Book Antiqua"/>
          <w:b/>
          <w:sz w:val="22"/>
        </w:rPr>
        <w:t>.</w:t>
      </w:r>
      <w:r w:rsidRPr="00C044CA">
        <w:rPr>
          <w:rFonts w:ascii="Book Antiqua" w:hAnsi="Book Antiqua"/>
          <w:b/>
          <w:sz w:val="22"/>
        </w:rPr>
        <w:t xml:space="preserve"> </w:t>
      </w:r>
      <w:r w:rsidRPr="00C044CA">
        <w:rPr>
          <w:rFonts w:ascii="Book Antiqua" w:hAnsi="Book Antiqua"/>
          <w:sz w:val="22"/>
        </w:rPr>
        <w:t>Размер арендной платы изменяется Арендодателем в одностороннем порядке в случае установления коэффициентов связанных с изменением уровня инфляции (иных коэффициентов), изменениями и дополнениями, вносимыми в нормативно-правовых акты Российской Федерации, Ростовской области, органов местного самоуправления, устанавливающих кадастровую стоимость земельного участка, ставки, значения и коэффициенты, используемые в расчете арендной платы за землю. В этом случае размер арендной платы считается измененным с момента официальной публикации нормативно-правового акта или с момента, указанного в нормативно-правовом акте и обязательного заключения дополнительного соглашения не требуется.</w:t>
      </w:r>
    </w:p>
    <w:p w14:paraId="249612F9" w14:textId="77777777" w:rsidR="00BD611C" w:rsidRPr="00C044CA" w:rsidRDefault="00BD611C" w:rsidP="00BD611C">
      <w:pPr>
        <w:jc w:val="center"/>
        <w:rPr>
          <w:rFonts w:ascii="Book Antiqua" w:hAnsi="Book Antiqua"/>
          <w:b/>
          <w:sz w:val="22"/>
        </w:rPr>
      </w:pPr>
    </w:p>
    <w:p w14:paraId="2C629EB8" w14:textId="77777777" w:rsidR="00BD611C" w:rsidRDefault="00BD611C" w:rsidP="005B0348">
      <w:pPr>
        <w:numPr>
          <w:ilvl w:val="0"/>
          <w:numId w:val="12"/>
        </w:numPr>
        <w:jc w:val="center"/>
        <w:rPr>
          <w:rFonts w:ascii="Book Antiqua" w:hAnsi="Book Antiqua"/>
          <w:b/>
          <w:sz w:val="22"/>
        </w:rPr>
      </w:pPr>
      <w:r w:rsidRPr="00C044CA">
        <w:rPr>
          <w:rFonts w:ascii="Book Antiqua" w:hAnsi="Book Antiqua"/>
          <w:b/>
          <w:sz w:val="22"/>
        </w:rPr>
        <w:t>Права и обязанности СТОРОН</w:t>
      </w:r>
    </w:p>
    <w:p w14:paraId="5E6FBE87" w14:textId="77777777" w:rsidR="00BD611C" w:rsidRPr="00482C7C" w:rsidRDefault="00BD611C" w:rsidP="00BD611C">
      <w:pPr>
        <w:ind w:left="360"/>
        <w:rPr>
          <w:rFonts w:ascii="Book Antiqua" w:hAnsi="Book Antiqua"/>
          <w:b/>
          <w:sz w:val="22"/>
        </w:rPr>
      </w:pPr>
    </w:p>
    <w:p w14:paraId="7FED1808" w14:textId="77777777" w:rsidR="00BD611C" w:rsidRDefault="00BD611C" w:rsidP="005B0348">
      <w:pPr>
        <w:numPr>
          <w:ilvl w:val="1"/>
          <w:numId w:val="12"/>
        </w:numPr>
        <w:tabs>
          <w:tab w:val="clear" w:pos="1287"/>
          <w:tab w:val="num" w:pos="142"/>
        </w:tabs>
        <w:ind w:left="0" w:firstLine="567"/>
        <w:jc w:val="both"/>
        <w:rPr>
          <w:rFonts w:ascii="Book Antiqua" w:hAnsi="Book Antiqua"/>
          <w:sz w:val="22"/>
        </w:rPr>
      </w:pPr>
      <w:r>
        <w:rPr>
          <w:rFonts w:ascii="Book Antiqua" w:hAnsi="Book Antiqua"/>
          <w:sz w:val="22"/>
        </w:rPr>
        <w:t>АРЕНДОДАТЕЛЬ имеет право:</w:t>
      </w:r>
    </w:p>
    <w:p w14:paraId="45BFE6B0" w14:textId="77777777" w:rsidR="00BD611C" w:rsidRDefault="00BD611C" w:rsidP="005B0348">
      <w:pPr>
        <w:numPr>
          <w:ilvl w:val="2"/>
          <w:numId w:val="12"/>
        </w:numPr>
        <w:tabs>
          <w:tab w:val="num" w:pos="567"/>
        </w:tabs>
        <w:ind w:left="0" w:firstLine="567"/>
        <w:jc w:val="both"/>
        <w:rPr>
          <w:rFonts w:ascii="Book Antiqua" w:hAnsi="Book Antiqua"/>
          <w:sz w:val="22"/>
        </w:rPr>
      </w:pPr>
      <w:r>
        <w:rPr>
          <w:rFonts w:ascii="Book Antiqua" w:hAnsi="Book Antiqua"/>
          <w:sz w:val="22"/>
        </w:rPr>
        <w:t>Требовать досрочного расторжения ДОГОВОРА при использовании земельного УЧАСТКА не по целевому назначению, в случае градостроительной необходимости использования земельного участка в иных целях, а также при использовании способами, приводящими к его порче, при не внесении арендной платы более чем за 6 месяцев, в случае не подписания АРЕНДАТОРОМ дополнительных соглашений к ДОГОВОРУ в соответствии с п. 3.4 и нарушении других условий настоящего ДОГОВОРА.</w:t>
      </w:r>
    </w:p>
    <w:p w14:paraId="6E01CA79" w14:textId="77777777" w:rsidR="00BD611C" w:rsidRDefault="00BD611C" w:rsidP="005B0348">
      <w:pPr>
        <w:numPr>
          <w:ilvl w:val="2"/>
          <w:numId w:val="12"/>
        </w:numPr>
        <w:tabs>
          <w:tab w:val="num" w:pos="567"/>
        </w:tabs>
        <w:ind w:left="0" w:firstLine="567"/>
        <w:jc w:val="both"/>
        <w:rPr>
          <w:rFonts w:ascii="Book Antiqua" w:hAnsi="Book Antiqua"/>
          <w:sz w:val="22"/>
        </w:rPr>
      </w:pPr>
      <w:r>
        <w:rPr>
          <w:rFonts w:ascii="Book Antiqua" w:hAnsi="Book Antiqua"/>
          <w:sz w:val="22"/>
        </w:rPr>
        <w:t xml:space="preserve"> На беспрепятственный допуск на территорию арендуемого земельного УЧАСТКА с целью его осмотра на предмет соблюдения условий ДОГОВОРА.</w:t>
      </w:r>
    </w:p>
    <w:p w14:paraId="55C16A4F" w14:textId="77777777" w:rsidR="00BD611C" w:rsidRDefault="00BD611C" w:rsidP="005B0348">
      <w:pPr>
        <w:numPr>
          <w:ilvl w:val="2"/>
          <w:numId w:val="12"/>
        </w:numPr>
        <w:tabs>
          <w:tab w:val="num" w:pos="567"/>
        </w:tabs>
        <w:ind w:left="0" w:firstLine="567"/>
        <w:jc w:val="both"/>
        <w:rPr>
          <w:rFonts w:ascii="Book Antiqua" w:hAnsi="Book Antiqua"/>
          <w:sz w:val="22"/>
        </w:rPr>
      </w:pPr>
      <w:r>
        <w:rPr>
          <w:rFonts w:ascii="Book Antiqua" w:hAnsi="Book Antiqua"/>
          <w:sz w:val="22"/>
        </w:rPr>
        <w:t xml:space="preserve"> На возмещение убытков, причиненных ухудшением качества УЧАСТКА и экологической обстановки в результате хозяйственной деятельности АРЕНДАТОРА, а также по иным основаниям, предусмотренным Законодательством Российской Федерации.</w:t>
      </w:r>
    </w:p>
    <w:p w14:paraId="78183755" w14:textId="77777777" w:rsidR="00BD611C" w:rsidRDefault="00BD611C" w:rsidP="005B0348">
      <w:pPr>
        <w:numPr>
          <w:ilvl w:val="1"/>
          <w:numId w:val="12"/>
        </w:numPr>
        <w:tabs>
          <w:tab w:val="clear" w:pos="1287"/>
          <w:tab w:val="num" w:pos="567"/>
        </w:tabs>
        <w:ind w:left="0" w:firstLine="567"/>
        <w:jc w:val="both"/>
        <w:rPr>
          <w:rFonts w:ascii="Book Antiqua" w:hAnsi="Book Antiqua"/>
          <w:sz w:val="22"/>
        </w:rPr>
      </w:pPr>
      <w:r>
        <w:rPr>
          <w:rFonts w:ascii="Book Antiqua" w:hAnsi="Book Antiqua"/>
          <w:sz w:val="22"/>
        </w:rPr>
        <w:t>АРЕНДОДАТЕЛЬ обязан:</w:t>
      </w:r>
    </w:p>
    <w:p w14:paraId="540FA187" w14:textId="77777777" w:rsidR="00BD611C" w:rsidRDefault="00BD611C" w:rsidP="005B0348">
      <w:pPr>
        <w:numPr>
          <w:ilvl w:val="2"/>
          <w:numId w:val="12"/>
        </w:numPr>
        <w:tabs>
          <w:tab w:val="clear" w:pos="1854"/>
          <w:tab w:val="num" w:pos="567"/>
          <w:tab w:val="num" w:pos="709"/>
        </w:tabs>
        <w:ind w:left="0" w:firstLine="567"/>
        <w:jc w:val="both"/>
        <w:rPr>
          <w:rFonts w:ascii="Book Antiqua" w:hAnsi="Book Antiqua"/>
          <w:sz w:val="22"/>
        </w:rPr>
      </w:pPr>
      <w:r>
        <w:rPr>
          <w:rFonts w:ascii="Book Antiqua" w:hAnsi="Book Antiqua"/>
          <w:sz w:val="22"/>
        </w:rPr>
        <w:t>Выполнять в полном объеме условия ДОГОВОРА.</w:t>
      </w:r>
    </w:p>
    <w:p w14:paraId="76B49660" w14:textId="77777777" w:rsidR="00BD611C" w:rsidRDefault="00BD611C" w:rsidP="005B0348">
      <w:pPr>
        <w:numPr>
          <w:ilvl w:val="2"/>
          <w:numId w:val="12"/>
        </w:numPr>
        <w:tabs>
          <w:tab w:val="num" w:pos="567"/>
        </w:tabs>
        <w:ind w:left="0" w:firstLine="567"/>
        <w:jc w:val="both"/>
        <w:rPr>
          <w:rFonts w:ascii="Book Antiqua" w:hAnsi="Book Antiqua"/>
          <w:sz w:val="22"/>
        </w:rPr>
      </w:pPr>
      <w:r>
        <w:rPr>
          <w:rFonts w:ascii="Book Antiqua" w:hAnsi="Book Antiqua"/>
          <w:sz w:val="22"/>
        </w:rPr>
        <w:t>Передать АРЕНДАТОРУ УЧАСТОК по акту приема - передачи в недельный срок с момента подписания настоящего ДОГОВОРА.</w:t>
      </w:r>
    </w:p>
    <w:p w14:paraId="08F9D504" w14:textId="77777777" w:rsidR="00BD611C" w:rsidRDefault="00BD611C" w:rsidP="005B0348">
      <w:pPr>
        <w:numPr>
          <w:ilvl w:val="2"/>
          <w:numId w:val="12"/>
        </w:numPr>
        <w:tabs>
          <w:tab w:val="num" w:pos="567"/>
        </w:tabs>
        <w:ind w:left="0" w:firstLine="567"/>
        <w:jc w:val="both"/>
        <w:rPr>
          <w:rFonts w:ascii="Book Antiqua" w:hAnsi="Book Antiqua"/>
          <w:sz w:val="22"/>
        </w:rPr>
      </w:pPr>
      <w:r>
        <w:rPr>
          <w:rFonts w:ascii="Book Antiqua" w:hAnsi="Book Antiqua"/>
          <w:sz w:val="22"/>
        </w:rPr>
        <w:t>Своевременно производить перерасчет арендной платы и своевременно информировать об этом АРЕНДАТОРА в средствах массовой информации.</w:t>
      </w:r>
    </w:p>
    <w:p w14:paraId="736DC2E8" w14:textId="77777777" w:rsidR="00BD611C" w:rsidRDefault="00BD611C" w:rsidP="00BD611C">
      <w:pPr>
        <w:tabs>
          <w:tab w:val="num" w:pos="567"/>
        </w:tabs>
        <w:ind w:firstLine="567"/>
        <w:jc w:val="both"/>
        <w:rPr>
          <w:rFonts w:ascii="Book Antiqua" w:hAnsi="Book Antiqua"/>
          <w:sz w:val="22"/>
        </w:rPr>
      </w:pPr>
      <w:r>
        <w:rPr>
          <w:rFonts w:ascii="Book Antiqua" w:hAnsi="Book Antiqua"/>
          <w:sz w:val="22"/>
        </w:rPr>
        <w:t>4.3. АРЕНДАТОР имеет право:</w:t>
      </w:r>
    </w:p>
    <w:p w14:paraId="54DB30EC" w14:textId="77777777" w:rsidR="00BD611C" w:rsidRDefault="00BD611C" w:rsidP="005B0348">
      <w:pPr>
        <w:numPr>
          <w:ilvl w:val="2"/>
          <w:numId w:val="8"/>
        </w:numPr>
        <w:tabs>
          <w:tab w:val="clear" w:pos="1430"/>
          <w:tab w:val="num" w:pos="567"/>
        </w:tabs>
        <w:ind w:left="0" w:firstLine="567"/>
        <w:jc w:val="both"/>
        <w:rPr>
          <w:rFonts w:ascii="Book Antiqua" w:hAnsi="Book Antiqua"/>
          <w:sz w:val="22"/>
        </w:rPr>
      </w:pPr>
      <w:r>
        <w:rPr>
          <w:rFonts w:ascii="Book Antiqua" w:hAnsi="Book Antiqua"/>
          <w:sz w:val="22"/>
        </w:rPr>
        <w:t>Использовать УЧАСТОК на условиях, установленных ДОГОВОРОМ.</w:t>
      </w:r>
    </w:p>
    <w:p w14:paraId="77F0A446" w14:textId="77777777" w:rsidR="00BD611C" w:rsidRDefault="00BD611C" w:rsidP="005B0348">
      <w:pPr>
        <w:numPr>
          <w:ilvl w:val="1"/>
          <w:numId w:val="8"/>
        </w:numPr>
        <w:tabs>
          <w:tab w:val="clear" w:pos="1713"/>
          <w:tab w:val="num" w:pos="0"/>
          <w:tab w:val="num" w:pos="567"/>
          <w:tab w:val="num" w:pos="1134"/>
        </w:tabs>
        <w:ind w:left="0" w:firstLine="567"/>
        <w:jc w:val="both"/>
        <w:rPr>
          <w:rFonts w:ascii="Book Antiqua" w:hAnsi="Book Antiqua"/>
          <w:sz w:val="22"/>
        </w:rPr>
      </w:pPr>
      <w:r>
        <w:rPr>
          <w:rFonts w:ascii="Book Antiqua" w:hAnsi="Book Antiqua"/>
          <w:sz w:val="22"/>
        </w:rPr>
        <w:t>АРЕНДАТОР обязан:</w:t>
      </w:r>
    </w:p>
    <w:p w14:paraId="65DB09C3" w14:textId="77777777" w:rsidR="00BD611C" w:rsidRDefault="00BD611C" w:rsidP="005B0348">
      <w:pPr>
        <w:numPr>
          <w:ilvl w:val="2"/>
          <w:numId w:val="8"/>
        </w:numPr>
        <w:tabs>
          <w:tab w:val="clear" w:pos="1430"/>
          <w:tab w:val="num" w:pos="567"/>
          <w:tab w:val="num" w:pos="993"/>
        </w:tabs>
        <w:ind w:left="0" w:firstLine="567"/>
        <w:jc w:val="both"/>
        <w:rPr>
          <w:rFonts w:ascii="Book Antiqua" w:hAnsi="Book Antiqua"/>
          <w:sz w:val="22"/>
        </w:rPr>
      </w:pPr>
      <w:r>
        <w:rPr>
          <w:rFonts w:ascii="Book Antiqua" w:hAnsi="Book Antiqua"/>
          <w:sz w:val="22"/>
        </w:rPr>
        <w:t>Выполнять в полном объеме все условия ДОГОВОРА.</w:t>
      </w:r>
    </w:p>
    <w:p w14:paraId="1F127341" w14:textId="77777777" w:rsidR="00BD611C" w:rsidRDefault="00BD611C" w:rsidP="005B0348">
      <w:pPr>
        <w:numPr>
          <w:ilvl w:val="2"/>
          <w:numId w:val="8"/>
        </w:numPr>
        <w:tabs>
          <w:tab w:val="num" w:pos="0"/>
          <w:tab w:val="num" w:pos="567"/>
          <w:tab w:val="num" w:pos="1701"/>
        </w:tabs>
        <w:ind w:left="0" w:firstLine="567"/>
        <w:jc w:val="both"/>
        <w:rPr>
          <w:rFonts w:ascii="Book Antiqua" w:hAnsi="Book Antiqua"/>
          <w:sz w:val="22"/>
        </w:rPr>
      </w:pPr>
      <w:r>
        <w:rPr>
          <w:rFonts w:ascii="Book Antiqua" w:hAnsi="Book Antiqua"/>
          <w:sz w:val="22"/>
        </w:rPr>
        <w:t>Использовать УЧАСТОК в соответствии с целевым назначением и разрешенным использованием.</w:t>
      </w:r>
    </w:p>
    <w:p w14:paraId="21DC504B" w14:textId="77777777" w:rsidR="00BD611C" w:rsidRPr="00626E81" w:rsidRDefault="00BD611C" w:rsidP="005B0348">
      <w:pPr>
        <w:numPr>
          <w:ilvl w:val="2"/>
          <w:numId w:val="8"/>
        </w:numPr>
        <w:tabs>
          <w:tab w:val="num" w:pos="0"/>
          <w:tab w:val="num" w:pos="567"/>
          <w:tab w:val="num" w:pos="1701"/>
        </w:tabs>
        <w:ind w:left="0" w:firstLine="567"/>
        <w:jc w:val="both"/>
        <w:rPr>
          <w:rFonts w:ascii="Book Antiqua" w:hAnsi="Book Antiqua"/>
          <w:sz w:val="22"/>
        </w:rPr>
      </w:pPr>
      <w:r w:rsidRPr="00626E81">
        <w:rPr>
          <w:rFonts w:ascii="Book Antiqua" w:hAnsi="Book Antiqua"/>
          <w:sz w:val="22"/>
        </w:rPr>
        <w:t xml:space="preserve"> Уплачивать в размере и на условиях, установленных ДОГОВОРОМ, арендную плату.</w:t>
      </w:r>
    </w:p>
    <w:p w14:paraId="1C011242" w14:textId="77777777" w:rsidR="00BD611C" w:rsidRDefault="00BD611C" w:rsidP="005B0348">
      <w:pPr>
        <w:numPr>
          <w:ilvl w:val="2"/>
          <w:numId w:val="8"/>
        </w:numPr>
        <w:tabs>
          <w:tab w:val="num" w:pos="0"/>
          <w:tab w:val="num" w:pos="567"/>
        </w:tabs>
        <w:ind w:left="0" w:firstLine="567"/>
        <w:jc w:val="both"/>
        <w:rPr>
          <w:rFonts w:ascii="Book Antiqua" w:hAnsi="Book Antiqua"/>
          <w:sz w:val="22"/>
        </w:rPr>
      </w:pPr>
      <w:r>
        <w:rPr>
          <w:rFonts w:ascii="Book Antiqua" w:hAnsi="Book Antiqua"/>
          <w:sz w:val="22"/>
        </w:rPr>
        <w:t xml:space="preserve"> Обеспечить АРЕНДОДАТЕЛЮ (его законным представителям), представителям органов государственного земельного контроля доступ на УЧАСТОК по их требованию.</w:t>
      </w:r>
    </w:p>
    <w:p w14:paraId="70262C9D" w14:textId="77777777" w:rsidR="00BD611C" w:rsidRDefault="00BD611C" w:rsidP="005B0348">
      <w:pPr>
        <w:numPr>
          <w:ilvl w:val="2"/>
          <w:numId w:val="8"/>
        </w:numPr>
        <w:tabs>
          <w:tab w:val="num" w:pos="0"/>
          <w:tab w:val="num" w:pos="567"/>
          <w:tab w:val="num" w:pos="1701"/>
        </w:tabs>
        <w:ind w:left="0" w:firstLine="567"/>
        <w:jc w:val="both"/>
        <w:rPr>
          <w:rFonts w:ascii="Book Antiqua" w:hAnsi="Book Antiqua"/>
          <w:sz w:val="22"/>
        </w:rPr>
      </w:pPr>
      <w:r>
        <w:rPr>
          <w:rFonts w:ascii="Book Antiqua" w:hAnsi="Book Antiqua"/>
          <w:sz w:val="22"/>
        </w:rPr>
        <w:t xml:space="preserve"> После подписания ДОГОВОРА и изменений к нему произвести государственную регистрацию в органе, осуществляющем государственную регистрацию прав на недвижимое имущество и сделок с ним.</w:t>
      </w:r>
    </w:p>
    <w:p w14:paraId="038A7D8C" w14:textId="77777777" w:rsidR="00BD611C" w:rsidRDefault="00BD611C" w:rsidP="005B0348">
      <w:pPr>
        <w:numPr>
          <w:ilvl w:val="2"/>
          <w:numId w:val="8"/>
        </w:numPr>
        <w:tabs>
          <w:tab w:val="num" w:pos="0"/>
          <w:tab w:val="num" w:pos="567"/>
          <w:tab w:val="left" w:pos="1701"/>
        </w:tabs>
        <w:ind w:left="0" w:firstLine="567"/>
        <w:jc w:val="both"/>
        <w:rPr>
          <w:rFonts w:ascii="Book Antiqua" w:hAnsi="Book Antiqua"/>
          <w:sz w:val="22"/>
        </w:rPr>
      </w:pPr>
      <w:r>
        <w:rPr>
          <w:rFonts w:ascii="Book Antiqua" w:hAnsi="Book Antiqua"/>
          <w:sz w:val="22"/>
        </w:rPr>
        <w:t xml:space="preserve"> Письменно сообщить АРЕНДОДАТЕЛЮ не позднее, чем за 3 (три) месяца о предстоящем освобождении УЧАСТКА, как в связи с окончанием срока действия ДОГОВОРА, так и при досрочном его освобождении.</w:t>
      </w:r>
    </w:p>
    <w:p w14:paraId="72FF16BC" w14:textId="77777777" w:rsidR="00BD611C" w:rsidRDefault="00BD611C" w:rsidP="005B0348">
      <w:pPr>
        <w:numPr>
          <w:ilvl w:val="2"/>
          <w:numId w:val="8"/>
        </w:numPr>
        <w:tabs>
          <w:tab w:val="num" w:pos="0"/>
          <w:tab w:val="num" w:pos="567"/>
          <w:tab w:val="left" w:pos="1701"/>
        </w:tabs>
        <w:ind w:left="0" w:firstLine="567"/>
        <w:jc w:val="both"/>
        <w:rPr>
          <w:rFonts w:ascii="Book Antiqua" w:hAnsi="Book Antiqua"/>
          <w:sz w:val="22"/>
        </w:rPr>
      </w:pPr>
      <w:r>
        <w:rPr>
          <w:rFonts w:ascii="Book Antiqua" w:hAnsi="Book Antiqua"/>
          <w:sz w:val="22"/>
        </w:rPr>
        <w:t xml:space="preserve"> Не допускать действий, приводящих к ухудшению экологической обстановки на арендуемом УЧАСТКЕ и прилегающей к нему территории.</w:t>
      </w:r>
    </w:p>
    <w:p w14:paraId="3F1810F3" w14:textId="77777777" w:rsidR="00BD611C" w:rsidRPr="00626E81" w:rsidRDefault="00BD611C" w:rsidP="005B0348">
      <w:pPr>
        <w:numPr>
          <w:ilvl w:val="2"/>
          <w:numId w:val="8"/>
        </w:numPr>
        <w:tabs>
          <w:tab w:val="num" w:pos="0"/>
          <w:tab w:val="num" w:pos="567"/>
          <w:tab w:val="left" w:pos="1701"/>
        </w:tabs>
        <w:ind w:left="0" w:firstLine="567"/>
        <w:jc w:val="both"/>
        <w:rPr>
          <w:rFonts w:ascii="Book Antiqua" w:hAnsi="Book Antiqua"/>
          <w:sz w:val="22"/>
        </w:rPr>
      </w:pPr>
      <w:r w:rsidRPr="00626E81">
        <w:rPr>
          <w:rFonts w:ascii="Book Antiqua" w:hAnsi="Book Antiqua"/>
          <w:sz w:val="22"/>
        </w:rPr>
        <w:t xml:space="preserve"> Письменно в десятидневный срок уведомить АРЕНДОДАТЕЛЯ об изменении своих реквизитов, наименования, местонахождения или реорганизации.</w:t>
      </w:r>
    </w:p>
    <w:p w14:paraId="194F0E6D" w14:textId="77777777" w:rsidR="00BD611C" w:rsidRPr="00626E81" w:rsidRDefault="00BD611C" w:rsidP="005B0348">
      <w:pPr>
        <w:numPr>
          <w:ilvl w:val="2"/>
          <w:numId w:val="8"/>
        </w:numPr>
        <w:tabs>
          <w:tab w:val="num" w:pos="0"/>
          <w:tab w:val="num" w:pos="567"/>
          <w:tab w:val="left" w:pos="1701"/>
        </w:tabs>
        <w:ind w:left="0" w:firstLine="567"/>
        <w:jc w:val="both"/>
        <w:rPr>
          <w:rFonts w:ascii="Book Antiqua" w:hAnsi="Book Antiqua"/>
          <w:sz w:val="22"/>
        </w:rPr>
      </w:pPr>
      <w:r w:rsidRPr="00626E81">
        <w:rPr>
          <w:rFonts w:ascii="Book Antiqua" w:hAnsi="Book Antiqua"/>
          <w:sz w:val="22"/>
        </w:rPr>
        <w:t xml:space="preserve"> В случае прекращения деятельности АРЕНДАТОРА или передачи прав АРЕНДАТОРА на здание, сооружения другому лицу в десятидневный срок направить АРЕНДОДАТЕЛЮ письменно уведомление об этом с указанием наименования и реквизитов </w:t>
      </w:r>
      <w:r w:rsidRPr="00626E81">
        <w:rPr>
          <w:rFonts w:ascii="Book Antiqua" w:hAnsi="Book Antiqua"/>
          <w:sz w:val="22"/>
        </w:rPr>
        <w:lastRenderedPageBreak/>
        <w:t>лица, к которому перешли права, даты их перехода и с приложением копий документов, подтверждающих переход права.</w:t>
      </w:r>
    </w:p>
    <w:p w14:paraId="08E91E67" w14:textId="77777777" w:rsidR="00BD611C" w:rsidRPr="00C044CA" w:rsidRDefault="00BD611C" w:rsidP="005B0348">
      <w:pPr>
        <w:numPr>
          <w:ilvl w:val="2"/>
          <w:numId w:val="8"/>
        </w:numPr>
        <w:tabs>
          <w:tab w:val="num" w:pos="0"/>
          <w:tab w:val="num" w:pos="567"/>
          <w:tab w:val="left" w:pos="1701"/>
        </w:tabs>
        <w:ind w:left="0" w:firstLine="567"/>
        <w:jc w:val="both"/>
        <w:rPr>
          <w:rFonts w:ascii="Book Antiqua" w:hAnsi="Book Antiqua"/>
          <w:sz w:val="22"/>
        </w:rPr>
      </w:pPr>
      <w:r w:rsidRPr="00C044CA">
        <w:rPr>
          <w:rFonts w:ascii="Book Antiqua" w:hAnsi="Book Antiqua"/>
          <w:b/>
          <w:sz w:val="22"/>
        </w:rPr>
        <w:t xml:space="preserve"> </w:t>
      </w:r>
      <w:r w:rsidRPr="00C044CA">
        <w:rPr>
          <w:rFonts w:ascii="Book Antiqua" w:hAnsi="Book Antiqua"/>
          <w:sz w:val="22"/>
        </w:rPr>
        <w:t>Соблюдать правила благоустройства и санитарного содержания г. Азова</w:t>
      </w:r>
      <w:r>
        <w:rPr>
          <w:rFonts w:ascii="Book Antiqua" w:hAnsi="Book Antiqua"/>
          <w:sz w:val="22"/>
        </w:rPr>
        <w:t>.</w:t>
      </w:r>
    </w:p>
    <w:p w14:paraId="72400EBC" w14:textId="77777777" w:rsidR="00BD611C" w:rsidRPr="00C044CA" w:rsidRDefault="00BD611C" w:rsidP="005B0348">
      <w:pPr>
        <w:numPr>
          <w:ilvl w:val="1"/>
          <w:numId w:val="8"/>
        </w:numPr>
        <w:tabs>
          <w:tab w:val="clear" w:pos="1713"/>
          <w:tab w:val="num" w:pos="0"/>
          <w:tab w:val="num" w:pos="567"/>
          <w:tab w:val="num" w:pos="993"/>
        </w:tabs>
        <w:ind w:left="0" w:firstLine="567"/>
        <w:jc w:val="both"/>
        <w:rPr>
          <w:rFonts w:ascii="Book Antiqua" w:hAnsi="Book Antiqua"/>
          <w:sz w:val="22"/>
        </w:rPr>
      </w:pPr>
      <w:r w:rsidRPr="00C044CA">
        <w:rPr>
          <w:rFonts w:ascii="Book Antiqua" w:hAnsi="Book Antiqua"/>
          <w:sz w:val="22"/>
        </w:rPr>
        <w:t>АРЕНДОДАТЕЛЬ и АРЕНДАТОР имеют иные права и несут иные обязанности, установленные законодательством Российской Федерации.</w:t>
      </w:r>
    </w:p>
    <w:p w14:paraId="1E8240C7" w14:textId="77777777" w:rsidR="00BD611C" w:rsidRPr="007E71B9" w:rsidRDefault="00BD611C" w:rsidP="00BD611C">
      <w:pPr>
        <w:ind w:left="360" w:hanging="360"/>
        <w:jc w:val="center"/>
        <w:rPr>
          <w:rFonts w:ascii="Book Antiqua" w:hAnsi="Book Antiqua"/>
          <w:sz w:val="16"/>
          <w:szCs w:val="16"/>
        </w:rPr>
      </w:pPr>
    </w:p>
    <w:p w14:paraId="05FBDD26" w14:textId="77777777" w:rsidR="00BD611C" w:rsidRPr="00830DB2" w:rsidRDefault="00BD611C" w:rsidP="005B0348">
      <w:pPr>
        <w:numPr>
          <w:ilvl w:val="0"/>
          <w:numId w:val="8"/>
        </w:numPr>
        <w:jc w:val="center"/>
        <w:rPr>
          <w:rFonts w:ascii="Book Antiqua" w:hAnsi="Book Antiqua"/>
          <w:sz w:val="22"/>
        </w:rPr>
      </w:pPr>
      <w:r w:rsidRPr="00C044CA">
        <w:rPr>
          <w:rFonts w:ascii="Book Antiqua" w:hAnsi="Book Antiqua"/>
          <w:b/>
          <w:sz w:val="22"/>
        </w:rPr>
        <w:t>Ответственность сторон</w:t>
      </w:r>
    </w:p>
    <w:p w14:paraId="2A5FBFE4" w14:textId="77777777" w:rsidR="00BD611C" w:rsidRPr="007E71B9" w:rsidRDefault="00BD611C" w:rsidP="00BD611C">
      <w:pPr>
        <w:ind w:left="510"/>
        <w:rPr>
          <w:rFonts w:ascii="Book Antiqua" w:hAnsi="Book Antiqua"/>
          <w:sz w:val="16"/>
          <w:szCs w:val="16"/>
        </w:rPr>
      </w:pPr>
    </w:p>
    <w:p w14:paraId="36515370" w14:textId="77777777" w:rsidR="00BD611C" w:rsidRDefault="00BD611C" w:rsidP="005B0348">
      <w:pPr>
        <w:numPr>
          <w:ilvl w:val="1"/>
          <w:numId w:val="11"/>
        </w:numPr>
        <w:tabs>
          <w:tab w:val="clear" w:pos="1080"/>
          <w:tab w:val="num" w:pos="993"/>
        </w:tabs>
        <w:ind w:left="0" w:firstLine="360"/>
        <w:jc w:val="both"/>
        <w:rPr>
          <w:rFonts w:ascii="Book Antiqua" w:hAnsi="Book Antiqua"/>
          <w:sz w:val="22"/>
        </w:rPr>
      </w:pPr>
      <w:r>
        <w:rPr>
          <w:rFonts w:ascii="Book Antiqua" w:hAnsi="Book Antiqua"/>
          <w:sz w:val="22"/>
        </w:rPr>
        <w:t xml:space="preserve"> За нарушение условий ДОГОВОРА СТОРОНЫ несут ответственность, предусмотренную законодательством Российской Федерации.</w:t>
      </w:r>
    </w:p>
    <w:p w14:paraId="68FABFB5" w14:textId="77777777" w:rsidR="00BD611C" w:rsidRPr="00626E81" w:rsidRDefault="00BD611C" w:rsidP="005B0348">
      <w:pPr>
        <w:numPr>
          <w:ilvl w:val="1"/>
          <w:numId w:val="11"/>
        </w:numPr>
        <w:tabs>
          <w:tab w:val="clear" w:pos="1080"/>
          <w:tab w:val="num" w:pos="993"/>
        </w:tabs>
        <w:ind w:left="0" w:firstLine="360"/>
        <w:jc w:val="both"/>
        <w:rPr>
          <w:rFonts w:ascii="Book Antiqua" w:hAnsi="Book Antiqua"/>
          <w:sz w:val="22"/>
        </w:rPr>
      </w:pPr>
      <w:r>
        <w:rPr>
          <w:rFonts w:ascii="Book Antiqua" w:hAnsi="Book Antiqua"/>
          <w:sz w:val="22"/>
        </w:rPr>
        <w:t xml:space="preserve"> </w:t>
      </w:r>
      <w:r w:rsidRPr="00626E81">
        <w:rPr>
          <w:rFonts w:ascii="Book Antiqua" w:hAnsi="Book Antiqua"/>
          <w:sz w:val="22"/>
        </w:rPr>
        <w:t>За нарушение срока внесения арендной платы по ДОГОВОРУ, АРЕНДАТОР выплачивает АРЕНДОДАТЕЛЮ пени из расчета 0,1% от размера невнесенной арендной платы за каждый день просрочки. Пени перечисляются в порядке, предусмотренном п.</w:t>
      </w:r>
      <w:r w:rsidRPr="00626E81">
        <w:rPr>
          <w:rFonts w:ascii="Book Antiqua" w:hAnsi="Book Antiqua"/>
          <w:color w:val="FF0000"/>
          <w:sz w:val="22"/>
        </w:rPr>
        <w:t xml:space="preserve"> </w:t>
      </w:r>
      <w:r w:rsidRPr="00626E81">
        <w:rPr>
          <w:rFonts w:ascii="Book Antiqua" w:hAnsi="Book Antiqua"/>
          <w:sz w:val="22"/>
        </w:rPr>
        <w:t>3.3 ДОГОВОРА.</w:t>
      </w:r>
    </w:p>
    <w:p w14:paraId="769982A7" w14:textId="77777777" w:rsidR="00BD611C" w:rsidRDefault="00BD611C" w:rsidP="005B0348">
      <w:pPr>
        <w:numPr>
          <w:ilvl w:val="1"/>
          <w:numId w:val="11"/>
        </w:numPr>
        <w:tabs>
          <w:tab w:val="clear" w:pos="1080"/>
          <w:tab w:val="num" w:pos="993"/>
        </w:tabs>
        <w:ind w:left="0" w:firstLine="360"/>
        <w:jc w:val="both"/>
        <w:rPr>
          <w:rFonts w:ascii="Book Antiqua" w:hAnsi="Book Antiqua"/>
          <w:sz w:val="22"/>
        </w:rPr>
      </w:pPr>
      <w:r>
        <w:rPr>
          <w:rFonts w:ascii="Book Antiqua" w:hAnsi="Book Antiqua"/>
          <w:b/>
          <w:sz w:val="22"/>
        </w:rPr>
        <w:t xml:space="preserve"> </w:t>
      </w:r>
      <w:r>
        <w:rPr>
          <w:rFonts w:ascii="Book Antiqua" w:hAnsi="Book Antiqua"/>
          <w:sz w:val="22"/>
        </w:rPr>
        <w:t>Ответственность СТОРОН за нарушение обязательств по ДОГОВОРУ, вызванных действием обстоятельств непреодолимой силы, регулируется законодательством Российской Федерации.</w:t>
      </w:r>
    </w:p>
    <w:p w14:paraId="7A364331" w14:textId="77777777" w:rsidR="00BD611C" w:rsidRPr="00626E81" w:rsidRDefault="00BD611C" w:rsidP="005B0348">
      <w:pPr>
        <w:numPr>
          <w:ilvl w:val="1"/>
          <w:numId w:val="11"/>
        </w:numPr>
        <w:tabs>
          <w:tab w:val="clear" w:pos="1080"/>
          <w:tab w:val="num" w:pos="993"/>
        </w:tabs>
        <w:ind w:left="0" w:firstLine="360"/>
        <w:jc w:val="both"/>
        <w:rPr>
          <w:rFonts w:ascii="Book Antiqua" w:hAnsi="Book Antiqua"/>
          <w:sz w:val="22"/>
        </w:rPr>
      </w:pPr>
      <w:r w:rsidRPr="00626E81">
        <w:rPr>
          <w:rFonts w:ascii="Book Antiqua" w:hAnsi="Book Antiqua"/>
          <w:sz w:val="22"/>
        </w:rPr>
        <w:t xml:space="preserve"> Не использование земельного УЧАСТКА АРЕНДАТОРОМ не может служить основанием для невнесения арендной платы за землю.</w:t>
      </w:r>
    </w:p>
    <w:p w14:paraId="0EBC98D4" w14:textId="77777777" w:rsidR="00BD611C" w:rsidRPr="00C044CA" w:rsidRDefault="00BD611C" w:rsidP="005B0348">
      <w:pPr>
        <w:numPr>
          <w:ilvl w:val="1"/>
          <w:numId w:val="11"/>
        </w:numPr>
        <w:tabs>
          <w:tab w:val="clear" w:pos="1080"/>
          <w:tab w:val="num" w:pos="993"/>
        </w:tabs>
        <w:ind w:left="0" w:firstLine="360"/>
        <w:jc w:val="both"/>
        <w:rPr>
          <w:rFonts w:ascii="Book Antiqua" w:hAnsi="Book Antiqua"/>
          <w:sz w:val="22"/>
        </w:rPr>
      </w:pPr>
      <w:r w:rsidRPr="00C044CA">
        <w:rPr>
          <w:rFonts w:ascii="Book Antiqua" w:hAnsi="Book Antiqua"/>
          <w:b/>
          <w:sz w:val="22"/>
        </w:rPr>
        <w:t xml:space="preserve"> </w:t>
      </w:r>
      <w:r w:rsidRPr="00C044CA">
        <w:rPr>
          <w:rFonts w:ascii="Book Antiqua" w:hAnsi="Book Antiqua"/>
          <w:sz w:val="22"/>
        </w:rPr>
        <w:t>В случае неисполнения одной из сторон должным образом обязательств по договору</w:t>
      </w:r>
      <w:r w:rsidRPr="000E78DE">
        <w:rPr>
          <w:rFonts w:ascii="Book Antiqua" w:hAnsi="Book Antiqua"/>
          <w:color w:val="FF0000"/>
          <w:sz w:val="22"/>
        </w:rPr>
        <w:t xml:space="preserve"> </w:t>
      </w:r>
      <w:r w:rsidRPr="00C044CA">
        <w:rPr>
          <w:rFonts w:ascii="Book Antiqua" w:hAnsi="Book Antiqua"/>
          <w:sz w:val="22"/>
        </w:rPr>
        <w:t>другая сторона направляет нарушившей стороне претензию, в которой указывает срок устранения нарушения. Если сторона не устранила нарушение в срок, другая сторона вправе требовать досрочного расторжения договора аренды.</w:t>
      </w:r>
    </w:p>
    <w:p w14:paraId="743FB163" w14:textId="77777777" w:rsidR="00BD611C" w:rsidRPr="00C044CA" w:rsidRDefault="00BD611C" w:rsidP="005B0348">
      <w:pPr>
        <w:numPr>
          <w:ilvl w:val="1"/>
          <w:numId w:val="11"/>
        </w:numPr>
        <w:tabs>
          <w:tab w:val="clear" w:pos="1080"/>
          <w:tab w:val="num" w:pos="993"/>
        </w:tabs>
        <w:ind w:left="0" w:firstLine="360"/>
        <w:jc w:val="both"/>
        <w:rPr>
          <w:rFonts w:ascii="Book Antiqua" w:hAnsi="Book Antiqua"/>
          <w:sz w:val="22"/>
        </w:rPr>
      </w:pPr>
      <w:r w:rsidRPr="00C044CA">
        <w:rPr>
          <w:rFonts w:ascii="Book Antiqua" w:hAnsi="Book Antiqua"/>
          <w:sz w:val="22"/>
        </w:rPr>
        <w:t xml:space="preserve"> В случае, если действия АРЕНДАТОРА привели к ухудшению качественных характеристик земельного участка, экологической и санитарно-эпидемиологической обстановки на арендуемой территории, АРЕНДАТОР обязан возместить АРЕНДОДАТЕЛЮ причиненный ущерб в соответствии с действующим законодательством РФ. Ущерб определяется комиссией с участием АРЕНДОДАТЕЛЯ и привлечением уполномоченных служб.</w:t>
      </w:r>
    </w:p>
    <w:p w14:paraId="4A8521E5" w14:textId="77777777" w:rsidR="00BD611C" w:rsidRPr="00C044CA" w:rsidRDefault="00BD611C" w:rsidP="005B0348">
      <w:pPr>
        <w:numPr>
          <w:ilvl w:val="1"/>
          <w:numId w:val="11"/>
        </w:numPr>
        <w:tabs>
          <w:tab w:val="clear" w:pos="1080"/>
          <w:tab w:val="num" w:pos="993"/>
        </w:tabs>
        <w:ind w:left="0" w:firstLine="360"/>
        <w:jc w:val="both"/>
        <w:rPr>
          <w:rFonts w:ascii="Book Antiqua" w:hAnsi="Book Antiqua"/>
          <w:sz w:val="22"/>
        </w:rPr>
      </w:pPr>
      <w:r w:rsidRPr="00C044CA">
        <w:rPr>
          <w:rFonts w:ascii="Book Antiqua" w:hAnsi="Book Antiqua"/>
          <w:sz w:val="22"/>
        </w:rPr>
        <w:t xml:space="preserve"> Уплата пени и штрафа, установленных договором, не освобождает Стороны от выполнения лежащих на них обязательств или устранения нарушений, а также возмещения причиненных ими убытков.</w:t>
      </w:r>
    </w:p>
    <w:p w14:paraId="70721CA4" w14:textId="77777777" w:rsidR="00BD611C" w:rsidRDefault="00BD611C" w:rsidP="005B0348">
      <w:pPr>
        <w:numPr>
          <w:ilvl w:val="1"/>
          <w:numId w:val="11"/>
        </w:numPr>
        <w:tabs>
          <w:tab w:val="clear" w:pos="1080"/>
          <w:tab w:val="num" w:pos="993"/>
        </w:tabs>
        <w:ind w:left="0" w:firstLine="360"/>
        <w:jc w:val="both"/>
        <w:rPr>
          <w:rFonts w:ascii="Book Antiqua" w:hAnsi="Book Antiqua"/>
          <w:sz w:val="22"/>
        </w:rPr>
      </w:pPr>
      <w:r w:rsidRPr="00C044CA">
        <w:rPr>
          <w:rFonts w:ascii="Book Antiqua" w:hAnsi="Book Antiqua"/>
          <w:sz w:val="22"/>
        </w:rPr>
        <w:t xml:space="preserve"> За нарушение условий ДОГОВОРА, не оговорённых особо в настоящем разделе, СТОРОНЫ несут ответственность, предусмотренную законодательством Российской Федерации.</w:t>
      </w:r>
    </w:p>
    <w:p w14:paraId="64C1A03C" w14:textId="77777777" w:rsidR="00BD611C" w:rsidRPr="007E71B9" w:rsidRDefault="00BD611C" w:rsidP="00BD611C">
      <w:pPr>
        <w:ind w:left="360"/>
        <w:jc w:val="both"/>
        <w:rPr>
          <w:rFonts w:ascii="Book Antiqua" w:hAnsi="Book Antiqua"/>
          <w:sz w:val="16"/>
          <w:szCs w:val="16"/>
        </w:rPr>
      </w:pPr>
    </w:p>
    <w:p w14:paraId="732D03EC" w14:textId="77777777" w:rsidR="00BD611C" w:rsidRDefault="00BD611C" w:rsidP="005B0348">
      <w:pPr>
        <w:numPr>
          <w:ilvl w:val="0"/>
          <w:numId w:val="11"/>
        </w:numPr>
        <w:jc w:val="center"/>
        <w:rPr>
          <w:rFonts w:ascii="Book Antiqua" w:hAnsi="Book Antiqua"/>
          <w:b/>
          <w:sz w:val="22"/>
        </w:rPr>
      </w:pPr>
      <w:r>
        <w:rPr>
          <w:rFonts w:ascii="Book Antiqua" w:hAnsi="Book Antiqua"/>
          <w:b/>
          <w:sz w:val="22"/>
        </w:rPr>
        <w:t>Изменение, расторжение и прекращение ДОГОВОРА</w:t>
      </w:r>
    </w:p>
    <w:p w14:paraId="20FC64AE" w14:textId="77777777" w:rsidR="00BD611C" w:rsidRPr="00626E81" w:rsidRDefault="00BD611C" w:rsidP="00BD611C">
      <w:pPr>
        <w:ind w:left="360"/>
        <w:rPr>
          <w:rFonts w:ascii="Book Antiqua" w:hAnsi="Book Antiqua"/>
          <w:sz w:val="16"/>
          <w:szCs w:val="16"/>
        </w:rPr>
      </w:pPr>
    </w:p>
    <w:p w14:paraId="0DAF2914" w14:textId="77777777" w:rsidR="00BD611C" w:rsidRPr="00626E81" w:rsidRDefault="00BD611C" w:rsidP="005B0348">
      <w:pPr>
        <w:pStyle w:val="a4"/>
        <w:numPr>
          <w:ilvl w:val="1"/>
          <w:numId w:val="5"/>
        </w:numPr>
        <w:tabs>
          <w:tab w:val="clear" w:pos="750"/>
          <w:tab w:val="num" w:pos="1134"/>
        </w:tabs>
        <w:ind w:left="0" w:firstLine="426"/>
        <w:jc w:val="both"/>
        <w:rPr>
          <w:b w:val="0"/>
        </w:rPr>
      </w:pPr>
      <w:r w:rsidRPr="00626E81">
        <w:rPr>
          <w:b w:val="0"/>
        </w:rPr>
        <w:t xml:space="preserve"> Все изменения и дополнения к ДОГОВОРУ оформляются СТОРОНАМИ в письменной форме.</w:t>
      </w:r>
    </w:p>
    <w:p w14:paraId="13C78AC8" w14:textId="77777777" w:rsidR="00BD611C" w:rsidRDefault="00BD611C" w:rsidP="005B0348">
      <w:pPr>
        <w:numPr>
          <w:ilvl w:val="1"/>
          <w:numId w:val="6"/>
        </w:numPr>
        <w:ind w:left="0" w:firstLine="426"/>
        <w:jc w:val="both"/>
        <w:rPr>
          <w:rFonts w:ascii="Book Antiqua" w:hAnsi="Book Antiqua"/>
          <w:sz w:val="22"/>
        </w:rPr>
      </w:pPr>
      <w:r>
        <w:rPr>
          <w:rFonts w:ascii="Book Antiqua" w:hAnsi="Book Antiqua"/>
          <w:sz w:val="22"/>
        </w:rPr>
        <w:t>ДОГОВОР может быть расторгнут по требованию АРЕНДОДАТЕЛЯ по решению суда на основании и в порядке, установленном гражданским законодательством, а также в случаях, указанных  в п. 4.1.1.</w:t>
      </w:r>
    </w:p>
    <w:p w14:paraId="6923DC11" w14:textId="77777777" w:rsidR="00BD611C" w:rsidRPr="00E222A1" w:rsidRDefault="00BD611C" w:rsidP="005B0348">
      <w:pPr>
        <w:numPr>
          <w:ilvl w:val="1"/>
          <w:numId w:val="6"/>
        </w:numPr>
        <w:ind w:left="0" w:firstLine="426"/>
        <w:jc w:val="both"/>
        <w:rPr>
          <w:rFonts w:ascii="Book Antiqua" w:hAnsi="Book Antiqua"/>
          <w:sz w:val="24"/>
          <w:szCs w:val="24"/>
        </w:rPr>
      </w:pPr>
      <w:r w:rsidRPr="00E222A1">
        <w:rPr>
          <w:rFonts w:ascii="Book Antiqua" w:hAnsi="Book Antiqua"/>
          <w:sz w:val="24"/>
          <w:szCs w:val="24"/>
        </w:rPr>
        <w:t>Договор считается прекращенным с даты, указанной в п. 2.1. настоящего договора.</w:t>
      </w:r>
    </w:p>
    <w:p w14:paraId="1FBE67F9" w14:textId="77777777" w:rsidR="00BD611C" w:rsidRPr="00E222A1" w:rsidRDefault="00BD611C" w:rsidP="00BD611C">
      <w:pPr>
        <w:ind w:firstLine="567"/>
        <w:jc w:val="both"/>
        <w:rPr>
          <w:rFonts w:ascii="Book Antiqua" w:hAnsi="Book Antiqua"/>
          <w:sz w:val="24"/>
          <w:szCs w:val="24"/>
        </w:rPr>
      </w:pPr>
      <w:r w:rsidRPr="00E222A1">
        <w:rPr>
          <w:rFonts w:ascii="Book Antiqua" w:hAnsi="Book Antiqua"/>
          <w:sz w:val="24"/>
          <w:szCs w:val="24"/>
        </w:rPr>
        <w:t>Подписание акта приема-передачи при этом не требуется.</w:t>
      </w:r>
    </w:p>
    <w:p w14:paraId="66A76F3B" w14:textId="77777777" w:rsidR="00BD611C" w:rsidRDefault="00BD611C" w:rsidP="00BD611C">
      <w:pPr>
        <w:tabs>
          <w:tab w:val="left" w:pos="1134"/>
        </w:tabs>
        <w:ind w:left="426"/>
        <w:jc w:val="both"/>
        <w:rPr>
          <w:rFonts w:ascii="Book Antiqua" w:hAnsi="Book Antiqua"/>
          <w:sz w:val="22"/>
        </w:rPr>
      </w:pPr>
    </w:p>
    <w:p w14:paraId="406317FB" w14:textId="77777777" w:rsidR="00BD611C" w:rsidRDefault="00BD611C" w:rsidP="005B0348">
      <w:pPr>
        <w:numPr>
          <w:ilvl w:val="0"/>
          <w:numId w:val="6"/>
        </w:numPr>
        <w:jc w:val="center"/>
        <w:rPr>
          <w:rFonts w:ascii="Book Antiqua" w:hAnsi="Book Antiqua"/>
          <w:b/>
          <w:sz w:val="22"/>
        </w:rPr>
      </w:pPr>
      <w:r>
        <w:rPr>
          <w:rFonts w:ascii="Book Antiqua" w:hAnsi="Book Antiqua"/>
          <w:b/>
          <w:sz w:val="22"/>
        </w:rPr>
        <w:t>Рассмотрение и урегулирование споров</w:t>
      </w:r>
    </w:p>
    <w:p w14:paraId="349BC117" w14:textId="77777777" w:rsidR="00BD611C" w:rsidRDefault="00BD611C" w:rsidP="00BD611C">
      <w:pPr>
        <w:ind w:left="360"/>
        <w:rPr>
          <w:rFonts w:ascii="Book Antiqua" w:hAnsi="Book Antiqua"/>
          <w:b/>
          <w:sz w:val="22"/>
        </w:rPr>
      </w:pPr>
    </w:p>
    <w:p w14:paraId="564B5F14" w14:textId="77777777" w:rsidR="00BD611C" w:rsidRPr="00626E81" w:rsidRDefault="00BD611C" w:rsidP="005B0348">
      <w:pPr>
        <w:pStyle w:val="a4"/>
        <w:numPr>
          <w:ilvl w:val="1"/>
          <w:numId w:val="7"/>
        </w:numPr>
        <w:tabs>
          <w:tab w:val="clear" w:pos="1110"/>
          <w:tab w:val="num" w:pos="0"/>
        </w:tabs>
        <w:ind w:left="0" w:firstLine="390"/>
        <w:jc w:val="both"/>
        <w:rPr>
          <w:b w:val="0"/>
        </w:rPr>
      </w:pPr>
      <w:r w:rsidRPr="00626E81">
        <w:rPr>
          <w:b w:val="0"/>
        </w:rPr>
        <w:t>Все споры, возникающие между СТОРОНАМИ, возникающие по ДОГОВОРУ, разрешаются в соответствии с законодательством Российской Федерации.</w:t>
      </w:r>
    </w:p>
    <w:p w14:paraId="248B664C" w14:textId="77777777" w:rsidR="00BD611C" w:rsidRDefault="00BD611C" w:rsidP="00BD611C">
      <w:pPr>
        <w:pStyle w:val="a4"/>
        <w:ind w:left="390"/>
        <w:jc w:val="both"/>
      </w:pPr>
    </w:p>
    <w:p w14:paraId="12E037E5" w14:textId="77777777" w:rsidR="00BD611C" w:rsidRDefault="00BD611C" w:rsidP="005B0348">
      <w:pPr>
        <w:numPr>
          <w:ilvl w:val="0"/>
          <w:numId w:val="7"/>
        </w:numPr>
        <w:jc w:val="center"/>
        <w:rPr>
          <w:rFonts w:ascii="Book Antiqua" w:hAnsi="Book Antiqua"/>
          <w:b/>
          <w:sz w:val="22"/>
        </w:rPr>
      </w:pPr>
      <w:r>
        <w:rPr>
          <w:rFonts w:ascii="Book Antiqua" w:hAnsi="Book Antiqua"/>
          <w:b/>
          <w:sz w:val="22"/>
        </w:rPr>
        <w:t>Особые условия ДОГОВОРА</w:t>
      </w:r>
    </w:p>
    <w:p w14:paraId="3ECD0E34" w14:textId="77777777" w:rsidR="00BD611C" w:rsidRDefault="00BD611C" w:rsidP="00BD611C">
      <w:pPr>
        <w:ind w:left="360"/>
        <w:rPr>
          <w:rFonts w:ascii="Book Antiqua" w:hAnsi="Book Antiqua"/>
          <w:b/>
          <w:sz w:val="22"/>
        </w:rPr>
      </w:pPr>
    </w:p>
    <w:p w14:paraId="5BA6BBB4" w14:textId="77777777" w:rsidR="00BD611C" w:rsidRDefault="00BD611C" w:rsidP="005B0348">
      <w:pPr>
        <w:numPr>
          <w:ilvl w:val="1"/>
          <w:numId w:val="10"/>
        </w:numPr>
        <w:tabs>
          <w:tab w:val="num" w:pos="0"/>
          <w:tab w:val="num" w:pos="993"/>
        </w:tabs>
        <w:ind w:left="0" w:firstLine="390"/>
        <w:jc w:val="both"/>
        <w:rPr>
          <w:rFonts w:ascii="Book Antiqua" w:hAnsi="Book Antiqua"/>
          <w:sz w:val="22"/>
        </w:rPr>
      </w:pPr>
      <w:r>
        <w:rPr>
          <w:rFonts w:ascii="Book Antiqua" w:hAnsi="Book Antiqua"/>
          <w:sz w:val="22"/>
        </w:rPr>
        <w:t>Расходы по государственной регистрации ДОГОВОРА, а также изменений и дополнений к нему возлагаются на АРЕНДАТОРА.</w:t>
      </w:r>
    </w:p>
    <w:p w14:paraId="267BC7ED" w14:textId="77777777" w:rsidR="00BD611C" w:rsidRPr="00626E81" w:rsidRDefault="00BD611C" w:rsidP="005B0348">
      <w:pPr>
        <w:numPr>
          <w:ilvl w:val="1"/>
          <w:numId w:val="2"/>
        </w:numPr>
        <w:tabs>
          <w:tab w:val="num" w:pos="993"/>
        </w:tabs>
        <w:ind w:left="0" w:firstLine="390"/>
        <w:jc w:val="both"/>
        <w:rPr>
          <w:rFonts w:ascii="Book Antiqua" w:hAnsi="Book Antiqua"/>
          <w:sz w:val="22"/>
        </w:rPr>
      </w:pPr>
      <w:r>
        <w:rPr>
          <w:rFonts w:ascii="Book Antiqua" w:hAnsi="Book Antiqua"/>
          <w:sz w:val="22"/>
        </w:rPr>
        <w:lastRenderedPageBreak/>
        <w:t xml:space="preserve">ДОГОВОР составлен в </w:t>
      </w:r>
      <w:r w:rsidR="00735982">
        <w:rPr>
          <w:rFonts w:ascii="Book Antiqua" w:hAnsi="Book Antiqua"/>
          <w:b/>
          <w:sz w:val="22"/>
          <w:u w:val="single"/>
        </w:rPr>
        <w:t>2</w:t>
      </w:r>
      <w:r>
        <w:rPr>
          <w:rFonts w:ascii="Book Antiqua" w:hAnsi="Book Antiqua"/>
          <w:b/>
          <w:sz w:val="22"/>
          <w:u w:val="single"/>
        </w:rPr>
        <w:t xml:space="preserve"> (</w:t>
      </w:r>
      <w:r w:rsidR="00735982">
        <w:rPr>
          <w:rFonts w:ascii="Book Antiqua" w:hAnsi="Book Antiqua"/>
          <w:b/>
          <w:sz w:val="22"/>
          <w:u w:val="single"/>
        </w:rPr>
        <w:t>дву</w:t>
      </w:r>
      <w:r>
        <w:rPr>
          <w:rFonts w:ascii="Book Antiqua" w:hAnsi="Book Antiqua"/>
          <w:b/>
          <w:sz w:val="22"/>
          <w:u w:val="single"/>
        </w:rPr>
        <w:t>х</w:t>
      </w:r>
      <w:r w:rsidRPr="0043306C">
        <w:rPr>
          <w:rFonts w:ascii="Book Antiqua" w:hAnsi="Book Antiqua"/>
          <w:b/>
          <w:sz w:val="22"/>
          <w:u w:val="single"/>
        </w:rPr>
        <w:t>)</w:t>
      </w:r>
      <w:r>
        <w:rPr>
          <w:rFonts w:ascii="Book Antiqua" w:hAnsi="Book Antiqua"/>
          <w:sz w:val="22"/>
        </w:rPr>
        <w:t xml:space="preserve"> экземплярах, имеющих одинаковую юридическую силу.</w:t>
      </w:r>
    </w:p>
    <w:p w14:paraId="75B19946" w14:textId="77777777" w:rsidR="00BD611C" w:rsidRPr="00626E81" w:rsidRDefault="00BD611C" w:rsidP="005B0348">
      <w:pPr>
        <w:numPr>
          <w:ilvl w:val="1"/>
          <w:numId w:val="2"/>
        </w:numPr>
        <w:tabs>
          <w:tab w:val="num" w:pos="993"/>
        </w:tabs>
        <w:ind w:left="0" w:firstLine="390"/>
        <w:jc w:val="both"/>
        <w:rPr>
          <w:rFonts w:ascii="Book Antiqua" w:hAnsi="Book Antiqua"/>
          <w:sz w:val="22"/>
        </w:rPr>
      </w:pPr>
      <w:r w:rsidRPr="00626E81">
        <w:rPr>
          <w:rFonts w:ascii="Book Antiqua" w:hAnsi="Book Antiqua"/>
          <w:sz w:val="22"/>
        </w:rPr>
        <w:t>Арендатор обязан поддерживать прилегающую территорию в надлежащем санитарном состоянии.</w:t>
      </w:r>
    </w:p>
    <w:p w14:paraId="39520BE4" w14:textId="77777777" w:rsidR="00BD611C" w:rsidRPr="00626E81" w:rsidRDefault="00BD611C" w:rsidP="005B0348">
      <w:pPr>
        <w:numPr>
          <w:ilvl w:val="1"/>
          <w:numId w:val="2"/>
        </w:numPr>
        <w:tabs>
          <w:tab w:val="num" w:pos="993"/>
        </w:tabs>
        <w:ind w:left="0" w:firstLine="390"/>
        <w:jc w:val="both"/>
        <w:rPr>
          <w:rFonts w:ascii="Book Antiqua" w:hAnsi="Book Antiqua"/>
          <w:sz w:val="22"/>
        </w:rPr>
      </w:pPr>
      <w:r w:rsidRPr="00626E81">
        <w:rPr>
          <w:rFonts w:ascii="Book Antiqua" w:hAnsi="Book Antiqua"/>
          <w:sz w:val="22"/>
        </w:rPr>
        <w:t>Платеж по данному ДОГОВОРУ необходимо производить отдельным платежным поручением (квитанцией).</w:t>
      </w:r>
    </w:p>
    <w:p w14:paraId="1B9EEE3D" w14:textId="77777777" w:rsidR="00BD611C" w:rsidRPr="00363D8A" w:rsidRDefault="00BD611C" w:rsidP="005B0348">
      <w:pPr>
        <w:numPr>
          <w:ilvl w:val="0"/>
          <w:numId w:val="2"/>
        </w:numPr>
        <w:jc w:val="center"/>
        <w:rPr>
          <w:rFonts w:ascii="Book Antiqua" w:hAnsi="Book Antiqua"/>
          <w:b/>
          <w:sz w:val="22"/>
        </w:rPr>
      </w:pPr>
      <w:r w:rsidRPr="00363D8A">
        <w:rPr>
          <w:rFonts w:ascii="Book Antiqua" w:hAnsi="Book Antiqua"/>
          <w:b/>
          <w:sz w:val="22"/>
        </w:rPr>
        <w:t>Приложения к договору</w:t>
      </w:r>
    </w:p>
    <w:p w14:paraId="3B266DC8" w14:textId="77777777" w:rsidR="00BD611C" w:rsidRDefault="00BD611C" w:rsidP="005B0348">
      <w:pPr>
        <w:numPr>
          <w:ilvl w:val="0"/>
          <w:numId w:val="1"/>
        </w:numPr>
        <w:jc w:val="both"/>
        <w:rPr>
          <w:rFonts w:ascii="Book Antiqua" w:hAnsi="Book Antiqua"/>
          <w:sz w:val="22"/>
        </w:rPr>
      </w:pPr>
      <w:r w:rsidRPr="00363D8A">
        <w:rPr>
          <w:rFonts w:ascii="Book Antiqua" w:hAnsi="Book Antiqua"/>
          <w:sz w:val="22"/>
        </w:rPr>
        <w:t>Акт приема – передачи.</w:t>
      </w:r>
    </w:p>
    <w:p w14:paraId="4C4E6068" w14:textId="77777777" w:rsidR="00BD611C" w:rsidRPr="00363D8A" w:rsidRDefault="00BD611C" w:rsidP="005B0348">
      <w:pPr>
        <w:numPr>
          <w:ilvl w:val="0"/>
          <w:numId w:val="1"/>
        </w:numPr>
        <w:jc w:val="both"/>
        <w:rPr>
          <w:rFonts w:ascii="Book Antiqua" w:hAnsi="Book Antiqua"/>
          <w:sz w:val="22"/>
        </w:rPr>
      </w:pPr>
      <w:r>
        <w:rPr>
          <w:rFonts w:ascii="Book Antiqua" w:hAnsi="Book Antiqua"/>
          <w:sz w:val="22"/>
        </w:rPr>
        <w:t>Выписка из ЕГРН.</w:t>
      </w:r>
    </w:p>
    <w:p w14:paraId="75D54BF2" w14:textId="77777777" w:rsidR="00BD611C" w:rsidRPr="00832709" w:rsidRDefault="00BD611C" w:rsidP="005B0348">
      <w:pPr>
        <w:numPr>
          <w:ilvl w:val="0"/>
          <w:numId w:val="2"/>
        </w:numPr>
        <w:ind w:left="0" w:firstLine="0"/>
        <w:jc w:val="center"/>
        <w:rPr>
          <w:rFonts w:ascii="Book Antiqua" w:hAnsi="Book Antiqua"/>
          <w:b/>
          <w:sz w:val="22"/>
        </w:rPr>
      </w:pPr>
      <w:r>
        <w:rPr>
          <w:rFonts w:ascii="Book Antiqua" w:hAnsi="Book Antiqua"/>
          <w:b/>
          <w:sz w:val="22"/>
        </w:rPr>
        <w:t>Реквизиты сторон</w:t>
      </w:r>
    </w:p>
    <w:tbl>
      <w:tblPr>
        <w:tblW w:w="0" w:type="auto"/>
        <w:tblInd w:w="-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919"/>
        <w:gridCol w:w="4899"/>
      </w:tblGrid>
      <w:tr w:rsidR="00BD611C" w14:paraId="3C0087A4" w14:textId="77777777" w:rsidTr="00917601">
        <w:trPr>
          <w:trHeight w:val="274"/>
        </w:trPr>
        <w:tc>
          <w:tcPr>
            <w:tcW w:w="4938" w:type="dxa"/>
            <w:tcBorders>
              <w:top w:val="nil"/>
              <w:left w:val="nil"/>
              <w:bottom w:val="nil"/>
              <w:right w:val="nil"/>
            </w:tcBorders>
          </w:tcPr>
          <w:p w14:paraId="12CF7EC6" w14:textId="77777777" w:rsidR="00BD611C" w:rsidRDefault="00BD611C" w:rsidP="00917601">
            <w:pPr>
              <w:rPr>
                <w:rFonts w:ascii="Book Antiqua" w:hAnsi="Book Antiqua"/>
                <w:sz w:val="22"/>
              </w:rPr>
            </w:pPr>
            <w:r>
              <w:rPr>
                <w:rFonts w:ascii="Book Antiqua" w:hAnsi="Book Antiqua"/>
                <w:sz w:val="22"/>
              </w:rPr>
              <w:t xml:space="preserve">АРЕНДОДАТЕЛЬ                                                    </w:t>
            </w:r>
          </w:p>
        </w:tc>
        <w:tc>
          <w:tcPr>
            <w:tcW w:w="4921" w:type="dxa"/>
            <w:tcBorders>
              <w:top w:val="nil"/>
              <w:left w:val="nil"/>
              <w:bottom w:val="nil"/>
              <w:right w:val="nil"/>
            </w:tcBorders>
          </w:tcPr>
          <w:p w14:paraId="3D3F2F26" w14:textId="77777777" w:rsidR="00BD611C" w:rsidRPr="00832709" w:rsidRDefault="00BD611C" w:rsidP="00917601">
            <w:pPr>
              <w:jc w:val="both"/>
              <w:rPr>
                <w:rFonts w:ascii="Book Antiqua" w:hAnsi="Book Antiqua"/>
                <w:sz w:val="22"/>
              </w:rPr>
            </w:pPr>
            <w:r w:rsidRPr="00832709">
              <w:rPr>
                <w:rFonts w:ascii="Book Antiqua" w:hAnsi="Book Antiqua"/>
                <w:sz w:val="22"/>
              </w:rPr>
              <w:t>АРЕНДАТОР</w:t>
            </w:r>
          </w:p>
        </w:tc>
      </w:tr>
      <w:tr w:rsidR="00BD611C" w14:paraId="08EDAFDE" w14:textId="77777777" w:rsidTr="00917601">
        <w:trPr>
          <w:trHeight w:val="221"/>
        </w:trPr>
        <w:tc>
          <w:tcPr>
            <w:tcW w:w="4938" w:type="dxa"/>
            <w:vMerge w:val="restart"/>
            <w:tcBorders>
              <w:top w:val="nil"/>
              <w:left w:val="nil"/>
              <w:right w:val="nil"/>
            </w:tcBorders>
          </w:tcPr>
          <w:p w14:paraId="7B607950" w14:textId="77777777" w:rsidR="00BD611C" w:rsidRDefault="00BD611C" w:rsidP="00917601">
            <w:pPr>
              <w:rPr>
                <w:rFonts w:ascii="Book Antiqua" w:hAnsi="Book Antiqua"/>
                <w:b/>
                <w:sz w:val="22"/>
              </w:rPr>
            </w:pPr>
            <w:r>
              <w:rPr>
                <w:rFonts w:ascii="Book Antiqua" w:hAnsi="Book Antiqua"/>
                <w:sz w:val="22"/>
              </w:rPr>
              <w:t>Департамент имущественно-земельных                     отношений администрации города Азова</w:t>
            </w:r>
          </w:p>
          <w:p w14:paraId="3F1AF0FE" w14:textId="77777777" w:rsidR="00BD611C" w:rsidRDefault="00BD611C" w:rsidP="00917601">
            <w:pPr>
              <w:rPr>
                <w:rFonts w:ascii="Book Antiqua" w:hAnsi="Book Antiqua"/>
                <w:sz w:val="22"/>
              </w:rPr>
            </w:pPr>
            <w:r>
              <w:rPr>
                <w:rFonts w:ascii="Book Antiqua" w:hAnsi="Book Antiqua"/>
                <w:sz w:val="22"/>
              </w:rPr>
              <w:t>Адрес:  346780, Ростовская обл., г. Азов,                     ул. Пушкина, 27                                                         тел. 4-09-93, 4-30-51</w:t>
            </w:r>
          </w:p>
        </w:tc>
        <w:tc>
          <w:tcPr>
            <w:tcW w:w="4921" w:type="dxa"/>
            <w:tcBorders>
              <w:top w:val="nil"/>
              <w:left w:val="nil"/>
              <w:bottom w:val="nil"/>
              <w:right w:val="nil"/>
            </w:tcBorders>
          </w:tcPr>
          <w:p w14:paraId="079C0EBA" w14:textId="77777777" w:rsidR="00BD611C" w:rsidRPr="00832709" w:rsidRDefault="00BD611C" w:rsidP="00917601">
            <w:pPr>
              <w:pStyle w:val="af2"/>
              <w:ind w:left="-21"/>
              <w:rPr>
                <w:rFonts w:ascii="Book Antiqua" w:hAnsi="Book Antiqua"/>
              </w:rPr>
            </w:pPr>
          </w:p>
        </w:tc>
      </w:tr>
      <w:tr w:rsidR="00BD611C" w14:paraId="3FE76B49" w14:textId="77777777" w:rsidTr="00917601">
        <w:trPr>
          <w:trHeight w:val="230"/>
        </w:trPr>
        <w:tc>
          <w:tcPr>
            <w:tcW w:w="4938" w:type="dxa"/>
            <w:vMerge/>
            <w:tcBorders>
              <w:left w:val="nil"/>
              <w:right w:val="nil"/>
            </w:tcBorders>
          </w:tcPr>
          <w:p w14:paraId="21809744" w14:textId="77777777" w:rsidR="00BD611C" w:rsidRDefault="00BD611C" w:rsidP="00917601">
            <w:pPr>
              <w:rPr>
                <w:rFonts w:ascii="Book Antiqua" w:hAnsi="Book Antiqua"/>
                <w:sz w:val="22"/>
              </w:rPr>
            </w:pPr>
          </w:p>
        </w:tc>
        <w:tc>
          <w:tcPr>
            <w:tcW w:w="4921" w:type="dxa"/>
            <w:tcBorders>
              <w:top w:val="nil"/>
              <w:left w:val="nil"/>
              <w:bottom w:val="nil"/>
              <w:right w:val="nil"/>
            </w:tcBorders>
          </w:tcPr>
          <w:p w14:paraId="5D37C758" w14:textId="77777777" w:rsidR="00BD611C" w:rsidRDefault="00BD611C" w:rsidP="00917601">
            <w:pPr>
              <w:rPr>
                <w:rFonts w:ascii="Book Antiqua" w:hAnsi="Book Antiqua"/>
                <w:sz w:val="22"/>
              </w:rPr>
            </w:pPr>
          </w:p>
        </w:tc>
      </w:tr>
      <w:tr w:rsidR="00BD611C" w14:paraId="47FE9879" w14:textId="77777777" w:rsidTr="00917601">
        <w:trPr>
          <w:trHeight w:val="919"/>
        </w:trPr>
        <w:tc>
          <w:tcPr>
            <w:tcW w:w="4938" w:type="dxa"/>
            <w:vMerge/>
            <w:tcBorders>
              <w:left w:val="nil"/>
              <w:bottom w:val="nil"/>
              <w:right w:val="nil"/>
            </w:tcBorders>
          </w:tcPr>
          <w:p w14:paraId="2C0BB413" w14:textId="77777777" w:rsidR="00BD611C" w:rsidRDefault="00BD611C" w:rsidP="00917601">
            <w:pPr>
              <w:rPr>
                <w:rFonts w:ascii="Book Antiqua" w:hAnsi="Book Antiqua"/>
                <w:sz w:val="22"/>
              </w:rPr>
            </w:pPr>
          </w:p>
        </w:tc>
        <w:tc>
          <w:tcPr>
            <w:tcW w:w="4921" w:type="dxa"/>
            <w:tcBorders>
              <w:top w:val="nil"/>
              <w:left w:val="nil"/>
              <w:bottom w:val="nil"/>
              <w:right w:val="nil"/>
            </w:tcBorders>
          </w:tcPr>
          <w:p w14:paraId="58080D99" w14:textId="77777777" w:rsidR="00BD611C" w:rsidRDefault="00BD611C" w:rsidP="00917601">
            <w:pPr>
              <w:rPr>
                <w:rFonts w:ascii="Book Antiqua" w:hAnsi="Book Antiqua"/>
                <w:sz w:val="22"/>
              </w:rPr>
            </w:pPr>
          </w:p>
        </w:tc>
      </w:tr>
    </w:tbl>
    <w:p w14:paraId="0D2C3765" w14:textId="77777777" w:rsidR="00BD611C" w:rsidRDefault="00BD611C" w:rsidP="005B0348">
      <w:pPr>
        <w:numPr>
          <w:ilvl w:val="0"/>
          <w:numId w:val="2"/>
        </w:numPr>
        <w:jc w:val="center"/>
        <w:rPr>
          <w:rFonts w:ascii="Book Antiqua" w:hAnsi="Book Antiqua"/>
          <w:b/>
          <w:sz w:val="22"/>
        </w:rPr>
      </w:pPr>
      <w:r>
        <w:rPr>
          <w:rFonts w:ascii="Book Antiqua" w:hAnsi="Book Antiqua"/>
          <w:b/>
          <w:sz w:val="22"/>
        </w:rPr>
        <w:t>Подписи сторон</w:t>
      </w:r>
    </w:p>
    <w:p w14:paraId="7455E492" w14:textId="77777777" w:rsidR="00BD611C" w:rsidRDefault="00BD611C" w:rsidP="00BD611C">
      <w:pPr>
        <w:rPr>
          <w:sz w:val="22"/>
          <w:szCs w:val="22"/>
        </w:rPr>
      </w:pPr>
    </w:p>
    <w:tbl>
      <w:tblPr>
        <w:tblW w:w="10213" w:type="dxa"/>
        <w:tblInd w:w="-37" w:type="dxa"/>
        <w:tblLook w:val="0000" w:firstRow="0" w:lastRow="0" w:firstColumn="0" w:lastColumn="0" w:noHBand="0" w:noVBand="0"/>
      </w:tblPr>
      <w:tblGrid>
        <w:gridCol w:w="4965"/>
        <w:gridCol w:w="5248"/>
      </w:tblGrid>
      <w:tr w:rsidR="00BD611C" w14:paraId="5EA189F0" w14:textId="77777777" w:rsidTr="00917601">
        <w:trPr>
          <w:trHeight w:val="468"/>
        </w:trPr>
        <w:tc>
          <w:tcPr>
            <w:tcW w:w="4965" w:type="dxa"/>
          </w:tcPr>
          <w:p w14:paraId="1E2EAECD" w14:textId="77777777" w:rsidR="00BD611C" w:rsidRDefault="00BD611C" w:rsidP="00917601">
            <w:pPr>
              <w:jc w:val="both"/>
              <w:rPr>
                <w:rFonts w:ascii="Book Antiqua" w:hAnsi="Book Antiqua"/>
                <w:sz w:val="22"/>
              </w:rPr>
            </w:pPr>
            <w:r>
              <w:rPr>
                <w:rFonts w:ascii="Book Antiqua" w:hAnsi="Book Antiqua"/>
                <w:sz w:val="22"/>
              </w:rPr>
              <w:t xml:space="preserve">АРЕНДОДАТЕЛЬ  </w:t>
            </w:r>
          </w:p>
          <w:p w14:paraId="7FF4A863" w14:textId="77777777" w:rsidR="00BD611C" w:rsidRDefault="00BD611C" w:rsidP="00917601">
            <w:pPr>
              <w:jc w:val="both"/>
              <w:rPr>
                <w:rFonts w:ascii="Book Antiqua" w:hAnsi="Book Antiqua"/>
                <w:sz w:val="22"/>
              </w:rPr>
            </w:pPr>
            <w:r>
              <w:rPr>
                <w:rFonts w:ascii="Book Antiqua" w:hAnsi="Book Antiqua"/>
                <w:sz w:val="22"/>
              </w:rPr>
              <w:t xml:space="preserve">                                                                  </w:t>
            </w:r>
          </w:p>
          <w:p w14:paraId="67ECEDD3" w14:textId="77777777" w:rsidR="00BD611C" w:rsidRDefault="00BD611C" w:rsidP="00917601">
            <w:pPr>
              <w:ind w:right="-2"/>
              <w:jc w:val="both"/>
              <w:rPr>
                <w:rFonts w:ascii="Book Antiqua" w:hAnsi="Book Antiqua"/>
                <w:sz w:val="22"/>
              </w:rPr>
            </w:pPr>
          </w:p>
          <w:p w14:paraId="076CAE45" w14:textId="77777777" w:rsidR="00BD611C" w:rsidRPr="00832709" w:rsidRDefault="00BD611C" w:rsidP="00917601">
            <w:pPr>
              <w:ind w:right="-2"/>
              <w:jc w:val="both"/>
              <w:rPr>
                <w:rFonts w:ascii="Book Antiqua" w:hAnsi="Book Antiqua"/>
                <w:sz w:val="22"/>
              </w:rPr>
            </w:pPr>
            <w:r>
              <w:rPr>
                <w:rFonts w:ascii="Book Antiqua" w:hAnsi="Book Antiqua"/>
                <w:sz w:val="22"/>
              </w:rPr>
              <w:t xml:space="preserve">____________ </w:t>
            </w:r>
          </w:p>
          <w:p w14:paraId="6F662EC8" w14:textId="77777777" w:rsidR="00BD611C" w:rsidRDefault="00BD611C" w:rsidP="00917601">
            <w:pPr>
              <w:pStyle w:val="2"/>
              <w:jc w:val="left"/>
              <w:rPr>
                <w:b/>
              </w:rPr>
            </w:pPr>
            <w:r>
              <w:rPr>
                <w:b/>
              </w:rPr>
              <w:t xml:space="preserve">______________________ </w:t>
            </w:r>
          </w:p>
          <w:p w14:paraId="3E1DA4D2" w14:textId="77777777" w:rsidR="00BD611C" w:rsidRPr="00832709" w:rsidRDefault="00BD611C" w:rsidP="00917601">
            <w:pPr>
              <w:rPr>
                <w:rFonts w:ascii="Book Antiqua" w:hAnsi="Book Antiqua"/>
                <w:sz w:val="18"/>
                <w:szCs w:val="18"/>
              </w:rPr>
            </w:pPr>
            <w:r w:rsidRPr="00832709">
              <w:rPr>
                <w:rFonts w:ascii="Book Antiqua" w:hAnsi="Book Antiqua"/>
                <w:sz w:val="18"/>
                <w:szCs w:val="18"/>
              </w:rPr>
              <w:t>МП</w:t>
            </w:r>
            <w:r w:rsidRPr="00832709">
              <w:rPr>
                <w:sz w:val="18"/>
                <w:szCs w:val="18"/>
              </w:rPr>
              <w:t xml:space="preserve">                                                                             </w:t>
            </w:r>
          </w:p>
        </w:tc>
        <w:tc>
          <w:tcPr>
            <w:tcW w:w="5248" w:type="dxa"/>
          </w:tcPr>
          <w:p w14:paraId="1248D100" w14:textId="77777777" w:rsidR="00BD611C" w:rsidRDefault="00BD611C" w:rsidP="00917601">
            <w:pPr>
              <w:jc w:val="both"/>
              <w:rPr>
                <w:rFonts w:ascii="Book Antiqua" w:hAnsi="Book Antiqua"/>
                <w:sz w:val="22"/>
              </w:rPr>
            </w:pPr>
            <w:r>
              <w:rPr>
                <w:rFonts w:ascii="Book Antiqua" w:hAnsi="Book Antiqua"/>
                <w:sz w:val="22"/>
              </w:rPr>
              <w:t>АРЕНДАТОР</w:t>
            </w:r>
          </w:p>
          <w:p w14:paraId="0E86B622" w14:textId="77777777" w:rsidR="00BD611C" w:rsidRDefault="00BD611C" w:rsidP="00917601">
            <w:pPr>
              <w:rPr>
                <w:sz w:val="22"/>
                <w:szCs w:val="22"/>
              </w:rPr>
            </w:pPr>
          </w:p>
          <w:p w14:paraId="6105F49E" w14:textId="77777777" w:rsidR="00BD611C" w:rsidRDefault="00BD611C" w:rsidP="00917601">
            <w:pPr>
              <w:rPr>
                <w:rFonts w:ascii="Book Antiqua" w:hAnsi="Book Antiqua"/>
                <w:sz w:val="22"/>
              </w:rPr>
            </w:pPr>
          </w:p>
          <w:p w14:paraId="3C862911" w14:textId="77777777" w:rsidR="00BD611C" w:rsidRDefault="00BD611C" w:rsidP="00917601">
            <w:pPr>
              <w:rPr>
                <w:sz w:val="22"/>
                <w:szCs w:val="22"/>
              </w:rPr>
            </w:pPr>
            <w:r w:rsidRPr="00CD51AB">
              <w:rPr>
                <w:rFonts w:ascii="Book Antiqua" w:hAnsi="Book Antiqua"/>
                <w:sz w:val="22"/>
              </w:rPr>
              <w:t>___</w:t>
            </w:r>
            <w:r>
              <w:rPr>
                <w:rFonts w:ascii="Book Antiqua" w:hAnsi="Book Antiqua"/>
                <w:sz w:val="22"/>
              </w:rPr>
              <w:t>______________________</w:t>
            </w:r>
          </w:p>
          <w:p w14:paraId="01E23896" w14:textId="77777777" w:rsidR="00BD611C" w:rsidRDefault="00BD611C" w:rsidP="00917601">
            <w:pPr>
              <w:rPr>
                <w:sz w:val="22"/>
                <w:szCs w:val="22"/>
              </w:rPr>
            </w:pPr>
          </w:p>
        </w:tc>
      </w:tr>
    </w:tbl>
    <w:p w14:paraId="7635A5E9" w14:textId="77777777" w:rsidR="00BD611C" w:rsidRDefault="00BD611C" w:rsidP="00BD611C">
      <w:pPr>
        <w:jc w:val="center"/>
        <w:rPr>
          <w:rFonts w:ascii="Book Antiqua" w:hAnsi="Book Antiqua"/>
          <w:b/>
          <w:sz w:val="22"/>
        </w:rPr>
      </w:pPr>
    </w:p>
    <w:p w14:paraId="032AD7CE" w14:textId="77777777" w:rsidR="00BD611C" w:rsidRDefault="00BD611C" w:rsidP="00BD611C">
      <w:pPr>
        <w:jc w:val="center"/>
        <w:rPr>
          <w:rFonts w:ascii="Book Antiqua" w:hAnsi="Book Antiqua"/>
          <w:b/>
          <w:sz w:val="22"/>
        </w:rPr>
      </w:pPr>
    </w:p>
    <w:p w14:paraId="1DA5AC91" w14:textId="77777777" w:rsidR="00BD611C" w:rsidRDefault="00BD611C" w:rsidP="00BD611C">
      <w:pPr>
        <w:jc w:val="center"/>
        <w:rPr>
          <w:rFonts w:ascii="Book Antiqua" w:hAnsi="Book Antiqua"/>
          <w:b/>
          <w:sz w:val="22"/>
        </w:rPr>
      </w:pPr>
    </w:p>
    <w:p w14:paraId="77D9E907" w14:textId="77777777" w:rsidR="00BD611C" w:rsidRDefault="00BD611C" w:rsidP="00BD611C">
      <w:pPr>
        <w:jc w:val="center"/>
        <w:rPr>
          <w:rFonts w:ascii="Book Antiqua" w:hAnsi="Book Antiqua"/>
          <w:b/>
          <w:sz w:val="22"/>
        </w:rPr>
      </w:pPr>
    </w:p>
    <w:p w14:paraId="7DCDA4C7" w14:textId="77777777" w:rsidR="00BD611C" w:rsidRDefault="00BD611C" w:rsidP="00BD611C">
      <w:pPr>
        <w:jc w:val="center"/>
        <w:rPr>
          <w:rFonts w:ascii="Book Antiqua" w:hAnsi="Book Antiqua"/>
          <w:b/>
          <w:sz w:val="22"/>
        </w:rPr>
      </w:pPr>
    </w:p>
    <w:p w14:paraId="55377495" w14:textId="77777777" w:rsidR="00BD611C" w:rsidRDefault="00BD611C" w:rsidP="00BD611C">
      <w:pPr>
        <w:jc w:val="center"/>
        <w:rPr>
          <w:rFonts w:ascii="Book Antiqua" w:hAnsi="Book Antiqua"/>
          <w:b/>
          <w:sz w:val="22"/>
        </w:rPr>
      </w:pPr>
    </w:p>
    <w:p w14:paraId="4B804F92" w14:textId="77777777" w:rsidR="00BD611C" w:rsidRDefault="00BD611C" w:rsidP="00BD611C">
      <w:pPr>
        <w:jc w:val="center"/>
        <w:rPr>
          <w:rFonts w:ascii="Book Antiqua" w:hAnsi="Book Antiqua"/>
          <w:b/>
          <w:sz w:val="22"/>
        </w:rPr>
      </w:pPr>
    </w:p>
    <w:p w14:paraId="14796CE8" w14:textId="77777777" w:rsidR="00BD611C" w:rsidRDefault="00BD611C" w:rsidP="00BD611C">
      <w:pPr>
        <w:jc w:val="center"/>
        <w:rPr>
          <w:rFonts w:ascii="Book Antiqua" w:hAnsi="Book Antiqua"/>
          <w:b/>
          <w:sz w:val="22"/>
        </w:rPr>
      </w:pPr>
    </w:p>
    <w:p w14:paraId="1153C418" w14:textId="77777777" w:rsidR="00BD611C" w:rsidRDefault="00BD611C" w:rsidP="00BD611C">
      <w:pPr>
        <w:jc w:val="center"/>
        <w:rPr>
          <w:rFonts w:ascii="Book Antiqua" w:hAnsi="Book Antiqua"/>
          <w:b/>
          <w:sz w:val="22"/>
        </w:rPr>
      </w:pPr>
    </w:p>
    <w:p w14:paraId="55968EF4" w14:textId="77777777" w:rsidR="00BD611C" w:rsidRDefault="00BD611C" w:rsidP="00BD611C">
      <w:pPr>
        <w:jc w:val="center"/>
        <w:rPr>
          <w:rFonts w:ascii="Book Antiqua" w:hAnsi="Book Antiqua"/>
          <w:b/>
          <w:sz w:val="22"/>
        </w:rPr>
      </w:pPr>
    </w:p>
    <w:p w14:paraId="0BF7165D" w14:textId="77777777" w:rsidR="00BD611C" w:rsidRDefault="00BD611C" w:rsidP="00BD611C">
      <w:pPr>
        <w:jc w:val="center"/>
        <w:rPr>
          <w:rFonts w:ascii="Book Antiqua" w:hAnsi="Book Antiqua"/>
          <w:b/>
          <w:sz w:val="22"/>
        </w:rPr>
      </w:pPr>
    </w:p>
    <w:p w14:paraId="21219A98" w14:textId="77777777" w:rsidR="00BD611C" w:rsidRDefault="00BD611C" w:rsidP="00BD611C">
      <w:pPr>
        <w:jc w:val="center"/>
        <w:rPr>
          <w:rFonts w:ascii="Book Antiqua" w:hAnsi="Book Antiqua"/>
          <w:b/>
          <w:sz w:val="22"/>
        </w:rPr>
      </w:pPr>
    </w:p>
    <w:p w14:paraId="21348486" w14:textId="77777777" w:rsidR="00BD611C" w:rsidRDefault="00BD611C" w:rsidP="00BD611C">
      <w:pPr>
        <w:jc w:val="center"/>
        <w:rPr>
          <w:rFonts w:ascii="Book Antiqua" w:hAnsi="Book Antiqua"/>
          <w:b/>
          <w:sz w:val="22"/>
        </w:rPr>
      </w:pPr>
    </w:p>
    <w:p w14:paraId="76CCD135" w14:textId="77777777" w:rsidR="00BD611C" w:rsidRDefault="00BD611C" w:rsidP="00BD611C">
      <w:pPr>
        <w:jc w:val="center"/>
        <w:rPr>
          <w:rFonts w:ascii="Book Antiqua" w:hAnsi="Book Antiqua"/>
          <w:b/>
          <w:sz w:val="22"/>
        </w:rPr>
      </w:pPr>
    </w:p>
    <w:p w14:paraId="2A82D7DD" w14:textId="77777777" w:rsidR="00735982" w:rsidRDefault="00735982" w:rsidP="00BD611C">
      <w:pPr>
        <w:jc w:val="center"/>
        <w:rPr>
          <w:rFonts w:ascii="Book Antiqua" w:hAnsi="Book Antiqua"/>
          <w:b/>
          <w:sz w:val="22"/>
        </w:rPr>
      </w:pPr>
    </w:p>
    <w:p w14:paraId="78A00BA1" w14:textId="77777777" w:rsidR="00735982" w:rsidRDefault="00735982" w:rsidP="00BD611C">
      <w:pPr>
        <w:jc w:val="center"/>
        <w:rPr>
          <w:rFonts w:ascii="Book Antiqua" w:hAnsi="Book Antiqua"/>
          <w:b/>
          <w:sz w:val="22"/>
        </w:rPr>
      </w:pPr>
    </w:p>
    <w:p w14:paraId="2EEB113B" w14:textId="77777777" w:rsidR="00735982" w:rsidRDefault="00735982" w:rsidP="00BD611C">
      <w:pPr>
        <w:jc w:val="center"/>
        <w:rPr>
          <w:rFonts w:ascii="Book Antiqua" w:hAnsi="Book Antiqua"/>
          <w:b/>
          <w:sz w:val="22"/>
        </w:rPr>
      </w:pPr>
    </w:p>
    <w:p w14:paraId="0B00D416" w14:textId="77777777" w:rsidR="00735982" w:rsidRDefault="00735982" w:rsidP="00BD611C">
      <w:pPr>
        <w:jc w:val="center"/>
        <w:rPr>
          <w:rFonts w:ascii="Book Antiqua" w:hAnsi="Book Antiqua"/>
          <w:b/>
          <w:sz w:val="22"/>
        </w:rPr>
      </w:pPr>
    </w:p>
    <w:p w14:paraId="39D506B1" w14:textId="77777777" w:rsidR="00735982" w:rsidRDefault="00735982" w:rsidP="00BD611C">
      <w:pPr>
        <w:jc w:val="center"/>
        <w:rPr>
          <w:rFonts w:ascii="Book Antiqua" w:hAnsi="Book Antiqua"/>
          <w:b/>
          <w:sz w:val="22"/>
        </w:rPr>
      </w:pPr>
    </w:p>
    <w:p w14:paraId="3C6E7EB5" w14:textId="77777777" w:rsidR="00735982" w:rsidRDefault="00735982" w:rsidP="00BD611C">
      <w:pPr>
        <w:jc w:val="center"/>
        <w:rPr>
          <w:rFonts w:ascii="Book Antiqua" w:hAnsi="Book Antiqua"/>
          <w:b/>
          <w:sz w:val="22"/>
        </w:rPr>
      </w:pPr>
    </w:p>
    <w:p w14:paraId="75FFA763" w14:textId="77777777" w:rsidR="00735982" w:rsidRDefault="00735982" w:rsidP="00BD611C">
      <w:pPr>
        <w:jc w:val="center"/>
        <w:rPr>
          <w:rFonts w:ascii="Book Antiqua" w:hAnsi="Book Antiqua"/>
          <w:b/>
          <w:sz w:val="22"/>
        </w:rPr>
      </w:pPr>
    </w:p>
    <w:p w14:paraId="6BC585A9" w14:textId="77777777" w:rsidR="00735982" w:rsidRDefault="00735982" w:rsidP="00BD611C">
      <w:pPr>
        <w:jc w:val="center"/>
        <w:rPr>
          <w:rFonts w:ascii="Book Antiqua" w:hAnsi="Book Antiqua"/>
          <w:b/>
          <w:sz w:val="22"/>
        </w:rPr>
      </w:pPr>
    </w:p>
    <w:p w14:paraId="13A5989D" w14:textId="77777777" w:rsidR="00735982" w:rsidRDefault="00735982" w:rsidP="00BD611C">
      <w:pPr>
        <w:jc w:val="center"/>
        <w:rPr>
          <w:rFonts w:ascii="Book Antiqua" w:hAnsi="Book Antiqua"/>
          <w:b/>
          <w:sz w:val="22"/>
        </w:rPr>
      </w:pPr>
    </w:p>
    <w:p w14:paraId="52DC6805" w14:textId="77777777" w:rsidR="00735982" w:rsidRDefault="00735982" w:rsidP="00BD611C">
      <w:pPr>
        <w:jc w:val="center"/>
        <w:rPr>
          <w:rFonts w:ascii="Book Antiqua" w:hAnsi="Book Antiqua"/>
          <w:b/>
          <w:sz w:val="22"/>
        </w:rPr>
      </w:pPr>
    </w:p>
    <w:p w14:paraId="6C8F6F5D" w14:textId="77777777" w:rsidR="00735982" w:rsidRDefault="00735982" w:rsidP="00BD611C">
      <w:pPr>
        <w:jc w:val="center"/>
        <w:rPr>
          <w:rFonts w:ascii="Book Antiqua" w:hAnsi="Book Antiqua"/>
          <w:b/>
          <w:sz w:val="22"/>
        </w:rPr>
      </w:pPr>
    </w:p>
    <w:p w14:paraId="55B04409" w14:textId="77777777" w:rsidR="00735982" w:rsidRDefault="00735982" w:rsidP="00BD611C">
      <w:pPr>
        <w:jc w:val="center"/>
        <w:rPr>
          <w:rFonts w:ascii="Book Antiqua" w:hAnsi="Book Antiqua"/>
          <w:b/>
          <w:sz w:val="22"/>
        </w:rPr>
      </w:pPr>
    </w:p>
    <w:p w14:paraId="662EF3D8" w14:textId="77777777" w:rsidR="00735982" w:rsidRDefault="00735982" w:rsidP="00BD611C">
      <w:pPr>
        <w:jc w:val="center"/>
        <w:rPr>
          <w:rFonts w:ascii="Book Antiqua" w:hAnsi="Book Antiqua"/>
          <w:b/>
          <w:sz w:val="22"/>
        </w:rPr>
      </w:pPr>
    </w:p>
    <w:p w14:paraId="324D98DC" w14:textId="77777777" w:rsidR="00735982" w:rsidRDefault="00735982" w:rsidP="00BD611C">
      <w:pPr>
        <w:jc w:val="center"/>
        <w:rPr>
          <w:rFonts w:ascii="Book Antiqua" w:hAnsi="Book Antiqua"/>
          <w:b/>
          <w:sz w:val="22"/>
        </w:rPr>
      </w:pPr>
    </w:p>
    <w:p w14:paraId="65EDFF45" w14:textId="77777777" w:rsidR="00735982" w:rsidRDefault="00735982" w:rsidP="00BD611C">
      <w:pPr>
        <w:jc w:val="center"/>
        <w:rPr>
          <w:rFonts w:ascii="Book Antiqua" w:hAnsi="Book Antiqua"/>
          <w:b/>
          <w:sz w:val="22"/>
        </w:rPr>
      </w:pPr>
    </w:p>
    <w:p w14:paraId="7666E19D" w14:textId="77777777" w:rsidR="00735982" w:rsidRDefault="00735982" w:rsidP="00BD611C">
      <w:pPr>
        <w:jc w:val="center"/>
        <w:rPr>
          <w:rFonts w:ascii="Book Antiqua" w:hAnsi="Book Antiqua"/>
          <w:b/>
          <w:sz w:val="22"/>
        </w:rPr>
      </w:pPr>
    </w:p>
    <w:p w14:paraId="63EA4549" w14:textId="77777777" w:rsidR="00735982" w:rsidRDefault="00735982" w:rsidP="00BD611C">
      <w:pPr>
        <w:jc w:val="center"/>
        <w:rPr>
          <w:rFonts w:ascii="Book Antiqua" w:hAnsi="Book Antiqua"/>
          <w:b/>
          <w:sz w:val="22"/>
        </w:rPr>
      </w:pPr>
    </w:p>
    <w:p w14:paraId="2D70E819" w14:textId="77777777" w:rsidR="00BD611C" w:rsidRDefault="00BD611C" w:rsidP="00BD611C">
      <w:pPr>
        <w:jc w:val="center"/>
        <w:rPr>
          <w:rFonts w:ascii="Book Antiqua" w:hAnsi="Book Antiqua"/>
          <w:b/>
          <w:sz w:val="22"/>
        </w:rPr>
      </w:pPr>
    </w:p>
    <w:p w14:paraId="5F84D41B" w14:textId="77777777" w:rsidR="00BD611C" w:rsidRDefault="00BD611C" w:rsidP="00BD611C">
      <w:pPr>
        <w:jc w:val="center"/>
        <w:rPr>
          <w:rFonts w:ascii="Book Antiqua" w:hAnsi="Book Antiqua"/>
          <w:b/>
          <w:sz w:val="22"/>
        </w:rPr>
      </w:pPr>
    </w:p>
    <w:p w14:paraId="05CA0586" w14:textId="77777777" w:rsidR="00BD611C" w:rsidRDefault="00BD611C" w:rsidP="00BD611C">
      <w:pPr>
        <w:jc w:val="center"/>
        <w:rPr>
          <w:rFonts w:ascii="Book Antiqua" w:hAnsi="Book Antiqua"/>
          <w:b/>
          <w:sz w:val="22"/>
        </w:rPr>
      </w:pPr>
    </w:p>
    <w:p w14:paraId="3242A6DE" w14:textId="77777777" w:rsidR="00BD611C" w:rsidRDefault="00BD611C" w:rsidP="00BD611C">
      <w:pPr>
        <w:rPr>
          <w:rFonts w:ascii="Book Antiqua" w:hAnsi="Book Antiqua"/>
          <w:b/>
          <w:sz w:val="22"/>
        </w:rPr>
      </w:pPr>
    </w:p>
    <w:p w14:paraId="42086D89" w14:textId="77777777" w:rsidR="00BD611C" w:rsidRDefault="00BD611C" w:rsidP="00BD611C">
      <w:pPr>
        <w:jc w:val="center"/>
        <w:rPr>
          <w:rFonts w:ascii="Book Antiqua" w:hAnsi="Book Antiqua"/>
          <w:b/>
          <w:sz w:val="22"/>
        </w:rPr>
      </w:pPr>
      <w:r>
        <w:rPr>
          <w:rFonts w:ascii="Book Antiqua" w:hAnsi="Book Antiqua"/>
          <w:b/>
          <w:sz w:val="22"/>
        </w:rPr>
        <w:t>АКТ ПРИЕМА-ПЕРЕДАЧИ</w:t>
      </w:r>
    </w:p>
    <w:p w14:paraId="585F0745" w14:textId="77777777" w:rsidR="00BD611C" w:rsidRDefault="00BD611C" w:rsidP="00BD611C">
      <w:pPr>
        <w:jc w:val="center"/>
        <w:rPr>
          <w:rFonts w:ascii="Book Antiqua" w:hAnsi="Book Antiqua"/>
          <w:b/>
          <w:sz w:val="22"/>
        </w:rPr>
      </w:pPr>
      <w:r>
        <w:rPr>
          <w:rFonts w:ascii="Book Antiqua" w:hAnsi="Book Antiqua"/>
          <w:b/>
          <w:sz w:val="22"/>
        </w:rPr>
        <w:t>ЗЕМЕЛЬНОГО УЧАСТКА, РАСПОЛОЖЕННОГО ПО АДРЕСУ:</w:t>
      </w:r>
    </w:p>
    <w:p w14:paraId="50A6CE7D" w14:textId="77777777" w:rsidR="00BD611C" w:rsidRDefault="00BD611C" w:rsidP="00BD611C">
      <w:pPr>
        <w:jc w:val="center"/>
        <w:rPr>
          <w:rFonts w:ascii="Book Antiqua" w:hAnsi="Book Antiqua"/>
          <w:b/>
          <w:sz w:val="22"/>
        </w:rPr>
      </w:pPr>
      <w:r>
        <w:rPr>
          <w:rFonts w:ascii="Book Antiqua" w:hAnsi="Book Antiqua"/>
          <w:b/>
          <w:sz w:val="22"/>
        </w:rPr>
        <w:tab/>
        <w:t>г. Азов, __________________________________</w:t>
      </w:r>
    </w:p>
    <w:p w14:paraId="2A4C64E2" w14:textId="77777777" w:rsidR="00BD611C" w:rsidRDefault="00BD611C" w:rsidP="00BD611C">
      <w:pPr>
        <w:jc w:val="center"/>
        <w:rPr>
          <w:rFonts w:ascii="Book Antiqua" w:hAnsi="Book Antiqua"/>
          <w:b/>
          <w:sz w:val="22"/>
        </w:rPr>
      </w:pPr>
    </w:p>
    <w:p w14:paraId="4FC6F2EA" w14:textId="77777777" w:rsidR="00BD611C" w:rsidRDefault="00BD611C" w:rsidP="00BD611C">
      <w:pPr>
        <w:jc w:val="center"/>
        <w:rPr>
          <w:rFonts w:ascii="Book Antiqua" w:hAnsi="Book Antiqua"/>
          <w:sz w:val="22"/>
        </w:rPr>
      </w:pPr>
    </w:p>
    <w:p w14:paraId="1E61D96B" w14:textId="77777777" w:rsidR="00BD611C" w:rsidRPr="006B6B0C" w:rsidRDefault="00BD611C" w:rsidP="00BD611C">
      <w:pPr>
        <w:rPr>
          <w:rFonts w:ascii="Book Antiqua" w:hAnsi="Book Antiqua"/>
          <w:b/>
          <w:sz w:val="22"/>
        </w:rPr>
      </w:pPr>
      <w:r w:rsidRPr="006B6B0C">
        <w:rPr>
          <w:rFonts w:ascii="Book Antiqua" w:hAnsi="Book Antiqua"/>
          <w:b/>
          <w:sz w:val="22"/>
        </w:rPr>
        <w:t xml:space="preserve">от </w:t>
      </w:r>
      <w:r>
        <w:rPr>
          <w:rFonts w:ascii="Book Antiqua" w:hAnsi="Book Antiqua"/>
          <w:b/>
          <w:sz w:val="22"/>
        </w:rPr>
        <w:t>____________________</w:t>
      </w:r>
      <w:r w:rsidRPr="006B6B0C">
        <w:rPr>
          <w:rFonts w:ascii="Book Antiqua" w:hAnsi="Book Antiqua"/>
          <w:b/>
          <w:sz w:val="22"/>
        </w:rPr>
        <w:t xml:space="preserve"> </w:t>
      </w:r>
    </w:p>
    <w:p w14:paraId="2ADEB29E" w14:textId="77777777" w:rsidR="00BD611C" w:rsidRDefault="00BD611C" w:rsidP="00BD611C">
      <w:pPr>
        <w:jc w:val="center"/>
        <w:rPr>
          <w:rFonts w:ascii="Book Antiqua" w:hAnsi="Book Antiqua"/>
          <w:sz w:val="22"/>
        </w:rPr>
      </w:pPr>
    </w:p>
    <w:p w14:paraId="3C771B95" w14:textId="77777777" w:rsidR="00BD611C" w:rsidRDefault="00BD611C" w:rsidP="00BD611C">
      <w:pPr>
        <w:jc w:val="center"/>
        <w:rPr>
          <w:rFonts w:ascii="Book Antiqua" w:hAnsi="Book Antiqua"/>
          <w:sz w:val="22"/>
        </w:rPr>
      </w:pPr>
    </w:p>
    <w:p w14:paraId="406A0835" w14:textId="77777777" w:rsidR="00BD611C" w:rsidRDefault="00BD611C" w:rsidP="00BD611C">
      <w:pPr>
        <w:ind w:firstLine="720"/>
        <w:jc w:val="both"/>
        <w:rPr>
          <w:rFonts w:ascii="Book Antiqua" w:hAnsi="Book Antiqua"/>
          <w:sz w:val="22"/>
        </w:rPr>
      </w:pPr>
      <w:r>
        <w:rPr>
          <w:rFonts w:ascii="Book Antiqua" w:hAnsi="Book Antiqua"/>
          <w:sz w:val="22"/>
        </w:rPr>
        <w:t>Департамент имущественно-земельных отношений администрации города Азова, в лице _____________________, действующего на основании Положения о Департаменте, именуемый в дальнейшем АРЕНДОДАТЕЛЬ, с одной стороны,</w:t>
      </w:r>
      <w:r w:rsidRPr="005F5D9E">
        <w:rPr>
          <w:rFonts w:ascii="Book Antiqua" w:hAnsi="Book Antiqua"/>
          <w:sz w:val="22"/>
        </w:rPr>
        <w:t xml:space="preserve"> </w:t>
      </w:r>
      <w:r>
        <w:rPr>
          <w:rFonts w:ascii="Book Antiqua" w:hAnsi="Book Antiqua"/>
          <w:sz w:val="22"/>
        </w:rPr>
        <w:t>и</w:t>
      </w:r>
      <w:r w:rsidRPr="002974EB">
        <w:rPr>
          <w:rFonts w:ascii="Book Antiqua" w:hAnsi="Book Antiqua"/>
          <w:b/>
          <w:sz w:val="22"/>
        </w:rPr>
        <w:t xml:space="preserve"> </w:t>
      </w:r>
      <w:r>
        <w:rPr>
          <w:rFonts w:ascii="Book Antiqua" w:hAnsi="Book Antiqua"/>
          <w:b/>
          <w:sz w:val="22"/>
        </w:rPr>
        <w:t xml:space="preserve">__________________________________________________ </w:t>
      </w:r>
      <w:r>
        <w:rPr>
          <w:rFonts w:ascii="Book Antiqua" w:hAnsi="Book Antiqua"/>
          <w:sz w:val="22"/>
        </w:rPr>
        <w:t>(действующего на основании _______)</w:t>
      </w:r>
      <w:r>
        <w:rPr>
          <w:rFonts w:ascii="Book Antiqua" w:hAnsi="Book Antiqua"/>
          <w:b/>
          <w:sz w:val="22"/>
        </w:rPr>
        <w:t>,</w:t>
      </w:r>
      <w:r>
        <w:rPr>
          <w:rFonts w:ascii="Book Antiqua" w:hAnsi="Book Antiqua"/>
          <w:sz w:val="22"/>
        </w:rPr>
        <w:t xml:space="preserve"> именуемый в дальнейшем АРЕНДАТОР, с другой стороны, составили настоящий акт приема – передачи на основании договора аренды земельного участка от _________ № ___________.</w:t>
      </w:r>
    </w:p>
    <w:p w14:paraId="3EC9B45E" w14:textId="77777777" w:rsidR="00BD611C" w:rsidRDefault="00BD611C" w:rsidP="00BD611C">
      <w:pPr>
        <w:ind w:firstLine="720"/>
        <w:jc w:val="both"/>
        <w:rPr>
          <w:rFonts w:ascii="Book Antiqua" w:hAnsi="Book Antiqua"/>
          <w:sz w:val="22"/>
        </w:rPr>
      </w:pPr>
    </w:p>
    <w:p w14:paraId="5B194F31" w14:textId="77777777" w:rsidR="00BD611C" w:rsidRPr="00CD0F5D" w:rsidRDefault="00BD611C" w:rsidP="00BD611C">
      <w:pPr>
        <w:ind w:firstLine="720"/>
        <w:jc w:val="both"/>
        <w:rPr>
          <w:rFonts w:ascii="Book Antiqua" w:hAnsi="Book Antiqua"/>
          <w:b/>
          <w:sz w:val="22"/>
          <w:szCs w:val="22"/>
        </w:rPr>
      </w:pPr>
      <w:r w:rsidRPr="00CD0F5D">
        <w:rPr>
          <w:rFonts w:ascii="Book Antiqua" w:hAnsi="Book Antiqua"/>
          <w:sz w:val="22"/>
          <w:szCs w:val="22"/>
        </w:rPr>
        <w:t>АРЕНДОДАТЕЛЬ передает АРЕНДАТОРАМ земельный участок общей площадью</w:t>
      </w:r>
      <w:r w:rsidRPr="00CD0F5D">
        <w:rPr>
          <w:rFonts w:ascii="Book Antiqua" w:hAnsi="Book Antiqua"/>
          <w:b/>
          <w:sz w:val="22"/>
          <w:szCs w:val="22"/>
        </w:rPr>
        <w:t xml:space="preserve"> </w:t>
      </w:r>
      <w:r>
        <w:rPr>
          <w:rFonts w:ascii="Book Antiqua" w:hAnsi="Book Antiqua"/>
          <w:b/>
          <w:sz w:val="22"/>
          <w:szCs w:val="22"/>
        </w:rPr>
        <w:t>________</w:t>
      </w:r>
      <w:r w:rsidRPr="00CD0F5D">
        <w:rPr>
          <w:rFonts w:ascii="Book Antiqua" w:hAnsi="Book Antiqua"/>
          <w:b/>
          <w:sz w:val="22"/>
          <w:szCs w:val="22"/>
        </w:rPr>
        <w:t xml:space="preserve"> кв.</w:t>
      </w:r>
      <w:r>
        <w:rPr>
          <w:rFonts w:ascii="Book Antiqua" w:hAnsi="Book Antiqua"/>
          <w:b/>
          <w:sz w:val="22"/>
          <w:szCs w:val="22"/>
        </w:rPr>
        <w:t xml:space="preserve"> </w:t>
      </w:r>
      <w:r w:rsidRPr="00CD0F5D">
        <w:rPr>
          <w:rFonts w:ascii="Book Antiqua" w:hAnsi="Book Antiqua"/>
          <w:b/>
          <w:sz w:val="22"/>
          <w:szCs w:val="22"/>
        </w:rPr>
        <w:t xml:space="preserve">м, </w:t>
      </w:r>
      <w:r w:rsidRPr="00CD0F5D">
        <w:rPr>
          <w:rFonts w:ascii="Book Antiqua" w:hAnsi="Book Antiqua"/>
          <w:sz w:val="22"/>
          <w:szCs w:val="22"/>
        </w:rPr>
        <w:t xml:space="preserve">расположенный по адресу: </w:t>
      </w:r>
      <w:r w:rsidRPr="00CD0F5D">
        <w:rPr>
          <w:rFonts w:ascii="Book Antiqua" w:hAnsi="Book Antiqua"/>
          <w:b/>
          <w:sz w:val="22"/>
          <w:szCs w:val="22"/>
        </w:rPr>
        <w:t xml:space="preserve">г. Азов, Ростовская обл., </w:t>
      </w:r>
      <w:r>
        <w:rPr>
          <w:rFonts w:ascii="Book Antiqua" w:hAnsi="Book Antiqua"/>
          <w:b/>
          <w:sz w:val="22"/>
          <w:szCs w:val="22"/>
        </w:rPr>
        <w:t>_____________</w:t>
      </w:r>
      <w:r w:rsidRPr="00CD0F5D">
        <w:rPr>
          <w:rFonts w:ascii="Book Antiqua" w:hAnsi="Book Antiqua"/>
          <w:b/>
          <w:sz w:val="22"/>
          <w:szCs w:val="22"/>
        </w:rPr>
        <w:t xml:space="preserve">, </w:t>
      </w:r>
      <w:r w:rsidRPr="00CD0F5D">
        <w:rPr>
          <w:rFonts w:ascii="Book Antiqua" w:hAnsi="Book Antiqua"/>
          <w:sz w:val="22"/>
          <w:szCs w:val="22"/>
        </w:rPr>
        <w:t>кадастровый номер:</w:t>
      </w:r>
      <w:r w:rsidRPr="00CD0F5D">
        <w:rPr>
          <w:rFonts w:ascii="Book Antiqua" w:hAnsi="Book Antiqua"/>
          <w:b/>
          <w:sz w:val="22"/>
          <w:szCs w:val="22"/>
        </w:rPr>
        <w:t xml:space="preserve"> 61:45:</w:t>
      </w:r>
      <w:r>
        <w:rPr>
          <w:rFonts w:ascii="Book Antiqua" w:hAnsi="Book Antiqua"/>
          <w:b/>
          <w:sz w:val="22"/>
          <w:szCs w:val="22"/>
        </w:rPr>
        <w:t>________________</w:t>
      </w:r>
      <w:r w:rsidRPr="00CD0F5D">
        <w:rPr>
          <w:rFonts w:ascii="Book Antiqua" w:hAnsi="Book Antiqua"/>
          <w:b/>
          <w:sz w:val="22"/>
          <w:szCs w:val="22"/>
        </w:rPr>
        <w:t>.</w:t>
      </w:r>
    </w:p>
    <w:p w14:paraId="74FFEADB" w14:textId="77777777" w:rsidR="00BD611C" w:rsidRDefault="00BD611C" w:rsidP="00BD611C">
      <w:pPr>
        <w:jc w:val="both"/>
        <w:rPr>
          <w:rFonts w:ascii="Book Antiqua" w:hAnsi="Book Antiqua"/>
          <w:b/>
          <w:sz w:val="22"/>
        </w:rPr>
      </w:pPr>
    </w:p>
    <w:p w14:paraId="18E1CE85" w14:textId="77777777" w:rsidR="00BD611C" w:rsidRPr="00644DFA" w:rsidRDefault="00BD611C" w:rsidP="00BD611C">
      <w:pPr>
        <w:pStyle w:val="a8"/>
        <w:spacing w:line="240" w:lineRule="auto"/>
        <w:ind w:firstLine="709"/>
        <w:jc w:val="both"/>
        <w:rPr>
          <w:rFonts w:ascii="Book Antiqua" w:hAnsi="Book Antiqua"/>
          <w:sz w:val="22"/>
          <w:szCs w:val="22"/>
        </w:rPr>
      </w:pPr>
      <w:r w:rsidRPr="00644DFA">
        <w:rPr>
          <w:rFonts w:ascii="Book Antiqua" w:hAnsi="Book Antiqua"/>
          <w:sz w:val="22"/>
          <w:szCs w:val="22"/>
        </w:rPr>
        <w:t>АРЕНДОДАТЕЛЬ передает АРЕНДАТОРАМ земельный участок в состоянии соответствующем условиям выше указанного договора.</w:t>
      </w:r>
    </w:p>
    <w:p w14:paraId="29BC7AA4" w14:textId="77777777" w:rsidR="00BD611C" w:rsidRDefault="00BD611C" w:rsidP="00BD611C">
      <w:pPr>
        <w:ind w:firstLine="720"/>
        <w:jc w:val="both"/>
        <w:rPr>
          <w:rFonts w:ascii="Book Antiqua" w:hAnsi="Book Antiqua"/>
          <w:sz w:val="22"/>
        </w:rPr>
      </w:pPr>
    </w:p>
    <w:p w14:paraId="3EB9B381" w14:textId="77777777" w:rsidR="00BD611C" w:rsidRDefault="00BD611C" w:rsidP="00BD611C">
      <w:pPr>
        <w:ind w:firstLine="720"/>
        <w:jc w:val="both"/>
        <w:rPr>
          <w:rFonts w:ascii="Book Antiqua" w:hAnsi="Book Antiqua"/>
          <w:b/>
          <w:sz w:val="22"/>
        </w:rPr>
      </w:pPr>
      <w:r>
        <w:rPr>
          <w:rFonts w:ascii="Book Antiqua" w:hAnsi="Book Antiqua"/>
          <w:sz w:val="22"/>
        </w:rPr>
        <w:t>АРЕНДАТОРЫ принимают земельный участок общей площадью</w:t>
      </w:r>
      <w:r>
        <w:rPr>
          <w:rFonts w:ascii="Book Antiqua" w:hAnsi="Book Antiqua"/>
          <w:b/>
          <w:sz w:val="22"/>
        </w:rPr>
        <w:t xml:space="preserve"> ______ </w:t>
      </w:r>
      <w:r w:rsidRPr="00D00AF4">
        <w:rPr>
          <w:rFonts w:ascii="Book Antiqua" w:hAnsi="Book Antiqua"/>
          <w:b/>
          <w:sz w:val="22"/>
        </w:rPr>
        <w:t>кв</w:t>
      </w:r>
      <w:r>
        <w:rPr>
          <w:rFonts w:ascii="Book Antiqua" w:hAnsi="Book Antiqua"/>
          <w:b/>
          <w:sz w:val="22"/>
        </w:rPr>
        <w:t xml:space="preserve">.м, </w:t>
      </w:r>
      <w:r>
        <w:rPr>
          <w:rFonts w:ascii="Book Antiqua" w:hAnsi="Book Antiqua"/>
          <w:sz w:val="22"/>
        </w:rPr>
        <w:t xml:space="preserve">расположенный по адресу: </w:t>
      </w:r>
      <w:r w:rsidRPr="00FD461A">
        <w:rPr>
          <w:rFonts w:ascii="Book Antiqua" w:hAnsi="Book Antiqua"/>
          <w:b/>
          <w:sz w:val="22"/>
        </w:rPr>
        <w:t>г. Азов, Ростовская обл.,</w:t>
      </w:r>
      <w:r>
        <w:rPr>
          <w:rFonts w:ascii="Book Antiqua" w:hAnsi="Book Antiqua"/>
          <w:b/>
          <w:sz w:val="22"/>
        </w:rPr>
        <w:t xml:space="preserve"> ул. ______________________, </w:t>
      </w:r>
      <w:r>
        <w:rPr>
          <w:rFonts w:ascii="Book Antiqua" w:hAnsi="Book Antiqua"/>
          <w:sz w:val="22"/>
        </w:rPr>
        <w:t>кадастровый номер:</w:t>
      </w:r>
      <w:r w:rsidRPr="002974EB">
        <w:rPr>
          <w:rFonts w:ascii="Book Antiqua" w:hAnsi="Book Antiqua"/>
          <w:b/>
          <w:sz w:val="22"/>
        </w:rPr>
        <w:t xml:space="preserve"> </w:t>
      </w:r>
      <w:r w:rsidRPr="00EA4453">
        <w:rPr>
          <w:rFonts w:ascii="Book Antiqua" w:hAnsi="Book Antiqua"/>
          <w:b/>
          <w:sz w:val="22"/>
        </w:rPr>
        <w:t>61:45:</w:t>
      </w:r>
      <w:r>
        <w:rPr>
          <w:rFonts w:ascii="Book Antiqua" w:hAnsi="Book Antiqua"/>
          <w:b/>
          <w:sz w:val="22"/>
        </w:rPr>
        <w:t>____________________.</w:t>
      </w:r>
    </w:p>
    <w:p w14:paraId="7528321A" w14:textId="77777777" w:rsidR="00BD611C" w:rsidRDefault="00BD611C" w:rsidP="00BD611C">
      <w:pPr>
        <w:ind w:firstLine="720"/>
        <w:jc w:val="both"/>
        <w:rPr>
          <w:rFonts w:ascii="Book Antiqua" w:hAnsi="Book Antiqua"/>
          <w:sz w:val="22"/>
        </w:rPr>
      </w:pPr>
    </w:p>
    <w:p w14:paraId="22171246" w14:textId="77777777" w:rsidR="00BD611C" w:rsidRDefault="00BD611C" w:rsidP="00BD611C">
      <w:pPr>
        <w:ind w:firstLine="720"/>
        <w:jc w:val="both"/>
        <w:rPr>
          <w:rFonts w:ascii="Book Antiqua" w:hAnsi="Book Antiqua"/>
          <w:sz w:val="22"/>
        </w:rPr>
      </w:pPr>
      <w:r>
        <w:rPr>
          <w:rFonts w:ascii="Book Antiqua" w:hAnsi="Book Antiqua"/>
          <w:sz w:val="22"/>
        </w:rPr>
        <w:t>Претензий к земельному участку не имеют.</w:t>
      </w:r>
    </w:p>
    <w:p w14:paraId="6A24C099" w14:textId="77777777" w:rsidR="00BD611C" w:rsidRDefault="00BD611C" w:rsidP="00BD611C">
      <w:pPr>
        <w:jc w:val="both"/>
        <w:rPr>
          <w:rFonts w:ascii="Book Antiqua" w:hAnsi="Book Antiqua"/>
          <w:sz w:val="22"/>
        </w:rPr>
      </w:pPr>
    </w:p>
    <w:p w14:paraId="1EFD9E20" w14:textId="77777777" w:rsidR="00BD611C" w:rsidRDefault="00BD611C" w:rsidP="00BD611C">
      <w:pPr>
        <w:jc w:val="both"/>
        <w:rPr>
          <w:rFonts w:ascii="Book Antiqua" w:hAnsi="Book Antiqua"/>
          <w:sz w:val="22"/>
        </w:rPr>
      </w:pPr>
    </w:p>
    <w:p w14:paraId="02A804B9" w14:textId="77777777" w:rsidR="00BD611C" w:rsidRDefault="00BD611C" w:rsidP="00BD611C">
      <w:pPr>
        <w:ind w:right="-2"/>
        <w:jc w:val="both"/>
        <w:rPr>
          <w:rFonts w:ascii="Book Antiqua" w:hAnsi="Book Antiqua"/>
          <w:sz w:val="22"/>
          <w:szCs w:val="22"/>
        </w:rPr>
      </w:pPr>
    </w:p>
    <w:p w14:paraId="02C9F18C" w14:textId="77777777" w:rsidR="00BD611C" w:rsidRDefault="00BD611C" w:rsidP="00BD611C">
      <w:pPr>
        <w:ind w:right="-2"/>
        <w:jc w:val="both"/>
        <w:rPr>
          <w:rFonts w:ascii="Book Antiqua" w:hAnsi="Book Antiqua"/>
          <w:sz w:val="22"/>
          <w:szCs w:val="22"/>
        </w:rPr>
      </w:pPr>
    </w:p>
    <w:tbl>
      <w:tblPr>
        <w:tblW w:w="10213" w:type="dxa"/>
        <w:tblInd w:w="-37" w:type="dxa"/>
        <w:tblLook w:val="0000" w:firstRow="0" w:lastRow="0" w:firstColumn="0" w:lastColumn="0" w:noHBand="0" w:noVBand="0"/>
      </w:tblPr>
      <w:tblGrid>
        <w:gridCol w:w="4965"/>
        <w:gridCol w:w="5248"/>
      </w:tblGrid>
      <w:tr w:rsidR="00BD611C" w14:paraId="7FA43549" w14:textId="77777777" w:rsidTr="00917601">
        <w:trPr>
          <w:trHeight w:val="468"/>
        </w:trPr>
        <w:tc>
          <w:tcPr>
            <w:tcW w:w="4965" w:type="dxa"/>
          </w:tcPr>
          <w:p w14:paraId="18442E27" w14:textId="77777777" w:rsidR="00BD611C" w:rsidRDefault="00BD611C" w:rsidP="00917601">
            <w:pPr>
              <w:jc w:val="both"/>
              <w:rPr>
                <w:rFonts w:ascii="Book Antiqua" w:hAnsi="Book Antiqua"/>
                <w:sz w:val="22"/>
              </w:rPr>
            </w:pPr>
            <w:r>
              <w:rPr>
                <w:rFonts w:ascii="Book Antiqua" w:hAnsi="Book Antiqua"/>
                <w:sz w:val="22"/>
              </w:rPr>
              <w:t xml:space="preserve">АРЕНДОДАТЕЛЬ  </w:t>
            </w:r>
          </w:p>
          <w:p w14:paraId="0AAB51AD" w14:textId="77777777" w:rsidR="00BD611C" w:rsidRDefault="00BD611C" w:rsidP="00917601">
            <w:pPr>
              <w:jc w:val="both"/>
              <w:rPr>
                <w:rFonts w:ascii="Book Antiqua" w:hAnsi="Book Antiqua"/>
                <w:sz w:val="22"/>
              </w:rPr>
            </w:pPr>
            <w:r>
              <w:rPr>
                <w:rFonts w:ascii="Book Antiqua" w:hAnsi="Book Antiqua"/>
                <w:sz w:val="22"/>
              </w:rPr>
              <w:t xml:space="preserve">                                                                  </w:t>
            </w:r>
          </w:p>
          <w:p w14:paraId="69691EF3" w14:textId="77777777" w:rsidR="00BD611C" w:rsidRDefault="00BD611C" w:rsidP="00917601">
            <w:pPr>
              <w:ind w:right="-2"/>
              <w:jc w:val="both"/>
              <w:rPr>
                <w:rFonts w:ascii="Book Antiqua" w:hAnsi="Book Antiqua"/>
                <w:sz w:val="22"/>
              </w:rPr>
            </w:pPr>
          </w:p>
          <w:p w14:paraId="00D53468" w14:textId="77777777" w:rsidR="00BD611C" w:rsidRDefault="00BD611C" w:rsidP="00917601">
            <w:pPr>
              <w:ind w:right="-2"/>
              <w:jc w:val="both"/>
              <w:rPr>
                <w:rFonts w:ascii="Book Antiqua" w:hAnsi="Book Antiqua"/>
                <w:sz w:val="22"/>
              </w:rPr>
            </w:pPr>
          </w:p>
          <w:p w14:paraId="0E4818CE" w14:textId="77777777" w:rsidR="00BD611C" w:rsidRPr="00644DFA" w:rsidRDefault="00BD611C" w:rsidP="00917601">
            <w:pPr>
              <w:pStyle w:val="2"/>
              <w:jc w:val="left"/>
              <w:rPr>
                <w:rFonts w:ascii="Book Antiqua" w:hAnsi="Book Antiqua"/>
                <w:b/>
                <w:vanish w:val="0"/>
                <w:sz w:val="22"/>
                <w:szCs w:val="22"/>
              </w:rPr>
            </w:pPr>
            <w:r>
              <w:rPr>
                <w:b/>
                <w:vanish w:val="0"/>
              </w:rPr>
              <w:t xml:space="preserve">_______________________________ </w:t>
            </w:r>
          </w:p>
          <w:p w14:paraId="7EEC51F4" w14:textId="77777777" w:rsidR="00BD611C" w:rsidRPr="00644DFA" w:rsidRDefault="00BD611C" w:rsidP="00917601">
            <w:pPr>
              <w:pStyle w:val="2"/>
              <w:jc w:val="left"/>
              <w:rPr>
                <w:b/>
                <w:szCs w:val="18"/>
              </w:rPr>
            </w:pPr>
            <w:r w:rsidRPr="00644DFA">
              <w:rPr>
                <w:b/>
                <w:szCs w:val="18"/>
              </w:rPr>
              <w:t xml:space="preserve">______________________ </w:t>
            </w:r>
          </w:p>
          <w:p w14:paraId="4B10EF0B" w14:textId="77777777" w:rsidR="00BD611C" w:rsidRPr="00644DFA" w:rsidRDefault="00BD611C" w:rsidP="00917601">
            <w:pPr>
              <w:rPr>
                <w:rFonts w:ascii="Book Antiqua" w:hAnsi="Book Antiqua"/>
                <w:sz w:val="18"/>
                <w:szCs w:val="18"/>
              </w:rPr>
            </w:pPr>
            <w:r w:rsidRPr="00644DFA">
              <w:rPr>
                <w:rFonts w:ascii="Book Antiqua" w:hAnsi="Book Antiqua"/>
                <w:sz w:val="18"/>
                <w:szCs w:val="18"/>
              </w:rPr>
              <w:t>МП</w:t>
            </w:r>
          </w:p>
          <w:p w14:paraId="63AF62B8" w14:textId="77777777" w:rsidR="00BD611C" w:rsidRDefault="00BD611C" w:rsidP="00917601">
            <w:pPr>
              <w:rPr>
                <w:sz w:val="22"/>
                <w:szCs w:val="22"/>
              </w:rPr>
            </w:pPr>
            <w:r>
              <w:rPr>
                <w:sz w:val="22"/>
                <w:szCs w:val="22"/>
              </w:rPr>
              <w:t xml:space="preserve">                                                                                         </w:t>
            </w:r>
          </w:p>
        </w:tc>
        <w:tc>
          <w:tcPr>
            <w:tcW w:w="5248" w:type="dxa"/>
          </w:tcPr>
          <w:p w14:paraId="5A6B11FF" w14:textId="77777777" w:rsidR="00BD611C" w:rsidRPr="00BD611C" w:rsidRDefault="00BD611C" w:rsidP="00917601">
            <w:pPr>
              <w:jc w:val="both"/>
              <w:rPr>
                <w:rFonts w:ascii="Book Antiqua" w:hAnsi="Book Antiqua"/>
                <w:sz w:val="22"/>
              </w:rPr>
            </w:pPr>
            <w:r w:rsidRPr="00BD611C">
              <w:rPr>
                <w:rFonts w:ascii="Book Antiqua" w:hAnsi="Book Antiqua"/>
                <w:sz w:val="22"/>
              </w:rPr>
              <w:t>АРЕНДАТОР</w:t>
            </w:r>
          </w:p>
          <w:p w14:paraId="589E45B7" w14:textId="77777777" w:rsidR="00BD611C" w:rsidRPr="00BD611C" w:rsidRDefault="00BD611C" w:rsidP="00917601">
            <w:pPr>
              <w:rPr>
                <w:sz w:val="22"/>
                <w:szCs w:val="22"/>
              </w:rPr>
            </w:pPr>
          </w:p>
          <w:p w14:paraId="4AE574C4" w14:textId="77777777" w:rsidR="00BD611C" w:rsidRPr="00BD611C" w:rsidRDefault="00BD611C" w:rsidP="00917601">
            <w:pPr>
              <w:rPr>
                <w:sz w:val="22"/>
                <w:szCs w:val="22"/>
              </w:rPr>
            </w:pPr>
          </w:p>
          <w:p w14:paraId="5FBD63A2" w14:textId="77777777" w:rsidR="00BD611C" w:rsidRPr="00BD611C" w:rsidRDefault="00BD611C" w:rsidP="00917601">
            <w:pPr>
              <w:rPr>
                <w:sz w:val="22"/>
                <w:szCs w:val="22"/>
              </w:rPr>
            </w:pPr>
          </w:p>
        </w:tc>
      </w:tr>
    </w:tbl>
    <w:p w14:paraId="599D1FE3" w14:textId="77777777" w:rsidR="00BD611C" w:rsidRDefault="00BD611C" w:rsidP="00BD611C">
      <w:pPr>
        <w:ind w:right="-2"/>
        <w:jc w:val="both"/>
        <w:rPr>
          <w:rFonts w:ascii="Book Antiqua" w:hAnsi="Book Antiqua"/>
          <w:sz w:val="22"/>
          <w:szCs w:val="22"/>
        </w:rPr>
      </w:pPr>
    </w:p>
    <w:p w14:paraId="7BDD36BB" w14:textId="77777777" w:rsidR="00BD611C" w:rsidRDefault="00BD611C" w:rsidP="00BD611C">
      <w:pPr>
        <w:ind w:right="-2"/>
        <w:jc w:val="both"/>
        <w:rPr>
          <w:rFonts w:ascii="Book Antiqua" w:hAnsi="Book Antiqua"/>
          <w:sz w:val="22"/>
          <w:szCs w:val="22"/>
        </w:rPr>
      </w:pPr>
    </w:p>
    <w:p w14:paraId="70899A05" w14:textId="77777777" w:rsidR="00BD611C" w:rsidRDefault="00BD611C" w:rsidP="00BD611C">
      <w:pPr>
        <w:ind w:right="-2"/>
        <w:jc w:val="both"/>
        <w:rPr>
          <w:rFonts w:ascii="Book Antiqua" w:hAnsi="Book Antiqua"/>
          <w:sz w:val="22"/>
          <w:szCs w:val="22"/>
        </w:rPr>
      </w:pPr>
    </w:p>
    <w:p w14:paraId="69E695D8" w14:textId="77777777" w:rsidR="00BD611C" w:rsidRDefault="00BD611C" w:rsidP="00BD611C">
      <w:pPr>
        <w:ind w:right="-2"/>
        <w:jc w:val="both"/>
        <w:rPr>
          <w:rFonts w:ascii="Book Antiqua" w:hAnsi="Book Antiqua"/>
          <w:sz w:val="22"/>
          <w:szCs w:val="22"/>
        </w:rPr>
      </w:pPr>
    </w:p>
    <w:p w14:paraId="4E0F6C30" w14:textId="77777777" w:rsidR="00BD611C" w:rsidRDefault="00BD611C" w:rsidP="00BD611C">
      <w:pPr>
        <w:ind w:right="-2"/>
        <w:jc w:val="both"/>
        <w:rPr>
          <w:rFonts w:ascii="Book Antiqua" w:hAnsi="Book Antiqua"/>
          <w:sz w:val="22"/>
          <w:szCs w:val="22"/>
        </w:rPr>
      </w:pPr>
    </w:p>
    <w:p w14:paraId="40B65CC8" w14:textId="77777777" w:rsidR="00BD611C" w:rsidRDefault="00BD611C" w:rsidP="00BD611C">
      <w:pPr>
        <w:rPr>
          <w:b/>
          <w:sz w:val="24"/>
          <w:szCs w:val="24"/>
          <w:highlight w:val="yellow"/>
        </w:rPr>
      </w:pPr>
    </w:p>
    <w:p w14:paraId="2F123B5A" w14:textId="77777777" w:rsidR="007E4D0F" w:rsidRPr="00BD611C" w:rsidRDefault="007E4D0F" w:rsidP="00BD611C">
      <w:pPr>
        <w:pStyle w:val="a4"/>
        <w:ind w:firstLine="567"/>
        <w:jc w:val="both"/>
        <w:rPr>
          <w:b w:val="0"/>
          <w:bCs/>
          <w:szCs w:val="24"/>
          <w:highlight w:val="yellow"/>
        </w:rPr>
      </w:pPr>
    </w:p>
    <w:sectPr w:rsidR="007E4D0F" w:rsidRPr="00BD611C" w:rsidSect="00742A66">
      <w:pgSz w:w="11906" w:h="16838"/>
      <w:pgMar w:top="851" w:right="707" w:bottom="568" w:left="1418"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F8AC09" w14:textId="77777777" w:rsidR="005F5294" w:rsidRDefault="005F5294">
      <w:r>
        <w:separator/>
      </w:r>
    </w:p>
  </w:endnote>
  <w:endnote w:type="continuationSeparator" w:id="0">
    <w:p w14:paraId="0C74D6FE" w14:textId="77777777" w:rsidR="005F5294" w:rsidRDefault="005F529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ndale Sans UI">
    <w:altName w:val="Times New Roman"/>
    <w:charset w:val="CC"/>
    <w:family w:val="auto"/>
    <w:pitch w:val="variable"/>
  </w:font>
  <w:font w:name="Calibri">
    <w:panose1 w:val="020F0502020204030204"/>
    <w:charset w:val="CC"/>
    <w:family w:val="swiss"/>
    <w:pitch w:val="variable"/>
    <w:sig w:usb0="E4002EFF" w:usb1="C000247B" w:usb2="00000009" w:usb3="00000000" w:csb0="000001FF" w:csb1="00000000"/>
  </w:font>
  <w:font w:name="Book Antiqua">
    <w:panose1 w:val="02040602050305030304"/>
    <w:charset w:val="CC"/>
    <w:family w:val="roman"/>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77F022E" w14:textId="77777777" w:rsidR="005F5294" w:rsidRDefault="005F5294">
      <w:r>
        <w:separator/>
      </w:r>
    </w:p>
  </w:footnote>
  <w:footnote w:type="continuationSeparator" w:id="0">
    <w:p w14:paraId="465B17E2" w14:textId="77777777" w:rsidR="005F5294" w:rsidRDefault="005F529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83F5969"/>
    <w:multiLevelType w:val="singleLevel"/>
    <w:tmpl w:val="932461AE"/>
    <w:lvl w:ilvl="0">
      <w:start w:val="1"/>
      <w:numFmt w:val="bullet"/>
      <w:lvlText w:val="-"/>
      <w:lvlJc w:val="left"/>
      <w:pPr>
        <w:tabs>
          <w:tab w:val="num" w:pos="420"/>
        </w:tabs>
        <w:ind w:left="420" w:hanging="360"/>
      </w:pPr>
      <w:rPr>
        <w:rFonts w:ascii="Times New Roman" w:hAnsi="Times New Roman" w:hint="default"/>
        <w:b w:val="0"/>
      </w:rPr>
    </w:lvl>
  </w:abstractNum>
  <w:abstractNum w:abstractNumId="1" w15:restartNumberingAfterBreak="0">
    <w:nsid w:val="19337CCF"/>
    <w:multiLevelType w:val="multilevel"/>
    <w:tmpl w:val="0419001F"/>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1000"/>
        </w:tabs>
        <w:ind w:left="1000" w:hanging="432"/>
      </w:pPr>
      <w:rPr>
        <w:rFonts w:hint="default"/>
        <w:sz w:val="22"/>
        <w:szCs w:val="22"/>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2" w15:restartNumberingAfterBreak="0">
    <w:nsid w:val="1EB42253"/>
    <w:multiLevelType w:val="multilevel"/>
    <w:tmpl w:val="7B18C286"/>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1287"/>
        </w:tabs>
        <w:ind w:left="1287" w:hanging="720"/>
      </w:pPr>
      <w:rPr>
        <w:rFonts w:hint="default"/>
      </w:rPr>
    </w:lvl>
    <w:lvl w:ilvl="2">
      <w:start w:val="1"/>
      <w:numFmt w:val="decimal"/>
      <w:lvlText w:val="%1.%2.%3."/>
      <w:lvlJc w:val="left"/>
      <w:pPr>
        <w:tabs>
          <w:tab w:val="num" w:pos="1854"/>
        </w:tabs>
        <w:ind w:left="1854" w:hanging="720"/>
      </w:pPr>
      <w:rPr>
        <w:rFonts w:hint="default"/>
      </w:rPr>
    </w:lvl>
    <w:lvl w:ilvl="3">
      <w:start w:val="1"/>
      <w:numFmt w:val="decimal"/>
      <w:lvlText w:val="%1.%2.%3.%4."/>
      <w:lvlJc w:val="left"/>
      <w:pPr>
        <w:tabs>
          <w:tab w:val="num" w:pos="2781"/>
        </w:tabs>
        <w:ind w:left="2781" w:hanging="1080"/>
      </w:pPr>
      <w:rPr>
        <w:rFonts w:hint="default"/>
      </w:rPr>
    </w:lvl>
    <w:lvl w:ilvl="4">
      <w:start w:val="1"/>
      <w:numFmt w:val="decimal"/>
      <w:lvlText w:val="%1.%2.%3.%4.%5."/>
      <w:lvlJc w:val="left"/>
      <w:pPr>
        <w:tabs>
          <w:tab w:val="num" w:pos="3348"/>
        </w:tabs>
        <w:ind w:left="3348" w:hanging="1080"/>
      </w:pPr>
      <w:rPr>
        <w:rFonts w:hint="default"/>
      </w:rPr>
    </w:lvl>
    <w:lvl w:ilvl="5">
      <w:start w:val="1"/>
      <w:numFmt w:val="decimal"/>
      <w:lvlText w:val="%1.%2.%3.%4.%5.%6."/>
      <w:lvlJc w:val="left"/>
      <w:pPr>
        <w:tabs>
          <w:tab w:val="num" w:pos="4275"/>
        </w:tabs>
        <w:ind w:left="4275" w:hanging="1440"/>
      </w:pPr>
      <w:rPr>
        <w:rFonts w:hint="default"/>
      </w:rPr>
    </w:lvl>
    <w:lvl w:ilvl="6">
      <w:start w:val="1"/>
      <w:numFmt w:val="decimal"/>
      <w:lvlText w:val="%1.%2.%3.%4.%5.%6.%7."/>
      <w:lvlJc w:val="left"/>
      <w:pPr>
        <w:tabs>
          <w:tab w:val="num" w:pos="4842"/>
        </w:tabs>
        <w:ind w:left="4842" w:hanging="1440"/>
      </w:pPr>
      <w:rPr>
        <w:rFonts w:hint="default"/>
      </w:rPr>
    </w:lvl>
    <w:lvl w:ilvl="7">
      <w:start w:val="1"/>
      <w:numFmt w:val="decimal"/>
      <w:lvlText w:val="%1.%2.%3.%4.%5.%6.%7.%8."/>
      <w:lvlJc w:val="left"/>
      <w:pPr>
        <w:tabs>
          <w:tab w:val="num" w:pos="5769"/>
        </w:tabs>
        <w:ind w:left="5769" w:hanging="1800"/>
      </w:pPr>
      <w:rPr>
        <w:rFonts w:hint="default"/>
      </w:rPr>
    </w:lvl>
    <w:lvl w:ilvl="8">
      <w:start w:val="1"/>
      <w:numFmt w:val="decimal"/>
      <w:lvlText w:val="%1.%2.%3.%4.%5.%6.%7.%8.%9."/>
      <w:lvlJc w:val="left"/>
      <w:pPr>
        <w:tabs>
          <w:tab w:val="num" w:pos="6336"/>
        </w:tabs>
        <w:ind w:left="6336" w:hanging="1800"/>
      </w:pPr>
      <w:rPr>
        <w:rFonts w:hint="default"/>
      </w:rPr>
    </w:lvl>
  </w:abstractNum>
  <w:abstractNum w:abstractNumId="3" w15:restartNumberingAfterBreak="0">
    <w:nsid w:val="1F565AAF"/>
    <w:multiLevelType w:val="hybridMultilevel"/>
    <w:tmpl w:val="FFD07102"/>
    <w:lvl w:ilvl="0" w:tplc="58901228">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4" w15:restartNumberingAfterBreak="0">
    <w:nsid w:val="2CEF0DC7"/>
    <w:multiLevelType w:val="singleLevel"/>
    <w:tmpl w:val="9FB0CF08"/>
    <w:lvl w:ilvl="0">
      <w:start w:val="1"/>
      <w:numFmt w:val="decimal"/>
      <w:lvlText w:val="%1."/>
      <w:lvlJc w:val="left"/>
      <w:pPr>
        <w:tabs>
          <w:tab w:val="num" w:pos="1140"/>
        </w:tabs>
        <w:ind w:left="1140" w:hanging="360"/>
      </w:pPr>
      <w:rPr>
        <w:rFonts w:hint="default"/>
      </w:rPr>
    </w:lvl>
  </w:abstractNum>
  <w:abstractNum w:abstractNumId="5" w15:restartNumberingAfterBreak="0">
    <w:nsid w:val="34EF73B1"/>
    <w:multiLevelType w:val="hybridMultilevel"/>
    <w:tmpl w:val="62608D7E"/>
    <w:lvl w:ilvl="0" w:tplc="47FE6552">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6" w15:restartNumberingAfterBreak="0">
    <w:nsid w:val="394E3324"/>
    <w:multiLevelType w:val="multilevel"/>
    <w:tmpl w:val="3AC02AFC"/>
    <w:lvl w:ilvl="0">
      <w:start w:val="7"/>
      <w:numFmt w:val="decimal"/>
      <w:lvlText w:val="%1."/>
      <w:lvlJc w:val="left"/>
      <w:pPr>
        <w:tabs>
          <w:tab w:val="num" w:pos="360"/>
        </w:tabs>
        <w:ind w:left="360" w:hanging="360"/>
      </w:pPr>
      <w:rPr>
        <w:rFonts w:hint="default"/>
      </w:rPr>
    </w:lvl>
    <w:lvl w:ilvl="1">
      <w:start w:val="1"/>
      <w:numFmt w:val="decimal"/>
      <w:lvlText w:val="%1.%2."/>
      <w:lvlJc w:val="left"/>
      <w:pPr>
        <w:tabs>
          <w:tab w:val="num" w:pos="1110"/>
        </w:tabs>
        <w:ind w:left="1110" w:hanging="720"/>
      </w:pPr>
      <w:rPr>
        <w:rFonts w:hint="default"/>
      </w:rPr>
    </w:lvl>
    <w:lvl w:ilvl="2">
      <w:start w:val="1"/>
      <w:numFmt w:val="decimal"/>
      <w:lvlText w:val="%1.%2.%3."/>
      <w:lvlJc w:val="left"/>
      <w:pPr>
        <w:tabs>
          <w:tab w:val="num" w:pos="1500"/>
        </w:tabs>
        <w:ind w:left="1500" w:hanging="720"/>
      </w:pPr>
      <w:rPr>
        <w:rFonts w:hint="default"/>
      </w:rPr>
    </w:lvl>
    <w:lvl w:ilvl="3">
      <w:start w:val="1"/>
      <w:numFmt w:val="decimal"/>
      <w:lvlText w:val="%1.%2.%3.%4."/>
      <w:lvlJc w:val="left"/>
      <w:pPr>
        <w:tabs>
          <w:tab w:val="num" w:pos="2250"/>
        </w:tabs>
        <w:ind w:left="2250" w:hanging="1080"/>
      </w:pPr>
      <w:rPr>
        <w:rFonts w:hint="default"/>
      </w:rPr>
    </w:lvl>
    <w:lvl w:ilvl="4">
      <w:start w:val="1"/>
      <w:numFmt w:val="decimal"/>
      <w:lvlText w:val="%1.%2.%3.%4.%5."/>
      <w:lvlJc w:val="left"/>
      <w:pPr>
        <w:tabs>
          <w:tab w:val="num" w:pos="2640"/>
        </w:tabs>
        <w:ind w:left="2640" w:hanging="1080"/>
      </w:pPr>
      <w:rPr>
        <w:rFonts w:hint="default"/>
      </w:rPr>
    </w:lvl>
    <w:lvl w:ilvl="5">
      <w:start w:val="1"/>
      <w:numFmt w:val="decimal"/>
      <w:lvlText w:val="%1.%2.%3.%4.%5.%6."/>
      <w:lvlJc w:val="left"/>
      <w:pPr>
        <w:tabs>
          <w:tab w:val="num" w:pos="3390"/>
        </w:tabs>
        <w:ind w:left="3390" w:hanging="1440"/>
      </w:pPr>
      <w:rPr>
        <w:rFonts w:hint="default"/>
      </w:rPr>
    </w:lvl>
    <w:lvl w:ilvl="6">
      <w:start w:val="1"/>
      <w:numFmt w:val="decimal"/>
      <w:lvlText w:val="%1.%2.%3.%4.%5.%6.%7."/>
      <w:lvlJc w:val="left"/>
      <w:pPr>
        <w:tabs>
          <w:tab w:val="num" w:pos="3780"/>
        </w:tabs>
        <w:ind w:left="3780" w:hanging="1440"/>
      </w:pPr>
      <w:rPr>
        <w:rFonts w:hint="default"/>
      </w:rPr>
    </w:lvl>
    <w:lvl w:ilvl="7">
      <w:start w:val="1"/>
      <w:numFmt w:val="decimal"/>
      <w:lvlText w:val="%1.%2.%3.%4.%5.%6.%7.%8."/>
      <w:lvlJc w:val="left"/>
      <w:pPr>
        <w:tabs>
          <w:tab w:val="num" w:pos="4530"/>
        </w:tabs>
        <w:ind w:left="4530" w:hanging="1800"/>
      </w:pPr>
      <w:rPr>
        <w:rFonts w:hint="default"/>
      </w:rPr>
    </w:lvl>
    <w:lvl w:ilvl="8">
      <w:start w:val="1"/>
      <w:numFmt w:val="decimal"/>
      <w:lvlText w:val="%1.%2.%3.%4.%5.%6.%7.%8.%9."/>
      <w:lvlJc w:val="left"/>
      <w:pPr>
        <w:tabs>
          <w:tab w:val="num" w:pos="4920"/>
        </w:tabs>
        <w:ind w:left="4920" w:hanging="1800"/>
      </w:pPr>
      <w:rPr>
        <w:rFonts w:hint="default"/>
      </w:rPr>
    </w:lvl>
  </w:abstractNum>
  <w:abstractNum w:abstractNumId="7" w15:restartNumberingAfterBreak="0">
    <w:nsid w:val="48BD31EA"/>
    <w:multiLevelType w:val="multilevel"/>
    <w:tmpl w:val="54B4D6B2"/>
    <w:lvl w:ilvl="0">
      <w:start w:val="6"/>
      <w:numFmt w:val="decimal"/>
      <w:lvlText w:val="%1."/>
      <w:lvlJc w:val="left"/>
      <w:pPr>
        <w:tabs>
          <w:tab w:val="num" w:pos="360"/>
        </w:tabs>
        <w:ind w:left="360" w:hanging="360"/>
      </w:pPr>
      <w:rPr>
        <w:rFonts w:hint="default"/>
      </w:rPr>
    </w:lvl>
    <w:lvl w:ilvl="1">
      <w:start w:val="2"/>
      <w:numFmt w:val="decimal"/>
      <w:lvlText w:val="%1.%2."/>
      <w:lvlJc w:val="left"/>
      <w:pPr>
        <w:tabs>
          <w:tab w:val="num" w:pos="1146"/>
        </w:tabs>
        <w:ind w:left="1146" w:hanging="720"/>
      </w:pPr>
      <w:rPr>
        <w:rFonts w:hint="default"/>
      </w:rPr>
    </w:lvl>
    <w:lvl w:ilvl="2">
      <w:start w:val="1"/>
      <w:numFmt w:val="decimal"/>
      <w:lvlText w:val="%1.%2.%3."/>
      <w:lvlJc w:val="left"/>
      <w:pPr>
        <w:tabs>
          <w:tab w:val="num" w:pos="1500"/>
        </w:tabs>
        <w:ind w:left="1500" w:hanging="720"/>
      </w:pPr>
      <w:rPr>
        <w:rFonts w:hint="default"/>
      </w:rPr>
    </w:lvl>
    <w:lvl w:ilvl="3">
      <w:start w:val="1"/>
      <w:numFmt w:val="decimal"/>
      <w:lvlText w:val="%1.%2.%3.%4."/>
      <w:lvlJc w:val="left"/>
      <w:pPr>
        <w:tabs>
          <w:tab w:val="num" w:pos="2250"/>
        </w:tabs>
        <w:ind w:left="2250" w:hanging="1080"/>
      </w:pPr>
      <w:rPr>
        <w:rFonts w:hint="default"/>
      </w:rPr>
    </w:lvl>
    <w:lvl w:ilvl="4">
      <w:start w:val="1"/>
      <w:numFmt w:val="decimal"/>
      <w:lvlText w:val="%1.%2.%3.%4.%5."/>
      <w:lvlJc w:val="left"/>
      <w:pPr>
        <w:tabs>
          <w:tab w:val="num" w:pos="2640"/>
        </w:tabs>
        <w:ind w:left="2640" w:hanging="1080"/>
      </w:pPr>
      <w:rPr>
        <w:rFonts w:hint="default"/>
      </w:rPr>
    </w:lvl>
    <w:lvl w:ilvl="5">
      <w:start w:val="1"/>
      <w:numFmt w:val="decimal"/>
      <w:lvlText w:val="%1.%2.%3.%4.%5.%6."/>
      <w:lvlJc w:val="left"/>
      <w:pPr>
        <w:tabs>
          <w:tab w:val="num" w:pos="3390"/>
        </w:tabs>
        <w:ind w:left="3390" w:hanging="1440"/>
      </w:pPr>
      <w:rPr>
        <w:rFonts w:hint="default"/>
      </w:rPr>
    </w:lvl>
    <w:lvl w:ilvl="6">
      <w:start w:val="1"/>
      <w:numFmt w:val="decimal"/>
      <w:lvlText w:val="%1.%2.%3.%4.%5.%6.%7."/>
      <w:lvlJc w:val="left"/>
      <w:pPr>
        <w:tabs>
          <w:tab w:val="num" w:pos="3780"/>
        </w:tabs>
        <w:ind w:left="3780" w:hanging="1440"/>
      </w:pPr>
      <w:rPr>
        <w:rFonts w:hint="default"/>
      </w:rPr>
    </w:lvl>
    <w:lvl w:ilvl="7">
      <w:start w:val="1"/>
      <w:numFmt w:val="decimal"/>
      <w:lvlText w:val="%1.%2.%3.%4.%5.%6.%7.%8."/>
      <w:lvlJc w:val="left"/>
      <w:pPr>
        <w:tabs>
          <w:tab w:val="num" w:pos="4530"/>
        </w:tabs>
        <w:ind w:left="4530" w:hanging="1800"/>
      </w:pPr>
      <w:rPr>
        <w:rFonts w:hint="default"/>
      </w:rPr>
    </w:lvl>
    <w:lvl w:ilvl="8">
      <w:start w:val="1"/>
      <w:numFmt w:val="decimal"/>
      <w:lvlText w:val="%1.%2.%3.%4.%5.%6.%7.%8.%9."/>
      <w:lvlJc w:val="left"/>
      <w:pPr>
        <w:tabs>
          <w:tab w:val="num" w:pos="4920"/>
        </w:tabs>
        <w:ind w:left="4920" w:hanging="1800"/>
      </w:pPr>
      <w:rPr>
        <w:rFonts w:hint="default"/>
      </w:rPr>
    </w:lvl>
  </w:abstractNum>
  <w:abstractNum w:abstractNumId="8" w15:restartNumberingAfterBreak="0">
    <w:nsid w:val="4A7A61D8"/>
    <w:multiLevelType w:val="multilevel"/>
    <w:tmpl w:val="B82ABAA0"/>
    <w:lvl w:ilvl="0">
      <w:start w:val="8"/>
      <w:numFmt w:val="decimal"/>
      <w:lvlText w:val="%1."/>
      <w:lvlJc w:val="left"/>
      <w:pPr>
        <w:tabs>
          <w:tab w:val="num" w:pos="360"/>
        </w:tabs>
        <w:ind w:left="360" w:hanging="360"/>
      </w:pPr>
      <w:rPr>
        <w:rFonts w:hint="default"/>
      </w:rPr>
    </w:lvl>
    <w:lvl w:ilvl="1">
      <w:start w:val="2"/>
      <w:numFmt w:val="decimal"/>
      <w:lvlText w:val="%1.%2."/>
      <w:lvlJc w:val="left"/>
      <w:pPr>
        <w:tabs>
          <w:tab w:val="num" w:pos="1430"/>
        </w:tabs>
        <w:ind w:left="1430" w:hanging="720"/>
      </w:pPr>
      <w:rPr>
        <w:rFonts w:hint="default"/>
      </w:rPr>
    </w:lvl>
    <w:lvl w:ilvl="2">
      <w:start w:val="1"/>
      <w:numFmt w:val="decimal"/>
      <w:lvlText w:val="%1.%2.%3."/>
      <w:lvlJc w:val="left"/>
      <w:pPr>
        <w:tabs>
          <w:tab w:val="num" w:pos="1500"/>
        </w:tabs>
        <w:ind w:left="1500" w:hanging="720"/>
      </w:pPr>
      <w:rPr>
        <w:rFonts w:hint="default"/>
      </w:rPr>
    </w:lvl>
    <w:lvl w:ilvl="3">
      <w:start w:val="1"/>
      <w:numFmt w:val="decimal"/>
      <w:lvlText w:val="%1.%2.%3.%4."/>
      <w:lvlJc w:val="left"/>
      <w:pPr>
        <w:tabs>
          <w:tab w:val="num" w:pos="2250"/>
        </w:tabs>
        <w:ind w:left="2250" w:hanging="1080"/>
      </w:pPr>
      <w:rPr>
        <w:rFonts w:hint="default"/>
      </w:rPr>
    </w:lvl>
    <w:lvl w:ilvl="4">
      <w:start w:val="1"/>
      <w:numFmt w:val="decimal"/>
      <w:lvlText w:val="%1.%2.%3.%4.%5."/>
      <w:lvlJc w:val="left"/>
      <w:pPr>
        <w:tabs>
          <w:tab w:val="num" w:pos="2640"/>
        </w:tabs>
        <w:ind w:left="2640" w:hanging="1080"/>
      </w:pPr>
      <w:rPr>
        <w:rFonts w:hint="default"/>
      </w:rPr>
    </w:lvl>
    <w:lvl w:ilvl="5">
      <w:start w:val="1"/>
      <w:numFmt w:val="decimal"/>
      <w:lvlText w:val="%1.%2.%3.%4.%5.%6."/>
      <w:lvlJc w:val="left"/>
      <w:pPr>
        <w:tabs>
          <w:tab w:val="num" w:pos="3390"/>
        </w:tabs>
        <w:ind w:left="3390" w:hanging="1440"/>
      </w:pPr>
      <w:rPr>
        <w:rFonts w:hint="default"/>
      </w:rPr>
    </w:lvl>
    <w:lvl w:ilvl="6">
      <w:start w:val="1"/>
      <w:numFmt w:val="decimal"/>
      <w:lvlText w:val="%1.%2.%3.%4.%5.%6.%7."/>
      <w:lvlJc w:val="left"/>
      <w:pPr>
        <w:tabs>
          <w:tab w:val="num" w:pos="3780"/>
        </w:tabs>
        <w:ind w:left="3780" w:hanging="1440"/>
      </w:pPr>
      <w:rPr>
        <w:rFonts w:hint="default"/>
      </w:rPr>
    </w:lvl>
    <w:lvl w:ilvl="7">
      <w:start w:val="1"/>
      <w:numFmt w:val="decimal"/>
      <w:lvlText w:val="%1.%2.%3.%4.%5.%6.%7.%8."/>
      <w:lvlJc w:val="left"/>
      <w:pPr>
        <w:tabs>
          <w:tab w:val="num" w:pos="4530"/>
        </w:tabs>
        <w:ind w:left="4530" w:hanging="1800"/>
      </w:pPr>
      <w:rPr>
        <w:rFonts w:hint="default"/>
      </w:rPr>
    </w:lvl>
    <w:lvl w:ilvl="8">
      <w:start w:val="1"/>
      <w:numFmt w:val="decimal"/>
      <w:lvlText w:val="%1.%2.%3.%4.%5.%6.%7.%8.%9."/>
      <w:lvlJc w:val="left"/>
      <w:pPr>
        <w:tabs>
          <w:tab w:val="num" w:pos="4920"/>
        </w:tabs>
        <w:ind w:left="4920" w:hanging="1800"/>
      </w:pPr>
      <w:rPr>
        <w:rFonts w:hint="default"/>
      </w:rPr>
    </w:lvl>
  </w:abstractNum>
  <w:abstractNum w:abstractNumId="9" w15:restartNumberingAfterBreak="0">
    <w:nsid w:val="54480EC4"/>
    <w:multiLevelType w:val="multilevel"/>
    <w:tmpl w:val="7B5CDAEE"/>
    <w:lvl w:ilvl="0">
      <w:start w:val="4"/>
      <w:numFmt w:val="decimal"/>
      <w:lvlText w:val="%1."/>
      <w:lvlJc w:val="left"/>
      <w:pPr>
        <w:tabs>
          <w:tab w:val="num" w:pos="510"/>
        </w:tabs>
        <w:ind w:left="510" w:hanging="510"/>
      </w:pPr>
      <w:rPr>
        <w:rFonts w:hint="default"/>
      </w:rPr>
    </w:lvl>
    <w:lvl w:ilvl="1">
      <w:start w:val="3"/>
      <w:numFmt w:val="decimal"/>
      <w:lvlText w:val="%1.%2."/>
      <w:lvlJc w:val="left"/>
      <w:pPr>
        <w:tabs>
          <w:tab w:val="num" w:pos="1713"/>
        </w:tabs>
        <w:ind w:left="1713" w:hanging="720"/>
      </w:pPr>
      <w:rPr>
        <w:rFonts w:hint="default"/>
      </w:rPr>
    </w:lvl>
    <w:lvl w:ilvl="2">
      <w:start w:val="1"/>
      <w:numFmt w:val="decimal"/>
      <w:lvlText w:val="%1.%2.%3."/>
      <w:lvlJc w:val="left"/>
      <w:pPr>
        <w:tabs>
          <w:tab w:val="num" w:pos="1430"/>
        </w:tabs>
        <w:ind w:left="1430" w:hanging="720"/>
      </w:pPr>
      <w:rPr>
        <w:rFonts w:hint="default"/>
        <w:b w:val="0"/>
      </w:rPr>
    </w:lvl>
    <w:lvl w:ilvl="3">
      <w:start w:val="1"/>
      <w:numFmt w:val="decimal"/>
      <w:lvlText w:val="%1.%2.%3.%4."/>
      <w:lvlJc w:val="left"/>
      <w:pPr>
        <w:tabs>
          <w:tab w:val="num" w:pos="2160"/>
        </w:tabs>
        <w:ind w:left="2160" w:hanging="108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3240"/>
        </w:tabs>
        <w:ind w:left="3240" w:hanging="144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4320"/>
        </w:tabs>
        <w:ind w:left="4320" w:hanging="1800"/>
      </w:pPr>
      <w:rPr>
        <w:rFonts w:hint="default"/>
      </w:rPr>
    </w:lvl>
    <w:lvl w:ilvl="8">
      <w:start w:val="1"/>
      <w:numFmt w:val="decimal"/>
      <w:lvlText w:val="%1.%2.%3.%4.%5.%6.%7.%8.%9."/>
      <w:lvlJc w:val="left"/>
      <w:pPr>
        <w:tabs>
          <w:tab w:val="num" w:pos="4680"/>
        </w:tabs>
        <w:ind w:left="4680" w:hanging="1800"/>
      </w:pPr>
      <w:rPr>
        <w:rFonts w:hint="default"/>
      </w:rPr>
    </w:lvl>
  </w:abstractNum>
  <w:abstractNum w:abstractNumId="10" w15:restartNumberingAfterBreak="0">
    <w:nsid w:val="644A3570"/>
    <w:multiLevelType w:val="multilevel"/>
    <w:tmpl w:val="A24E0FE2"/>
    <w:lvl w:ilvl="0">
      <w:start w:val="6"/>
      <w:numFmt w:val="decimal"/>
      <w:lvlText w:val="%1"/>
      <w:lvlJc w:val="left"/>
      <w:pPr>
        <w:tabs>
          <w:tab w:val="num" w:pos="360"/>
        </w:tabs>
        <w:ind w:left="360" w:hanging="360"/>
      </w:pPr>
      <w:rPr>
        <w:rFonts w:hint="default"/>
      </w:rPr>
    </w:lvl>
    <w:lvl w:ilvl="1">
      <w:start w:val="1"/>
      <w:numFmt w:val="decimal"/>
      <w:lvlText w:val="%1.%2"/>
      <w:lvlJc w:val="left"/>
      <w:pPr>
        <w:tabs>
          <w:tab w:val="num" w:pos="750"/>
        </w:tabs>
        <w:ind w:left="750" w:hanging="360"/>
      </w:pPr>
      <w:rPr>
        <w:rFonts w:hint="default"/>
      </w:rPr>
    </w:lvl>
    <w:lvl w:ilvl="2">
      <w:start w:val="1"/>
      <w:numFmt w:val="decimal"/>
      <w:lvlText w:val="%1.%2.%3"/>
      <w:lvlJc w:val="left"/>
      <w:pPr>
        <w:tabs>
          <w:tab w:val="num" w:pos="1500"/>
        </w:tabs>
        <w:ind w:left="1500" w:hanging="720"/>
      </w:pPr>
      <w:rPr>
        <w:rFonts w:hint="default"/>
      </w:rPr>
    </w:lvl>
    <w:lvl w:ilvl="3">
      <w:start w:val="1"/>
      <w:numFmt w:val="decimal"/>
      <w:lvlText w:val="%1.%2.%3.%4"/>
      <w:lvlJc w:val="left"/>
      <w:pPr>
        <w:tabs>
          <w:tab w:val="num" w:pos="1890"/>
        </w:tabs>
        <w:ind w:left="1890" w:hanging="720"/>
      </w:pPr>
      <w:rPr>
        <w:rFonts w:hint="default"/>
      </w:rPr>
    </w:lvl>
    <w:lvl w:ilvl="4">
      <w:start w:val="1"/>
      <w:numFmt w:val="decimal"/>
      <w:lvlText w:val="%1.%2.%3.%4.%5"/>
      <w:lvlJc w:val="left"/>
      <w:pPr>
        <w:tabs>
          <w:tab w:val="num" w:pos="2640"/>
        </w:tabs>
        <w:ind w:left="2640" w:hanging="1080"/>
      </w:pPr>
      <w:rPr>
        <w:rFonts w:hint="default"/>
      </w:rPr>
    </w:lvl>
    <w:lvl w:ilvl="5">
      <w:start w:val="1"/>
      <w:numFmt w:val="decimal"/>
      <w:lvlText w:val="%1.%2.%3.%4.%5.%6"/>
      <w:lvlJc w:val="left"/>
      <w:pPr>
        <w:tabs>
          <w:tab w:val="num" w:pos="3030"/>
        </w:tabs>
        <w:ind w:left="3030" w:hanging="1080"/>
      </w:pPr>
      <w:rPr>
        <w:rFonts w:hint="default"/>
      </w:rPr>
    </w:lvl>
    <w:lvl w:ilvl="6">
      <w:start w:val="1"/>
      <w:numFmt w:val="decimal"/>
      <w:lvlText w:val="%1.%2.%3.%4.%5.%6.%7"/>
      <w:lvlJc w:val="left"/>
      <w:pPr>
        <w:tabs>
          <w:tab w:val="num" w:pos="3780"/>
        </w:tabs>
        <w:ind w:left="3780" w:hanging="1440"/>
      </w:pPr>
      <w:rPr>
        <w:rFonts w:hint="default"/>
      </w:rPr>
    </w:lvl>
    <w:lvl w:ilvl="7">
      <w:start w:val="1"/>
      <w:numFmt w:val="decimal"/>
      <w:lvlText w:val="%1.%2.%3.%4.%5.%6.%7.%8"/>
      <w:lvlJc w:val="left"/>
      <w:pPr>
        <w:tabs>
          <w:tab w:val="num" w:pos="4530"/>
        </w:tabs>
        <w:ind w:left="4530" w:hanging="1800"/>
      </w:pPr>
      <w:rPr>
        <w:rFonts w:hint="default"/>
      </w:rPr>
    </w:lvl>
    <w:lvl w:ilvl="8">
      <w:start w:val="1"/>
      <w:numFmt w:val="decimal"/>
      <w:lvlText w:val="%1.%2.%3.%4.%5.%6.%7.%8.%9"/>
      <w:lvlJc w:val="left"/>
      <w:pPr>
        <w:tabs>
          <w:tab w:val="num" w:pos="4920"/>
        </w:tabs>
        <w:ind w:left="4920" w:hanging="1800"/>
      </w:pPr>
      <w:rPr>
        <w:rFonts w:hint="default"/>
      </w:rPr>
    </w:lvl>
  </w:abstractNum>
  <w:abstractNum w:abstractNumId="11" w15:restartNumberingAfterBreak="0">
    <w:nsid w:val="660E7466"/>
    <w:multiLevelType w:val="multilevel"/>
    <w:tmpl w:val="765C2EB4"/>
    <w:lvl w:ilvl="0">
      <w:start w:val="8"/>
      <w:numFmt w:val="decimal"/>
      <w:lvlText w:val="%1"/>
      <w:lvlJc w:val="left"/>
      <w:pPr>
        <w:tabs>
          <w:tab w:val="num" w:pos="360"/>
        </w:tabs>
        <w:ind w:left="360" w:hanging="360"/>
      </w:pPr>
      <w:rPr>
        <w:rFonts w:hint="default"/>
      </w:rPr>
    </w:lvl>
    <w:lvl w:ilvl="1">
      <w:start w:val="1"/>
      <w:numFmt w:val="decimal"/>
      <w:lvlText w:val="%1.%2"/>
      <w:lvlJc w:val="left"/>
      <w:pPr>
        <w:tabs>
          <w:tab w:val="num" w:pos="717"/>
        </w:tabs>
        <w:ind w:left="717" w:hanging="360"/>
      </w:pPr>
      <w:rPr>
        <w:rFonts w:hint="default"/>
      </w:rPr>
    </w:lvl>
    <w:lvl w:ilvl="2">
      <w:start w:val="1"/>
      <w:numFmt w:val="decimal"/>
      <w:lvlText w:val="%1.%2.%3"/>
      <w:lvlJc w:val="left"/>
      <w:pPr>
        <w:tabs>
          <w:tab w:val="num" w:pos="1434"/>
        </w:tabs>
        <w:ind w:left="1434" w:hanging="720"/>
      </w:pPr>
      <w:rPr>
        <w:rFonts w:hint="default"/>
      </w:rPr>
    </w:lvl>
    <w:lvl w:ilvl="3">
      <w:start w:val="1"/>
      <w:numFmt w:val="decimal"/>
      <w:lvlText w:val="%1.%2.%3.%4"/>
      <w:lvlJc w:val="left"/>
      <w:pPr>
        <w:tabs>
          <w:tab w:val="num" w:pos="1791"/>
        </w:tabs>
        <w:ind w:left="1791" w:hanging="720"/>
      </w:pPr>
      <w:rPr>
        <w:rFonts w:hint="default"/>
      </w:rPr>
    </w:lvl>
    <w:lvl w:ilvl="4">
      <w:start w:val="1"/>
      <w:numFmt w:val="decimal"/>
      <w:lvlText w:val="%1.%2.%3.%4.%5"/>
      <w:lvlJc w:val="left"/>
      <w:pPr>
        <w:tabs>
          <w:tab w:val="num" w:pos="2508"/>
        </w:tabs>
        <w:ind w:left="2508" w:hanging="1080"/>
      </w:pPr>
      <w:rPr>
        <w:rFonts w:hint="default"/>
      </w:rPr>
    </w:lvl>
    <w:lvl w:ilvl="5">
      <w:start w:val="1"/>
      <w:numFmt w:val="decimal"/>
      <w:lvlText w:val="%1.%2.%3.%4.%5.%6"/>
      <w:lvlJc w:val="left"/>
      <w:pPr>
        <w:tabs>
          <w:tab w:val="num" w:pos="2865"/>
        </w:tabs>
        <w:ind w:left="2865" w:hanging="1080"/>
      </w:pPr>
      <w:rPr>
        <w:rFonts w:hint="default"/>
      </w:rPr>
    </w:lvl>
    <w:lvl w:ilvl="6">
      <w:start w:val="1"/>
      <w:numFmt w:val="decimal"/>
      <w:lvlText w:val="%1.%2.%3.%4.%5.%6.%7"/>
      <w:lvlJc w:val="left"/>
      <w:pPr>
        <w:tabs>
          <w:tab w:val="num" w:pos="3582"/>
        </w:tabs>
        <w:ind w:left="3582" w:hanging="1440"/>
      </w:pPr>
      <w:rPr>
        <w:rFonts w:hint="default"/>
      </w:rPr>
    </w:lvl>
    <w:lvl w:ilvl="7">
      <w:start w:val="1"/>
      <w:numFmt w:val="decimal"/>
      <w:lvlText w:val="%1.%2.%3.%4.%5.%6.%7.%8"/>
      <w:lvlJc w:val="left"/>
      <w:pPr>
        <w:tabs>
          <w:tab w:val="num" w:pos="4299"/>
        </w:tabs>
        <w:ind w:left="4299" w:hanging="1800"/>
      </w:pPr>
      <w:rPr>
        <w:rFonts w:hint="default"/>
      </w:rPr>
    </w:lvl>
    <w:lvl w:ilvl="8">
      <w:start w:val="1"/>
      <w:numFmt w:val="decimal"/>
      <w:lvlText w:val="%1.%2.%3.%4.%5.%6.%7.%8.%9"/>
      <w:lvlJc w:val="left"/>
      <w:pPr>
        <w:tabs>
          <w:tab w:val="num" w:pos="4656"/>
        </w:tabs>
        <w:ind w:left="4656" w:hanging="1800"/>
      </w:pPr>
      <w:rPr>
        <w:rFonts w:hint="default"/>
      </w:rPr>
    </w:lvl>
  </w:abstractNum>
  <w:abstractNum w:abstractNumId="12" w15:restartNumberingAfterBreak="0">
    <w:nsid w:val="74E131AC"/>
    <w:multiLevelType w:val="multilevel"/>
    <w:tmpl w:val="ABD8F1EE"/>
    <w:lvl w:ilvl="0">
      <w:start w:val="5"/>
      <w:numFmt w:val="decimal"/>
      <w:lvlText w:val="%1."/>
      <w:lvlJc w:val="left"/>
      <w:pPr>
        <w:tabs>
          <w:tab w:val="num" w:pos="360"/>
        </w:tabs>
        <w:ind w:left="360" w:hanging="360"/>
      </w:pPr>
      <w:rPr>
        <w:rFonts w:hint="default"/>
      </w:rPr>
    </w:lvl>
    <w:lvl w:ilvl="1">
      <w:start w:val="1"/>
      <w:numFmt w:val="decimal"/>
      <w:lvlText w:val="%1.%2."/>
      <w:lvlJc w:val="left"/>
      <w:pPr>
        <w:tabs>
          <w:tab w:val="num" w:pos="1080"/>
        </w:tabs>
        <w:ind w:left="1080" w:hanging="72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2160"/>
        </w:tabs>
        <w:ind w:left="2160" w:hanging="108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3240"/>
        </w:tabs>
        <w:ind w:left="3240" w:hanging="144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4320"/>
        </w:tabs>
        <w:ind w:left="4320" w:hanging="1800"/>
      </w:pPr>
      <w:rPr>
        <w:rFonts w:hint="default"/>
      </w:rPr>
    </w:lvl>
    <w:lvl w:ilvl="8">
      <w:start w:val="1"/>
      <w:numFmt w:val="decimal"/>
      <w:lvlText w:val="%1.%2.%3.%4.%5.%6.%7.%8.%9."/>
      <w:lvlJc w:val="left"/>
      <w:pPr>
        <w:tabs>
          <w:tab w:val="num" w:pos="4680"/>
        </w:tabs>
        <w:ind w:left="4680" w:hanging="1800"/>
      </w:pPr>
      <w:rPr>
        <w:rFonts w:hint="default"/>
      </w:rPr>
    </w:lvl>
  </w:abstractNum>
  <w:num w:numId="1" w16cid:durableId="890045081">
    <w:abstractNumId w:val="4"/>
  </w:num>
  <w:num w:numId="2" w16cid:durableId="920525187">
    <w:abstractNumId w:val="8"/>
  </w:num>
  <w:num w:numId="3" w16cid:durableId="1732996717">
    <w:abstractNumId w:val="1"/>
  </w:num>
  <w:num w:numId="4" w16cid:durableId="761608958">
    <w:abstractNumId w:val="0"/>
  </w:num>
  <w:num w:numId="5" w16cid:durableId="1504275384">
    <w:abstractNumId w:val="10"/>
  </w:num>
  <w:num w:numId="6" w16cid:durableId="805396618">
    <w:abstractNumId w:val="7"/>
  </w:num>
  <w:num w:numId="7" w16cid:durableId="1769305159">
    <w:abstractNumId w:val="6"/>
  </w:num>
  <w:num w:numId="8" w16cid:durableId="1399523538">
    <w:abstractNumId w:val="9"/>
  </w:num>
  <w:num w:numId="9" w16cid:durableId="1804273393">
    <w:abstractNumId w:val="11"/>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269044285">
    <w:abstractNumId w:val="8"/>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995912781">
    <w:abstractNumId w:val="12"/>
  </w:num>
  <w:num w:numId="12" w16cid:durableId="828718037">
    <w:abstractNumId w:val="2"/>
  </w:num>
  <w:num w:numId="13" w16cid:durableId="552228925">
    <w:abstractNumId w:val="3"/>
  </w:num>
  <w:num w:numId="14" w16cid:durableId="1662388364">
    <w:abstractNumId w:val="5"/>
  </w:num>
  <w:num w:numId="15" w16cid:durableId="59567620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0F8D"/>
    <w:rsid w:val="0000329C"/>
    <w:rsid w:val="00004B61"/>
    <w:rsid w:val="00005444"/>
    <w:rsid w:val="000056A0"/>
    <w:rsid w:val="000056BD"/>
    <w:rsid w:val="00005A4C"/>
    <w:rsid w:val="00006213"/>
    <w:rsid w:val="00007220"/>
    <w:rsid w:val="000074CC"/>
    <w:rsid w:val="00007A3D"/>
    <w:rsid w:val="00013C7B"/>
    <w:rsid w:val="00014F7B"/>
    <w:rsid w:val="00020F5A"/>
    <w:rsid w:val="000234E9"/>
    <w:rsid w:val="0002614D"/>
    <w:rsid w:val="00027DF2"/>
    <w:rsid w:val="00030382"/>
    <w:rsid w:val="0003049C"/>
    <w:rsid w:val="000305DE"/>
    <w:rsid w:val="00030F23"/>
    <w:rsid w:val="0003157B"/>
    <w:rsid w:val="00033B60"/>
    <w:rsid w:val="00033E3E"/>
    <w:rsid w:val="0003565B"/>
    <w:rsid w:val="00043714"/>
    <w:rsid w:val="0004433D"/>
    <w:rsid w:val="00046C9C"/>
    <w:rsid w:val="000545D0"/>
    <w:rsid w:val="00060204"/>
    <w:rsid w:val="0006240D"/>
    <w:rsid w:val="000645B2"/>
    <w:rsid w:val="00067DAA"/>
    <w:rsid w:val="0007076C"/>
    <w:rsid w:val="00072F8B"/>
    <w:rsid w:val="00080A01"/>
    <w:rsid w:val="00080DAD"/>
    <w:rsid w:val="000818BC"/>
    <w:rsid w:val="00081AF1"/>
    <w:rsid w:val="00081B47"/>
    <w:rsid w:val="000821DB"/>
    <w:rsid w:val="00084DF2"/>
    <w:rsid w:val="000914C4"/>
    <w:rsid w:val="00093D10"/>
    <w:rsid w:val="000943F6"/>
    <w:rsid w:val="000A02CA"/>
    <w:rsid w:val="000A26D8"/>
    <w:rsid w:val="000A4087"/>
    <w:rsid w:val="000B1F58"/>
    <w:rsid w:val="000B3ADF"/>
    <w:rsid w:val="000B3D46"/>
    <w:rsid w:val="000B4A00"/>
    <w:rsid w:val="000B7D63"/>
    <w:rsid w:val="000C0A49"/>
    <w:rsid w:val="000C18B5"/>
    <w:rsid w:val="000C3F57"/>
    <w:rsid w:val="000C5434"/>
    <w:rsid w:val="000C6CA7"/>
    <w:rsid w:val="000C7986"/>
    <w:rsid w:val="000D6242"/>
    <w:rsid w:val="000E2F7B"/>
    <w:rsid w:val="000E69C6"/>
    <w:rsid w:val="000E7142"/>
    <w:rsid w:val="000E7439"/>
    <w:rsid w:val="000F0B1F"/>
    <w:rsid w:val="000F2050"/>
    <w:rsid w:val="000F3E20"/>
    <w:rsid w:val="000F503F"/>
    <w:rsid w:val="0010039B"/>
    <w:rsid w:val="00105F1D"/>
    <w:rsid w:val="00105F48"/>
    <w:rsid w:val="00106A3D"/>
    <w:rsid w:val="0011034E"/>
    <w:rsid w:val="00114344"/>
    <w:rsid w:val="00115B55"/>
    <w:rsid w:val="001167CE"/>
    <w:rsid w:val="0011708C"/>
    <w:rsid w:val="001208C2"/>
    <w:rsid w:val="00120D95"/>
    <w:rsid w:val="001214C8"/>
    <w:rsid w:val="00123B7D"/>
    <w:rsid w:val="00132A9C"/>
    <w:rsid w:val="00132AB1"/>
    <w:rsid w:val="001354D6"/>
    <w:rsid w:val="0014355E"/>
    <w:rsid w:val="00151160"/>
    <w:rsid w:val="001513C6"/>
    <w:rsid w:val="00151BAD"/>
    <w:rsid w:val="00155B19"/>
    <w:rsid w:val="00155D24"/>
    <w:rsid w:val="001600E9"/>
    <w:rsid w:val="00160212"/>
    <w:rsid w:val="00160DDE"/>
    <w:rsid w:val="001618E9"/>
    <w:rsid w:val="00163F23"/>
    <w:rsid w:val="00171266"/>
    <w:rsid w:val="00172EB9"/>
    <w:rsid w:val="00176B51"/>
    <w:rsid w:val="001832C3"/>
    <w:rsid w:val="001869DF"/>
    <w:rsid w:val="0019289F"/>
    <w:rsid w:val="00195B7C"/>
    <w:rsid w:val="0019726C"/>
    <w:rsid w:val="00197968"/>
    <w:rsid w:val="001A04A8"/>
    <w:rsid w:val="001A1049"/>
    <w:rsid w:val="001A5097"/>
    <w:rsid w:val="001A5801"/>
    <w:rsid w:val="001A6F23"/>
    <w:rsid w:val="001A79BC"/>
    <w:rsid w:val="001B045B"/>
    <w:rsid w:val="001B08F3"/>
    <w:rsid w:val="001B67A8"/>
    <w:rsid w:val="001C09E4"/>
    <w:rsid w:val="001C1AA1"/>
    <w:rsid w:val="001C303A"/>
    <w:rsid w:val="001C448D"/>
    <w:rsid w:val="001C633C"/>
    <w:rsid w:val="001C6431"/>
    <w:rsid w:val="001D24C2"/>
    <w:rsid w:val="001D25F7"/>
    <w:rsid w:val="001D46B9"/>
    <w:rsid w:val="001D4DAD"/>
    <w:rsid w:val="001D63D6"/>
    <w:rsid w:val="001D64A9"/>
    <w:rsid w:val="001D72A4"/>
    <w:rsid w:val="001E143A"/>
    <w:rsid w:val="001E78E7"/>
    <w:rsid w:val="001F1881"/>
    <w:rsid w:val="001F1E47"/>
    <w:rsid w:val="001F5EE0"/>
    <w:rsid w:val="001F61BB"/>
    <w:rsid w:val="002012A9"/>
    <w:rsid w:val="0020223F"/>
    <w:rsid w:val="002052CA"/>
    <w:rsid w:val="00205CA2"/>
    <w:rsid w:val="0021008F"/>
    <w:rsid w:val="0021469F"/>
    <w:rsid w:val="002168DD"/>
    <w:rsid w:val="002169A2"/>
    <w:rsid w:val="00223F42"/>
    <w:rsid w:val="00224057"/>
    <w:rsid w:val="0022630D"/>
    <w:rsid w:val="00226A9F"/>
    <w:rsid w:val="00231688"/>
    <w:rsid w:val="002345AA"/>
    <w:rsid w:val="00234903"/>
    <w:rsid w:val="0023697D"/>
    <w:rsid w:val="002401C5"/>
    <w:rsid w:val="002415CB"/>
    <w:rsid w:val="00244EF4"/>
    <w:rsid w:val="0024688D"/>
    <w:rsid w:val="00250F8D"/>
    <w:rsid w:val="00251452"/>
    <w:rsid w:val="002542C1"/>
    <w:rsid w:val="0025481D"/>
    <w:rsid w:val="002562FA"/>
    <w:rsid w:val="00256CDB"/>
    <w:rsid w:val="00263A57"/>
    <w:rsid w:val="00280919"/>
    <w:rsid w:val="00281CA8"/>
    <w:rsid w:val="00283C1E"/>
    <w:rsid w:val="00285D26"/>
    <w:rsid w:val="002866B6"/>
    <w:rsid w:val="00287C53"/>
    <w:rsid w:val="00291373"/>
    <w:rsid w:val="00291869"/>
    <w:rsid w:val="002944FE"/>
    <w:rsid w:val="00294EA4"/>
    <w:rsid w:val="00295CD9"/>
    <w:rsid w:val="002A0824"/>
    <w:rsid w:val="002A4C6A"/>
    <w:rsid w:val="002A5724"/>
    <w:rsid w:val="002B110B"/>
    <w:rsid w:val="002B5EEB"/>
    <w:rsid w:val="002C0135"/>
    <w:rsid w:val="002C126B"/>
    <w:rsid w:val="002C4193"/>
    <w:rsid w:val="002C4C52"/>
    <w:rsid w:val="002C6538"/>
    <w:rsid w:val="002C6C48"/>
    <w:rsid w:val="002D0C50"/>
    <w:rsid w:val="002D198F"/>
    <w:rsid w:val="002D42E6"/>
    <w:rsid w:val="002D4B43"/>
    <w:rsid w:val="002D6601"/>
    <w:rsid w:val="002D7A17"/>
    <w:rsid w:val="002E593E"/>
    <w:rsid w:val="002E5A04"/>
    <w:rsid w:val="002F1B49"/>
    <w:rsid w:val="002F3A37"/>
    <w:rsid w:val="002F5DF4"/>
    <w:rsid w:val="002F61CF"/>
    <w:rsid w:val="002F79EA"/>
    <w:rsid w:val="003024EE"/>
    <w:rsid w:val="00302A21"/>
    <w:rsid w:val="00312E0F"/>
    <w:rsid w:val="003147DB"/>
    <w:rsid w:val="00320398"/>
    <w:rsid w:val="00324AB3"/>
    <w:rsid w:val="00330547"/>
    <w:rsid w:val="00330631"/>
    <w:rsid w:val="003309DA"/>
    <w:rsid w:val="00331190"/>
    <w:rsid w:val="00332A38"/>
    <w:rsid w:val="003331D2"/>
    <w:rsid w:val="00333F5C"/>
    <w:rsid w:val="00337067"/>
    <w:rsid w:val="003465D5"/>
    <w:rsid w:val="00350B0E"/>
    <w:rsid w:val="00355473"/>
    <w:rsid w:val="003576D3"/>
    <w:rsid w:val="00360630"/>
    <w:rsid w:val="00361837"/>
    <w:rsid w:val="00362D0A"/>
    <w:rsid w:val="00363B24"/>
    <w:rsid w:val="00364596"/>
    <w:rsid w:val="003671AC"/>
    <w:rsid w:val="00367FE2"/>
    <w:rsid w:val="003729EC"/>
    <w:rsid w:val="0037333B"/>
    <w:rsid w:val="00373806"/>
    <w:rsid w:val="0037423A"/>
    <w:rsid w:val="003750E1"/>
    <w:rsid w:val="00376B92"/>
    <w:rsid w:val="003775F8"/>
    <w:rsid w:val="00382698"/>
    <w:rsid w:val="00385A79"/>
    <w:rsid w:val="00392697"/>
    <w:rsid w:val="00396959"/>
    <w:rsid w:val="003973B3"/>
    <w:rsid w:val="003A48D6"/>
    <w:rsid w:val="003A7D85"/>
    <w:rsid w:val="003B219E"/>
    <w:rsid w:val="003B3C22"/>
    <w:rsid w:val="003B3EB8"/>
    <w:rsid w:val="003B42F8"/>
    <w:rsid w:val="003B7C22"/>
    <w:rsid w:val="003C0149"/>
    <w:rsid w:val="003D2CC0"/>
    <w:rsid w:val="003D483F"/>
    <w:rsid w:val="003D4C8D"/>
    <w:rsid w:val="003E31E8"/>
    <w:rsid w:val="003E4F83"/>
    <w:rsid w:val="003E6211"/>
    <w:rsid w:val="003F28DE"/>
    <w:rsid w:val="003F6A47"/>
    <w:rsid w:val="004001D4"/>
    <w:rsid w:val="00403BED"/>
    <w:rsid w:val="00406072"/>
    <w:rsid w:val="004139DF"/>
    <w:rsid w:val="00421197"/>
    <w:rsid w:val="00424B6A"/>
    <w:rsid w:val="00425C8D"/>
    <w:rsid w:val="00427A85"/>
    <w:rsid w:val="004318DD"/>
    <w:rsid w:val="00435890"/>
    <w:rsid w:val="00436040"/>
    <w:rsid w:val="004363F9"/>
    <w:rsid w:val="004379C2"/>
    <w:rsid w:val="00443FB3"/>
    <w:rsid w:val="00451F94"/>
    <w:rsid w:val="004533C7"/>
    <w:rsid w:val="004625DC"/>
    <w:rsid w:val="0047290E"/>
    <w:rsid w:val="0047372C"/>
    <w:rsid w:val="0047718E"/>
    <w:rsid w:val="0048001B"/>
    <w:rsid w:val="00482D96"/>
    <w:rsid w:val="00483B11"/>
    <w:rsid w:val="0048694C"/>
    <w:rsid w:val="00490E2C"/>
    <w:rsid w:val="004953A1"/>
    <w:rsid w:val="0049632F"/>
    <w:rsid w:val="004969A3"/>
    <w:rsid w:val="00496C6B"/>
    <w:rsid w:val="004A7901"/>
    <w:rsid w:val="004B12A2"/>
    <w:rsid w:val="004B1BB3"/>
    <w:rsid w:val="004C31E5"/>
    <w:rsid w:val="004C3AE4"/>
    <w:rsid w:val="004D188B"/>
    <w:rsid w:val="004D344B"/>
    <w:rsid w:val="004D5BF7"/>
    <w:rsid w:val="004E0909"/>
    <w:rsid w:val="004E14FB"/>
    <w:rsid w:val="004E3A66"/>
    <w:rsid w:val="004E4756"/>
    <w:rsid w:val="004E479F"/>
    <w:rsid w:val="004E4C93"/>
    <w:rsid w:val="004E5490"/>
    <w:rsid w:val="004E7FF5"/>
    <w:rsid w:val="004F16C6"/>
    <w:rsid w:val="004F4204"/>
    <w:rsid w:val="004F6F7B"/>
    <w:rsid w:val="00500A29"/>
    <w:rsid w:val="00501ECD"/>
    <w:rsid w:val="00502FA9"/>
    <w:rsid w:val="00507114"/>
    <w:rsid w:val="00507525"/>
    <w:rsid w:val="00510202"/>
    <w:rsid w:val="0051077D"/>
    <w:rsid w:val="0051289D"/>
    <w:rsid w:val="00513278"/>
    <w:rsid w:val="005140CC"/>
    <w:rsid w:val="00515DDC"/>
    <w:rsid w:val="00515FB0"/>
    <w:rsid w:val="00517192"/>
    <w:rsid w:val="00522653"/>
    <w:rsid w:val="0052395F"/>
    <w:rsid w:val="00530DCC"/>
    <w:rsid w:val="00531398"/>
    <w:rsid w:val="0053153B"/>
    <w:rsid w:val="005360D0"/>
    <w:rsid w:val="005423EE"/>
    <w:rsid w:val="005445EA"/>
    <w:rsid w:val="00547A34"/>
    <w:rsid w:val="00547AB5"/>
    <w:rsid w:val="00550BE1"/>
    <w:rsid w:val="005525FC"/>
    <w:rsid w:val="00552A52"/>
    <w:rsid w:val="00556A50"/>
    <w:rsid w:val="00561855"/>
    <w:rsid w:val="005619E7"/>
    <w:rsid w:val="0056569B"/>
    <w:rsid w:val="005662D3"/>
    <w:rsid w:val="0056645C"/>
    <w:rsid w:val="00566821"/>
    <w:rsid w:val="005674E4"/>
    <w:rsid w:val="0057603F"/>
    <w:rsid w:val="00576779"/>
    <w:rsid w:val="005821FD"/>
    <w:rsid w:val="0059067B"/>
    <w:rsid w:val="00591396"/>
    <w:rsid w:val="005946D0"/>
    <w:rsid w:val="00597A47"/>
    <w:rsid w:val="005A5005"/>
    <w:rsid w:val="005A75A7"/>
    <w:rsid w:val="005B0285"/>
    <w:rsid w:val="005B0348"/>
    <w:rsid w:val="005B1264"/>
    <w:rsid w:val="005B230C"/>
    <w:rsid w:val="005B6248"/>
    <w:rsid w:val="005B6DBE"/>
    <w:rsid w:val="005B78B0"/>
    <w:rsid w:val="005C0484"/>
    <w:rsid w:val="005C4662"/>
    <w:rsid w:val="005D014F"/>
    <w:rsid w:val="005D093D"/>
    <w:rsid w:val="005D51A6"/>
    <w:rsid w:val="005D6310"/>
    <w:rsid w:val="005E0A9E"/>
    <w:rsid w:val="005E2A11"/>
    <w:rsid w:val="005E3A6F"/>
    <w:rsid w:val="005F24D3"/>
    <w:rsid w:val="005F5294"/>
    <w:rsid w:val="006003DB"/>
    <w:rsid w:val="00600B9C"/>
    <w:rsid w:val="0060397C"/>
    <w:rsid w:val="00610354"/>
    <w:rsid w:val="0061040B"/>
    <w:rsid w:val="0061120D"/>
    <w:rsid w:val="0061120F"/>
    <w:rsid w:val="00612697"/>
    <w:rsid w:val="006171EC"/>
    <w:rsid w:val="0062055E"/>
    <w:rsid w:val="006216AB"/>
    <w:rsid w:val="00621DCC"/>
    <w:rsid w:val="00623FBE"/>
    <w:rsid w:val="00624AB0"/>
    <w:rsid w:val="00626E81"/>
    <w:rsid w:val="00627357"/>
    <w:rsid w:val="00630A37"/>
    <w:rsid w:val="00631D8D"/>
    <w:rsid w:val="00635E98"/>
    <w:rsid w:val="006400D6"/>
    <w:rsid w:val="006428AF"/>
    <w:rsid w:val="00644DFA"/>
    <w:rsid w:val="0064705E"/>
    <w:rsid w:val="00647EE2"/>
    <w:rsid w:val="00650B71"/>
    <w:rsid w:val="00653D12"/>
    <w:rsid w:val="00654D40"/>
    <w:rsid w:val="00654DEF"/>
    <w:rsid w:val="006554F5"/>
    <w:rsid w:val="0066202A"/>
    <w:rsid w:val="00666E72"/>
    <w:rsid w:val="00671447"/>
    <w:rsid w:val="006727D6"/>
    <w:rsid w:val="00673CEA"/>
    <w:rsid w:val="00675C42"/>
    <w:rsid w:val="006818CF"/>
    <w:rsid w:val="006837B6"/>
    <w:rsid w:val="006852E9"/>
    <w:rsid w:val="00687DFA"/>
    <w:rsid w:val="00692A91"/>
    <w:rsid w:val="00693B3E"/>
    <w:rsid w:val="00694922"/>
    <w:rsid w:val="00694E2B"/>
    <w:rsid w:val="00697530"/>
    <w:rsid w:val="006A2830"/>
    <w:rsid w:val="006A34D7"/>
    <w:rsid w:val="006A73E8"/>
    <w:rsid w:val="006B00D1"/>
    <w:rsid w:val="006B0114"/>
    <w:rsid w:val="006B0128"/>
    <w:rsid w:val="006B088A"/>
    <w:rsid w:val="006B4410"/>
    <w:rsid w:val="006B4846"/>
    <w:rsid w:val="006B5DED"/>
    <w:rsid w:val="006B5F08"/>
    <w:rsid w:val="006D0035"/>
    <w:rsid w:val="006D469E"/>
    <w:rsid w:val="006E31DF"/>
    <w:rsid w:val="006E405E"/>
    <w:rsid w:val="006F357E"/>
    <w:rsid w:val="006F6744"/>
    <w:rsid w:val="006F6D3C"/>
    <w:rsid w:val="00706C67"/>
    <w:rsid w:val="0071075F"/>
    <w:rsid w:val="0071140D"/>
    <w:rsid w:val="007116FA"/>
    <w:rsid w:val="00721BA3"/>
    <w:rsid w:val="007240AA"/>
    <w:rsid w:val="007245A5"/>
    <w:rsid w:val="00725732"/>
    <w:rsid w:val="00730849"/>
    <w:rsid w:val="00731F9F"/>
    <w:rsid w:val="00735982"/>
    <w:rsid w:val="0073648D"/>
    <w:rsid w:val="0074100A"/>
    <w:rsid w:val="00742A66"/>
    <w:rsid w:val="0074468B"/>
    <w:rsid w:val="00744F42"/>
    <w:rsid w:val="00752F95"/>
    <w:rsid w:val="007533A0"/>
    <w:rsid w:val="00753B9E"/>
    <w:rsid w:val="007575D1"/>
    <w:rsid w:val="00762EDD"/>
    <w:rsid w:val="00763B33"/>
    <w:rsid w:val="007656A5"/>
    <w:rsid w:val="00767DBD"/>
    <w:rsid w:val="007713A4"/>
    <w:rsid w:val="00772BA5"/>
    <w:rsid w:val="00774D10"/>
    <w:rsid w:val="00774FE4"/>
    <w:rsid w:val="00775A7C"/>
    <w:rsid w:val="00776873"/>
    <w:rsid w:val="00780E96"/>
    <w:rsid w:val="00787354"/>
    <w:rsid w:val="007924B0"/>
    <w:rsid w:val="007971FE"/>
    <w:rsid w:val="007A0131"/>
    <w:rsid w:val="007A2AB2"/>
    <w:rsid w:val="007A5F29"/>
    <w:rsid w:val="007A66C7"/>
    <w:rsid w:val="007B0D9E"/>
    <w:rsid w:val="007B1218"/>
    <w:rsid w:val="007B4666"/>
    <w:rsid w:val="007B4E1E"/>
    <w:rsid w:val="007B5CA2"/>
    <w:rsid w:val="007B75EA"/>
    <w:rsid w:val="007C164E"/>
    <w:rsid w:val="007D0854"/>
    <w:rsid w:val="007D3C7A"/>
    <w:rsid w:val="007D564F"/>
    <w:rsid w:val="007D5F16"/>
    <w:rsid w:val="007E0BCF"/>
    <w:rsid w:val="007E4D0F"/>
    <w:rsid w:val="007E6399"/>
    <w:rsid w:val="007E6A31"/>
    <w:rsid w:val="007E6FD5"/>
    <w:rsid w:val="007E700E"/>
    <w:rsid w:val="007E7529"/>
    <w:rsid w:val="007E76F9"/>
    <w:rsid w:val="007E7BEF"/>
    <w:rsid w:val="007F07E1"/>
    <w:rsid w:val="007F0D50"/>
    <w:rsid w:val="007F4749"/>
    <w:rsid w:val="007F5440"/>
    <w:rsid w:val="007F56CA"/>
    <w:rsid w:val="007F7E36"/>
    <w:rsid w:val="008121DF"/>
    <w:rsid w:val="00814DCA"/>
    <w:rsid w:val="00816265"/>
    <w:rsid w:val="00821FFF"/>
    <w:rsid w:val="00822F6A"/>
    <w:rsid w:val="008311E1"/>
    <w:rsid w:val="00833EC8"/>
    <w:rsid w:val="0083497A"/>
    <w:rsid w:val="00840765"/>
    <w:rsid w:val="00840879"/>
    <w:rsid w:val="00843721"/>
    <w:rsid w:val="008438E1"/>
    <w:rsid w:val="00845B50"/>
    <w:rsid w:val="0084671A"/>
    <w:rsid w:val="0084695D"/>
    <w:rsid w:val="00847CBC"/>
    <w:rsid w:val="00850A0E"/>
    <w:rsid w:val="00852410"/>
    <w:rsid w:val="00860665"/>
    <w:rsid w:val="008608B0"/>
    <w:rsid w:val="00860FC0"/>
    <w:rsid w:val="00862E06"/>
    <w:rsid w:val="00863CFF"/>
    <w:rsid w:val="00867CE9"/>
    <w:rsid w:val="0087141C"/>
    <w:rsid w:val="0087373D"/>
    <w:rsid w:val="00873D52"/>
    <w:rsid w:val="0087477A"/>
    <w:rsid w:val="00876B1A"/>
    <w:rsid w:val="00877884"/>
    <w:rsid w:val="00880836"/>
    <w:rsid w:val="0089035E"/>
    <w:rsid w:val="008927A3"/>
    <w:rsid w:val="008931A2"/>
    <w:rsid w:val="008954C1"/>
    <w:rsid w:val="0089614E"/>
    <w:rsid w:val="008965BC"/>
    <w:rsid w:val="0089671F"/>
    <w:rsid w:val="008974E1"/>
    <w:rsid w:val="008A1D07"/>
    <w:rsid w:val="008A559A"/>
    <w:rsid w:val="008A581F"/>
    <w:rsid w:val="008C4066"/>
    <w:rsid w:val="008C55D3"/>
    <w:rsid w:val="008C58DE"/>
    <w:rsid w:val="008D04FC"/>
    <w:rsid w:val="008D19F0"/>
    <w:rsid w:val="008D3380"/>
    <w:rsid w:val="008D5C71"/>
    <w:rsid w:val="008D5F91"/>
    <w:rsid w:val="008D70CB"/>
    <w:rsid w:val="008D7386"/>
    <w:rsid w:val="008D782E"/>
    <w:rsid w:val="008E088F"/>
    <w:rsid w:val="008E1A54"/>
    <w:rsid w:val="008E1A75"/>
    <w:rsid w:val="008E1D14"/>
    <w:rsid w:val="008E383F"/>
    <w:rsid w:val="008E390B"/>
    <w:rsid w:val="008E5F64"/>
    <w:rsid w:val="008E636E"/>
    <w:rsid w:val="008E643B"/>
    <w:rsid w:val="008E692A"/>
    <w:rsid w:val="008E6F78"/>
    <w:rsid w:val="008E7EC7"/>
    <w:rsid w:val="008F246E"/>
    <w:rsid w:val="008F6A87"/>
    <w:rsid w:val="0090070B"/>
    <w:rsid w:val="009007C3"/>
    <w:rsid w:val="00901263"/>
    <w:rsid w:val="0090132E"/>
    <w:rsid w:val="009014C6"/>
    <w:rsid w:val="00904216"/>
    <w:rsid w:val="00905D9F"/>
    <w:rsid w:val="00910219"/>
    <w:rsid w:val="0091227B"/>
    <w:rsid w:val="00917601"/>
    <w:rsid w:val="00917B66"/>
    <w:rsid w:val="009259D4"/>
    <w:rsid w:val="00925D9F"/>
    <w:rsid w:val="00931C11"/>
    <w:rsid w:val="00935D1E"/>
    <w:rsid w:val="00935E43"/>
    <w:rsid w:val="009367C8"/>
    <w:rsid w:val="009371FD"/>
    <w:rsid w:val="009406D8"/>
    <w:rsid w:val="00941AB5"/>
    <w:rsid w:val="009459E7"/>
    <w:rsid w:val="00952B15"/>
    <w:rsid w:val="00954279"/>
    <w:rsid w:val="0095558A"/>
    <w:rsid w:val="00956F51"/>
    <w:rsid w:val="00961473"/>
    <w:rsid w:val="009617E4"/>
    <w:rsid w:val="00967A5E"/>
    <w:rsid w:val="00970A31"/>
    <w:rsid w:val="0097104F"/>
    <w:rsid w:val="00974491"/>
    <w:rsid w:val="00975038"/>
    <w:rsid w:val="0097550D"/>
    <w:rsid w:val="00981493"/>
    <w:rsid w:val="009814C6"/>
    <w:rsid w:val="00982C2D"/>
    <w:rsid w:val="00983165"/>
    <w:rsid w:val="0098366C"/>
    <w:rsid w:val="0098482B"/>
    <w:rsid w:val="0098700C"/>
    <w:rsid w:val="00996FC4"/>
    <w:rsid w:val="009A1996"/>
    <w:rsid w:val="009A2BA5"/>
    <w:rsid w:val="009A40FE"/>
    <w:rsid w:val="009B0058"/>
    <w:rsid w:val="009B145B"/>
    <w:rsid w:val="009B2802"/>
    <w:rsid w:val="009B3A67"/>
    <w:rsid w:val="009B3A6A"/>
    <w:rsid w:val="009B5191"/>
    <w:rsid w:val="009B622A"/>
    <w:rsid w:val="009C001E"/>
    <w:rsid w:val="009C2EDC"/>
    <w:rsid w:val="009D3062"/>
    <w:rsid w:val="009E0DA0"/>
    <w:rsid w:val="009E0EEC"/>
    <w:rsid w:val="009E2E6C"/>
    <w:rsid w:val="009E6E3A"/>
    <w:rsid w:val="009E7B7A"/>
    <w:rsid w:val="009E7D7D"/>
    <w:rsid w:val="009F1140"/>
    <w:rsid w:val="009F19DC"/>
    <w:rsid w:val="009F2A2C"/>
    <w:rsid w:val="009F4FC8"/>
    <w:rsid w:val="009F7029"/>
    <w:rsid w:val="009F77D8"/>
    <w:rsid w:val="009F7F15"/>
    <w:rsid w:val="00A01740"/>
    <w:rsid w:val="00A01E01"/>
    <w:rsid w:val="00A029AE"/>
    <w:rsid w:val="00A0319C"/>
    <w:rsid w:val="00A03A00"/>
    <w:rsid w:val="00A03D8C"/>
    <w:rsid w:val="00A05FB9"/>
    <w:rsid w:val="00A10ED6"/>
    <w:rsid w:val="00A1280C"/>
    <w:rsid w:val="00A1361B"/>
    <w:rsid w:val="00A15D69"/>
    <w:rsid w:val="00A2091C"/>
    <w:rsid w:val="00A20930"/>
    <w:rsid w:val="00A20E3E"/>
    <w:rsid w:val="00A2148F"/>
    <w:rsid w:val="00A218ED"/>
    <w:rsid w:val="00A240AD"/>
    <w:rsid w:val="00A2605D"/>
    <w:rsid w:val="00A26972"/>
    <w:rsid w:val="00A3241C"/>
    <w:rsid w:val="00A37D7E"/>
    <w:rsid w:val="00A37E7F"/>
    <w:rsid w:val="00A42A34"/>
    <w:rsid w:val="00A4414A"/>
    <w:rsid w:val="00A44BC1"/>
    <w:rsid w:val="00A45E65"/>
    <w:rsid w:val="00A51924"/>
    <w:rsid w:val="00A5451B"/>
    <w:rsid w:val="00A5597E"/>
    <w:rsid w:val="00A55A14"/>
    <w:rsid w:val="00A562C6"/>
    <w:rsid w:val="00A60A88"/>
    <w:rsid w:val="00A61D5C"/>
    <w:rsid w:val="00A63409"/>
    <w:rsid w:val="00A63781"/>
    <w:rsid w:val="00A6424B"/>
    <w:rsid w:val="00A649DD"/>
    <w:rsid w:val="00A715F4"/>
    <w:rsid w:val="00A72BFE"/>
    <w:rsid w:val="00A72E41"/>
    <w:rsid w:val="00A75AD5"/>
    <w:rsid w:val="00A81D44"/>
    <w:rsid w:val="00A82A6B"/>
    <w:rsid w:val="00A82D76"/>
    <w:rsid w:val="00A844B1"/>
    <w:rsid w:val="00A846D5"/>
    <w:rsid w:val="00A8515E"/>
    <w:rsid w:val="00A851F1"/>
    <w:rsid w:val="00A90D2A"/>
    <w:rsid w:val="00A91D82"/>
    <w:rsid w:val="00A96499"/>
    <w:rsid w:val="00A964A2"/>
    <w:rsid w:val="00A971F4"/>
    <w:rsid w:val="00A978B9"/>
    <w:rsid w:val="00AA1409"/>
    <w:rsid w:val="00AA3B8B"/>
    <w:rsid w:val="00AA437F"/>
    <w:rsid w:val="00AA43A4"/>
    <w:rsid w:val="00AA4D5C"/>
    <w:rsid w:val="00AA63D9"/>
    <w:rsid w:val="00AB0369"/>
    <w:rsid w:val="00AB097A"/>
    <w:rsid w:val="00AB5A34"/>
    <w:rsid w:val="00AB6609"/>
    <w:rsid w:val="00AB7840"/>
    <w:rsid w:val="00AC0589"/>
    <w:rsid w:val="00AC063B"/>
    <w:rsid w:val="00AC26E2"/>
    <w:rsid w:val="00AC4BBE"/>
    <w:rsid w:val="00AC6022"/>
    <w:rsid w:val="00AD0F6F"/>
    <w:rsid w:val="00AD2A65"/>
    <w:rsid w:val="00AD322E"/>
    <w:rsid w:val="00AD4D3D"/>
    <w:rsid w:val="00AD5512"/>
    <w:rsid w:val="00AD560B"/>
    <w:rsid w:val="00AD725E"/>
    <w:rsid w:val="00AE1A3B"/>
    <w:rsid w:val="00AE1CC8"/>
    <w:rsid w:val="00AE2970"/>
    <w:rsid w:val="00AE3843"/>
    <w:rsid w:val="00AE6121"/>
    <w:rsid w:val="00AF22FA"/>
    <w:rsid w:val="00AF23A9"/>
    <w:rsid w:val="00AF3E1F"/>
    <w:rsid w:val="00AF4B7E"/>
    <w:rsid w:val="00AF632B"/>
    <w:rsid w:val="00B0042E"/>
    <w:rsid w:val="00B02240"/>
    <w:rsid w:val="00B02F0A"/>
    <w:rsid w:val="00B03072"/>
    <w:rsid w:val="00B056DB"/>
    <w:rsid w:val="00B0714E"/>
    <w:rsid w:val="00B07BE7"/>
    <w:rsid w:val="00B11A0D"/>
    <w:rsid w:val="00B1216C"/>
    <w:rsid w:val="00B131F0"/>
    <w:rsid w:val="00B13BE1"/>
    <w:rsid w:val="00B14A14"/>
    <w:rsid w:val="00B22B43"/>
    <w:rsid w:val="00B257A2"/>
    <w:rsid w:val="00B258A8"/>
    <w:rsid w:val="00B26C09"/>
    <w:rsid w:val="00B308E2"/>
    <w:rsid w:val="00B32707"/>
    <w:rsid w:val="00B33E97"/>
    <w:rsid w:val="00B36580"/>
    <w:rsid w:val="00B3671F"/>
    <w:rsid w:val="00B37407"/>
    <w:rsid w:val="00B41DF4"/>
    <w:rsid w:val="00B470C5"/>
    <w:rsid w:val="00B5019E"/>
    <w:rsid w:val="00B5039C"/>
    <w:rsid w:val="00B50853"/>
    <w:rsid w:val="00B51D51"/>
    <w:rsid w:val="00B534FB"/>
    <w:rsid w:val="00B54178"/>
    <w:rsid w:val="00B55B3E"/>
    <w:rsid w:val="00B56B7D"/>
    <w:rsid w:val="00B57A2F"/>
    <w:rsid w:val="00B60131"/>
    <w:rsid w:val="00B607B3"/>
    <w:rsid w:val="00B608E5"/>
    <w:rsid w:val="00B64C1D"/>
    <w:rsid w:val="00B70519"/>
    <w:rsid w:val="00B74055"/>
    <w:rsid w:val="00B7608C"/>
    <w:rsid w:val="00B82843"/>
    <w:rsid w:val="00B83899"/>
    <w:rsid w:val="00B92A3A"/>
    <w:rsid w:val="00B92C23"/>
    <w:rsid w:val="00B93F11"/>
    <w:rsid w:val="00BA09F2"/>
    <w:rsid w:val="00BA61BF"/>
    <w:rsid w:val="00BB2066"/>
    <w:rsid w:val="00BB543F"/>
    <w:rsid w:val="00BB5AAE"/>
    <w:rsid w:val="00BB6A61"/>
    <w:rsid w:val="00BB6D15"/>
    <w:rsid w:val="00BC1287"/>
    <w:rsid w:val="00BC1A92"/>
    <w:rsid w:val="00BC47C8"/>
    <w:rsid w:val="00BC67C1"/>
    <w:rsid w:val="00BC7C87"/>
    <w:rsid w:val="00BD0E00"/>
    <w:rsid w:val="00BD5467"/>
    <w:rsid w:val="00BD611C"/>
    <w:rsid w:val="00BD68DA"/>
    <w:rsid w:val="00BE146B"/>
    <w:rsid w:val="00BE1C3F"/>
    <w:rsid w:val="00BE209F"/>
    <w:rsid w:val="00BE2AD4"/>
    <w:rsid w:val="00BE3AFA"/>
    <w:rsid w:val="00BE4961"/>
    <w:rsid w:val="00BE5A37"/>
    <w:rsid w:val="00BE6C20"/>
    <w:rsid w:val="00BE731F"/>
    <w:rsid w:val="00BE7623"/>
    <w:rsid w:val="00BF3598"/>
    <w:rsid w:val="00BF659A"/>
    <w:rsid w:val="00BF6A14"/>
    <w:rsid w:val="00BF6C4A"/>
    <w:rsid w:val="00BF739F"/>
    <w:rsid w:val="00BF78B6"/>
    <w:rsid w:val="00BF7D3B"/>
    <w:rsid w:val="00C01359"/>
    <w:rsid w:val="00C03F41"/>
    <w:rsid w:val="00C04143"/>
    <w:rsid w:val="00C04EEF"/>
    <w:rsid w:val="00C0672B"/>
    <w:rsid w:val="00C07975"/>
    <w:rsid w:val="00C10A1F"/>
    <w:rsid w:val="00C221A8"/>
    <w:rsid w:val="00C22658"/>
    <w:rsid w:val="00C239E7"/>
    <w:rsid w:val="00C24625"/>
    <w:rsid w:val="00C300AB"/>
    <w:rsid w:val="00C3250B"/>
    <w:rsid w:val="00C35E44"/>
    <w:rsid w:val="00C369AE"/>
    <w:rsid w:val="00C36AB0"/>
    <w:rsid w:val="00C3723D"/>
    <w:rsid w:val="00C4169F"/>
    <w:rsid w:val="00C421F2"/>
    <w:rsid w:val="00C45B56"/>
    <w:rsid w:val="00C46BBE"/>
    <w:rsid w:val="00C46CF5"/>
    <w:rsid w:val="00C4766B"/>
    <w:rsid w:val="00C5096C"/>
    <w:rsid w:val="00C565F0"/>
    <w:rsid w:val="00C57E00"/>
    <w:rsid w:val="00C61452"/>
    <w:rsid w:val="00C61A0F"/>
    <w:rsid w:val="00C62BD2"/>
    <w:rsid w:val="00C6328D"/>
    <w:rsid w:val="00C64774"/>
    <w:rsid w:val="00C653A6"/>
    <w:rsid w:val="00C66193"/>
    <w:rsid w:val="00C66824"/>
    <w:rsid w:val="00C71A44"/>
    <w:rsid w:val="00C7289A"/>
    <w:rsid w:val="00C72E09"/>
    <w:rsid w:val="00C72F51"/>
    <w:rsid w:val="00C7429B"/>
    <w:rsid w:val="00C75B63"/>
    <w:rsid w:val="00C761C8"/>
    <w:rsid w:val="00C8005A"/>
    <w:rsid w:val="00C818A8"/>
    <w:rsid w:val="00C82514"/>
    <w:rsid w:val="00C82AEE"/>
    <w:rsid w:val="00C82B7A"/>
    <w:rsid w:val="00C9243C"/>
    <w:rsid w:val="00C9328F"/>
    <w:rsid w:val="00C94C0C"/>
    <w:rsid w:val="00C959F6"/>
    <w:rsid w:val="00C95F3B"/>
    <w:rsid w:val="00CA09E1"/>
    <w:rsid w:val="00CA4943"/>
    <w:rsid w:val="00CA604F"/>
    <w:rsid w:val="00CB03A4"/>
    <w:rsid w:val="00CB0D5B"/>
    <w:rsid w:val="00CB409F"/>
    <w:rsid w:val="00CB49D1"/>
    <w:rsid w:val="00CC0EEE"/>
    <w:rsid w:val="00CC23C1"/>
    <w:rsid w:val="00CC3C43"/>
    <w:rsid w:val="00CD0F5D"/>
    <w:rsid w:val="00CD5934"/>
    <w:rsid w:val="00CD5E66"/>
    <w:rsid w:val="00CD798A"/>
    <w:rsid w:val="00CE3F96"/>
    <w:rsid w:val="00CE57F9"/>
    <w:rsid w:val="00CE653F"/>
    <w:rsid w:val="00CE778A"/>
    <w:rsid w:val="00CE790B"/>
    <w:rsid w:val="00CE79B6"/>
    <w:rsid w:val="00CF14A2"/>
    <w:rsid w:val="00CF3C47"/>
    <w:rsid w:val="00CF63B4"/>
    <w:rsid w:val="00CF72D9"/>
    <w:rsid w:val="00D01F8C"/>
    <w:rsid w:val="00D037BE"/>
    <w:rsid w:val="00D044C0"/>
    <w:rsid w:val="00D045C5"/>
    <w:rsid w:val="00D055CC"/>
    <w:rsid w:val="00D057C9"/>
    <w:rsid w:val="00D05CF8"/>
    <w:rsid w:val="00D209AC"/>
    <w:rsid w:val="00D20D46"/>
    <w:rsid w:val="00D255D7"/>
    <w:rsid w:val="00D260C6"/>
    <w:rsid w:val="00D26CD9"/>
    <w:rsid w:val="00D27757"/>
    <w:rsid w:val="00D30DAC"/>
    <w:rsid w:val="00D3141C"/>
    <w:rsid w:val="00D314DF"/>
    <w:rsid w:val="00D34090"/>
    <w:rsid w:val="00D35D46"/>
    <w:rsid w:val="00D369A4"/>
    <w:rsid w:val="00D36CF4"/>
    <w:rsid w:val="00D404FA"/>
    <w:rsid w:val="00D40894"/>
    <w:rsid w:val="00D40D34"/>
    <w:rsid w:val="00D44297"/>
    <w:rsid w:val="00D44580"/>
    <w:rsid w:val="00D4535B"/>
    <w:rsid w:val="00D46C24"/>
    <w:rsid w:val="00D47CBD"/>
    <w:rsid w:val="00D507D3"/>
    <w:rsid w:val="00D50AC5"/>
    <w:rsid w:val="00D55295"/>
    <w:rsid w:val="00D553E7"/>
    <w:rsid w:val="00D57589"/>
    <w:rsid w:val="00D604A4"/>
    <w:rsid w:val="00D61B5E"/>
    <w:rsid w:val="00D64064"/>
    <w:rsid w:val="00D64DBF"/>
    <w:rsid w:val="00D64EEB"/>
    <w:rsid w:val="00D65496"/>
    <w:rsid w:val="00D66449"/>
    <w:rsid w:val="00D66575"/>
    <w:rsid w:val="00D714FC"/>
    <w:rsid w:val="00D75DA1"/>
    <w:rsid w:val="00D7692F"/>
    <w:rsid w:val="00D82D9A"/>
    <w:rsid w:val="00D84737"/>
    <w:rsid w:val="00D84A3D"/>
    <w:rsid w:val="00D84F2C"/>
    <w:rsid w:val="00D85BA7"/>
    <w:rsid w:val="00D85E1F"/>
    <w:rsid w:val="00D86CF2"/>
    <w:rsid w:val="00D86D8E"/>
    <w:rsid w:val="00D90F77"/>
    <w:rsid w:val="00D92305"/>
    <w:rsid w:val="00D94888"/>
    <w:rsid w:val="00D9618E"/>
    <w:rsid w:val="00DA1E05"/>
    <w:rsid w:val="00DA210D"/>
    <w:rsid w:val="00DA266D"/>
    <w:rsid w:val="00DA5613"/>
    <w:rsid w:val="00DB16F8"/>
    <w:rsid w:val="00DB1875"/>
    <w:rsid w:val="00DB1B2B"/>
    <w:rsid w:val="00DB2FBC"/>
    <w:rsid w:val="00DB5790"/>
    <w:rsid w:val="00DB5D30"/>
    <w:rsid w:val="00DB71BD"/>
    <w:rsid w:val="00DC5B9F"/>
    <w:rsid w:val="00DC6106"/>
    <w:rsid w:val="00DC6228"/>
    <w:rsid w:val="00DC654B"/>
    <w:rsid w:val="00DD32A5"/>
    <w:rsid w:val="00DD42A5"/>
    <w:rsid w:val="00DD5135"/>
    <w:rsid w:val="00DD6EE8"/>
    <w:rsid w:val="00DD76F8"/>
    <w:rsid w:val="00DE06C6"/>
    <w:rsid w:val="00DE181A"/>
    <w:rsid w:val="00DE3AF3"/>
    <w:rsid w:val="00DE4908"/>
    <w:rsid w:val="00DE7340"/>
    <w:rsid w:val="00DF0781"/>
    <w:rsid w:val="00DF1CAC"/>
    <w:rsid w:val="00DF3382"/>
    <w:rsid w:val="00E0263B"/>
    <w:rsid w:val="00E0483D"/>
    <w:rsid w:val="00E04E73"/>
    <w:rsid w:val="00E05BB8"/>
    <w:rsid w:val="00E0610D"/>
    <w:rsid w:val="00E06D6A"/>
    <w:rsid w:val="00E077D1"/>
    <w:rsid w:val="00E07B3E"/>
    <w:rsid w:val="00E14ABB"/>
    <w:rsid w:val="00E16567"/>
    <w:rsid w:val="00E1776A"/>
    <w:rsid w:val="00E204AF"/>
    <w:rsid w:val="00E222A1"/>
    <w:rsid w:val="00E22975"/>
    <w:rsid w:val="00E2330B"/>
    <w:rsid w:val="00E237CC"/>
    <w:rsid w:val="00E2410C"/>
    <w:rsid w:val="00E30605"/>
    <w:rsid w:val="00E30771"/>
    <w:rsid w:val="00E30AA0"/>
    <w:rsid w:val="00E31046"/>
    <w:rsid w:val="00E31CFC"/>
    <w:rsid w:val="00E33C2B"/>
    <w:rsid w:val="00E34836"/>
    <w:rsid w:val="00E35480"/>
    <w:rsid w:val="00E41232"/>
    <w:rsid w:val="00E42A18"/>
    <w:rsid w:val="00E43241"/>
    <w:rsid w:val="00E437EA"/>
    <w:rsid w:val="00E43C36"/>
    <w:rsid w:val="00E4617D"/>
    <w:rsid w:val="00E4626B"/>
    <w:rsid w:val="00E55044"/>
    <w:rsid w:val="00E567BF"/>
    <w:rsid w:val="00E57CA5"/>
    <w:rsid w:val="00E60049"/>
    <w:rsid w:val="00E60CD4"/>
    <w:rsid w:val="00E6191E"/>
    <w:rsid w:val="00E653D1"/>
    <w:rsid w:val="00E6583D"/>
    <w:rsid w:val="00E65DDD"/>
    <w:rsid w:val="00E6789B"/>
    <w:rsid w:val="00E71C31"/>
    <w:rsid w:val="00E761C9"/>
    <w:rsid w:val="00E77310"/>
    <w:rsid w:val="00E80D62"/>
    <w:rsid w:val="00E87FD1"/>
    <w:rsid w:val="00E910F2"/>
    <w:rsid w:val="00E934BF"/>
    <w:rsid w:val="00E93E56"/>
    <w:rsid w:val="00E94281"/>
    <w:rsid w:val="00EA0EB6"/>
    <w:rsid w:val="00EA1288"/>
    <w:rsid w:val="00EA172E"/>
    <w:rsid w:val="00EA2439"/>
    <w:rsid w:val="00EB019E"/>
    <w:rsid w:val="00EB3BB4"/>
    <w:rsid w:val="00EB4379"/>
    <w:rsid w:val="00EB5180"/>
    <w:rsid w:val="00EB6060"/>
    <w:rsid w:val="00EB7A72"/>
    <w:rsid w:val="00EC2B4C"/>
    <w:rsid w:val="00EC2B96"/>
    <w:rsid w:val="00ED1CA4"/>
    <w:rsid w:val="00ED4858"/>
    <w:rsid w:val="00ED6092"/>
    <w:rsid w:val="00ED75E9"/>
    <w:rsid w:val="00EE0496"/>
    <w:rsid w:val="00EE4B64"/>
    <w:rsid w:val="00EE5CE7"/>
    <w:rsid w:val="00EE7BC9"/>
    <w:rsid w:val="00EF0736"/>
    <w:rsid w:val="00EF3B2B"/>
    <w:rsid w:val="00EF4412"/>
    <w:rsid w:val="00F00CBC"/>
    <w:rsid w:val="00F0267D"/>
    <w:rsid w:val="00F0488F"/>
    <w:rsid w:val="00F04CFB"/>
    <w:rsid w:val="00F04F67"/>
    <w:rsid w:val="00F07DFF"/>
    <w:rsid w:val="00F10E57"/>
    <w:rsid w:val="00F1258A"/>
    <w:rsid w:val="00F130B6"/>
    <w:rsid w:val="00F1413A"/>
    <w:rsid w:val="00F1462B"/>
    <w:rsid w:val="00F152F4"/>
    <w:rsid w:val="00F15858"/>
    <w:rsid w:val="00F17360"/>
    <w:rsid w:val="00F21779"/>
    <w:rsid w:val="00F22079"/>
    <w:rsid w:val="00F22670"/>
    <w:rsid w:val="00F25189"/>
    <w:rsid w:val="00F3062B"/>
    <w:rsid w:val="00F30E57"/>
    <w:rsid w:val="00F36C6E"/>
    <w:rsid w:val="00F418E0"/>
    <w:rsid w:val="00F42158"/>
    <w:rsid w:val="00F438BF"/>
    <w:rsid w:val="00F44BEF"/>
    <w:rsid w:val="00F47F8B"/>
    <w:rsid w:val="00F51580"/>
    <w:rsid w:val="00F52D9F"/>
    <w:rsid w:val="00F53629"/>
    <w:rsid w:val="00F53A6B"/>
    <w:rsid w:val="00F573E6"/>
    <w:rsid w:val="00F63B44"/>
    <w:rsid w:val="00F643CE"/>
    <w:rsid w:val="00F6452B"/>
    <w:rsid w:val="00F65B40"/>
    <w:rsid w:val="00F712FF"/>
    <w:rsid w:val="00F7171A"/>
    <w:rsid w:val="00F71CC4"/>
    <w:rsid w:val="00F753B8"/>
    <w:rsid w:val="00F81A22"/>
    <w:rsid w:val="00F82BB3"/>
    <w:rsid w:val="00F8404C"/>
    <w:rsid w:val="00F90835"/>
    <w:rsid w:val="00F91A10"/>
    <w:rsid w:val="00F92F1C"/>
    <w:rsid w:val="00F9518B"/>
    <w:rsid w:val="00F96B11"/>
    <w:rsid w:val="00F97D6F"/>
    <w:rsid w:val="00FA168B"/>
    <w:rsid w:val="00FA171F"/>
    <w:rsid w:val="00FA2C74"/>
    <w:rsid w:val="00FA37AB"/>
    <w:rsid w:val="00FA797E"/>
    <w:rsid w:val="00FA7AE2"/>
    <w:rsid w:val="00FB32B3"/>
    <w:rsid w:val="00FB458F"/>
    <w:rsid w:val="00FB7F17"/>
    <w:rsid w:val="00FC0645"/>
    <w:rsid w:val="00FC0D9B"/>
    <w:rsid w:val="00FC4441"/>
    <w:rsid w:val="00FC50FE"/>
    <w:rsid w:val="00FC5E0E"/>
    <w:rsid w:val="00FC625E"/>
    <w:rsid w:val="00FC69B2"/>
    <w:rsid w:val="00FC6A6D"/>
    <w:rsid w:val="00FC763D"/>
    <w:rsid w:val="00FC7D18"/>
    <w:rsid w:val="00FD0678"/>
    <w:rsid w:val="00FD0F94"/>
    <w:rsid w:val="00FD225C"/>
    <w:rsid w:val="00FD47D6"/>
    <w:rsid w:val="00FE0846"/>
    <w:rsid w:val="00FE18D3"/>
    <w:rsid w:val="00FE2E60"/>
    <w:rsid w:val="00FE5A34"/>
    <w:rsid w:val="00FF210B"/>
    <w:rsid w:val="00FF27B1"/>
    <w:rsid w:val="00FF7C6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2F90056"/>
  <w15:docId w15:val="{DFB4B833-6533-4C53-8CD3-89DEA18CAE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qFormat="1"/>
    <w:lsdException w:name="heading 6" w:semiHidden="1" w:unhideWhenUsed="1" w:qFormat="1"/>
    <w:lsdException w:name="heading 7" w:qFormat="1"/>
    <w:lsdException w:name="heading 8" w:semiHidden="1" w:unhideWhenUsed="1" w:qFormat="1"/>
    <w:lsdException w:name="heading 9" w:semiHidden="1" w:unhideWhenUsed="1" w:qFormat="1"/>
    <w:lsdException w:name="caption"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style>
  <w:style w:type="paragraph" w:styleId="1">
    <w:name w:val="heading 1"/>
    <w:basedOn w:val="a"/>
    <w:next w:val="a"/>
    <w:link w:val="10"/>
    <w:qFormat/>
    <w:rsid w:val="007E4D0F"/>
    <w:pPr>
      <w:keepNext/>
      <w:spacing w:before="240" w:after="60"/>
      <w:outlineLvl w:val="0"/>
    </w:pPr>
    <w:rPr>
      <w:rFonts w:ascii="Cambria" w:hAnsi="Cambria"/>
      <w:b/>
      <w:bCs/>
      <w:kern w:val="32"/>
      <w:sz w:val="32"/>
      <w:szCs w:val="32"/>
    </w:rPr>
  </w:style>
  <w:style w:type="paragraph" w:styleId="2">
    <w:name w:val="heading 2"/>
    <w:basedOn w:val="a"/>
    <w:next w:val="a"/>
    <w:link w:val="20"/>
    <w:qFormat/>
    <w:pPr>
      <w:keepNext/>
      <w:spacing w:line="360" w:lineRule="auto"/>
      <w:jc w:val="center"/>
      <w:outlineLvl w:val="1"/>
    </w:pPr>
    <w:rPr>
      <w:vanish/>
      <w:sz w:val="18"/>
    </w:rPr>
  </w:style>
  <w:style w:type="paragraph" w:styleId="3">
    <w:name w:val="heading 3"/>
    <w:basedOn w:val="a"/>
    <w:next w:val="a"/>
    <w:qFormat/>
    <w:pPr>
      <w:keepNext/>
      <w:spacing w:line="360" w:lineRule="auto"/>
      <w:ind w:left="-57"/>
      <w:jc w:val="center"/>
      <w:outlineLvl w:val="2"/>
    </w:pPr>
    <w:rPr>
      <w:vanish/>
      <w:sz w:val="18"/>
    </w:rPr>
  </w:style>
  <w:style w:type="paragraph" w:styleId="5">
    <w:name w:val="heading 5"/>
    <w:basedOn w:val="a"/>
    <w:next w:val="a"/>
    <w:link w:val="50"/>
    <w:qFormat/>
    <w:pPr>
      <w:keepNext/>
      <w:outlineLvl w:val="4"/>
    </w:pPr>
    <w:rPr>
      <w:b/>
      <w:sz w:val="24"/>
    </w:rPr>
  </w:style>
  <w:style w:type="paragraph" w:styleId="7">
    <w:name w:val="heading 7"/>
    <w:basedOn w:val="a"/>
    <w:next w:val="a"/>
    <w:link w:val="70"/>
    <w:qFormat/>
    <w:pPr>
      <w:spacing w:before="240" w:after="60"/>
      <w:outlineLvl w:val="6"/>
    </w:pPr>
    <w:rPr>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qFormat/>
    <w:pPr>
      <w:jc w:val="center"/>
    </w:pPr>
    <w:rPr>
      <w:b/>
    </w:rPr>
  </w:style>
  <w:style w:type="paragraph" w:styleId="a4">
    <w:name w:val="Body Text"/>
    <w:basedOn w:val="a"/>
    <w:link w:val="a5"/>
    <w:pPr>
      <w:jc w:val="center"/>
    </w:pPr>
    <w:rPr>
      <w:b/>
      <w:sz w:val="24"/>
    </w:rPr>
  </w:style>
  <w:style w:type="paragraph" w:customStyle="1" w:styleId="ConsPlusNormal">
    <w:name w:val="ConsPlusNormal"/>
    <w:pPr>
      <w:ind w:firstLine="720"/>
    </w:pPr>
    <w:rPr>
      <w:rFonts w:ascii="Arial" w:hAnsi="Arial"/>
      <w:snapToGrid w:val="0"/>
    </w:rPr>
  </w:style>
  <w:style w:type="paragraph" w:styleId="a6">
    <w:name w:val="caption"/>
    <w:basedOn w:val="a"/>
    <w:qFormat/>
    <w:pPr>
      <w:jc w:val="center"/>
    </w:pPr>
    <w:rPr>
      <w:sz w:val="24"/>
    </w:rPr>
  </w:style>
  <w:style w:type="paragraph" w:customStyle="1" w:styleId="a7">
    <w:name w:val="Таблицы (моноширинный)"/>
    <w:basedOn w:val="a"/>
    <w:next w:val="a"/>
    <w:pPr>
      <w:widowControl w:val="0"/>
      <w:jc w:val="both"/>
    </w:pPr>
    <w:rPr>
      <w:rFonts w:ascii="Courier New" w:hAnsi="Courier New"/>
    </w:rPr>
  </w:style>
  <w:style w:type="paragraph" w:styleId="a8">
    <w:name w:val="Body Text Indent"/>
    <w:basedOn w:val="a"/>
    <w:link w:val="a9"/>
    <w:pPr>
      <w:spacing w:after="120" w:line="480" w:lineRule="auto"/>
    </w:pPr>
    <w:rPr>
      <w:sz w:val="18"/>
    </w:rPr>
  </w:style>
  <w:style w:type="paragraph" w:styleId="30">
    <w:name w:val="Body Text 3"/>
    <w:basedOn w:val="a"/>
    <w:pPr>
      <w:jc w:val="both"/>
    </w:pPr>
    <w:rPr>
      <w:snapToGrid w:val="0"/>
      <w:color w:val="000000"/>
      <w:sz w:val="24"/>
    </w:rPr>
  </w:style>
  <w:style w:type="paragraph" w:styleId="21">
    <w:name w:val="Body Text Indent 2"/>
    <w:basedOn w:val="a"/>
    <w:pPr>
      <w:widowControl w:val="0"/>
      <w:tabs>
        <w:tab w:val="left" w:pos="360"/>
      </w:tabs>
      <w:ind w:left="360" w:hanging="360"/>
      <w:jc w:val="both"/>
    </w:pPr>
    <w:rPr>
      <w:snapToGrid w:val="0"/>
      <w:color w:val="000000"/>
      <w:sz w:val="24"/>
    </w:rPr>
  </w:style>
  <w:style w:type="paragraph" w:styleId="22">
    <w:name w:val="Body Text 2"/>
    <w:basedOn w:val="a"/>
    <w:link w:val="23"/>
    <w:pPr>
      <w:jc w:val="both"/>
    </w:pPr>
    <w:rPr>
      <w:noProof/>
      <w:sz w:val="24"/>
    </w:rPr>
  </w:style>
  <w:style w:type="paragraph" w:customStyle="1" w:styleId="ConsNonformat">
    <w:name w:val="ConsNonformat"/>
    <w:rsid w:val="00250F8D"/>
    <w:pPr>
      <w:widowControl w:val="0"/>
      <w:autoSpaceDE w:val="0"/>
      <w:autoSpaceDN w:val="0"/>
      <w:adjustRightInd w:val="0"/>
      <w:ind w:right="19772"/>
    </w:pPr>
    <w:rPr>
      <w:rFonts w:ascii="Courier New" w:hAnsi="Courier New" w:cs="Courier New"/>
    </w:rPr>
  </w:style>
  <w:style w:type="paragraph" w:customStyle="1" w:styleId="aa">
    <w:name w:val="Îáû÷íûé"/>
    <w:rsid w:val="00A4414A"/>
    <w:rPr>
      <w:lang w:val="en-US"/>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rsid w:val="00B37407"/>
    <w:pPr>
      <w:spacing w:before="100" w:beforeAutospacing="1" w:after="100" w:afterAutospacing="1"/>
    </w:pPr>
    <w:rPr>
      <w:rFonts w:ascii="Tahoma" w:hAnsi="Tahoma"/>
      <w:lang w:val="en-US" w:eastAsia="en-US"/>
    </w:rPr>
  </w:style>
  <w:style w:type="table" w:styleId="ab">
    <w:name w:val="Table Grid"/>
    <w:basedOn w:val="a1"/>
    <w:rsid w:val="00020F5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5">
    <w:name w:val="Основной текст Знак"/>
    <w:link w:val="a4"/>
    <w:rsid w:val="006F6744"/>
    <w:rPr>
      <w:b/>
      <w:sz w:val="24"/>
    </w:rPr>
  </w:style>
  <w:style w:type="paragraph" w:styleId="ac">
    <w:name w:val="Balloon Text"/>
    <w:basedOn w:val="a"/>
    <w:link w:val="ad"/>
    <w:rsid w:val="00C66193"/>
    <w:rPr>
      <w:rFonts w:ascii="Tahoma" w:hAnsi="Tahoma" w:cs="Tahoma"/>
      <w:sz w:val="16"/>
      <w:szCs w:val="16"/>
    </w:rPr>
  </w:style>
  <w:style w:type="character" w:customStyle="1" w:styleId="ad">
    <w:name w:val="Текст выноски Знак"/>
    <w:link w:val="ac"/>
    <w:rsid w:val="00C66193"/>
    <w:rPr>
      <w:rFonts w:ascii="Tahoma" w:hAnsi="Tahoma" w:cs="Tahoma"/>
      <w:sz w:val="16"/>
      <w:szCs w:val="16"/>
    </w:rPr>
  </w:style>
  <w:style w:type="paragraph" w:customStyle="1" w:styleId="Standard">
    <w:name w:val="Standard"/>
    <w:rsid w:val="008E1A75"/>
    <w:pPr>
      <w:widowControl w:val="0"/>
      <w:suppressAutoHyphens/>
      <w:autoSpaceDN w:val="0"/>
    </w:pPr>
    <w:rPr>
      <w:rFonts w:eastAsia="Andale Sans UI" w:cs="Tahoma"/>
      <w:kern w:val="3"/>
      <w:sz w:val="24"/>
      <w:szCs w:val="24"/>
      <w:lang w:val="de-DE" w:eastAsia="ja-JP" w:bidi="fa-IR"/>
    </w:rPr>
  </w:style>
  <w:style w:type="paragraph" w:customStyle="1" w:styleId="ae">
    <w:name w:val="ОСНОВНОЙ !!!"/>
    <w:basedOn w:val="a4"/>
    <w:rsid w:val="00AF4B7E"/>
    <w:pPr>
      <w:suppressAutoHyphens/>
      <w:spacing w:before="120"/>
      <w:ind w:firstLine="900"/>
      <w:jc w:val="both"/>
    </w:pPr>
    <w:rPr>
      <w:rFonts w:ascii="Arial" w:hAnsi="Arial" w:cs="Arial"/>
      <w:b w:val="0"/>
      <w:szCs w:val="24"/>
      <w:lang w:eastAsia="ar-SA"/>
    </w:rPr>
  </w:style>
  <w:style w:type="character" w:customStyle="1" w:styleId="50">
    <w:name w:val="Заголовок 5 Знак"/>
    <w:link w:val="5"/>
    <w:rsid w:val="0011708C"/>
    <w:rPr>
      <w:b/>
      <w:sz w:val="24"/>
    </w:rPr>
  </w:style>
  <w:style w:type="character" w:customStyle="1" w:styleId="70">
    <w:name w:val="Заголовок 7 Знак"/>
    <w:link w:val="7"/>
    <w:rsid w:val="0011708C"/>
    <w:rPr>
      <w:sz w:val="24"/>
    </w:rPr>
  </w:style>
  <w:style w:type="character" w:customStyle="1" w:styleId="a9">
    <w:name w:val="Основной текст с отступом Знак"/>
    <w:link w:val="a8"/>
    <w:rsid w:val="0011708C"/>
    <w:rPr>
      <w:sz w:val="18"/>
    </w:rPr>
  </w:style>
  <w:style w:type="character" w:customStyle="1" w:styleId="23">
    <w:name w:val="Основной текст 2 Знак"/>
    <w:link w:val="22"/>
    <w:rsid w:val="00A63781"/>
    <w:rPr>
      <w:noProof/>
      <w:sz w:val="24"/>
    </w:rPr>
  </w:style>
  <w:style w:type="paragraph" w:customStyle="1" w:styleId="af">
    <w:name w:val="Содержимое таблицы"/>
    <w:basedOn w:val="a"/>
    <w:rsid w:val="00A37E7F"/>
    <w:pPr>
      <w:suppressLineNumbers/>
      <w:suppressAutoHyphens/>
    </w:pPr>
    <w:rPr>
      <w:sz w:val="24"/>
      <w:szCs w:val="24"/>
      <w:lang w:eastAsia="zh-CN"/>
    </w:rPr>
  </w:style>
  <w:style w:type="character" w:customStyle="1" w:styleId="31">
    <w:name w:val="Основной текст (3)"/>
    <w:rsid w:val="006400D6"/>
    <w:rPr>
      <w:rFonts w:ascii="Times New Roman" w:eastAsia="Times New Roman" w:hAnsi="Times New Roman" w:cs="Times New Roman"/>
      <w:b w:val="0"/>
      <w:bCs w:val="0"/>
      <w:i w:val="0"/>
      <w:iCs w:val="0"/>
      <w:smallCaps w:val="0"/>
      <w:strike w:val="0"/>
      <w:color w:val="000000"/>
      <w:spacing w:val="4"/>
      <w:w w:val="100"/>
      <w:position w:val="0"/>
      <w:sz w:val="23"/>
      <w:szCs w:val="23"/>
      <w:u w:val="none"/>
      <w:lang w:val="ru-RU" w:eastAsia="ru-RU" w:bidi="ru-RU"/>
    </w:rPr>
  </w:style>
  <w:style w:type="character" w:customStyle="1" w:styleId="af0">
    <w:name w:val="Основной текст_"/>
    <w:link w:val="24"/>
    <w:rsid w:val="006400D6"/>
    <w:rPr>
      <w:spacing w:val="4"/>
      <w:sz w:val="23"/>
      <w:szCs w:val="23"/>
      <w:shd w:val="clear" w:color="auto" w:fill="FFFFFF"/>
    </w:rPr>
  </w:style>
  <w:style w:type="character" w:customStyle="1" w:styleId="6">
    <w:name w:val="Основной текст (6)_"/>
    <w:link w:val="60"/>
    <w:rsid w:val="006400D6"/>
    <w:rPr>
      <w:b/>
      <w:bCs/>
      <w:spacing w:val="5"/>
      <w:sz w:val="22"/>
      <w:szCs w:val="22"/>
      <w:shd w:val="clear" w:color="auto" w:fill="FFFFFF"/>
    </w:rPr>
  </w:style>
  <w:style w:type="paragraph" w:customStyle="1" w:styleId="24">
    <w:name w:val="Основной текст2"/>
    <w:basedOn w:val="a"/>
    <w:link w:val="af0"/>
    <w:rsid w:val="006400D6"/>
    <w:pPr>
      <w:widowControl w:val="0"/>
      <w:shd w:val="clear" w:color="auto" w:fill="FFFFFF"/>
      <w:spacing w:line="293" w:lineRule="exact"/>
      <w:jc w:val="both"/>
    </w:pPr>
    <w:rPr>
      <w:spacing w:val="4"/>
      <w:sz w:val="23"/>
      <w:szCs w:val="23"/>
    </w:rPr>
  </w:style>
  <w:style w:type="paragraph" w:customStyle="1" w:styleId="60">
    <w:name w:val="Основной текст (6)"/>
    <w:basedOn w:val="a"/>
    <w:link w:val="6"/>
    <w:rsid w:val="006400D6"/>
    <w:pPr>
      <w:widowControl w:val="0"/>
      <w:shd w:val="clear" w:color="auto" w:fill="FFFFFF"/>
      <w:spacing w:line="288" w:lineRule="exact"/>
      <w:jc w:val="both"/>
    </w:pPr>
    <w:rPr>
      <w:b/>
      <w:bCs/>
      <w:spacing w:val="5"/>
      <w:sz w:val="22"/>
      <w:szCs w:val="22"/>
    </w:rPr>
  </w:style>
  <w:style w:type="character" w:customStyle="1" w:styleId="11">
    <w:name w:val="Основной текст1"/>
    <w:rsid w:val="006400D6"/>
    <w:rPr>
      <w:rFonts w:ascii="Times New Roman" w:eastAsia="Times New Roman" w:hAnsi="Times New Roman" w:cs="Times New Roman"/>
      <w:b w:val="0"/>
      <w:bCs w:val="0"/>
      <w:i w:val="0"/>
      <w:iCs w:val="0"/>
      <w:smallCaps w:val="0"/>
      <w:strike w:val="0"/>
      <w:color w:val="000000"/>
      <w:spacing w:val="4"/>
      <w:w w:val="100"/>
      <w:position w:val="0"/>
      <w:sz w:val="23"/>
      <w:szCs w:val="23"/>
      <w:u w:val="none"/>
      <w:lang w:val="ru-RU" w:eastAsia="ru-RU" w:bidi="ru-RU"/>
    </w:rPr>
  </w:style>
  <w:style w:type="paragraph" w:customStyle="1" w:styleId="4">
    <w:name w:val="Основной текст4"/>
    <w:basedOn w:val="a"/>
    <w:rsid w:val="00BD68DA"/>
    <w:pPr>
      <w:widowControl w:val="0"/>
      <w:shd w:val="clear" w:color="auto" w:fill="FFFFFF"/>
      <w:spacing w:line="223" w:lineRule="exact"/>
      <w:ind w:hanging="80"/>
    </w:pPr>
    <w:rPr>
      <w:spacing w:val="7"/>
      <w:sz w:val="16"/>
      <w:szCs w:val="16"/>
      <w:lang w:eastAsia="en-US"/>
    </w:rPr>
  </w:style>
  <w:style w:type="character" w:customStyle="1" w:styleId="af1">
    <w:name w:val="Сноска"/>
    <w:rsid w:val="00BD68DA"/>
    <w:rPr>
      <w:rFonts w:ascii="Times New Roman" w:eastAsia="Times New Roman" w:hAnsi="Times New Roman" w:cs="Times New Roman"/>
      <w:b w:val="0"/>
      <w:bCs w:val="0"/>
      <w:i w:val="0"/>
      <w:iCs w:val="0"/>
      <w:smallCaps w:val="0"/>
      <w:strike w:val="0"/>
      <w:color w:val="000000"/>
      <w:spacing w:val="7"/>
      <w:w w:val="100"/>
      <w:position w:val="0"/>
      <w:sz w:val="16"/>
      <w:szCs w:val="16"/>
      <w:u w:val="single"/>
      <w:lang w:val="ru-RU" w:eastAsia="ru-RU" w:bidi="ru-RU"/>
    </w:rPr>
  </w:style>
  <w:style w:type="character" w:customStyle="1" w:styleId="10">
    <w:name w:val="Заголовок 1 Знак"/>
    <w:link w:val="1"/>
    <w:rsid w:val="007E4D0F"/>
    <w:rPr>
      <w:rFonts w:ascii="Cambria" w:eastAsia="Times New Roman" w:hAnsi="Cambria" w:cs="Times New Roman"/>
      <w:b/>
      <w:bCs/>
      <w:kern w:val="32"/>
      <w:sz w:val="32"/>
      <w:szCs w:val="32"/>
    </w:rPr>
  </w:style>
  <w:style w:type="paragraph" w:styleId="af2">
    <w:name w:val="No Spacing"/>
    <w:uiPriority w:val="1"/>
    <w:qFormat/>
    <w:rsid w:val="007E4D0F"/>
    <w:rPr>
      <w:rFonts w:ascii="Calibri" w:eastAsia="Calibri" w:hAnsi="Calibri"/>
      <w:sz w:val="22"/>
      <w:szCs w:val="22"/>
      <w:lang w:eastAsia="en-US"/>
    </w:rPr>
  </w:style>
  <w:style w:type="paragraph" w:styleId="af3">
    <w:name w:val="header"/>
    <w:basedOn w:val="a"/>
    <w:link w:val="af4"/>
    <w:rsid w:val="0098366C"/>
    <w:pPr>
      <w:tabs>
        <w:tab w:val="center" w:pos="4677"/>
        <w:tab w:val="right" w:pos="9355"/>
      </w:tabs>
    </w:pPr>
  </w:style>
  <w:style w:type="character" w:customStyle="1" w:styleId="af4">
    <w:name w:val="Верхний колонтитул Знак"/>
    <w:basedOn w:val="a0"/>
    <w:link w:val="af3"/>
    <w:rsid w:val="0098366C"/>
  </w:style>
  <w:style w:type="paragraph" w:styleId="af5">
    <w:name w:val="footer"/>
    <w:basedOn w:val="a"/>
    <w:link w:val="af6"/>
    <w:rsid w:val="0098366C"/>
    <w:pPr>
      <w:tabs>
        <w:tab w:val="center" w:pos="4677"/>
        <w:tab w:val="right" w:pos="9355"/>
      </w:tabs>
    </w:pPr>
  </w:style>
  <w:style w:type="character" w:customStyle="1" w:styleId="af6">
    <w:name w:val="Нижний колонтитул Знак"/>
    <w:basedOn w:val="a0"/>
    <w:link w:val="af5"/>
    <w:rsid w:val="0098366C"/>
  </w:style>
  <w:style w:type="character" w:customStyle="1" w:styleId="WW8Num3z0">
    <w:name w:val="WW8Num3z0"/>
    <w:rsid w:val="00F6452B"/>
    <w:rPr>
      <w:rFonts w:ascii="Times New Roman" w:hAnsi="Times New Roman" w:cs="Times New Roman"/>
      <w:b w:val="0"/>
    </w:rPr>
  </w:style>
  <w:style w:type="character" w:styleId="af7">
    <w:name w:val="Hyperlink"/>
    <w:uiPriority w:val="99"/>
    <w:unhideWhenUsed/>
    <w:rsid w:val="00E30AA0"/>
    <w:rPr>
      <w:color w:val="0000FF"/>
      <w:u w:val="single"/>
    </w:rPr>
  </w:style>
  <w:style w:type="paragraph" w:customStyle="1" w:styleId="ConsPlusNonformat">
    <w:name w:val="ConsPlusNonformat"/>
    <w:rsid w:val="00742A66"/>
    <w:pPr>
      <w:widowControl w:val="0"/>
      <w:autoSpaceDE w:val="0"/>
      <w:autoSpaceDN w:val="0"/>
    </w:pPr>
    <w:rPr>
      <w:rFonts w:ascii="Courier New" w:hAnsi="Courier New" w:cs="Courier New"/>
    </w:rPr>
  </w:style>
  <w:style w:type="character" w:customStyle="1" w:styleId="12">
    <w:name w:val="Неразрешенное упоминание1"/>
    <w:uiPriority w:val="99"/>
    <w:semiHidden/>
    <w:unhideWhenUsed/>
    <w:rsid w:val="009007C3"/>
    <w:rPr>
      <w:color w:val="605E5C"/>
      <w:shd w:val="clear" w:color="auto" w:fill="E1DFDD"/>
    </w:rPr>
  </w:style>
  <w:style w:type="character" w:customStyle="1" w:styleId="20">
    <w:name w:val="Заголовок 2 Знак"/>
    <w:link w:val="2"/>
    <w:rsid w:val="00BD611C"/>
    <w:rPr>
      <w:vanish/>
      <w:sz w:val="18"/>
    </w:rPr>
  </w:style>
  <w:style w:type="character" w:styleId="af8">
    <w:name w:val="Emphasis"/>
    <w:qFormat/>
    <w:rsid w:val="00AC26E2"/>
    <w:rPr>
      <w:i/>
      <w:iCs/>
    </w:rPr>
  </w:style>
  <w:style w:type="character" w:styleId="af9">
    <w:name w:val="Unresolved Mention"/>
    <w:basedOn w:val="a0"/>
    <w:uiPriority w:val="99"/>
    <w:semiHidden/>
    <w:unhideWhenUsed/>
    <w:rsid w:val="00033B6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964277">
      <w:bodyDiv w:val="1"/>
      <w:marLeft w:val="0"/>
      <w:marRight w:val="0"/>
      <w:marTop w:val="0"/>
      <w:marBottom w:val="0"/>
      <w:divBdr>
        <w:top w:val="none" w:sz="0" w:space="0" w:color="auto"/>
        <w:left w:val="none" w:sz="0" w:space="0" w:color="auto"/>
        <w:bottom w:val="none" w:sz="0" w:space="0" w:color="auto"/>
        <w:right w:val="none" w:sz="0" w:space="0" w:color="auto"/>
      </w:divBdr>
    </w:div>
    <w:div w:id="61105450">
      <w:bodyDiv w:val="1"/>
      <w:marLeft w:val="0"/>
      <w:marRight w:val="0"/>
      <w:marTop w:val="0"/>
      <w:marBottom w:val="0"/>
      <w:divBdr>
        <w:top w:val="none" w:sz="0" w:space="0" w:color="auto"/>
        <w:left w:val="none" w:sz="0" w:space="0" w:color="auto"/>
        <w:bottom w:val="none" w:sz="0" w:space="0" w:color="auto"/>
        <w:right w:val="none" w:sz="0" w:space="0" w:color="auto"/>
      </w:divBdr>
    </w:div>
    <w:div w:id="83042385">
      <w:bodyDiv w:val="1"/>
      <w:marLeft w:val="0"/>
      <w:marRight w:val="0"/>
      <w:marTop w:val="0"/>
      <w:marBottom w:val="0"/>
      <w:divBdr>
        <w:top w:val="none" w:sz="0" w:space="0" w:color="auto"/>
        <w:left w:val="none" w:sz="0" w:space="0" w:color="auto"/>
        <w:bottom w:val="none" w:sz="0" w:space="0" w:color="auto"/>
        <w:right w:val="none" w:sz="0" w:space="0" w:color="auto"/>
      </w:divBdr>
    </w:div>
    <w:div w:id="123430364">
      <w:bodyDiv w:val="1"/>
      <w:marLeft w:val="0"/>
      <w:marRight w:val="0"/>
      <w:marTop w:val="0"/>
      <w:marBottom w:val="0"/>
      <w:divBdr>
        <w:top w:val="none" w:sz="0" w:space="0" w:color="auto"/>
        <w:left w:val="none" w:sz="0" w:space="0" w:color="auto"/>
        <w:bottom w:val="none" w:sz="0" w:space="0" w:color="auto"/>
        <w:right w:val="none" w:sz="0" w:space="0" w:color="auto"/>
      </w:divBdr>
    </w:div>
    <w:div w:id="127862513">
      <w:bodyDiv w:val="1"/>
      <w:marLeft w:val="0"/>
      <w:marRight w:val="0"/>
      <w:marTop w:val="0"/>
      <w:marBottom w:val="0"/>
      <w:divBdr>
        <w:top w:val="none" w:sz="0" w:space="0" w:color="auto"/>
        <w:left w:val="none" w:sz="0" w:space="0" w:color="auto"/>
        <w:bottom w:val="none" w:sz="0" w:space="0" w:color="auto"/>
        <w:right w:val="none" w:sz="0" w:space="0" w:color="auto"/>
      </w:divBdr>
    </w:div>
    <w:div w:id="222109476">
      <w:bodyDiv w:val="1"/>
      <w:marLeft w:val="0"/>
      <w:marRight w:val="0"/>
      <w:marTop w:val="0"/>
      <w:marBottom w:val="0"/>
      <w:divBdr>
        <w:top w:val="none" w:sz="0" w:space="0" w:color="auto"/>
        <w:left w:val="none" w:sz="0" w:space="0" w:color="auto"/>
        <w:bottom w:val="none" w:sz="0" w:space="0" w:color="auto"/>
        <w:right w:val="none" w:sz="0" w:space="0" w:color="auto"/>
      </w:divBdr>
    </w:div>
    <w:div w:id="380709518">
      <w:bodyDiv w:val="1"/>
      <w:marLeft w:val="0"/>
      <w:marRight w:val="0"/>
      <w:marTop w:val="0"/>
      <w:marBottom w:val="0"/>
      <w:divBdr>
        <w:top w:val="none" w:sz="0" w:space="0" w:color="auto"/>
        <w:left w:val="none" w:sz="0" w:space="0" w:color="auto"/>
        <w:bottom w:val="none" w:sz="0" w:space="0" w:color="auto"/>
        <w:right w:val="none" w:sz="0" w:space="0" w:color="auto"/>
      </w:divBdr>
    </w:div>
    <w:div w:id="443157621">
      <w:bodyDiv w:val="1"/>
      <w:marLeft w:val="0"/>
      <w:marRight w:val="0"/>
      <w:marTop w:val="0"/>
      <w:marBottom w:val="0"/>
      <w:divBdr>
        <w:top w:val="none" w:sz="0" w:space="0" w:color="auto"/>
        <w:left w:val="none" w:sz="0" w:space="0" w:color="auto"/>
        <w:bottom w:val="none" w:sz="0" w:space="0" w:color="auto"/>
        <w:right w:val="none" w:sz="0" w:space="0" w:color="auto"/>
      </w:divBdr>
    </w:div>
    <w:div w:id="545069082">
      <w:bodyDiv w:val="1"/>
      <w:marLeft w:val="0"/>
      <w:marRight w:val="0"/>
      <w:marTop w:val="0"/>
      <w:marBottom w:val="0"/>
      <w:divBdr>
        <w:top w:val="none" w:sz="0" w:space="0" w:color="auto"/>
        <w:left w:val="none" w:sz="0" w:space="0" w:color="auto"/>
        <w:bottom w:val="none" w:sz="0" w:space="0" w:color="auto"/>
        <w:right w:val="none" w:sz="0" w:space="0" w:color="auto"/>
      </w:divBdr>
    </w:div>
    <w:div w:id="567761838">
      <w:bodyDiv w:val="1"/>
      <w:marLeft w:val="0"/>
      <w:marRight w:val="0"/>
      <w:marTop w:val="0"/>
      <w:marBottom w:val="0"/>
      <w:divBdr>
        <w:top w:val="none" w:sz="0" w:space="0" w:color="auto"/>
        <w:left w:val="none" w:sz="0" w:space="0" w:color="auto"/>
        <w:bottom w:val="none" w:sz="0" w:space="0" w:color="auto"/>
        <w:right w:val="none" w:sz="0" w:space="0" w:color="auto"/>
      </w:divBdr>
    </w:div>
    <w:div w:id="659040813">
      <w:bodyDiv w:val="1"/>
      <w:marLeft w:val="0"/>
      <w:marRight w:val="0"/>
      <w:marTop w:val="0"/>
      <w:marBottom w:val="0"/>
      <w:divBdr>
        <w:top w:val="none" w:sz="0" w:space="0" w:color="auto"/>
        <w:left w:val="none" w:sz="0" w:space="0" w:color="auto"/>
        <w:bottom w:val="none" w:sz="0" w:space="0" w:color="auto"/>
        <w:right w:val="none" w:sz="0" w:space="0" w:color="auto"/>
      </w:divBdr>
    </w:div>
    <w:div w:id="680470095">
      <w:bodyDiv w:val="1"/>
      <w:marLeft w:val="0"/>
      <w:marRight w:val="0"/>
      <w:marTop w:val="0"/>
      <w:marBottom w:val="0"/>
      <w:divBdr>
        <w:top w:val="none" w:sz="0" w:space="0" w:color="auto"/>
        <w:left w:val="none" w:sz="0" w:space="0" w:color="auto"/>
        <w:bottom w:val="none" w:sz="0" w:space="0" w:color="auto"/>
        <w:right w:val="none" w:sz="0" w:space="0" w:color="auto"/>
      </w:divBdr>
    </w:div>
    <w:div w:id="702750656">
      <w:bodyDiv w:val="1"/>
      <w:marLeft w:val="0"/>
      <w:marRight w:val="0"/>
      <w:marTop w:val="0"/>
      <w:marBottom w:val="0"/>
      <w:divBdr>
        <w:top w:val="none" w:sz="0" w:space="0" w:color="auto"/>
        <w:left w:val="none" w:sz="0" w:space="0" w:color="auto"/>
        <w:bottom w:val="none" w:sz="0" w:space="0" w:color="auto"/>
        <w:right w:val="none" w:sz="0" w:space="0" w:color="auto"/>
      </w:divBdr>
    </w:div>
    <w:div w:id="742487114">
      <w:bodyDiv w:val="1"/>
      <w:marLeft w:val="0"/>
      <w:marRight w:val="0"/>
      <w:marTop w:val="0"/>
      <w:marBottom w:val="0"/>
      <w:divBdr>
        <w:top w:val="none" w:sz="0" w:space="0" w:color="auto"/>
        <w:left w:val="none" w:sz="0" w:space="0" w:color="auto"/>
        <w:bottom w:val="none" w:sz="0" w:space="0" w:color="auto"/>
        <w:right w:val="none" w:sz="0" w:space="0" w:color="auto"/>
      </w:divBdr>
    </w:div>
    <w:div w:id="831916516">
      <w:bodyDiv w:val="1"/>
      <w:marLeft w:val="0"/>
      <w:marRight w:val="0"/>
      <w:marTop w:val="0"/>
      <w:marBottom w:val="0"/>
      <w:divBdr>
        <w:top w:val="none" w:sz="0" w:space="0" w:color="auto"/>
        <w:left w:val="none" w:sz="0" w:space="0" w:color="auto"/>
        <w:bottom w:val="none" w:sz="0" w:space="0" w:color="auto"/>
        <w:right w:val="none" w:sz="0" w:space="0" w:color="auto"/>
      </w:divBdr>
    </w:div>
    <w:div w:id="924726759">
      <w:bodyDiv w:val="1"/>
      <w:marLeft w:val="0"/>
      <w:marRight w:val="0"/>
      <w:marTop w:val="0"/>
      <w:marBottom w:val="0"/>
      <w:divBdr>
        <w:top w:val="none" w:sz="0" w:space="0" w:color="auto"/>
        <w:left w:val="none" w:sz="0" w:space="0" w:color="auto"/>
        <w:bottom w:val="none" w:sz="0" w:space="0" w:color="auto"/>
        <w:right w:val="none" w:sz="0" w:space="0" w:color="auto"/>
      </w:divBdr>
    </w:div>
    <w:div w:id="932398505">
      <w:bodyDiv w:val="1"/>
      <w:marLeft w:val="0"/>
      <w:marRight w:val="0"/>
      <w:marTop w:val="0"/>
      <w:marBottom w:val="0"/>
      <w:divBdr>
        <w:top w:val="none" w:sz="0" w:space="0" w:color="auto"/>
        <w:left w:val="none" w:sz="0" w:space="0" w:color="auto"/>
        <w:bottom w:val="none" w:sz="0" w:space="0" w:color="auto"/>
        <w:right w:val="none" w:sz="0" w:space="0" w:color="auto"/>
      </w:divBdr>
    </w:div>
    <w:div w:id="1004480151">
      <w:bodyDiv w:val="1"/>
      <w:marLeft w:val="0"/>
      <w:marRight w:val="0"/>
      <w:marTop w:val="0"/>
      <w:marBottom w:val="0"/>
      <w:divBdr>
        <w:top w:val="none" w:sz="0" w:space="0" w:color="auto"/>
        <w:left w:val="none" w:sz="0" w:space="0" w:color="auto"/>
        <w:bottom w:val="none" w:sz="0" w:space="0" w:color="auto"/>
        <w:right w:val="none" w:sz="0" w:space="0" w:color="auto"/>
      </w:divBdr>
    </w:div>
    <w:div w:id="1089884562">
      <w:bodyDiv w:val="1"/>
      <w:marLeft w:val="0"/>
      <w:marRight w:val="0"/>
      <w:marTop w:val="0"/>
      <w:marBottom w:val="0"/>
      <w:divBdr>
        <w:top w:val="none" w:sz="0" w:space="0" w:color="auto"/>
        <w:left w:val="none" w:sz="0" w:space="0" w:color="auto"/>
        <w:bottom w:val="none" w:sz="0" w:space="0" w:color="auto"/>
        <w:right w:val="none" w:sz="0" w:space="0" w:color="auto"/>
      </w:divBdr>
    </w:div>
    <w:div w:id="1097676959">
      <w:bodyDiv w:val="1"/>
      <w:marLeft w:val="0"/>
      <w:marRight w:val="0"/>
      <w:marTop w:val="0"/>
      <w:marBottom w:val="0"/>
      <w:divBdr>
        <w:top w:val="none" w:sz="0" w:space="0" w:color="auto"/>
        <w:left w:val="none" w:sz="0" w:space="0" w:color="auto"/>
        <w:bottom w:val="none" w:sz="0" w:space="0" w:color="auto"/>
        <w:right w:val="none" w:sz="0" w:space="0" w:color="auto"/>
      </w:divBdr>
    </w:div>
    <w:div w:id="1183975342">
      <w:bodyDiv w:val="1"/>
      <w:marLeft w:val="0"/>
      <w:marRight w:val="0"/>
      <w:marTop w:val="0"/>
      <w:marBottom w:val="0"/>
      <w:divBdr>
        <w:top w:val="none" w:sz="0" w:space="0" w:color="auto"/>
        <w:left w:val="none" w:sz="0" w:space="0" w:color="auto"/>
        <w:bottom w:val="none" w:sz="0" w:space="0" w:color="auto"/>
        <w:right w:val="none" w:sz="0" w:space="0" w:color="auto"/>
      </w:divBdr>
    </w:div>
    <w:div w:id="1234967046">
      <w:bodyDiv w:val="1"/>
      <w:marLeft w:val="0"/>
      <w:marRight w:val="0"/>
      <w:marTop w:val="0"/>
      <w:marBottom w:val="0"/>
      <w:divBdr>
        <w:top w:val="none" w:sz="0" w:space="0" w:color="auto"/>
        <w:left w:val="none" w:sz="0" w:space="0" w:color="auto"/>
        <w:bottom w:val="none" w:sz="0" w:space="0" w:color="auto"/>
        <w:right w:val="none" w:sz="0" w:space="0" w:color="auto"/>
      </w:divBdr>
    </w:div>
    <w:div w:id="1348293972">
      <w:bodyDiv w:val="1"/>
      <w:marLeft w:val="0"/>
      <w:marRight w:val="0"/>
      <w:marTop w:val="0"/>
      <w:marBottom w:val="0"/>
      <w:divBdr>
        <w:top w:val="none" w:sz="0" w:space="0" w:color="auto"/>
        <w:left w:val="none" w:sz="0" w:space="0" w:color="auto"/>
        <w:bottom w:val="none" w:sz="0" w:space="0" w:color="auto"/>
        <w:right w:val="none" w:sz="0" w:space="0" w:color="auto"/>
      </w:divBdr>
    </w:div>
    <w:div w:id="1387755928">
      <w:bodyDiv w:val="1"/>
      <w:marLeft w:val="0"/>
      <w:marRight w:val="0"/>
      <w:marTop w:val="0"/>
      <w:marBottom w:val="0"/>
      <w:divBdr>
        <w:top w:val="none" w:sz="0" w:space="0" w:color="auto"/>
        <w:left w:val="none" w:sz="0" w:space="0" w:color="auto"/>
        <w:bottom w:val="none" w:sz="0" w:space="0" w:color="auto"/>
        <w:right w:val="none" w:sz="0" w:space="0" w:color="auto"/>
      </w:divBdr>
    </w:div>
    <w:div w:id="1413895800">
      <w:bodyDiv w:val="1"/>
      <w:marLeft w:val="0"/>
      <w:marRight w:val="0"/>
      <w:marTop w:val="0"/>
      <w:marBottom w:val="0"/>
      <w:divBdr>
        <w:top w:val="none" w:sz="0" w:space="0" w:color="auto"/>
        <w:left w:val="none" w:sz="0" w:space="0" w:color="auto"/>
        <w:bottom w:val="none" w:sz="0" w:space="0" w:color="auto"/>
        <w:right w:val="none" w:sz="0" w:space="0" w:color="auto"/>
      </w:divBdr>
    </w:div>
    <w:div w:id="1505896937">
      <w:bodyDiv w:val="1"/>
      <w:marLeft w:val="0"/>
      <w:marRight w:val="0"/>
      <w:marTop w:val="0"/>
      <w:marBottom w:val="0"/>
      <w:divBdr>
        <w:top w:val="none" w:sz="0" w:space="0" w:color="auto"/>
        <w:left w:val="none" w:sz="0" w:space="0" w:color="auto"/>
        <w:bottom w:val="none" w:sz="0" w:space="0" w:color="auto"/>
        <w:right w:val="none" w:sz="0" w:space="0" w:color="auto"/>
      </w:divBdr>
    </w:div>
    <w:div w:id="1519463782">
      <w:bodyDiv w:val="1"/>
      <w:marLeft w:val="0"/>
      <w:marRight w:val="0"/>
      <w:marTop w:val="0"/>
      <w:marBottom w:val="0"/>
      <w:divBdr>
        <w:top w:val="none" w:sz="0" w:space="0" w:color="auto"/>
        <w:left w:val="none" w:sz="0" w:space="0" w:color="auto"/>
        <w:bottom w:val="none" w:sz="0" w:space="0" w:color="auto"/>
        <w:right w:val="none" w:sz="0" w:space="0" w:color="auto"/>
      </w:divBdr>
    </w:div>
    <w:div w:id="1520122632">
      <w:bodyDiv w:val="1"/>
      <w:marLeft w:val="0"/>
      <w:marRight w:val="0"/>
      <w:marTop w:val="0"/>
      <w:marBottom w:val="0"/>
      <w:divBdr>
        <w:top w:val="none" w:sz="0" w:space="0" w:color="auto"/>
        <w:left w:val="none" w:sz="0" w:space="0" w:color="auto"/>
        <w:bottom w:val="none" w:sz="0" w:space="0" w:color="auto"/>
        <w:right w:val="none" w:sz="0" w:space="0" w:color="auto"/>
      </w:divBdr>
    </w:div>
    <w:div w:id="1624071090">
      <w:bodyDiv w:val="1"/>
      <w:marLeft w:val="0"/>
      <w:marRight w:val="0"/>
      <w:marTop w:val="0"/>
      <w:marBottom w:val="0"/>
      <w:divBdr>
        <w:top w:val="none" w:sz="0" w:space="0" w:color="auto"/>
        <w:left w:val="none" w:sz="0" w:space="0" w:color="auto"/>
        <w:bottom w:val="none" w:sz="0" w:space="0" w:color="auto"/>
        <w:right w:val="none" w:sz="0" w:space="0" w:color="auto"/>
      </w:divBdr>
    </w:div>
    <w:div w:id="1643316262">
      <w:bodyDiv w:val="1"/>
      <w:marLeft w:val="0"/>
      <w:marRight w:val="0"/>
      <w:marTop w:val="0"/>
      <w:marBottom w:val="0"/>
      <w:divBdr>
        <w:top w:val="none" w:sz="0" w:space="0" w:color="auto"/>
        <w:left w:val="none" w:sz="0" w:space="0" w:color="auto"/>
        <w:bottom w:val="none" w:sz="0" w:space="0" w:color="auto"/>
        <w:right w:val="none" w:sz="0" w:space="0" w:color="auto"/>
      </w:divBdr>
    </w:div>
    <w:div w:id="1653212460">
      <w:bodyDiv w:val="1"/>
      <w:marLeft w:val="0"/>
      <w:marRight w:val="0"/>
      <w:marTop w:val="0"/>
      <w:marBottom w:val="0"/>
      <w:divBdr>
        <w:top w:val="none" w:sz="0" w:space="0" w:color="auto"/>
        <w:left w:val="none" w:sz="0" w:space="0" w:color="auto"/>
        <w:bottom w:val="none" w:sz="0" w:space="0" w:color="auto"/>
        <w:right w:val="none" w:sz="0" w:space="0" w:color="auto"/>
      </w:divBdr>
    </w:div>
    <w:div w:id="1725911807">
      <w:bodyDiv w:val="1"/>
      <w:marLeft w:val="0"/>
      <w:marRight w:val="0"/>
      <w:marTop w:val="0"/>
      <w:marBottom w:val="0"/>
      <w:divBdr>
        <w:top w:val="none" w:sz="0" w:space="0" w:color="auto"/>
        <w:left w:val="none" w:sz="0" w:space="0" w:color="auto"/>
        <w:bottom w:val="none" w:sz="0" w:space="0" w:color="auto"/>
        <w:right w:val="none" w:sz="0" w:space="0" w:color="auto"/>
      </w:divBdr>
    </w:div>
    <w:div w:id="1780441843">
      <w:bodyDiv w:val="1"/>
      <w:marLeft w:val="0"/>
      <w:marRight w:val="0"/>
      <w:marTop w:val="0"/>
      <w:marBottom w:val="0"/>
      <w:divBdr>
        <w:top w:val="none" w:sz="0" w:space="0" w:color="auto"/>
        <w:left w:val="none" w:sz="0" w:space="0" w:color="auto"/>
        <w:bottom w:val="none" w:sz="0" w:space="0" w:color="auto"/>
        <w:right w:val="none" w:sz="0" w:space="0" w:color="auto"/>
      </w:divBdr>
    </w:div>
    <w:div w:id="1791512859">
      <w:bodyDiv w:val="1"/>
      <w:marLeft w:val="0"/>
      <w:marRight w:val="0"/>
      <w:marTop w:val="0"/>
      <w:marBottom w:val="0"/>
      <w:divBdr>
        <w:top w:val="none" w:sz="0" w:space="0" w:color="auto"/>
        <w:left w:val="none" w:sz="0" w:space="0" w:color="auto"/>
        <w:bottom w:val="none" w:sz="0" w:space="0" w:color="auto"/>
        <w:right w:val="none" w:sz="0" w:space="0" w:color="auto"/>
      </w:divBdr>
    </w:div>
    <w:div w:id="1865513058">
      <w:bodyDiv w:val="1"/>
      <w:marLeft w:val="0"/>
      <w:marRight w:val="0"/>
      <w:marTop w:val="0"/>
      <w:marBottom w:val="0"/>
      <w:divBdr>
        <w:top w:val="none" w:sz="0" w:space="0" w:color="auto"/>
        <w:left w:val="none" w:sz="0" w:space="0" w:color="auto"/>
        <w:bottom w:val="none" w:sz="0" w:space="0" w:color="auto"/>
        <w:right w:val="none" w:sz="0" w:space="0" w:color="auto"/>
      </w:divBdr>
    </w:div>
    <w:div w:id="1924534370">
      <w:bodyDiv w:val="1"/>
      <w:marLeft w:val="0"/>
      <w:marRight w:val="0"/>
      <w:marTop w:val="0"/>
      <w:marBottom w:val="0"/>
      <w:divBdr>
        <w:top w:val="none" w:sz="0" w:space="0" w:color="auto"/>
        <w:left w:val="none" w:sz="0" w:space="0" w:color="auto"/>
        <w:bottom w:val="none" w:sz="0" w:space="0" w:color="auto"/>
        <w:right w:val="none" w:sz="0" w:space="0" w:color="auto"/>
      </w:divBdr>
    </w:div>
    <w:div w:id="1938634732">
      <w:bodyDiv w:val="1"/>
      <w:marLeft w:val="0"/>
      <w:marRight w:val="0"/>
      <w:marTop w:val="0"/>
      <w:marBottom w:val="0"/>
      <w:divBdr>
        <w:top w:val="none" w:sz="0" w:space="0" w:color="auto"/>
        <w:left w:val="none" w:sz="0" w:space="0" w:color="auto"/>
        <w:bottom w:val="none" w:sz="0" w:space="0" w:color="auto"/>
        <w:right w:val="none" w:sz="0" w:space="0" w:color="auto"/>
      </w:divBdr>
    </w:div>
    <w:div w:id="1964311196">
      <w:bodyDiv w:val="1"/>
      <w:marLeft w:val="0"/>
      <w:marRight w:val="0"/>
      <w:marTop w:val="0"/>
      <w:marBottom w:val="0"/>
      <w:divBdr>
        <w:top w:val="none" w:sz="0" w:space="0" w:color="auto"/>
        <w:left w:val="none" w:sz="0" w:space="0" w:color="auto"/>
        <w:bottom w:val="none" w:sz="0" w:space="0" w:color="auto"/>
        <w:right w:val="none" w:sz="0" w:space="0" w:color="auto"/>
      </w:divBdr>
    </w:div>
    <w:div w:id="1982540338">
      <w:bodyDiv w:val="1"/>
      <w:marLeft w:val="0"/>
      <w:marRight w:val="0"/>
      <w:marTop w:val="0"/>
      <w:marBottom w:val="0"/>
      <w:divBdr>
        <w:top w:val="none" w:sz="0" w:space="0" w:color="auto"/>
        <w:left w:val="none" w:sz="0" w:space="0" w:color="auto"/>
        <w:bottom w:val="none" w:sz="0" w:space="0" w:color="auto"/>
        <w:right w:val="none" w:sz="0" w:space="0" w:color="auto"/>
      </w:divBdr>
    </w:div>
    <w:div w:id="2001153464">
      <w:bodyDiv w:val="1"/>
      <w:marLeft w:val="0"/>
      <w:marRight w:val="0"/>
      <w:marTop w:val="0"/>
      <w:marBottom w:val="0"/>
      <w:divBdr>
        <w:top w:val="none" w:sz="0" w:space="0" w:color="auto"/>
        <w:left w:val="none" w:sz="0" w:space="0" w:color="auto"/>
        <w:bottom w:val="none" w:sz="0" w:space="0" w:color="auto"/>
        <w:right w:val="none" w:sz="0" w:space="0" w:color="auto"/>
      </w:divBdr>
    </w:div>
    <w:div w:id="2068914295">
      <w:bodyDiv w:val="1"/>
      <w:marLeft w:val="0"/>
      <w:marRight w:val="0"/>
      <w:marTop w:val="0"/>
      <w:marBottom w:val="0"/>
      <w:divBdr>
        <w:top w:val="none" w:sz="0" w:space="0" w:color="auto"/>
        <w:left w:val="none" w:sz="0" w:space="0" w:color="auto"/>
        <w:bottom w:val="none" w:sz="0" w:space="0" w:color="auto"/>
        <w:right w:val="none" w:sz="0" w:space="0" w:color="auto"/>
      </w:divBdr>
    </w:div>
    <w:div w:id="2078824217">
      <w:bodyDiv w:val="1"/>
      <w:marLeft w:val="0"/>
      <w:marRight w:val="0"/>
      <w:marTop w:val="0"/>
      <w:marBottom w:val="0"/>
      <w:divBdr>
        <w:top w:val="none" w:sz="0" w:space="0" w:color="auto"/>
        <w:left w:val="none" w:sz="0" w:space="0" w:color="auto"/>
        <w:bottom w:val="none" w:sz="0" w:space="0" w:color="auto"/>
        <w:right w:val="none" w:sz="0" w:space="0" w:color="auto"/>
      </w:divBdr>
    </w:div>
    <w:div w:id="20796709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file:///C:\Users\user-1\Desktop\&#1053;&#1055;&#1040;\pravila_zemlepolzovaniya_zastroyki_2022(red)(1).doc" TargetMode="External"/><Relationship Id="rId18" Type="http://schemas.openxmlformats.org/officeDocument/2006/relationships/hyperlink" Target="file:///C:\Users\user-1\Desktop\&#1053;&#1055;&#1040;\pravila_zemlepolzovaniya_zastroyki_2022(red)(1).doc" TargetMode="External"/><Relationship Id="rId26" Type="http://schemas.openxmlformats.org/officeDocument/2006/relationships/hyperlink" Target="file:///C:\Users\user-1\Desktop\&#1053;&#1055;&#1040;\pravila_zemlepolzovaniya_zastroyki_2022(red)(1).doc" TargetMode="External"/><Relationship Id="rId39" Type="http://schemas.openxmlformats.org/officeDocument/2006/relationships/hyperlink" Target="https://www.consultant.ru/document/cons_doc_LAW_501324/3446ddfcafad7edd45fa9e4766584f3a09c11d98/" TargetMode="External"/><Relationship Id="rId21" Type="http://schemas.openxmlformats.org/officeDocument/2006/relationships/hyperlink" Target="file:///C:\Users\user-1\Desktop\&#1053;&#1055;&#1040;\pravila_zemlepolzovaniya_zastroyki_2022(red)(1).doc" TargetMode="External"/><Relationship Id="rId34" Type="http://schemas.openxmlformats.org/officeDocument/2006/relationships/hyperlink" Target="https://www.consultant.ru/document/cons_doc_LAW_501324/3446ddfcafad7edd45fa9e4766584f3a09c11d98/" TargetMode="External"/><Relationship Id="rId42" Type="http://schemas.openxmlformats.org/officeDocument/2006/relationships/hyperlink" Target="https://www.consultant.ru/document/cons_doc_LAW_501324/3446ddfcafad7edd45fa9e4766584f3a09c11d98/" TargetMode="External"/><Relationship Id="rId47" Type="http://schemas.openxmlformats.org/officeDocument/2006/relationships/hyperlink" Target="https://www.consultant.ru/document/cons_doc_LAW_501324/3446ddfcafad7edd45fa9e4766584f3a09c11d98/" TargetMode="Externa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consultantplus://offline/ref=26C58296A66CBB74AB65EB876A670A8FE109FB92A26EDFF9A54F569482D2F516DAD8DCCBBC419E3CF88C274726DCE53EB3F78064887EE034rDA8P" TargetMode="External"/><Relationship Id="rId29" Type="http://schemas.openxmlformats.org/officeDocument/2006/relationships/hyperlink" Target="http://www.rts-tender.ru/" TargetMode="External"/><Relationship Id="rId11" Type="http://schemas.openxmlformats.org/officeDocument/2006/relationships/hyperlink" Target="file:///C:\Users\user-1\Desktop\&#1053;&#1055;&#1040;\pravila_zemlepolzovaniya_zastroyki_2022(red)(1).doc" TargetMode="External"/><Relationship Id="rId24" Type="http://schemas.openxmlformats.org/officeDocument/2006/relationships/hyperlink" Target="file:///C:\Users\user-1\Desktop\&#1053;&#1055;&#1040;\pravila_zemlepolzovaniya_zastroyki_2022(red)(1).doc" TargetMode="External"/><Relationship Id="rId32" Type="http://schemas.openxmlformats.org/officeDocument/2006/relationships/hyperlink" Target="https://www.consultant.ru/document/cons_doc_LAW_501324/3446ddfcafad7edd45fa9e4766584f3a09c11d98/" TargetMode="External"/><Relationship Id="rId37" Type="http://schemas.openxmlformats.org/officeDocument/2006/relationships/hyperlink" Target="https://www.consultant.ru/document/cons_doc_LAW_501324/3446ddfcafad7edd45fa9e4766584f3a09c11d98/" TargetMode="External"/><Relationship Id="rId40" Type="http://schemas.openxmlformats.org/officeDocument/2006/relationships/hyperlink" Target="https://www.consultant.ru/document/cons_doc_LAW_501324/3446ddfcafad7edd45fa9e4766584f3a09c11d98/" TargetMode="External"/><Relationship Id="rId45" Type="http://schemas.openxmlformats.org/officeDocument/2006/relationships/hyperlink" Target="https://www.consultant.ru/document/cons_doc_LAW_501324/3446ddfcafad7edd45fa9e4766584f3a09c11d98/" TargetMode="External"/><Relationship Id="rId5" Type="http://schemas.openxmlformats.org/officeDocument/2006/relationships/webSettings" Target="webSettings.xml"/><Relationship Id="rId15" Type="http://schemas.openxmlformats.org/officeDocument/2006/relationships/hyperlink" Target="file:///C:\Users\user-1\Desktop\&#1053;&#1055;&#1040;\pravila_zemlepolzovaniya_zastroyki_2022(red)(1).doc" TargetMode="External"/><Relationship Id="rId23" Type="http://schemas.openxmlformats.org/officeDocument/2006/relationships/hyperlink" Target="file:///C:\Users\user-1\Desktop\&#1053;&#1055;&#1040;\pravila_zemlepolzovaniya_zastroyki_2022(red)(1).doc" TargetMode="External"/><Relationship Id="rId28" Type="http://schemas.openxmlformats.org/officeDocument/2006/relationships/hyperlink" Target="consultantplus://offline/ref=26C58296A66CBB74AB65EB876A670A8FE109FB92A26EDFF9A54F569482D2F516DAD8DCCBBC419E3EF08C274726DCE53EB3F78064887EE034rDA8P" TargetMode="External"/><Relationship Id="rId36" Type="http://schemas.openxmlformats.org/officeDocument/2006/relationships/hyperlink" Target="https://www.consultant.ru/document/cons_doc_LAW_501324/3446ddfcafad7edd45fa9e4766584f3a09c11d98/" TargetMode="External"/><Relationship Id="rId49" Type="http://schemas.openxmlformats.org/officeDocument/2006/relationships/theme" Target="theme/theme1.xml"/><Relationship Id="rId10" Type="http://schemas.openxmlformats.org/officeDocument/2006/relationships/hyperlink" Target="file:///C:\Users\user-1\Desktop\&#1053;&#1055;&#1040;\pravila_zemlepolzovaniya_zastroyki_2022(red)(1).doc" TargetMode="External"/><Relationship Id="rId19" Type="http://schemas.openxmlformats.org/officeDocument/2006/relationships/hyperlink" Target="file:///C:\Users\user-1\Desktop\&#1053;&#1055;&#1040;\pravila_zemlepolzovaniya_zastroyki_2022(red)(1).doc" TargetMode="External"/><Relationship Id="rId31" Type="http://schemas.openxmlformats.org/officeDocument/2006/relationships/hyperlink" Target="http://www.rts-tender.ru/" TargetMode="External"/><Relationship Id="rId44" Type="http://schemas.openxmlformats.org/officeDocument/2006/relationships/hyperlink" Target="https://www.consultant.ru/document/cons_doc_LAW_501324/3446ddfcafad7edd45fa9e4766584f3a09c11d98/" TargetMode="External"/><Relationship Id="rId4" Type="http://schemas.openxmlformats.org/officeDocument/2006/relationships/settings" Target="settings.xml"/><Relationship Id="rId9" Type="http://schemas.openxmlformats.org/officeDocument/2006/relationships/hyperlink" Target="mailto:iSupport@rts-tender.ru" TargetMode="External"/><Relationship Id="rId14" Type="http://schemas.openxmlformats.org/officeDocument/2006/relationships/hyperlink" Target="file:///C:\Users\user-1\Desktop\&#1053;&#1055;&#1040;\pravila_zemlepolzovaniya_zastroyki_2022(red)(1).doc" TargetMode="External"/><Relationship Id="rId22" Type="http://schemas.openxmlformats.org/officeDocument/2006/relationships/hyperlink" Target="file:///C:\Users\user-1\Desktop\&#1053;&#1055;&#1040;\pravila_zemlepolzovaniya_zastroyki_2022(red)(1).doc" TargetMode="External"/><Relationship Id="rId27" Type="http://schemas.openxmlformats.org/officeDocument/2006/relationships/hyperlink" Target="consultantplus://offline/ref=26C58296A66CBB74AB65EB876A670A8FE109FB92A26EDFF9A54F569482D2F516DAD8DCCBBC419E3CF88C274726DCE53EB3F78064887EE034rDA8P" TargetMode="External"/><Relationship Id="rId30" Type="http://schemas.openxmlformats.org/officeDocument/2006/relationships/hyperlink" Target="http://www.rts-tender.ru/" TargetMode="External"/><Relationship Id="rId35" Type="http://schemas.openxmlformats.org/officeDocument/2006/relationships/hyperlink" Target="https://www.consultant.ru/document/cons_doc_LAW_501324/3446ddfcafad7edd45fa9e4766584f3a09c11d98/" TargetMode="External"/><Relationship Id="rId43" Type="http://schemas.openxmlformats.org/officeDocument/2006/relationships/hyperlink" Target="https://www.consultant.ru/document/cons_doc_LAW_501324/3446ddfcafad7edd45fa9e4766584f3a09c11d98/" TargetMode="External"/><Relationship Id="rId48" Type="http://schemas.openxmlformats.org/officeDocument/2006/relationships/fontTable" Target="fontTable.xml"/><Relationship Id="rId8" Type="http://schemas.openxmlformats.org/officeDocument/2006/relationships/hyperlink" Target="http://www.rts-tender.ru" TargetMode="External"/><Relationship Id="rId3" Type="http://schemas.openxmlformats.org/officeDocument/2006/relationships/styles" Target="styles.xml"/><Relationship Id="rId12" Type="http://schemas.openxmlformats.org/officeDocument/2006/relationships/hyperlink" Target="file:///C:\Users\user-1\Desktop\&#1053;&#1055;&#1040;\pravila_zemlepolzovaniya_zastroyki_2022(red)(1).doc" TargetMode="External"/><Relationship Id="rId17" Type="http://schemas.openxmlformats.org/officeDocument/2006/relationships/hyperlink" Target="consultantplus://offline/ref=26C58296A66CBB74AB65EB876A670A8FE109FB92A26EDFF9A54F569482D2F516DAD8DCCBBC419E3EF08C274726DCE53EB3F78064887EE034rDA8P" TargetMode="External"/><Relationship Id="rId25" Type="http://schemas.openxmlformats.org/officeDocument/2006/relationships/hyperlink" Target="file:///C:\Users\user-1\Desktop\&#1053;&#1055;&#1040;\pravila_zemlepolzovaniya_zastroyki_2022(red)(1).doc" TargetMode="External"/><Relationship Id="rId33" Type="http://schemas.openxmlformats.org/officeDocument/2006/relationships/hyperlink" Target="https://www.consultant.ru/document/cons_doc_LAW_501324/3446ddfcafad7edd45fa9e4766584f3a09c11d98/" TargetMode="External"/><Relationship Id="rId38" Type="http://schemas.openxmlformats.org/officeDocument/2006/relationships/hyperlink" Target="https://www.consultant.ru/document/cons_doc_LAW_501324/3446ddfcafad7edd45fa9e4766584f3a09c11d98/" TargetMode="External"/><Relationship Id="rId46" Type="http://schemas.openxmlformats.org/officeDocument/2006/relationships/hyperlink" Target="https://www.consultant.ru/document/cons_doc_LAW_501324/3446ddfcafad7edd45fa9e4766584f3a09c11d98/" TargetMode="External"/><Relationship Id="rId20" Type="http://schemas.openxmlformats.org/officeDocument/2006/relationships/hyperlink" Target="file:///C:\Users\user-1\Desktop\&#1053;&#1055;&#1040;\pravila_zemlepolzovaniya_zastroyki_2022(red)(1).doc" TargetMode="External"/><Relationship Id="rId41" Type="http://schemas.openxmlformats.org/officeDocument/2006/relationships/hyperlink" Target="https://www.consultant.ru/document/cons_doc_LAW_501324/3446ddfcafad7edd45fa9e4766584f3a09c11d98/" TargetMode="External"/><Relationship Id="rId1" Type="http://schemas.openxmlformats.org/officeDocument/2006/relationships/customXml" Target="../customXml/item1.xml"/><Relationship Id="rId6"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6BCCB68-FD2C-48B6-BF3D-67B11FD30A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TotalTime>
  <Pages>36</Pages>
  <Words>12087</Words>
  <Characters>97791</Characters>
  <Application>Microsoft Office Word</Application>
  <DocSecurity>0</DocSecurity>
  <Lines>814</Lines>
  <Paragraphs>219</Paragraphs>
  <ScaleCrop>false</ScaleCrop>
  <HeadingPairs>
    <vt:vector size="2" baseType="variant">
      <vt:variant>
        <vt:lpstr>Название</vt:lpstr>
      </vt:variant>
      <vt:variant>
        <vt:i4>1</vt:i4>
      </vt:variant>
    </vt:vector>
  </HeadingPairs>
  <TitlesOfParts>
    <vt:vector size="1" baseType="lpstr">
      <vt:lpstr>ОБЪЯВЛЕНИЕ</vt:lpstr>
    </vt:vector>
  </TitlesOfParts>
  <Company/>
  <LinksUpToDate>false</LinksUpToDate>
  <CharactersWithSpaces>109659</CharactersWithSpaces>
  <SharedDoc>false</SharedDoc>
  <HLinks>
    <vt:vector size="306" baseType="variant">
      <vt:variant>
        <vt:i4>1638455</vt:i4>
      </vt:variant>
      <vt:variant>
        <vt:i4>150</vt:i4>
      </vt:variant>
      <vt:variant>
        <vt:i4>0</vt:i4>
      </vt:variant>
      <vt:variant>
        <vt:i4>5</vt:i4>
      </vt:variant>
      <vt:variant>
        <vt:lpwstr>https://www.consultant.ru/document/cons_doc_LAW_501324/3446ddfcafad7edd45fa9e4766584f3a09c11d98/</vt:lpwstr>
      </vt:variant>
      <vt:variant>
        <vt:lpwstr>dst714</vt:lpwstr>
      </vt:variant>
      <vt:variant>
        <vt:i4>2031671</vt:i4>
      </vt:variant>
      <vt:variant>
        <vt:i4>147</vt:i4>
      </vt:variant>
      <vt:variant>
        <vt:i4>0</vt:i4>
      </vt:variant>
      <vt:variant>
        <vt:i4>5</vt:i4>
      </vt:variant>
      <vt:variant>
        <vt:lpwstr>https://www.consultant.ru/document/cons_doc_LAW_501324/3446ddfcafad7edd45fa9e4766584f3a09c11d98/</vt:lpwstr>
      </vt:variant>
      <vt:variant>
        <vt:lpwstr>dst712</vt:lpwstr>
      </vt:variant>
      <vt:variant>
        <vt:i4>1048625</vt:i4>
      </vt:variant>
      <vt:variant>
        <vt:i4>144</vt:i4>
      </vt:variant>
      <vt:variant>
        <vt:i4>0</vt:i4>
      </vt:variant>
      <vt:variant>
        <vt:i4>5</vt:i4>
      </vt:variant>
      <vt:variant>
        <vt:lpwstr>https://www.consultant.ru/document/cons_doc_LAW_501324/3446ddfcafad7edd45fa9e4766584f3a09c11d98/</vt:lpwstr>
      </vt:variant>
      <vt:variant>
        <vt:lpwstr>dst2780</vt:lpwstr>
      </vt:variant>
      <vt:variant>
        <vt:i4>2031665</vt:i4>
      </vt:variant>
      <vt:variant>
        <vt:i4>141</vt:i4>
      </vt:variant>
      <vt:variant>
        <vt:i4>0</vt:i4>
      </vt:variant>
      <vt:variant>
        <vt:i4>5</vt:i4>
      </vt:variant>
      <vt:variant>
        <vt:lpwstr>https://www.consultant.ru/document/cons_doc_LAW_501324/3446ddfcafad7edd45fa9e4766584f3a09c11d98/</vt:lpwstr>
      </vt:variant>
      <vt:variant>
        <vt:lpwstr>dst2777</vt:lpwstr>
      </vt:variant>
      <vt:variant>
        <vt:i4>2031665</vt:i4>
      </vt:variant>
      <vt:variant>
        <vt:i4>138</vt:i4>
      </vt:variant>
      <vt:variant>
        <vt:i4>0</vt:i4>
      </vt:variant>
      <vt:variant>
        <vt:i4>5</vt:i4>
      </vt:variant>
      <vt:variant>
        <vt:lpwstr>https://www.consultant.ru/document/cons_doc_LAW_501324/3446ddfcafad7edd45fa9e4766584f3a09c11d98/</vt:lpwstr>
      </vt:variant>
      <vt:variant>
        <vt:lpwstr>dst2772</vt:lpwstr>
      </vt:variant>
      <vt:variant>
        <vt:i4>1376318</vt:i4>
      </vt:variant>
      <vt:variant>
        <vt:i4>135</vt:i4>
      </vt:variant>
      <vt:variant>
        <vt:i4>0</vt:i4>
      </vt:variant>
      <vt:variant>
        <vt:i4>5</vt:i4>
      </vt:variant>
      <vt:variant>
        <vt:lpwstr>https://www.consultant.ru/document/cons_doc_LAW_501324/3446ddfcafad7edd45fa9e4766584f3a09c11d98/</vt:lpwstr>
      </vt:variant>
      <vt:variant>
        <vt:lpwstr>dst689</vt:lpwstr>
      </vt:variant>
      <vt:variant>
        <vt:i4>1048625</vt:i4>
      </vt:variant>
      <vt:variant>
        <vt:i4>132</vt:i4>
      </vt:variant>
      <vt:variant>
        <vt:i4>0</vt:i4>
      </vt:variant>
      <vt:variant>
        <vt:i4>5</vt:i4>
      </vt:variant>
      <vt:variant>
        <vt:lpwstr>https://www.consultant.ru/document/cons_doc_LAW_501324/3446ddfcafad7edd45fa9e4766584f3a09c11d98/</vt:lpwstr>
      </vt:variant>
      <vt:variant>
        <vt:lpwstr>dst2780</vt:lpwstr>
      </vt:variant>
      <vt:variant>
        <vt:i4>2031665</vt:i4>
      </vt:variant>
      <vt:variant>
        <vt:i4>129</vt:i4>
      </vt:variant>
      <vt:variant>
        <vt:i4>0</vt:i4>
      </vt:variant>
      <vt:variant>
        <vt:i4>5</vt:i4>
      </vt:variant>
      <vt:variant>
        <vt:lpwstr>https://www.consultant.ru/document/cons_doc_LAW_501324/3446ddfcafad7edd45fa9e4766584f3a09c11d98/</vt:lpwstr>
      </vt:variant>
      <vt:variant>
        <vt:lpwstr>dst2777</vt:lpwstr>
      </vt:variant>
      <vt:variant>
        <vt:i4>2031665</vt:i4>
      </vt:variant>
      <vt:variant>
        <vt:i4>126</vt:i4>
      </vt:variant>
      <vt:variant>
        <vt:i4>0</vt:i4>
      </vt:variant>
      <vt:variant>
        <vt:i4>5</vt:i4>
      </vt:variant>
      <vt:variant>
        <vt:lpwstr>https://www.consultant.ru/document/cons_doc_LAW_501324/3446ddfcafad7edd45fa9e4766584f3a09c11d98/</vt:lpwstr>
      </vt:variant>
      <vt:variant>
        <vt:lpwstr>dst2772</vt:lpwstr>
      </vt:variant>
      <vt:variant>
        <vt:i4>1376318</vt:i4>
      </vt:variant>
      <vt:variant>
        <vt:i4>123</vt:i4>
      </vt:variant>
      <vt:variant>
        <vt:i4>0</vt:i4>
      </vt:variant>
      <vt:variant>
        <vt:i4>5</vt:i4>
      </vt:variant>
      <vt:variant>
        <vt:lpwstr>https://www.consultant.ru/document/cons_doc_LAW_501324/3446ddfcafad7edd45fa9e4766584f3a09c11d98/</vt:lpwstr>
      </vt:variant>
      <vt:variant>
        <vt:lpwstr>dst689</vt:lpwstr>
      </vt:variant>
      <vt:variant>
        <vt:i4>1048625</vt:i4>
      </vt:variant>
      <vt:variant>
        <vt:i4>120</vt:i4>
      </vt:variant>
      <vt:variant>
        <vt:i4>0</vt:i4>
      </vt:variant>
      <vt:variant>
        <vt:i4>5</vt:i4>
      </vt:variant>
      <vt:variant>
        <vt:lpwstr>https://www.consultant.ru/document/cons_doc_LAW_501324/3446ddfcafad7edd45fa9e4766584f3a09c11d98/</vt:lpwstr>
      </vt:variant>
      <vt:variant>
        <vt:lpwstr>dst2780</vt:lpwstr>
      </vt:variant>
      <vt:variant>
        <vt:i4>2031665</vt:i4>
      </vt:variant>
      <vt:variant>
        <vt:i4>117</vt:i4>
      </vt:variant>
      <vt:variant>
        <vt:i4>0</vt:i4>
      </vt:variant>
      <vt:variant>
        <vt:i4>5</vt:i4>
      </vt:variant>
      <vt:variant>
        <vt:lpwstr>https://www.consultant.ru/document/cons_doc_LAW_501324/3446ddfcafad7edd45fa9e4766584f3a09c11d98/</vt:lpwstr>
      </vt:variant>
      <vt:variant>
        <vt:lpwstr>dst2777</vt:lpwstr>
      </vt:variant>
      <vt:variant>
        <vt:i4>2031665</vt:i4>
      </vt:variant>
      <vt:variant>
        <vt:i4>114</vt:i4>
      </vt:variant>
      <vt:variant>
        <vt:i4>0</vt:i4>
      </vt:variant>
      <vt:variant>
        <vt:i4>5</vt:i4>
      </vt:variant>
      <vt:variant>
        <vt:lpwstr>https://www.consultant.ru/document/cons_doc_LAW_501324/3446ddfcafad7edd45fa9e4766584f3a09c11d98/</vt:lpwstr>
      </vt:variant>
      <vt:variant>
        <vt:lpwstr>dst2772</vt:lpwstr>
      </vt:variant>
      <vt:variant>
        <vt:i4>1376318</vt:i4>
      </vt:variant>
      <vt:variant>
        <vt:i4>111</vt:i4>
      </vt:variant>
      <vt:variant>
        <vt:i4>0</vt:i4>
      </vt:variant>
      <vt:variant>
        <vt:i4>5</vt:i4>
      </vt:variant>
      <vt:variant>
        <vt:lpwstr>https://www.consultant.ru/document/cons_doc_LAW_501324/3446ddfcafad7edd45fa9e4766584f3a09c11d98/</vt:lpwstr>
      </vt:variant>
      <vt:variant>
        <vt:lpwstr>dst689</vt:lpwstr>
      </vt:variant>
      <vt:variant>
        <vt:i4>2031665</vt:i4>
      </vt:variant>
      <vt:variant>
        <vt:i4>108</vt:i4>
      </vt:variant>
      <vt:variant>
        <vt:i4>0</vt:i4>
      </vt:variant>
      <vt:variant>
        <vt:i4>5</vt:i4>
      </vt:variant>
      <vt:variant>
        <vt:lpwstr>https://www.consultant.ru/document/cons_doc_LAW_501324/3446ddfcafad7edd45fa9e4766584f3a09c11d98/</vt:lpwstr>
      </vt:variant>
      <vt:variant>
        <vt:lpwstr>dst2772</vt:lpwstr>
      </vt:variant>
      <vt:variant>
        <vt:i4>2031665</vt:i4>
      </vt:variant>
      <vt:variant>
        <vt:i4>105</vt:i4>
      </vt:variant>
      <vt:variant>
        <vt:i4>0</vt:i4>
      </vt:variant>
      <vt:variant>
        <vt:i4>5</vt:i4>
      </vt:variant>
      <vt:variant>
        <vt:lpwstr>https://www.consultant.ru/document/cons_doc_LAW_501324/3446ddfcafad7edd45fa9e4766584f3a09c11d98/</vt:lpwstr>
      </vt:variant>
      <vt:variant>
        <vt:lpwstr>dst2771</vt:lpwstr>
      </vt:variant>
      <vt:variant>
        <vt:i4>917512</vt:i4>
      </vt:variant>
      <vt:variant>
        <vt:i4>102</vt:i4>
      </vt:variant>
      <vt:variant>
        <vt:i4>0</vt:i4>
      </vt:variant>
      <vt:variant>
        <vt:i4>5</vt:i4>
      </vt:variant>
      <vt:variant>
        <vt:lpwstr>http://www.rts-tender.ru/</vt:lpwstr>
      </vt:variant>
      <vt:variant>
        <vt:lpwstr/>
      </vt:variant>
      <vt:variant>
        <vt:i4>917512</vt:i4>
      </vt:variant>
      <vt:variant>
        <vt:i4>99</vt:i4>
      </vt:variant>
      <vt:variant>
        <vt:i4>0</vt:i4>
      </vt:variant>
      <vt:variant>
        <vt:i4>5</vt:i4>
      </vt:variant>
      <vt:variant>
        <vt:lpwstr>http://www.rts-tender.ru/</vt:lpwstr>
      </vt:variant>
      <vt:variant>
        <vt:lpwstr/>
      </vt:variant>
      <vt:variant>
        <vt:i4>917512</vt:i4>
      </vt:variant>
      <vt:variant>
        <vt:i4>96</vt:i4>
      </vt:variant>
      <vt:variant>
        <vt:i4>0</vt:i4>
      </vt:variant>
      <vt:variant>
        <vt:i4>5</vt:i4>
      </vt:variant>
      <vt:variant>
        <vt:lpwstr>http://www.rts-tender.ru/</vt:lpwstr>
      </vt:variant>
      <vt:variant>
        <vt:lpwstr/>
      </vt:variant>
      <vt:variant>
        <vt:i4>917577</vt:i4>
      </vt:variant>
      <vt:variant>
        <vt:i4>93</vt:i4>
      </vt:variant>
      <vt:variant>
        <vt:i4>0</vt:i4>
      </vt:variant>
      <vt:variant>
        <vt:i4>5</vt:i4>
      </vt:variant>
      <vt:variant>
        <vt:lpwstr/>
      </vt:variant>
      <vt:variant>
        <vt:lpwstr>P698</vt:lpwstr>
      </vt:variant>
      <vt:variant>
        <vt:i4>131138</vt:i4>
      </vt:variant>
      <vt:variant>
        <vt:i4>90</vt:i4>
      </vt:variant>
      <vt:variant>
        <vt:i4>0</vt:i4>
      </vt:variant>
      <vt:variant>
        <vt:i4>5</vt:i4>
      </vt:variant>
      <vt:variant>
        <vt:lpwstr/>
      </vt:variant>
      <vt:variant>
        <vt:lpwstr>P220</vt:lpwstr>
      </vt:variant>
      <vt:variant>
        <vt:i4>589897</vt:i4>
      </vt:variant>
      <vt:variant>
        <vt:i4>87</vt:i4>
      </vt:variant>
      <vt:variant>
        <vt:i4>0</vt:i4>
      </vt:variant>
      <vt:variant>
        <vt:i4>5</vt:i4>
      </vt:variant>
      <vt:variant>
        <vt:lpwstr/>
      </vt:variant>
      <vt:variant>
        <vt:lpwstr>P198</vt:lpwstr>
      </vt:variant>
      <vt:variant>
        <vt:i4>67</vt:i4>
      </vt:variant>
      <vt:variant>
        <vt:i4>84</vt:i4>
      </vt:variant>
      <vt:variant>
        <vt:i4>0</vt:i4>
      </vt:variant>
      <vt:variant>
        <vt:i4>5</vt:i4>
      </vt:variant>
      <vt:variant>
        <vt:lpwstr/>
      </vt:variant>
      <vt:variant>
        <vt:lpwstr>P333</vt:lpwstr>
      </vt:variant>
      <vt:variant>
        <vt:i4>65609</vt:i4>
      </vt:variant>
      <vt:variant>
        <vt:i4>81</vt:i4>
      </vt:variant>
      <vt:variant>
        <vt:i4>0</vt:i4>
      </vt:variant>
      <vt:variant>
        <vt:i4>5</vt:i4>
      </vt:variant>
      <vt:variant>
        <vt:lpwstr/>
      </vt:variant>
      <vt:variant>
        <vt:lpwstr>P190</vt:lpwstr>
      </vt:variant>
      <vt:variant>
        <vt:i4>458823</vt:i4>
      </vt:variant>
      <vt:variant>
        <vt:i4>78</vt:i4>
      </vt:variant>
      <vt:variant>
        <vt:i4>0</vt:i4>
      </vt:variant>
      <vt:variant>
        <vt:i4>5</vt:i4>
      </vt:variant>
      <vt:variant>
        <vt:lpwstr/>
      </vt:variant>
      <vt:variant>
        <vt:lpwstr>P374</vt:lpwstr>
      </vt:variant>
      <vt:variant>
        <vt:i4>458821</vt:i4>
      </vt:variant>
      <vt:variant>
        <vt:i4>75</vt:i4>
      </vt:variant>
      <vt:variant>
        <vt:i4>0</vt:i4>
      </vt:variant>
      <vt:variant>
        <vt:i4>5</vt:i4>
      </vt:variant>
      <vt:variant>
        <vt:lpwstr/>
      </vt:variant>
      <vt:variant>
        <vt:lpwstr>P354</vt:lpwstr>
      </vt:variant>
      <vt:variant>
        <vt:i4>131142</vt:i4>
      </vt:variant>
      <vt:variant>
        <vt:i4>72</vt:i4>
      </vt:variant>
      <vt:variant>
        <vt:i4>0</vt:i4>
      </vt:variant>
      <vt:variant>
        <vt:i4>5</vt:i4>
      </vt:variant>
      <vt:variant>
        <vt:lpwstr/>
      </vt:variant>
      <vt:variant>
        <vt:lpwstr>P567</vt:lpwstr>
      </vt:variant>
      <vt:variant>
        <vt:i4>65608</vt:i4>
      </vt:variant>
      <vt:variant>
        <vt:i4>69</vt:i4>
      </vt:variant>
      <vt:variant>
        <vt:i4>0</vt:i4>
      </vt:variant>
      <vt:variant>
        <vt:i4>5</vt:i4>
      </vt:variant>
      <vt:variant>
        <vt:lpwstr/>
      </vt:variant>
      <vt:variant>
        <vt:lpwstr>P382</vt:lpwstr>
      </vt:variant>
      <vt:variant>
        <vt:i4>458824</vt:i4>
      </vt:variant>
      <vt:variant>
        <vt:i4>66</vt:i4>
      </vt:variant>
      <vt:variant>
        <vt:i4>0</vt:i4>
      </vt:variant>
      <vt:variant>
        <vt:i4>5</vt:i4>
      </vt:variant>
      <vt:variant>
        <vt:lpwstr/>
      </vt:variant>
      <vt:variant>
        <vt:lpwstr>P186</vt:lpwstr>
      </vt:variant>
      <vt:variant>
        <vt:i4>393282</vt:i4>
      </vt:variant>
      <vt:variant>
        <vt:i4>63</vt:i4>
      </vt:variant>
      <vt:variant>
        <vt:i4>0</vt:i4>
      </vt:variant>
      <vt:variant>
        <vt:i4>5</vt:i4>
      </vt:variant>
      <vt:variant>
        <vt:lpwstr/>
      </vt:variant>
      <vt:variant>
        <vt:lpwstr>P224</vt:lpwstr>
      </vt:variant>
      <vt:variant>
        <vt:i4>196673</vt:i4>
      </vt:variant>
      <vt:variant>
        <vt:i4>60</vt:i4>
      </vt:variant>
      <vt:variant>
        <vt:i4>0</vt:i4>
      </vt:variant>
      <vt:variant>
        <vt:i4>5</vt:i4>
      </vt:variant>
      <vt:variant>
        <vt:lpwstr/>
      </vt:variant>
      <vt:variant>
        <vt:lpwstr>P211</vt:lpwstr>
      </vt:variant>
      <vt:variant>
        <vt:i4>65608</vt:i4>
      </vt:variant>
      <vt:variant>
        <vt:i4>57</vt:i4>
      </vt:variant>
      <vt:variant>
        <vt:i4>0</vt:i4>
      </vt:variant>
      <vt:variant>
        <vt:i4>5</vt:i4>
      </vt:variant>
      <vt:variant>
        <vt:lpwstr/>
      </vt:variant>
      <vt:variant>
        <vt:lpwstr>P382</vt:lpwstr>
      </vt:variant>
      <vt:variant>
        <vt:i4>786498</vt:i4>
      </vt:variant>
      <vt:variant>
        <vt:i4>54</vt:i4>
      </vt:variant>
      <vt:variant>
        <vt:i4>0</vt:i4>
      </vt:variant>
      <vt:variant>
        <vt:i4>5</vt:i4>
      </vt:variant>
      <vt:variant>
        <vt:lpwstr/>
      </vt:variant>
      <vt:variant>
        <vt:lpwstr>P428</vt:lpwstr>
      </vt:variant>
      <vt:variant>
        <vt:i4>66</vt:i4>
      </vt:variant>
      <vt:variant>
        <vt:i4>51</vt:i4>
      </vt:variant>
      <vt:variant>
        <vt:i4>0</vt:i4>
      </vt:variant>
      <vt:variant>
        <vt:i4>5</vt:i4>
      </vt:variant>
      <vt:variant>
        <vt:lpwstr/>
      </vt:variant>
      <vt:variant>
        <vt:lpwstr>P424</vt:lpwstr>
      </vt:variant>
      <vt:variant>
        <vt:i4>327749</vt:i4>
      </vt:variant>
      <vt:variant>
        <vt:i4>48</vt:i4>
      </vt:variant>
      <vt:variant>
        <vt:i4>0</vt:i4>
      </vt:variant>
      <vt:variant>
        <vt:i4>5</vt:i4>
      </vt:variant>
      <vt:variant>
        <vt:lpwstr/>
      </vt:variant>
      <vt:variant>
        <vt:lpwstr>P356</vt:lpwstr>
      </vt:variant>
      <vt:variant>
        <vt:i4>655428</vt:i4>
      </vt:variant>
      <vt:variant>
        <vt:i4>45</vt:i4>
      </vt:variant>
      <vt:variant>
        <vt:i4>0</vt:i4>
      </vt:variant>
      <vt:variant>
        <vt:i4>5</vt:i4>
      </vt:variant>
      <vt:variant>
        <vt:lpwstr/>
      </vt:variant>
      <vt:variant>
        <vt:lpwstr>P349</vt:lpwstr>
      </vt:variant>
      <vt:variant>
        <vt:i4>458820</vt:i4>
      </vt:variant>
      <vt:variant>
        <vt:i4>42</vt:i4>
      </vt:variant>
      <vt:variant>
        <vt:i4>0</vt:i4>
      </vt:variant>
      <vt:variant>
        <vt:i4>5</vt:i4>
      </vt:variant>
      <vt:variant>
        <vt:lpwstr/>
      </vt:variant>
      <vt:variant>
        <vt:lpwstr>P344</vt:lpwstr>
      </vt:variant>
      <vt:variant>
        <vt:i4>393283</vt:i4>
      </vt:variant>
      <vt:variant>
        <vt:i4>39</vt:i4>
      </vt:variant>
      <vt:variant>
        <vt:i4>0</vt:i4>
      </vt:variant>
      <vt:variant>
        <vt:i4>5</vt:i4>
      </vt:variant>
      <vt:variant>
        <vt:lpwstr/>
      </vt:variant>
      <vt:variant>
        <vt:lpwstr>P335</vt:lpwstr>
      </vt:variant>
      <vt:variant>
        <vt:i4>196674</vt:i4>
      </vt:variant>
      <vt:variant>
        <vt:i4>36</vt:i4>
      </vt:variant>
      <vt:variant>
        <vt:i4>0</vt:i4>
      </vt:variant>
      <vt:variant>
        <vt:i4>5</vt:i4>
      </vt:variant>
      <vt:variant>
        <vt:lpwstr/>
      </vt:variant>
      <vt:variant>
        <vt:lpwstr>P320</vt:lpwstr>
      </vt:variant>
      <vt:variant>
        <vt:i4>262215</vt:i4>
      </vt:variant>
      <vt:variant>
        <vt:i4>33</vt:i4>
      </vt:variant>
      <vt:variant>
        <vt:i4>0</vt:i4>
      </vt:variant>
      <vt:variant>
        <vt:i4>5</vt:i4>
      </vt:variant>
      <vt:variant>
        <vt:lpwstr/>
      </vt:variant>
      <vt:variant>
        <vt:lpwstr>P276</vt:lpwstr>
      </vt:variant>
      <vt:variant>
        <vt:i4>131142</vt:i4>
      </vt:variant>
      <vt:variant>
        <vt:i4>30</vt:i4>
      </vt:variant>
      <vt:variant>
        <vt:i4>0</vt:i4>
      </vt:variant>
      <vt:variant>
        <vt:i4>5</vt:i4>
      </vt:variant>
      <vt:variant>
        <vt:lpwstr/>
      </vt:variant>
      <vt:variant>
        <vt:lpwstr>P260</vt:lpwstr>
      </vt:variant>
      <vt:variant>
        <vt:i4>69</vt:i4>
      </vt:variant>
      <vt:variant>
        <vt:i4>27</vt:i4>
      </vt:variant>
      <vt:variant>
        <vt:i4>0</vt:i4>
      </vt:variant>
      <vt:variant>
        <vt:i4>5</vt:i4>
      </vt:variant>
      <vt:variant>
        <vt:lpwstr/>
      </vt:variant>
      <vt:variant>
        <vt:lpwstr>P252</vt:lpwstr>
      </vt:variant>
      <vt:variant>
        <vt:i4>393283</vt:i4>
      </vt:variant>
      <vt:variant>
        <vt:i4>24</vt:i4>
      </vt:variant>
      <vt:variant>
        <vt:i4>0</vt:i4>
      </vt:variant>
      <vt:variant>
        <vt:i4>5</vt:i4>
      </vt:variant>
      <vt:variant>
        <vt:lpwstr/>
      </vt:variant>
      <vt:variant>
        <vt:lpwstr>P234</vt:lpwstr>
      </vt:variant>
      <vt:variant>
        <vt:i4>131139</vt:i4>
      </vt:variant>
      <vt:variant>
        <vt:i4>21</vt:i4>
      </vt:variant>
      <vt:variant>
        <vt:i4>0</vt:i4>
      </vt:variant>
      <vt:variant>
        <vt:i4>5</vt:i4>
      </vt:variant>
      <vt:variant>
        <vt:lpwstr/>
      </vt:variant>
      <vt:variant>
        <vt:lpwstr>P230</vt:lpwstr>
      </vt:variant>
      <vt:variant>
        <vt:i4>262210</vt:i4>
      </vt:variant>
      <vt:variant>
        <vt:i4>18</vt:i4>
      </vt:variant>
      <vt:variant>
        <vt:i4>0</vt:i4>
      </vt:variant>
      <vt:variant>
        <vt:i4>5</vt:i4>
      </vt:variant>
      <vt:variant>
        <vt:lpwstr/>
      </vt:variant>
      <vt:variant>
        <vt:lpwstr>P226</vt:lpwstr>
      </vt:variant>
      <vt:variant>
        <vt:i4>393280</vt:i4>
      </vt:variant>
      <vt:variant>
        <vt:i4>15</vt:i4>
      </vt:variant>
      <vt:variant>
        <vt:i4>0</vt:i4>
      </vt:variant>
      <vt:variant>
        <vt:i4>5</vt:i4>
      </vt:variant>
      <vt:variant>
        <vt:lpwstr/>
      </vt:variant>
      <vt:variant>
        <vt:lpwstr>P204</vt:lpwstr>
      </vt:variant>
      <vt:variant>
        <vt:i4>196681</vt:i4>
      </vt:variant>
      <vt:variant>
        <vt:i4>12</vt:i4>
      </vt:variant>
      <vt:variant>
        <vt:i4>0</vt:i4>
      </vt:variant>
      <vt:variant>
        <vt:i4>5</vt:i4>
      </vt:variant>
      <vt:variant>
        <vt:lpwstr/>
      </vt:variant>
      <vt:variant>
        <vt:lpwstr>P192</vt:lpwstr>
      </vt:variant>
      <vt:variant>
        <vt:i4>65604</vt:i4>
      </vt:variant>
      <vt:variant>
        <vt:i4>9</vt:i4>
      </vt:variant>
      <vt:variant>
        <vt:i4>0</vt:i4>
      </vt:variant>
      <vt:variant>
        <vt:i4>5</vt:i4>
      </vt:variant>
      <vt:variant>
        <vt:lpwstr/>
      </vt:variant>
      <vt:variant>
        <vt:lpwstr>P140</vt:lpwstr>
      </vt:variant>
      <vt:variant>
        <vt:i4>917577</vt:i4>
      </vt:variant>
      <vt:variant>
        <vt:i4>6</vt:i4>
      </vt:variant>
      <vt:variant>
        <vt:i4>0</vt:i4>
      </vt:variant>
      <vt:variant>
        <vt:i4>5</vt:i4>
      </vt:variant>
      <vt:variant>
        <vt:lpwstr/>
      </vt:variant>
      <vt:variant>
        <vt:lpwstr>P698</vt:lpwstr>
      </vt:variant>
      <vt:variant>
        <vt:i4>6553602</vt:i4>
      </vt:variant>
      <vt:variant>
        <vt:i4>3</vt:i4>
      </vt:variant>
      <vt:variant>
        <vt:i4>0</vt:i4>
      </vt:variant>
      <vt:variant>
        <vt:i4>5</vt:i4>
      </vt:variant>
      <vt:variant>
        <vt:lpwstr>mailto:iSupport@rts-tender.ru</vt:lpwstr>
      </vt:variant>
      <vt:variant>
        <vt:lpwstr/>
      </vt:variant>
      <vt:variant>
        <vt:i4>917512</vt:i4>
      </vt:variant>
      <vt:variant>
        <vt:i4>0</vt:i4>
      </vt:variant>
      <vt:variant>
        <vt:i4>0</vt:i4>
      </vt:variant>
      <vt:variant>
        <vt:i4>5</vt:i4>
      </vt:variant>
      <vt:variant>
        <vt:lpwstr>http://www.rts-tender.ru/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ОБЪЯВЛЕНИЕ</dc:title>
  <dc:subject/>
  <dc:creator>1</dc:creator>
  <cp:keywords/>
  <cp:lastModifiedBy>Пользователь</cp:lastModifiedBy>
  <cp:revision>3</cp:revision>
  <cp:lastPrinted>2026-06-19T14:18:00Z</cp:lastPrinted>
  <dcterms:created xsi:type="dcterms:W3CDTF">2026-10-09T08:11:00Z</dcterms:created>
  <dcterms:modified xsi:type="dcterms:W3CDTF">2026-10-09T08:33:00Z</dcterms:modified>
</cp:coreProperties>
</file>