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</w:t>
      </w:r>
    </w:p>
    <w:p w14:paraId="02000000">
      <w:pPr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ПРОГРАММА</w:t>
      </w:r>
    </w:p>
    <w:p w14:paraId="03000000">
      <w:pPr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форум</w:t>
      </w:r>
      <w:r>
        <w:rPr>
          <w:rFonts w:ascii="Times New Roman" w:hAnsi="Times New Roman"/>
          <w:b w:val="1"/>
          <w:sz w:val="32"/>
        </w:rPr>
        <w:t>а</w:t>
      </w:r>
      <w:r>
        <w:rPr>
          <w:rFonts w:ascii="Times New Roman" w:hAnsi="Times New Roman"/>
          <w:b w:val="1"/>
          <w:sz w:val="32"/>
        </w:rPr>
        <w:t xml:space="preserve"> «Налоговая реформа </w:t>
      </w:r>
      <w:r>
        <w:rPr>
          <w:rFonts w:ascii="Times New Roman" w:hAnsi="Times New Roman"/>
          <w:b w:val="1"/>
          <w:sz w:val="32"/>
        </w:rPr>
        <w:t>–</w:t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b w:val="1"/>
          <w:sz w:val="32"/>
        </w:rPr>
        <w:t>2026: диалог бизнеса и власти»</w:t>
      </w:r>
    </w:p>
    <w:tbl>
      <w:tblPr>
        <w:tblStyle w:val="Style_1"/>
        <w:tblW w:type="auto" w:w="0"/>
        <w:tblInd w:type="dxa" w:w="10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345"/>
        <w:gridCol w:w="5296"/>
      </w:tblGrid>
      <w:tr>
        <w:trPr>
          <w:trHeight w:hRule="atLeast" w:val="676"/>
        </w:trPr>
        <w:tc>
          <w:tcPr>
            <w:tcW w:type="dxa" w:w="434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00000">
            <w:pPr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b w:val="0"/>
                <w:sz w:val="32"/>
              </w:rPr>
            </w:pPr>
            <w:r>
              <w:rPr>
                <w:rFonts w:ascii="Times New Roman" w:hAnsi="Times New Roman"/>
                <w:b w:val="0"/>
                <w:sz w:val="32"/>
              </w:rPr>
              <w:t>3 февраля 2026 года</w:t>
            </w:r>
            <w:r>
              <w:rPr>
                <w:rFonts w:ascii="Times New Roman" w:hAnsi="Times New Roman"/>
                <w:b w:val="0"/>
                <w:sz w:val="32"/>
              </w:rPr>
              <w:t xml:space="preserve"> </w:t>
            </w:r>
          </w:p>
          <w:p w14:paraId="05000000">
            <w:pPr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b w:val="0"/>
                <w:sz w:val="32"/>
              </w:rPr>
            </w:pPr>
            <w:r>
              <w:rPr>
                <w:rFonts w:ascii="Times New Roman" w:hAnsi="Times New Roman"/>
                <w:b w:val="0"/>
                <w:sz w:val="32"/>
              </w:rPr>
              <w:t>11.00 - 14.30</w:t>
            </w:r>
          </w:p>
        </w:tc>
        <w:tc>
          <w:tcPr>
            <w:tcW w:type="dxa" w:w="529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00000">
            <w:pPr>
              <w:spacing w:after="0" w:line="240" w:lineRule="auto"/>
              <w:ind/>
              <w:jc w:val="right"/>
              <w:rPr>
                <w:rFonts w:ascii="Times New Roman" w:hAnsi="Times New Roman"/>
                <w:b w:val="0"/>
                <w:sz w:val="32"/>
              </w:rPr>
            </w:pPr>
            <w:r>
              <w:rPr>
                <w:rFonts w:ascii="Times New Roman" w:hAnsi="Times New Roman"/>
                <w:b w:val="0"/>
                <w:sz w:val="32"/>
              </w:rPr>
              <w:t>Точка кипения</w:t>
            </w:r>
          </w:p>
          <w:p w14:paraId="07000000">
            <w:pPr>
              <w:spacing w:after="0" w:line="240" w:lineRule="auto"/>
              <w:ind/>
              <w:jc w:val="right"/>
              <w:rPr>
                <w:rFonts w:ascii="Times New Roman" w:hAnsi="Times New Roman"/>
                <w:b w:val="0"/>
                <w:sz w:val="32"/>
              </w:rPr>
            </w:pPr>
            <w:r>
              <w:rPr>
                <w:rFonts w:ascii="Times New Roman" w:hAnsi="Times New Roman"/>
                <w:b w:val="0"/>
                <w:sz w:val="32"/>
              </w:rPr>
              <w:t>(г. Ростов-на-Дону,</w:t>
            </w:r>
          </w:p>
          <w:p w14:paraId="08000000">
            <w:pPr>
              <w:spacing w:after="0" w:line="240" w:lineRule="auto"/>
              <w:ind/>
              <w:jc w:val="right"/>
              <w:rPr>
                <w:rFonts w:ascii="Times New Roman" w:hAnsi="Times New Roman"/>
                <w:b w:val="0"/>
                <w:sz w:val="32"/>
              </w:rPr>
            </w:pPr>
            <w:r>
              <w:rPr>
                <w:rFonts w:ascii="Times New Roman" w:hAnsi="Times New Roman"/>
                <w:b w:val="0"/>
                <w:sz w:val="32"/>
              </w:rPr>
              <w:t>ул. Седова, 6)</w:t>
            </w:r>
          </w:p>
        </w:tc>
      </w:tr>
    </w:tbl>
    <w:p w14:paraId="09000000">
      <w:pPr>
        <w:ind/>
        <w:jc w:val="center"/>
        <w:rPr>
          <w:rFonts w:ascii="Times New Roman" w:hAnsi="Times New Roman"/>
          <w:sz w:val="28"/>
        </w:rPr>
      </w:pPr>
    </w:p>
    <w:p w14:paraId="0A000000">
      <w:pPr>
        <w:spacing w:line="360" w:lineRule="auto"/>
        <w:ind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b w:val="0"/>
          <w:sz w:val="32"/>
        </w:rPr>
        <w:t>10:00-11:00</w:t>
      </w:r>
      <w:r>
        <w:rPr>
          <w:rFonts w:ascii="Times New Roman" w:hAnsi="Times New Roman"/>
          <w:sz w:val="32"/>
        </w:rPr>
        <w:t xml:space="preserve"> Регистрация участников </w:t>
      </w:r>
    </w:p>
    <w:p w14:paraId="0B000000">
      <w:pPr>
        <w:spacing w:line="240" w:lineRule="auto"/>
        <w:ind/>
        <w:jc w:val="both"/>
        <w:rPr>
          <w:rFonts w:ascii="Times New Roman" w:hAnsi="Times New Roman"/>
          <w:i w:val="1"/>
          <w:sz w:val="32"/>
        </w:rPr>
      </w:pPr>
      <w:r>
        <w:rPr>
          <w:rFonts w:ascii="Times New Roman" w:hAnsi="Times New Roman"/>
          <w:b w:val="0"/>
          <w:sz w:val="32"/>
        </w:rPr>
        <w:t>11:00-12:</w:t>
      </w:r>
      <w:r>
        <w:rPr>
          <w:rFonts w:ascii="Times New Roman" w:hAnsi="Times New Roman"/>
          <w:b w:val="0"/>
          <w:sz w:val="32"/>
        </w:rPr>
        <w:t>0</w:t>
      </w:r>
      <w:r>
        <w:rPr>
          <w:rFonts w:ascii="Times New Roman" w:hAnsi="Times New Roman"/>
          <w:b w:val="0"/>
          <w:sz w:val="32"/>
        </w:rPr>
        <w:t>0</w:t>
      </w:r>
      <w:r>
        <w:rPr>
          <w:rFonts w:ascii="Times New Roman" w:hAnsi="Times New Roman"/>
          <w:b w:val="1"/>
          <w:sz w:val="32"/>
        </w:rPr>
        <w:t xml:space="preserve"> Пленарное заседание </w:t>
      </w:r>
    </w:p>
    <w:p w14:paraId="0C000000">
      <w:pPr>
        <w:spacing w:line="240" w:lineRule="auto"/>
        <w:ind/>
        <w:jc w:val="both"/>
        <w:rPr>
          <w:rFonts w:ascii="Times New Roman" w:hAnsi="Times New Roman"/>
          <w:i w:val="1"/>
          <w:sz w:val="32"/>
          <w:u w:val="none"/>
        </w:rPr>
      </w:pPr>
      <w:r>
        <w:rPr>
          <w:rFonts w:ascii="Times New Roman" w:hAnsi="Times New Roman"/>
          <w:b w:val="0"/>
          <w:i w:val="1"/>
          <w:sz w:val="32"/>
          <w:u w:val="none"/>
        </w:rPr>
        <w:t xml:space="preserve">(в режиме </w:t>
      </w:r>
      <w:r>
        <w:rPr>
          <w:rFonts w:ascii="Times New Roman" w:hAnsi="Times New Roman"/>
          <w:i w:val="1"/>
          <w:sz w:val="32"/>
          <w:u w:val="none"/>
        </w:rPr>
        <w:t>видеоконференцсвязи подключены заместители глав администраций 55 муниципальных образований Ростовской области, курирующие вопросы экономического развития, субъекты МСП )</w:t>
      </w:r>
    </w:p>
    <w:p w14:paraId="0D000000">
      <w:pPr>
        <w:spacing w:line="360" w:lineRule="auto"/>
        <w:ind/>
        <w:jc w:val="both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К участию приглашены:</w:t>
      </w:r>
    </w:p>
    <w:p w14:paraId="0E000000">
      <w:pPr>
        <w:spacing w:line="240" w:lineRule="auto"/>
        <w:ind/>
        <w:jc w:val="both"/>
        <w:rPr>
          <w:rFonts w:ascii="Times New Roman" w:hAnsi="Times New Roman"/>
          <w:b w:val="1"/>
          <w:i w:val="0"/>
          <w:sz w:val="32"/>
        </w:rPr>
      </w:pPr>
      <w:r>
        <w:rPr>
          <w:rFonts w:ascii="Times New Roman" w:hAnsi="Times New Roman"/>
          <w:b w:val="1"/>
          <w:sz w:val="32"/>
        </w:rPr>
        <w:t>Господарев</w:t>
      </w:r>
      <w:r>
        <w:rPr>
          <w:rFonts w:ascii="Times New Roman" w:hAnsi="Times New Roman"/>
          <w:b w:val="1"/>
          <w:sz w:val="32"/>
        </w:rPr>
        <w:t xml:space="preserve"> Алексей Николаевич</w:t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32"/>
        </w:rPr>
        <w:t>–</w:t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32"/>
        </w:rPr>
        <w:t>первый</w:t>
      </w:r>
      <w:r>
        <w:rPr>
          <w:rFonts w:ascii="Times New Roman" w:hAnsi="Times New Roman"/>
          <w:sz w:val="32"/>
        </w:rPr>
        <w:t xml:space="preserve"> заместитель</w:t>
      </w:r>
      <w:bookmarkStart w:id="1" w:name="_GoBack"/>
      <w:bookmarkEnd w:id="1"/>
      <w:r>
        <w:rPr>
          <w:rFonts w:ascii="Times New Roman" w:hAnsi="Times New Roman"/>
          <w:sz w:val="32"/>
        </w:rPr>
        <w:t xml:space="preserve"> Губернатора Ростовской области, </w:t>
      </w:r>
      <w:r>
        <w:rPr>
          <w:rFonts w:ascii="Times New Roman" w:hAnsi="Times New Roman"/>
          <w:b w:val="1"/>
          <w:sz w:val="32"/>
        </w:rPr>
        <w:t xml:space="preserve">доклад на тему: </w:t>
      </w:r>
      <w:r>
        <w:rPr>
          <w:rFonts w:ascii="Times New Roman" w:hAnsi="Times New Roman"/>
          <w:b w:val="0"/>
          <w:i w:val="1"/>
          <w:sz w:val="32"/>
        </w:rPr>
        <w:t>(уточняется),</w:t>
      </w:r>
      <w:r>
        <w:rPr>
          <w:rFonts w:ascii="Times New Roman" w:hAnsi="Times New Roman"/>
          <w:b w:val="0"/>
          <w:i w:val="0"/>
          <w:sz w:val="32"/>
        </w:rPr>
        <w:t xml:space="preserve"> </w:t>
      </w:r>
      <w:r>
        <w:rPr>
          <w:rFonts w:ascii="Times New Roman" w:hAnsi="Times New Roman"/>
          <w:b w:val="0"/>
          <w:i w:val="0"/>
          <w:sz w:val="32"/>
        </w:rPr>
        <w:br/>
      </w:r>
      <w:r>
        <w:rPr>
          <w:rFonts w:ascii="Times New Roman" w:hAnsi="Times New Roman"/>
          <w:b w:val="0"/>
          <w:i w:val="0"/>
          <w:sz w:val="32"/>
        </w:rPr>
        <w:t>до 10 минут</w:t>
      </w:r>
    </w:p>
    <w:p w14:paraId="0F000000">
      <w:pPr>
        <w:spacing w:line="240" w:lineRule="auto"/>
        <w:ind/>
        <w:jc w:val="both"/>
        <w:rPr>
          <w:rFonts w:ascii="Times New Roman" w:hAnsi="Times New Roman"/>
          <w:b w:val="1"/>
          <w:i w:val="0"/>
          <w:sz w:val="32"/>
        </w:rPr>
      </w:pPr>
      <w:r>
        <w:rPr>
          <w:rFonts w:ascii="Times New Roman" w:hAnsi="Times New Roman"/>
          <w:b w:val="1"/>
          <w:sz w:val="32"/>
        </w:rPr>
        <w:t xml:space="preserve">Могила </w:t>
      </w:r>
      <w:r>
        <w:rPr>
          <w:rFonts w:ascii="Times New Roman" w:hAnsi="Times New Roman"/>
          <w:b w:val="1"/>
          <w:sz w:val="32"/>
        </w:rPr>
        <w:t>Алексей Николаевич</w:t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32"/>
        </w:rPr>
        <w:t>–</w:t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32"/>
        </w:rPr>
        <w:t>р</w:t>
      </w:r>
      <w:r>
        <w:rPr>
          <w:rFonts w:ascii="Times New Roman" w:hAnsi="Times New Roman"/>
          <w:sz w:val="32"/>
        </w:rPr>
        <w:t>уководител</w:t>
      </w:r>
      <w:r>
        <w:rPr>
          <w:rFonts w:ascii="Times New Roman" w:hAnsi="Times New Roman"/>
          <w:sz w:val="32"/>
        </w:rPr>
        <w:t xml:space="preserve">ь </w:t>
      </w:r>
      <w:r>
        <w:rPr>
          <w:rFonts w:ascii="Times New Roman" w:hAnsi="Times New Roman"/>
          <w:sz w:val="32"/>
        </w:rPr>
        <w:t xml:space="preserve">Управления Федеральной налоговой службы по </w:t>
      </w:r>
      <w:r>
        <w:rPr>
          <w:rFonts w:ascii="Times New Roman" w:hAnsi="Times New Roman"/>
          <w:sz w:val="32"/>
        </w:rPr>
        <w:t xml:space="preserve">Ростовской области, </w:t>
      </w:r>
      <w:r>
        <w:rPr>
          <w:rFonts w:ascii="Times New Roman" w:hAnsi="Times New Roman"/>
          <w:b w:val="1"/>
          <w:sz w:val="32"/>
        </w:rPr>
        <w:t>доклад</w:t>
      </w:r>
      <w:r>
        <w:rPr>
          <w:rFonts w:ascii="Times New Roman" w:hAnsi="Times New Roman"/>
          <w:b w:val="1"/>
          <w:sz w:val="32"/>
        </w:rPr>
        <w:br/>
      </w:r>
      <w:r>
        <w:rPr>
          <w:rFonts w:ascii="Times New Roman" w:hAnsi="Times New Roman"/>
          <w:b w:val="1"/>
          <w:sz w:val="32"/>
        </w:rPr>
        <w:t xml:space="preserve">на тему: </w:t>
      </w:r>
      <w:r>
        <w:rPr>
          <w:rFonts w:ascii="Times New Roman" w:hAnsi="Times New Roman"/>
          <w:b w:val="0"/>
          <w:i w:val="1"/>
          <w:sz w:val="32"/>
        </w:rPr>
        <w:t>(уточняется),</w:t>
      </w:r>
      <w:r>
        <w:rPr>
          <w:rFonts w:ascii="Times New Roman" w:hAnsi="Times New Roman"/>
          <w:b w:val="0"/>
          <w:i w:val="1"/>
          <w:sz w:val="32"/>
        </w:rPr>
        <w:t xml:space="preserve"> </w:t>
      </w:r>
      <w:r>
        <w:rPr>
          <w:rFonts w:ascii="Times New Roman" w:hAnsi="Times New Roman"/>
          <w:b w:val="0"/>
          <w:i w:val="0"/>
          <w:sz w:val="32"/>
        </w:rPr>
        <w:t>до 10 минут</w:t>
      </w:r>
    </w:p>
    <w:p w14:paraId="10000000">
      <w:pPr>
        <w:spacing w:after="0" w:line="240" w:lineRule="auto"/>
        <w:ind/>
        <w:jc w:val="both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Дереза Олег Владимирович</w:t>
      </w:r>
      <w:r>
        <w:rPr>
          <w:rFonts w:ascii="Times New Roman" w:hAnsi="Times New Roman"/>
          <w:b w:val="1"/>
          <w:sz w:val="32"/>
        </w:rPr>
        <w:t xml:space="preserve"> </w:t>
      </w:r>
      <w:r>
        <w:rPr>
          <w:rFonts w:ascii="Times New Roman" w:hAnsi="Times New Roman"/>
          <w:b w:val="0"/>
          <w:sz w:val="32"/>
        </w:rPr>
        <w:t>–</w:t>
      </w:r>
      <w:r>
        <w:rPr>
          <w:rFonts w:ascii="Times New Roman" w:hAnsi="Times New Roman"/>
          <w:b w:val="0"/>
          <w:sz w:val="32"/>
        </w:rPr>
        <w:t xml:space="preserve"> </w:t>
      </w:r>
      <w:r>
        <w:rPr>
          <w:rFonts w:ascii="Times New Roman" w:hAnsi="Times New Roman"/>
          <w:b w:val="0"/>
          <w:sz w:val="32"/>
        </w:rPr>
        <w:t>У</w:t>
      </w:r>
      <w:r>
        <w:rPr>
          <w:rFonts w:ascii="Times New Roman" w:hAnsi="Times New Roman"/>
          <w:b w:val="0"/>
          <w:sz w:val="32"/>
        </w:rPr>
        <w:t xml:space="preserve">полномоченный по защите прав предпринимателей в Ростовской области, </w:t>
      </w:r>
      <w:r>
        <w:rPr>
          <w:rFonts w:ascii="Times New Roman" w:hAnsi="Times New Roman"/>
          <w:b w:val="1"/>
          <w:sz w:val="32"/>
        </w:rPr>
        <w:t xml:space="preserve">доклад на тему: </w:t>
      </w:r>
      <w:r>
        <w:rPr>
          <w:rFonts w:ascii="Times New Roman" w:hAnsi="Times New Roman"/>
          <w:b w:val="1"/>
          <w:sz w:val="32"/>
        </w:rPr>
        <w:t>«Соблюдение интересов бизнеса при достижении целей налоговых изменений»</w:t>
      </w:r>
      <w:r>
        <w:rPr>
          <w:rFonts w:ascii="Times New Roman" w:hAnsi="Times New Roman"/>
          <w:b w:val="0"/>
          <w:sz w:val="32"/>
        </w:rPr>
        <w:t>,</w:t>
      </w:r>
      <w:r>
        <w:rPr>
          <w:rFonts w:ascii="Times New Roman" w:hAnsi="Times New Roman"/>
          <w:b w:val="1"/>
          <w:sz w:val="32"/>
        </w:rPr>
        <w:t xml:space="preserve"> </w:t>
      </w:r>
      <w:r>
        <w:rPr>
          <w:rFonts w:ascii="Times New Roman" w:hAnsi="Times New Roman"/>
          <w:b w:val="0"/>
          <w:i w:val="0"/>
          <w:sz w:val="32"/>
        </w:rPr>
        <w:t>до 10 минут</w:t>
      </w:r>
    </w:p>
    <w:p w14:paraId="11000000">
      <w:pPr>
        <w:spacing w:line="240" w:lineRule="auto"/>
        <w:ind/>
        <w:jc w:val="both"/>
        <w:rPr>
          <w:rFonts w:ascii="Times New Roman" w:hAnsi="Times New Roman"/>
          <w:sz w:val="32"/>
        </w:rPr>
      </w:pPr>
    </w:p>
    <w:p w14:paraId="12000000">
      <w:pPr>
        <w:spacing w:line="240" w:lineRule="auto"/>
        <w:ind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b w:val="1"/>
          <w:sz w:val="32"/>
        </w:rPr>
        <w:t xml:space="preserve">Модератор: </w:t>
      </w:r>
      <w:r>
        <w:rPr>
          <w:rStyle w:val="Style_2_ch"/>
          <w:rFonts w:ascii="Times New Roman" w:hAnsi="Times New Roman"/>
          <w:sz w:val="32"/>
        </w:rPr>
        <w:t>Кручанова</w:t>
      </w:r>
      <w:r>
        <w:rPr>
          <w:rStyle w:val="Style_2_ch"/>
          <w:rFonts w:ascii="Times New Roman" w:hAnsi="Times New Roman"/>
          <w:sz w:val="32"/>
        </w:rPr>
        <w:t xml:space="preserve"> Ю.А.</w:t>
      </w:r>
      <w:r>
        <w:rPr>
          <w:rStyle w:val="Style_2_ch"/>
          <w:rFonts w:ascii="Times New Roman" w:hAnsi="Times New Roman"/>
          <w:sz w:val="32"/>
        </w:rPr>
        <w:t xml:space="preserve"> </w:t>
      </w:r>
      <w:r>
        <w:rPr>
          <w:rStyle w:val="Style_2_ch"/>
          <w:rFonts w:ascii="Times New Roman" w:hAnsi="Times New Roman"/>
          <w:sz w:val="32"/>
        </w:rPr>
        <w:t xml:space="preserve">– </w:t>
      </w:r>
      <w:r>
        <w:rPr>
          <w:rStyle w:val="Style_2_ch"/>
          <w:rFonts w:ascii="Times New Roman" w:hAnsi="Times New Roman"/>
          <w:sz w:val="32"/>
        </w:rPr>
        <w:t xml:space="preserve">вице-председатель </w:t>
      </w:r>
      <w:r>
        <w:rPr>
          <w:rStyle w:val="Style_2_ch"/>
          <w:rFonts w:ascii="Times New Roman" w:hAnsi="Times New Roman"/>
          <w:sz w:val="32"/>
        </w:rPr>
        <w:t xml:space="preserve">Ростовского областного отделения </w:t>
      </w:r>
      <w:r>
        <w:rPr>
          <w:rStyle w:val="Style_2_ch"/>
          <w:rFonts w:ascii="Times New Roman" w:hAnsi="Times New Roman"/>
          <w:sz w:val="32"/>
        </w:rPr>
        <w:t>О</w:t>
      </w:r>
      <w:r>
        <w:rPr>
          <w:rStyle w:val="Style_2_ch"/>
          <w:rFonts w:ascii="Times New Roman" w:hAnsi="Times New Roman"/>
          <w:sz w:val="32"/>
        </w:rPr>
        <w:t>бщероссийской общественной организации малого и среднего предпринимательства «ОПОРА РОССИИ»</w:t>
      </w:r>
    </w:p>
    <w:p w14:paraId="13000000">
      <w:pPr>
        <w:spacing w:line="240" w:lineRule="auto"/>
        <w:ind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Ответы на вопросы.</w:t>
      </w:r>
    </w:p>
    <w:p w14:paraId="14000000">
      <w:pPr>
        <w:spacing w:line="276" w:lineRule="auto"/>
        <w:ind/>
        <w:jc w:val="both"/>
        <w:rPr>
          <w:rFonts w:ascii="Times New Roman" w:hAnsi="Times New Roman"/>
          <w:b w:val="1"/>
          <w:sz w:val="32"/>
        </w:rPr>
      </w:pPr>
    </w:p>
    <w:p w14:paraId="15000000">
      <w:pPr>
        <w:spacing w:line="276" w:lineRule="auto"/>
        <w:ind/>
        <w:jc w:val="both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0"/>
          <w:sz w:val="32"/>
        </w:rPr>
        <w:t>12:0</w:t>
      </w:r>
      <w:r>
        <w:rPr>
          <w:rFonts w:ascii="Times New Roman" w:hAnsi="Times New Roman"/>
          <w:b w:val="0"/>
          <w:sz w:val="32"/>
        </w:rPr>
        <w:t>0-12</w:t>
      </w:r>
      <w:r>
        <w:rPr>
          <w:rFonts w:ascii="Times New Roman" w:hAnsi="Times New Roman"/>
          <w:b w:val="0"/>
          <w:sz w:val="32"/>
        </w:rPr>
        <w:t>:</w:t>
      </w:r>
      <w:r>
        <w:rPr>
          <w:rFonts w:ascii="Times New Roman" w:hAnsi="Times New Roman"/>
          <w:b w:val="0"/>
          <w:sz w:val="32"/>
        </w:rPr>
        <w:t>2</w:t>
      </w:r>
      <w:r>
        <w:rPr>
          <w:rFonts w:ascii="Times New Roman" w:hAnsi="Times New Roman"/>
          <w:b w:val="0"/>
          <w:sz w:val="32"/>
        </w:rPr>
        <w:t>0</w:t>
      </w:r>
      <w:r>
        <w:rPr>
          <w:rFonts w:ascii="Times New Roman" w:hAnsi="Times New Roman"/>
          <w:b w:val="1"/>
          <w:sz w:val="32"/>
        </w:rPr>
        <w:t xml:space="preserve"> Перерыв </w:t>
      </w:r>
    </w:p>
    <w:p w14:paraId="16000000">
      <w:pPr>
        <w:pStyle w:val="Style_2"/>
        <w:spacing w:line="240" w:lineRule="auto"/>
        <w:ind/>
        <w:jc w:val="both"/>
        <w:rPr>
          <w:rFonts w:ascii="Times New Roman" w:hAnsi="Times New Roman"/>
          <w:b w:val="1"/>
          <w:sz w:val="32"/>
        </w:rPr>
      </w:pPr>
    </w:p>
    <w:p w14:paraId="17000000">
      <w:pPr>
        <w:pStyle w:val="Style_2"/>
        <w:spacing w:line="240" w:lineRule="auto"/>
        <w:ind/>
        <w:jc w:val="both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0"/>
          <w:sz w:val="32"/>
        </w:rPr>
        <w:t>12:2</w:t>
      </w:r>
      <w:r>
        <w:rPr>
          <w:rFonts w:ascii="Times New Roman" w:hAnsi="Times New Roman"/>
          <w:b w:val="0"/>
          <w:sz w:val="32"/>
        </w:rPr>
        <w:t>0-14</w:t>
      </w:r>
      <w:r>
        <w:rPr>
          <w:rFonts w:ascii="Times New Roman" w:hAnsi="Times New Roman"/>
          <w:b w:val="0"/>
          <w:sz w:val="32"/>
        </w:rPr>
        <w:t>:3</w:t>
      </w:r>
      <w:r>
        <w:rPr>
          <w:rFonts w:ascii="Times New Roman" w:hAnsi="Times New Roman"/>
          <w:b w:val="0"/>
          <w:sz w:val="32"/>
        </w:rPr>
        <w:t xml:space="preserve">0 </w:t>
      </w:r>
      <w:r>
        <w:rPr>
          <w:rFonts w:ascii="Times New Roman" w:hAnsi="Times New Roman"/>
          <w:b w:val="1"/>
          <w:sz w:val="32"/>
        </w:rPr>
        <w:t>Экспертная площадка</w:t>
      </w:r>
    </w:p>
    <w:p w14:paraId="18000000">
      <w:pPr>
        <w:spacing w:line="276" w:lineRule="auto"/>
        <w:ind/>
        <w:jc w:val="both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«</w:t>
      </w:r>
      <w:r>
        <w:rPr>
          <w:rFonts w:ascii="Times New Roman" w:hAnsi="Times New Roman"/>
          <w:b w:val="1"/>
          <w:sz w:val="32"/>
        </w:rPr>
        <w:t>Специальные налоговые режимы, особенности их применения»</w:t>
      </w:r>
    </w:p>
    <w:p w14:paraId="19000000">
      <w:pPr>
        <w:pStyle w:val="Style_3"/>
        <w:spacing w:line="240" w:lineRule="auto"/>
        <w:ind/>
        <w:jc w:val="both"/>
        <w:rPr>
          <w:rFonts w:ascii="Times New Roman" w:hAnsi="Times New Roman"/>
          <w:sz w:val="32"/>
        </w:rPr>
      </w:pPr>
      <w:r>
        <w:rPr>
          <w:b w:val="1"/>
          <w:sz w:val="32"/>
        </w:rPr>
        <w:t xml:space="preserve">Модератор: </w:t>
      </w:r>
      <w:r>
        <w:rPr>
          <w:rStyle w:val="Style_2_ch"/>
          <w:rFonts w:ascii="Times New Roman" w:hAnsi="Times New Roman"/>
          <w:sz w:val="32"/>
        </w:rPr>
        <w:t>Кручанова</w:t>
      </w:r>
      <w:r>
        <w:rPr>
          <w:rStyle w:val="Style_2_ch"/>
          <w:rFonts w:ascii="Times New Roman" w:hAnsi="Times New Roman"/>
          <w:sz w:val="32"/>
        </w:rPr>
        <w:t xml:space="preserve"> Ю.А.</w:t>
      </w:r>
      <w:r>
        <w:rPr>
          <w:rStyle w:val="Style_2_ch"/>
          <w:rFonts w:ascii="Times New Roman" w:hAnsi="Times New Roman"/>
          <w:sz w:val="32"/>
        </w:rPr>
        <w:t xml:space="preserve"> </w:t>
      </w:r>
      <w:r>
        <w:rPr>
          <w:rStyle w:val="Style_2_ch"/>
          <w:rFonts w:ascii="Times New Roman" w:hAnsi="Times New Roman"/>
          <w:sz w:val="32"/>
        </w:rPr>
        <w:t xml:space="preserve">– </w:t>
      </w:r>
      <w:r>
        <w:rPr>
          <w:rStyle w:val="Style_2_ch"/>
          <w:rFonts w:ascii="Times New Roman" w:hAnsi="Times New Roman"/>
          <w:sz w:val="32"/>
        </w:rPr>
        <w:t xml:space="preserve">вице-председатель </w:t>
      </w:r>
      <w:r>
        <w:rPr>
          <w:rStyle w:val="Style_2_ch"/>
          <w:rFonts w:ascii="Times New Roman" w:hAnsi="Times New Roman"/>
          <w:sz w:val="32"/>
        </w:rPr>
        <w:t xml:space="preserve">Ростовского областного отделения </w:t>
      </w:r>
      <w:r>
        <w:rPr>
          <w:rStyle w:val="Style_2_ch"/>
          <w:rFonts w:ascii="Times New Roman" w:hAnsi="Times New Roman"/>
          <w:sz w:val="32"/>
        </w:rPr>
        <w:t>О</w:t>
      </w:r>
      <w:r>
        <w:rPr>
          <w:rStyle w:val="Style_2_ch"/>
          <w:rFonts w:ascii="Times New Roman" w:hAnsi="Times New Roman"/>
          <w:sz w:val="32"/>
        </w:rPr>
        <w:t>бщероссийской общественной организации малого и среднего предпринимательства «ОПОРА РОССИИ»</w:t>
      </w:r>
    </w:p>
    <w:p w14:paraId="1A000000">
      <w:pPr>
        <w:pStyle w:val="Style_3"/>
        <w:spacing w:line="240" w:lineRule="auto"/>
        <w:ind/>
        <w:jc w:val="both"/>
        <w:rPr>
          <w:sz w:val="32"/>
        </w:rPr>
      </w:pPr>
    </w:p>
    <w:p w14:paraId="1B000000">
      <w:pPr>
        <w:spacing w:line="240" w:lineRule="auto"/>
        <w:ind/>
        <w:jc w:val="both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«</w:t>
      </w:r>
      <w:r>
        <w:rPr>
          <w:rFonts w:ascii="Times New Roman" w:hAnsi="Times New Roman"/>
          <w:b w:val="1"/>
          <w:sz w:val="32"/>
        </w:rPr>
        <w:t>УСН + НДС – изменения в 2026 году. Практические аспекты применения</w:t>
      </w:r>
      <w:r>
        <w:rPr>
          <w:rFonts w:ascii="Times New Roman" w:hAnsi="Times New Roman"/>
          <w:b w:val="1"/>
          <w:sz w:val="32"/>
        </w:rPr>
        <w:t>»</w:t>
      </w:r>
    </w:p>
    <w:p w14:paraId="1C000000">
      <w:pPr>
        <w:spacing w:line="240" w:lineRule="auto"/>
        <w:ind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b w:val="1"/>
          <w:sz w:val="32"/>
        </w:rPr>
        <w:t>Представитель</w:t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32"/>
        </w:rPr>
        <w:t>Управления Федеральной налоговой службы</w:t>
      </w:r>
      <w:r>
        <w:rPr>
          <w:rFonts w:ascii="Times New Roman" w:hAnsi="Times New Roman"/>
          <w:sz w:val="32"/>
        </w:rPr>
        <w:t xml:space="preserve">                        по Ростовской области</w:t>
      </w:r>
      <w:r>
        <w:rPr>
          <w:rFonts w:ascii="Times New Roman" w:hAnsi="Times New Roman"/>
          <w:sz w:val="32"/>
        </w:rPr>
        <w:t xml:space="preserve"> (по согласованию)</w:t>
      </w:r>
      <w:r>
        <w:rPr>
          <w:rFonts w:ascii="Times New Roman" w:hAnsi="Times New Roman"/>
          <w:sz w:val="32"/>
        </w:rPr>
        <w:t xml:space="preserve"> </w:t>
      </w:r>
    </w:p>
    <w:p w14:paraId="1D000000">
      <w:pPr>
        <w:spacing w:line="240" w:lineRule="auto"/>
        <w:ind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b w:val="1"/>
          <w:sz w:val="32"/>
        </w:rPr>
        <w:t>«</w:t>
      </w:r>
      <w:r>
        <w:rPr>
          <w:rFonts w:ascii="Times New Roman" w:hAnsi="Times New Roman"/>
          <w:b w:val="1"/>
          <w:sz w:val="32"/>
        </w:rPr>
        <w:t>АУСН – порядок и условия начала применения, на что обратить внимание</w:t>
      </w:r>
      <w:r>
        <w:rPr>
          <w:rFonts w:ascii="Times New Roman" w:hAnsi="Times New Roman"/>
          <w:b w:val="1"/>
          <w:sz w:val="32"/>
        </w:rPr>
        <w:t>»</w:t>
      </w:r>
      <w:r>
        <w:rPr>
          <w:rFonts w:ascii="Times New Roman" w:hAnsi="Times New Roman"/>
          <w:sz w:val="32"/>
        </w:rPr>
        <w:t xml:space="preserve"> </w:t>
      </w:r>
    </w:p>
    <w:p w14:paraId="1E000000">
      <w:pPr>
        <w:spacing w:line="240" w:lineRule="auto"/>
        <w:ind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b w:val="1"/>
          <w:sz w:val="32"/>
        </w:rPr>
        <w:t>П</w:t>
      </w:r>
      <w:r>
        <w:rPr>
          <w:rFonts w:ascii="Times New Roman" w:hAnsi="Times New Roman"/>
          <w:b w:val="1"/>
          <w:sz w:val="32"/>
        </w:rPr>
        <w:t>редставитель</w:t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32"/>
        </w:rPr>
        <w:t>Управления Федеральной налоговой службы</w:t>
      </w:r>
      <w:r>
        <w:rPr>
          <w:rFonts w:ascii="Times New Roman" w:hAnsi="Times New Roman"/>
          <w:sz w:val="32"/>
        </w:rPr>
        <w:t xml:space="preserve"> по Ростовской области</w:t>
      </w:r>
      <w:r>
        <w:rPr>
          <w:rFonts w:ascii="Times New Roman" w:hAnsi="Times New Roman"/>
          <w:sz w:val="32"/>
        </w:rPr>
        <w:t xml:space="preserve"> (по согласованию)</w:t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32"/>
        </w:rPr>
        <w:t xml:space="preserve"> </w:t>
      </w:r>
    </w:p>
    <w:p w14:paraId="1F000000">
      <w:pPr>
        <w:spacing w:line="240" w:lineRule="auto"/>
        <w:ind/>
        <w:jc w:val="both"/>
        <w:rPr>
          <w:rFonts w:ascii="Times New Roman" w:hAnsi="Times New Roman"/>
          <w:b w:val="1"/>
          <w:color w:val="000000"/>
          <w:sz w:val="32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32"/>
          <w:highlight w:val="white"/>
        </w:rPr>
        <w:t>«Практические аспекты взаимодействия бизнеса</w:t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32"/>
          <w:highlight w:val="white"/>
        </w:rPr>
        <w:br/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32"/>
          <w:highlight w:val="white"/>
        </w:rPr>
        <w:t>с уполномоченным банком по автоматизированной упрощённой системе налогообложения (АУСН)</w:t>
      </w:r>
      <w:r>
        <w:rPr>
          <w:rFonts w:ascii="Times New Roman" w:hAnsi="Times New Roman"/>
          <w:b w:val="1"/>
          <w:color w:val="000000"/>
          <w:sz w:val="32"/>
        </w:rPr>
        <w:t>»</w:t>
      </w:r>
    </w:p>
    <w:p w14:paraId="20000000">
      <w:pPr>
        <w:spacing w:line="240" w:lineRule="auto"/>
        <w:ind/>
        <w:jc w:val="both"/>
        <w:rPr>
          <w:rFonts w:ascii="Times New Roman" w:hAnsi="Times New Roman"/>
          <w:b w:val="0"/>
          <w:color w:val="000000"/>
          <w:sz w:val="32"/>
        </w:rPr>
      </w:pPr>
      <w:r>
        <w:rPr>
          <w:rFonts w:ascii="Times New Roman" w:hAnsi="Times New Roman"/>
          <w:b w:val="1"/>
          <w:color w:val="000000"/>
          <w:sz w:val="32"/>
        </w:rPr>
        <w:t>Представитель</w:t>
      </w:r>
      <w:r>
        <w:rPr>
          <w:rFonts w:ascii="Times New Roman" w:hAnsi="Times New Roman"/>
          <w:b w:val="0"/>
          <w:color w:val="000000"/>
          <w:sz w:val="32"/>
        </w:rPr>
        <w:t xml:space="preserve"> банка</w:t>
      </w:r>
    </w:p>
    <w:p w14:paraId="21000000">
      <w:pPr>
        <w:spacing w:line="240" w:lineRule="auto"/>
        <w:ind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«</w:t>
      </w:r>
      <w:r>
        <w:rPr>
          <w:rFonts w:ascii="Times New Roman" w:hAnsi="Times New Roman"/>
          <w:b w:val="1"/>
          <w:sz w:val="32"/>
        </w:rPr>
        <w:t>Актуальные изменения в законодательстве по налогам и сборам в Ростовской области</w:t>
      </w:r>
      <w:r>
        <w:rPr>
          <w:rFonts w:ascii="Times New Roman" w:hAnsi="Times New Roman"/>
          <w:b w:val="1"/>
          <w:sz w:val="32"/>
        </w:rPr>
        <w:t>»</w:t>
      </w:r>
    </w:p>
    <w:p w14:paraId="22000000">
      <w:pPr>
        <w:spacing w:line="240" w:lineRule="auto"/>
        <w:ind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b w:val="1"/>
          <w:sz w:val="32"/>
        </w:rPr>
        <w:t>Представитель</w:t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32"/>
        </w:rPr>
        <w:t>Управления Федеральной налоговой службы</w:t>
      </w:r>
      <w:r>
        <w:rPr>
          <w:rFonts w:ascii="Times New Roman" w:hAnsi="Times New Roman"/>
          <w:sz w:val="32"/>
        </w:rPr>
        <w:t xml:space="preserve"> по Ростовской области</w:t>
      </w:r>
      <w:r>
        <w:rPr>
          <w:rFonts w:ascii="Times New Roman" w:hAnsi="Times New Roman"/>
          <w:sz w:val="32"/>
        </w:rPr>
        <w:t xml:space="preserve"> (по согласованию)</w:t>
      </w:r>
      <w:r>
        <w:rPr>
          <w:rFonts w:ascii="Times New Roman" w:hAnsi="Times New Roman"/>
          <w:sz w:val="32"/>
        </w:rPr>
        <w:t xml:space="preserve"> </w:t>
      </w:r>
    </w:p>
    <w:p w14:paraId="23000000">
      <w:pPr>
        <w:spacing w:line="240" w:lineRule="auto"/>
        <w:ind/>
        <w:jc w:val="both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«Как избежать нарушений налогового законодательства. Риски</w:t>
      </w:r>
      <w:r>
        <w:rPr>
          <w:rFonts w:ascii="Times New Roman" w:hAnsi="Times New Roman"/>
          <w:b w:val="1"/>
          <w:sz w:val="32"/>
        </w:rPr>
        <w:br/>
      </w:r>
      <w:r>
        <w:rPr>
          <w:rFonts w:ascii="Times New Roman" w:hAnsi="Times New Roman"/>
          <w:b w:val="1"/>
          <w:sz w:val="32"/>
        </w:rPr>
        <w:t>и превентивные меры»</w:t>
      </w:r>
    </w:p>
    <w:p w14:paraId="24000000">
      <w:pPr>
        <w:pStyle w:val="Style_3"/>
        <w:spacing w:line="240" w:lineRule="auto"/>
        <w:ind/>
        <w:jc w:val="both"/>
        <w:rPr>
          <w:rFonts w:ascii="Times New Roman" w:hAnsi="Times New Roman"/>
          <w:sz w:val="32"/>
        </w:rPr>
      </w:pPr>
      <w:r>
        <w:rPr>
          <w:rStyle w:val="Style_2_ch"/>
          <w:rFonts w:ascii="Times New Roman" w:hAnsi="Times New Roman"/>
          <w:sz w:val="32"/>
        </w:rPr>
        <w:t>Кручанова</w:t>
      </w:r>
      <w:r>
        <w:rPr>
          <w:rStyle w:val="Style_2_ch"/>
          <w:rFonts w:ascii="Times New Roman" w:hAnsi="Times New Roman"/>
          <w:sz w:val="32"/>
        </w:rPr>
        <w:t xml:space="preserve"> Ю.А.</w:t>
      </w:r>
      <w:r>
        <w:rPr>
          <w:rStyle w:val="Style_2_ch"/>
          <w:rFonts w:ascii="Times New Roman" w:hAnsi="Times New Roman"/>
          <w:sz w:val="32"/>
        </w:rPr>
        <w:t xml:space="preserve"> </w:t>
      </w:r>
      <w:r>
        <w:rPr>
          <w:rStyle w:val="Style_2_ch"/>
          <w:rFonts w:ascii="Times New Roman" w:hAnsi="Times New Roman"/>
          <w:sz w:val="32"/>
        </w:rPr>
        <w:t xml:space="preserve">– </w:t>
      </w:r>
      <w:r>
        <w:rPr>
          <w:rStyle w:val="Style_2_ch"/>
          <w:rFonts w:ascii="Times New Roman" w:hAnsi="Times New Roman"/>
          <w:sz w:val="32"/>
        </w:rPr>
        <w:t xml:space="preserve">вице-председатель </w:t>
      </w:r>
      <w:r>
        <w:rPr>
          <w:rStyle w:val="Style_2_ch"/>
          <w:rFonts w:ascii="Times New Roman" w:hAnsi="Times New Roman"/>
          <w:sz w:val="32"/>
        </w:rPr>
        <w:t xml:space="preserve">Ростовского областного отделения </w:t>
      </w:r>
      <w:r>
        <w:rPr>
          <w:rStyle w:val="Style_2_ch"/>
          <w:rFonts w:ascii="Times New Roman" w:hAnsi="Times New Roman"/>
          <w:sz w:val="32"/>
        </w:rPr>
        <w:t>О</w:t>
      </w:r>
      <w:r>
        <w:rPr>
          <w:rStyle w:val="Style_2_ch"/>
          <w:rFonts w:ascii="Times New Roman" w:hAnsi="Times New Roman"/>
          <w:sz w:val="32"/>
        </w:rPr>
        <w:t>бщероссийской общественной организации малого и среднего предпринимательства «ОПОРА РОССИИ»</w:t>
      </w:r>
    </w:p>
    <w:p w14:paraId="25000000">
      <w:pPr>
        <w:spacing w:line="240" w:lineRule="auto"/>
        <w:ind/>
        <w:jc w:val="both"/>
        <w:rPr>
          <w:rFonts w:ascii="Times New Roman" w:hAnsi="Times New Roman"/>
          <w:b w:val="1"/>
          <w:sz w:val="32"/>
        </w:rPr>
      </w:pPr>
    </w:p>
    <w:p w14:paraId="26000000">
      <w:pPr>
        <w:spacing w:line="240" w:lineRule="auto"/>
        <w:ind/>
        <w:jc w:val="both"/>
        <w:rPr>
          <w:rFonts w:ascii="Times New Roman" w:hAnsi="Times New Roman"/>
          <w:b w:val="1"/>
          <w:sz w:val="32"/>
        </w:rPr>
      </w:pPr>
    </w:p>
    <w:sectPr>
      <w:pgSz w:h="16848" w:orient="portrait" w:w="11908"/>
      <w:pgMar w:bottom="1134" w:footer="708" w:gutter="0" w:header="708" w:left="1417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4" w:type="paragraph">
    <w:name w:val="toc 2"/>
    <w:next w:val="Style_2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2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heading 7"/>
    <w:basedOn w:val="Style_2"/>
    <w:next w:val="Style_2"/>
    <w:link w:val="Style_6_ch"/>
    <w:uiPriority w:val="9"/>
    <w:qFormat/>
    <w:pPr>
      <w:keepNext w:val="1"/>
      <w:keepLines w:val="1"/>
      <w:spacing w:after="0" w:before="40"/>
      <w:ind/>
      <w:outlineLvl w:val="6"/>
    </w:pPr>
    <w:rPr>
      <w:color w:themeColor="text1" w:themeTint="A6" w:val="595959"/>
    </w:rPr>
  </w:style>
  <w:style w:styleId="Style_6_ch" w:type="character">
    <w:name w:val="heading 7"/>
    <w:basedOn w:val="Style_2_ch"/>
    <w:link w:val="Style_6"/>
    <w:rPr>
      <w:color w:themeColor="text1" w:themeTint="A6" w:val="595959"/>
    </w:rPr>
  </w:style>
  <w:style w:styleId="Style_7" w:type="paragraph">
    <w:name w:val="toc 6"/>
    <w:next w:val="Style_2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2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3" w:type="paragraph">
    <w:name w:val="Default"/>
    <w:link w:val="Style_3_ch"/>
    <w:pPr>
      <w:spacing w:after="0" w:line="240" w:lineRule="auto"/>
      <w:ind/>
    </w:pPr>
    <w:rPr>
      <w:rFonts w:ascii="Times New Roman" w:hAnsi="Times New Roman"/>
      <w:color w:val="000000"/>
      <w:sz w:val="24"/>
    </w:rPr>
  </w:style>
  <w:style w:styleId="Style_3_ch" w:type="character">
    <w:name w:val="Default"/>
    <w:link w:val="Style_3"/>
    <w:rPr>
      <w:rFonts w:ascii="Times New Roman" w:hAnsi="Times New Roman"/>
      <w:color w:val="000000"/>
      <w:sz w:val="24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basedOn w:val="Style_2"/>
    <w:next w:val="Style_2"/>
    <w:link w:val="Style_10_ch"/>
    <w:uiPriority w:val="9"/>
    <w:qFormat/>
    <w:pPr>
      <w:keepNext w:val="1"/>
      <w:keepLines w:val="1"/>
      <w:spacing w:after="80" w:before="160"/>
      <w:ind/>
      <w:outlineLvl w:val="2"/>
    </w:pPr>
    <w:rPr>
      <w:color w:themeColor="accent1" w:themeShade="BF" w:val="104861"/>
      <w:sz w:val="28"/>
    </w:rPr>
  </w:style>
  <w:style w:styleId="Style_10_ch" w:type="character">
    <w:name w:val="heading 3"/>
    <w:basedOn w:val="Style_2_ch"/>
    <w:link w:val="Style_10"/>
    <w:rPr>
      <w:color w:themeColor="accent1" w:themeShade="BF" w:val="104861"/>
      <w:sz w:val="28"/>
    </w:rPr>
  </w:style>
  <w:style w:styleId="Style_11" w:type="paragraph">
    <w:name w:val="heading 9"/>
    <w:basedOn w:val="Style_2"/>
    <w:next w:val="Style_2"/>
    <w:link w:val="Style_11_ch"/>
    <w:uiPriority w:val="9"/>
    <w:qFormat/>
    <w:pPr>
      <w:keepNext w:val="1"/>
      <w:keepLines w:val="1"/>
      <w:spacing w:after="0"/>
      <w:ind/>
      <w:outlineLvl w:val="8"/>
    </w:pPr>
    <w:rPr>
      <w:color w:themeColor="text1" w:themeTint="D8" w:val="272727"/>
    </w:rPr>
  </w:style>
  <w:style w:styleId="Style_11_ch" w:type="character">
    <w:name w:val="heading 9"/>
    <w:basedOn w:val="Style_2_ch"/>
    <w:link w:val="Style_11"/>
    <w:rPr>
      <w:color w:themeColor="text1" w:themeTint="D8" w:val="272727"/>
    </w:rPr>
  </w:style>
  <w:style w:styleId="Style_12" w:type="paragraph">
    <w:name w:val="Intense Reference"/>
    <w:basedOn w:val="Style_13"/>
    <w:link w:val="Style_12_ch"/>
    <w:rPr>
      <w:b w:val="1"/>
      <w:smallCaps w:val="1"/>
      <w:color w:themeColor="accent1" w:themeShade="BF" w:val="104861"/>
      <w:spacing w:val="5"/>
    </w:rPr>
  </w:style>
  <w:style w:styleId="Style_12_ch" w:type="character">
    <w:name w:val="Intense Reference"/>
    <w:basedOn w:val="Style_13_ch"/>
    <w:link w:val="Style_12"/>
    <w:rPr>
      <w:b w:val="1"/>
      <w:smallCaps w:val="1"/>
      <w:color w:themeColor="accent1" w:themeShade="BF" w:val="104861"/>
      <w:spacing w:val="5"/>
    </w:rPr>
  </w:style>
  <w:style w:styleId="Style_14" w:type="paragraph">
    <w:name w:val="Intense Quote"/>
    <w:basedOn w:val="Style_2"/>
    <w:next w:val="Style_2"/>
    <w:link w:val="Style_14_ch"/>
    <w:pPr>
      <w:spacing w:after="360" w:before="360"/>
      <w:ind w:firstLine="0" w:left="864" w:right="864"/>
      <w:jc w:val="center"/>
    </w:pPr>
    <w:rPr>
      <w:i w:val="1"/>
      <w:color w:themeColor="accent1" w:themeShade="BF" w:val="104861"/>
    </w:rPr>
  </w:style>
  <w:style w:styleId="Style_14_ch" w:type="character">
    <w:name w:val="Intense Quote"/>
    <w:basedOn w:val="Style_2_ch"/>
    <w:link w:val="Style_14"/>
    <w:rPr>
      <w:i w:val="1"/>
      <w:color w:themeColor="accent1" w:themeShade="BF" w:val="104861"/>
    </w:rPr>
  </w:style>
  <w:style w:styleId="Style_15" w:type="paragraph">
    <w:name w:val="toc 3"/>
    <w:next w:val="Style_2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heading 5"/>
    <w:basedOn w:val="Style_2"/>
    <w:next w:val="Style_2"/>
    <w:link w:val="Style_16_ch"/>
    <w:uiPriority w:val="9"/>
    <w:qFormat/>
    <w:pPr>
      <w:keepNext w:val="1"/>
      <w:keepLines w:val="1"/>
      <w:spacing w:after="40" w:before="80"/>
      <w:ind/>
      <w:outlineLvl w:val="4"/>
    </w:pPr>
    <w:rPr>
      <w:color w:themeColor="accent1" w:themeShade="BF" w:val="104861"/>
    </w:rPr>
  </w:style>
  <w:style w:styleId="Style_16_ch" w:type="character">
    <w:name w:val="heading 5"/>
    <w:basedOn w:val="Style_2_ch"/>
    <w:link w:val="Style_16"/>
    <w:rPr>
      <w:color w:themeColor="accent1" w:themeShade="BF" w:val="104861"/>
    </w:rPr>
  </w:style>
  <w:style w:styleId="Style_17" w:type="paragraph">
    <w:name w:val="heading 1"/>
    <w:basedOn w:val="Style_2"/>
    <w:next w:val="Style_2"/>
    <w:link w:val="Style_17_ch"/>
    <w:uiPriority w:val="9"/>
    <w:qFormat/>
    <w:pPr>
      <w:keepNext w:val="1"/>
      <w:keepLines w:val="1"/>
      <w:spacing w:after="80" w:before="360"/>
      <w:ind/>
      <w:outlineLvl w:val="0"/>
    </w:pPr>
    <w:rPr>
      <w:rFonts w:asciiTheme="majorAscii" w:hAnsiTheme="majorHAnsi"/>
      <w:color w:themeColor="accent1" w:themeShade="BF" w:val="104861"/>
      <w:sz w:val="40"/>
    </w:rPr>
  </w:style>
  <w:style w:styleId="Style_17_ch" w:type="character">
    <w:name w:val="heading 1"/>
    <w:basedOn w:val="Style_2_ch"/>
    <w:link w:val="Style_17"/>
    <w:rPr>
      <w:rFonts w:asciiTheme="majorAscii" w:hAnsiTheme="majorHAnsi"/>
      <w:color w:themeColor="accent1" w:themeShade="BF" w:val="104861"/>
      <w:sz w:val="40"/>
    </w:rPr>
  </w:style>
  <w:style w:styleId="Style_18" w:type="paragraph">
    <w:name w:val="Quote"/>
    <w:basedOn w:val="Style_2"/>
    <w:next w:val="Style_2"/>
    <w:link w:val="Style_18_ch"/>
    <w:pPr>
      <w:spacing w:before="160"/>
      <w:ind/>
      <w:jc w:val="center"/>
    </w:pPr>
    <w:rPr>
      <w:i w:val="1"/>
      <w:color w:themeColor="text1" w:themeTint="BF" w:val="404040"/>
    </w:rPr>
  </w:style>
  <w:style w:styleId="Style_18_ch" w:type="character">
    <w:name w:val="Quote"/>
    <w:basedOn w:val="Style_2_ch"/>
    <w:link w:val="Style_18"/>
    <w:rPr>
      <w:i w:val="1"/>
      <w:color w:themeColor="text1" w:themeTint="BF" w:val="404040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heading 8"/>
    <w:basedOn w:val="Style_2"/>
    <w:next w:val="Style_2"/>
    <w:link w:val="Style_21_ch"/>
    <w:uiPriority w:val="9"/>
    <w:qFormat/>
    <w:pPr>
      <w:keepNext w:val="1"/>
      <w:keepLines w:val="1"/>
      <w:spacing w:after="0"/>
      <w:ind/>
      <w:outlineLvl w:val="7"/>
    </w:pPr>
    <w:rPr>
      <w:i w:val="1"/>
      <w:color w:themeColor="text1" w:themeTint="D8" w:val="272727"/>
    </w:rPr>
  </w:style>
  <w:style w:styleId="Style_21_ch" w:type="character">
    <w:name w:val="heading 8"/>
    <w:basedOn w:val="Style_2_ch"/>
    <w:link w:val="Style_21"/>
    <w:rPr>
      <w:i w:val="1"/>
      <w:color w:themeColor="text1" w:themeTint="D8" w:val="272727"/>
    </w:rPr>
  </w:style>
  <w:style w:styleId="Style_22" w:type="paragraph">
    <w:name w:val="toc 1"/>
    <w:next w:val="Style_2"/>
    <w:link w:val="Style_2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spacing w:line="240" w:lineRule="auto"/>
      <w:ind/>
      <w:jc w:val="both"/>
    </w:pPr>
    <w:rPr>
      <w:rFonts w:ascii="XO Thames" w:hAnsi="XO Thames"/>
      <w:sz w:val="28"/>
    </w:rPr>
  </w:style>
  <w:style w:styleId="Style_23_ch" w:type="character">
    <w:name w:val="Header and Footer"/>
    <w:link w:val="Style_23"/>
    <w:rPr>
      <w:rFonts w:ascii="XO Thames" w:hAnsi="XO Thames"/>
      <w:sz w:val="28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24" w:type="paragraph">
    <w:name w:val="toc 9"/>
    <w:next w:val="Style_2"/>
    <w:link w:val="Style_2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Intense Emphasis"/>
    <w:basedOn w:val="Style_13"/>
    <w:link w:val="Style_25_ch"/>
    <w:rPr>
      <w:i w:val="1"/>
      <w:color w:themeColor="accent1" w:themeShade="BF" w:val="104861"/>
    </w:rPr>
  </w:style>
  <w:style w:styleId="Style_25_ch" w:type="character">
    <w:name w:val="Intense Emphasis"/>
    <w:basedOn w:val="Style_13_ch"/>
    <w:link w:val="Style_25"/>
    <w:rPr>
      <w:i w:val="1"/>
      <w:color w:themeColor="accent1" w:themeShade="BF" w:val="104861"/>
    </w:rPr>
  </w:style>
  <w:style w:styleId="Style_26" w:type="paragraph">
    <w:name w:val="toc 8"/>
    <w:next w:val="Style_2"/>
    <w:link w:val="Style_2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List Paragraph"/>
    <w:basedOn w:val="Style_2"/>
    <w:link w:val="Style_27_ch"/>
    <w:pPr>
      <w:ind w:firstLine="0" w:left="720"/>
      <w:contextualSpacing w:val="1"/>
    </w:pPr>
  </w:style>
  <w:style w:styleId="Style_27_ch" w:type="character">
    <w:name w:val="List Paragraph"/>
    <w:basedOn w:val="Style_2_ch"/>
    <w:link w:val="Style_27"/>
  </w:style>
  <w:style w:styleId="Style_28" w:type="paragraph">
    <w:name w:val="toc 5"/>
    <w:next w:val="Style_2"/>
    <w:link w:val="Style_2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29" w:type="paragraph">
    <w:name w:val="Subtitle"/>
    <w:basedOn w:val="Style_2"/>
    <w:next w:val="Style_2"/>
    <w:link w:val="Style_29_ch"/>
    <w:uiPriority w:val="11"/>
    <w:qFormat/>
    <w:pPr>
      <w:numPr>
        <w:ilvl w:val="1"/>
      </w:numPr>
    </w:pPr>
    <w:rPr>
      <w:color w:themeColor="text1" w:themeTint="A6" w:val="595959"/>
      <w:spacing w:val="15"/>
      <w:sz w:val="28"/>
    </w:rPr>
  </w:style>
  <w:style w:styleId="Style_29_ch" w:type="character">
    <w:name w:val="Subtitle"/>
    <w:basedOn w:val="Style_2_ch"/>
    <w:link w:val="Style_29"/>
    <w:rPr>
      <w:color w:themeColor="text1" w:themeTint="A6" w:val="595959"/>
      <w:spacing w:val="15"/>
      <w:sz w:val="28"/>
    </w:rPr>
  </w:style>
  <w:style w:styleId="Style_30" w:type="paragraph">
    <w:name w:val="Title"/>
    <w:basedOn w:val="Style_2"/>
    <w:next w:val="Style_2"/>
    <w:link w:val="Style_30_ch"/>
    <w:uiPriority w:val="10"/>
    <w:qFormat/>
    <w:pPr>
      <w:spacing w:after="80" w:line="240" w:lineRule="auto"/>
      <w:ind/>
      <w:contextualSpacing w:val="1"/>
    </w:pPr>
    <w:rPr>
      <w:rFonts w:asciiTheme="majorAscii" w:hAnsiTheme="majorHAnsi"/>
      <w:spacing w:val="-10"/>
      <w:sz w:val="56"/>
    </w:rPr>
  </w:style>
  <w:style w:styleId="Style_30_ch" w:type="character">
    <w:name w:val="Title"/>
    <w:basedOn w:val="Style_2_ch"/>
    <w:link w:val="Style_30"/>
    <w:rPr>
      <w:rFonts w:asciiTheme="majorAscii" w:hAnsiTheme="majorHAnsi"/>
      <w:spacing w:val="-10"/>
      <w:sz w:val="56"/>
    </w:rPr>
  </w:style>
  <w:style w:styleId="Style_31" w:type="paragraph">
    <w:name w:val="heading 4"/>
    <w:basedOn w:val="Style_2"/>
    <w:next w:val="Style_2"/>
    <w:link w:val="Style_31_ch"/>
    <w:uiPriority w:val="9"/>
    <w:qFormat/>
    <w:pPr>
      <w:keepNext w:val="1"/>
      <w:keepLines w:val="1"/>
      <w:spacing w:after="40" w:before="80"/>
      <w:ind/>
      <w:outlineLvl w:val="3"/>
    </w:pPr>
    <w:rPr>
      <w:i w:val="1"/>
      <w:color w:themeColor="accent1" w:themeShade="BF" w:val="104861"/>
    </w:rPr>
  </w:style>
  <w:style w:styleId="Style_31_ch" w:type="character">
    <w:name w:val="heading 4"/>
    <w:basedOn w:val="Style_2_ch"/>
    <w:link w:val="Style_31"/>
    <w:rPr>
      <w:i w:val="1"/>
      <w:color w:themeColor="accent1" w:themeShade="BF" w:val="104861"/>
    </w:rPr>
  </w:style>
  <w:style w:styleId="Style_32" w:type="paragraph">
    <w:name w:val="heading 2"/>
    <w:basedOn w:val="Style_2"/>
    <w:next w:val="Style_2"/>
    <w:link w:val="Style_32_ch"/>
    <w:uiPriority w:val="9"/>
    <w:qFormat/>
    <w:pPr>
      <w:keepNext w:val="1"/>
      <w:keepLines w:val="1"/>
      <w:spacing w:after="80" w:before="160"/>
      <w:ind/>
      <w:outlineLvl w:val="1"/>
    </w:pPr>
    <w:rPr>
      <w:rFonts w:asciiTheme="majorAscii" w:hAnsiTheme="majorHAnsi"/>
      <w:color w:themeColor="accent1" w:themeShade="BF" w:val="104861"/>
      <w:sz w:val="32"/>
    </w:rPr>
  </w:style>
  <w:style w:styleId="Style_32_ch" w:type="character">
    <w:name w:val="heading 2"/>
    <w:basedOn w:val="Style_2_ch"/>
    <w:link w:val="Style_32"/>
    <w:rPr>
      <w:rFonts w:asciiTheme="majorAscii" w:hAnsiTheme="majorHAnsi"/>
      <w:color w:themeColor="accent1" w:themeShade="BF" w:val="104861"/>
      <w:sz w:val="32"/>
    </w:rPr>
  </w:style>
  <w:style w:styleId="Style_33" w:type="paragraph">
    <w:name w:val="heading 6"/>
    <w:basedOn w:val="Style_2"/>
    <w:next w:val="Style_2"/>
    <w:link w:val="Style_33_ch"/>
    <w:uiPriority w:val="9"/>
    <w:qFormat/>
    <w:pPr>
      <w:keepNext w:val="1"/>
      <w:keepLines w:val="1"/>
      <w:spacing w:after="0" w:before="40"/>
      <w:ind/>
      <w:outlineLvl w:val="5"/>
    </w:pPr>
    <w:rPr>
      <w:i w:val="1"/>
      <w:color w:themeColor="text1" w:themeTint="A6" w:val="595959"/>
    </w:rPr>
  </w:style>
  <w:style w:styleId="Style_33_ch" w:type="character">
    <w:name w:val="heading 6"/>
    <w:basedOn w:val="Style_2_ch"/>
    <w:link w:val="Style_33"/>
    <w:rPr>
      <w:i w:val="1"/>
      <w:color w:themeColor="text1" w:themeTint="A6" w:val="595959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2026-01-15T10:46:54Z</dcterms:modified>
</cp:coreProperties>
</file>