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883" w:rsidRDefault="00E72C74" w:rsidP="003B388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Чем опасна н</w:t>
      </w:r>
      <w:r w:rsidR="003B388F">
        <w:rPr>
          <w:rFonts w:ascii="Times New Roman" w:hAnsi="Times New Roman" w:cs="Times New Roman"/>
          <w:sz w:val="28"/>
          <w:szCs w:val="28"/>
        </w:rPr>
        <w:t>есанкционированная торговля</w:t>
      </w:r>
      <w:r>
        <w:rPr>
          <w:rFonts w:ascii="Times New Roman" w:hAnsi="Times New Roman" w:cs="Times New Roman"/>
          <w:sz w:val="28"/>
          <w:szCs w:val="28"/>
        </w:rPr>
        <w:t xml:space="preserve"> для потребителя.</w:t>
      </w:r>
    </w:p>
    <w:p w:rsidR="00F35DAB" w:rsidRDefault="00F35DAB" w:rsidP="000B7EDC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DAB">
        <w:rPr>
          <w:rFonts w:ascii="Times New Roman" w:hAnsi="Times New Roman" w:cs="Times New Roman"/>
          <w:sz w:val="28"/>
          <w:szCs w:val="28"/>
        </w:rPr>
        <w:t>Приобретая продукцию в местах несанкционированной уличной торговли, потребитель подвергает себя большому риску пищевых отравлений и инфекционных заболеваний, одно из которых ботулизм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88F" w:rsidRDefault="00683D20" w:rsidP="000B7EDC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D20">
        <w:rPr>
          <w:rFonts w:ascii="Times New Roman" w:hAnsi="Times New Roman" w:cs="Times New Roman"/>
          <w:sz w:val="28"/>
          <w:szCs w:val="28"/>
        </w:rPr>
        <w:t>Одной из главных опасностей несанкционированной торговли является отсутствие гарантий качества товаров и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DAB">
        <w:rPr>
          <w:rFonts w:ascii="Times New Roman" w:hAnsi="Times New Roman" w:cs="Times New Roman"/>
          <w:sz w:val="28"/>
          <w:szCs w:val="28"/>
        </w:rPr>
        <w:t>Ос</w:t>
      </w:r>
      <w:r w:rsidR="003B388F" w:rsidRPr="003B388F">
        <w:rPr>
          <w:rFonts w:ascii="Times New Roman" w:hAnsi="Times New Roman" w:cs="Times New Roman"/>
          <w:sz w:val="28"/>
          <w:szCs w:val="28"/>
        </w:rPr>
        <w:t>обенно это касается продукции животного происхождения: мясо, сало, яйцо, молочные продукты, колбасные изделия, рыба и т.п.</w:t>
      </w:r>
      <w:r w:rsidR="00F35DAB">
        <w:rPr>
          <w:rFonts w:ascii="Times New Roman" w:hAnsi="Times New Roman" w:cs="Times New Roman"/>
          <w:sz w:val="28"/>
          <w:szCs w:val="28"/>
        </w:rPr>
        <w:t xml:space="preserve"> </w:t>
      </w:r>
      <w:r w:rsidR="00F35DAB" w:rsidRPr="00F35DAB">
        <w:rPr>
          <w:rFonts w:ascii="Times New Roman" w:hAnsi="Times New Roman" w:cs="Times New Roman"/>
          <w:sz w:val="28"/>
          <w:szCs w:val="28"/>
        </w:rPr>
        <w:t>Если мясо, рыба или молочная продукция не прошли предварительную лабораторную проверку, они могут стать источником распространения опасных для здоровья и жизни человека заболеваний, как финноз, трихинеллез, бруцеллез, ботулизм, туберкулез.</w:t>
      </w:r>
    </w:p>
    <w:p w:rsidR="003B388F" w:rsidRDefault="003B388F" w:rsidP="00FF1295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88F">
        <w:rPr>
          <w:rFonts w:ascii="Times New Roman" w:hAnsi="Times New Roman" w:cs="Times New Roman"/>
          <w:sz w:val="28"/>
          <w:szCs w:val="28"/>
        </w:rPr>
        <w:t xml:space="preserve">Как правило, у «уличных» продавцов нет документов, подтверждающих происхождение и безопасность продукции, следовательно, продукция не исследована в лаборатории ветеринарно-санитарной экспертизы. Заражение продукции опасными микроорганизмами может происходить как в процессе производства, транспортировки, хранения и обработки, так и в местах реализации, поскольку она ведется с использованием подручных средств — коробок, деревянных ящиков, которые, как правило, добываются из мусорных контейнеров, складных столов, часто торговля ведется прямо с земли. </w:t>
      </w:r>
      <w:r w:rsidR="000B7EDC" w:rsidRPr="000B7EDC">
        <w:rPr>
          <w:rFonts w:ascii="Times New Roman" w:hAnsi="Times New Roman" w:cs="Times New Roman"/>
          <w:sz w:val="28"/>
          <w:szCs w:val="28"/>
        </w:rPr>
        <w:t>Транспорт, с которого также осуществляют торговлю, не проходит дезинфекцию.</w:t>
      </w:r>
      <w:r w:rsidR="000B7EDC">
        <w:rPr>
          <w:rFonts w:ascii="Times New Roman" w:hAnsi="Times New Roman" w:cs="Times New Roman"/>
          <w:sz w:val="28"/>
          <w:szCs w:val="28"/>
        </w:rPr>
        <w:t xml:space="preserve"> </w:t>
      </w:r>
      <w:r w:rsidRPr="003B388F">
        <w:rPr>
          <w:rFonts w:ascii="Times New Roman" w:hAnsi="Times New Roman" w:cs="Times New Roman"/>
          <w:sz w:val="28"/>
          <w:szCs w:val="28"/>
        </w:rPr>
        <w:t>Такую продукцию употреблять в пищу просто опасно.</w:t>
      </w:r>
    </w:p>
    <w:p w:rsidR="00E72C74" w:rsidRDefault="00E72C74" w:rsidP="00FF1295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C74">
        <w:rPr>
          <w:rFonts w:ascii="Times New Roman" w:hAnsi="Times New Roman" w:cs="Times New Roman"/>
          <w:sz w:val="28"/>
          <w:szCs w:val="28"/>
        </w:rPr>
        <w:t>Приобретение продуктов, таких как яйца, мясо, грибы, консервы, молочные изделия, вяленая и копченая рыба у незнакомых людей может представлять серьезную опасность. Даже внешне качественные продукты могут стать причиной тяжелых пищевых отравлений и заболеваний. Это может произойти, если в них попадает патогенный микроорганизм, особенно при недостаточной термической обработке, плохой сушке или низком уровне консервантов, таких как соль, сахар и кислоты. Кроме того, риск повышается при длительном хранении в тепле и создании бескислородных условий.</w:t>
      </w:r>
    </w:p>
    <w:p w:rsidR="00FF1295" w:rsidRDefault="00FF1295" w:rsidP="00FF1295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потребители! </w:t>
      </w:r>
    </w:p>
    <w:p w:rsidR="00F35DAB" w:rsidRPr="003B388F" w:rsidRDefault="00FF1295" w:rsidP="00FF1295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Приобретая продукцию в местах несанкционированной торговли, вы подвергаете свое здоровье огромному риску. </w:t>
      </w:r>
      <w:r w:rsidR="00683D20" w:rsidRPr="00683D20">
        <w:rPr>
          <w:rFonts w:ascii="Times New Roman" w:hAnsi="Times New Roman" w:cs="Times New Roman"/>
          <w:sz w:val="28"/>
          <w:szCs w:val="28"/>
        </w:rPr>
        <w:t>Важно всегда предпочитать проверенные и легально функционирующие точки продаж, чтобы минимизировать риски для здоровья и безопасности.</w:t>
      </w:r>
    </w:p>
    <w:sectPr w:rsidR="00F35DAB" w:rsidRPr="003B388F" w:rsidSect="000B7E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F8D"/>
    <w:rsid w:val="000B7EDC"/>
    <w:rsid w:val="003B388F"/>
    <w:rsid w:val="00553883"/>
    <w:rsid w:val="00683D20"/>
    <w:rsid w:val="008C7F8D"/>
    <w:rsid w:val="00C01CB2"/>
    <w:rsid w:val="00E72C74"/>
    <w:rsid w:val="00F35DAB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A5427-0A43-486D-9F4A-FC696BFE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</cp:lastModifiedBy>
  <cp:revision>2</cp:revision>
  <dcterms:created xsi:type="dcterms:W3CDTF">2025-01-21T13:26:00Z</dcterms:created>
  <dcterms:modified xsi:type="dcterms:W3CDTF">2025-01-21T13:26:00Z</dcterms:modified>
</cp:coreProperties>
</file>