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ED" w:rsidRDefault="00573EED" w:rsidP="00573E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4BB5">
        <w:rPr>
          <w:rFonts w:ascii="Times New Roman" w:hAnsi="Times New Roman" w:cs="Times New Roman"/>
          <w:sz w:val="28"/>
          <w:szCs w:val="28"/>
        </w:rPr>
        <w:t>еречень</w:t>
      </w:r>
    </w:p>
    <w:p w:rsidR="00573EED" w:rsidRDefault="00573EED" w:rsidP="00573EE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BB5">
        <w:rPr>
          <w:rFonts w:ascii="Times New Roman" w:hAnsi="Times New Roman" w:cs="Times New Roman"/>
          <w:sz w:val="28"/>
          <w:szCs w:val="28"/>
        </w:rPr>
        <w:t>реализованных инициатив территориального общественного самоуправления в рамках финансировани</w:t>
      </w:r>
      <w:r>
        <w:rPr>
          <w:rFonts w:ascii="Times New Roman" w:hAnsi="Times New Roman" w:cs="Times New Roman"/>
          <w:sz w:val="28"/>
          <w:szCs w:val="28"/>
        </w:rPr>
        <w:t xml:space="preserve">я на реализацию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  ТОС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73EED" w:rsidRDefault="00573EED" w:rsidP="00573EED">
      <w:pPr>
        <w:rPr>
          <w:rFonts w:ascii="Times New Roman" w:hAnsi="Times New Roman" w:cs="Times New Roman"/>
          <w:bCs/>
          <w:sz w:val="28"/>
          <w:szCs w:val="28"/>
        </w:rPr>
      </w:pPr>
    </w:p>
    <w:p w:rsidR="00573EED" w:rsidRPr="00573EED" w:rsidRDefault="00573EED" w:rsidP="00573EE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73EED">
        <w:rPr>
          <w:rFonts w:ascii="Times New Roman" w:hAnsi="Times New Roman" w:cs="Times New Roman"/>
          <w:bCs/>
          <w:sz w:val="28"/>
          <w:szCs w:val="28"/>
        </w:rPr>
        <w:t xml:space="preserve">Асфальтирование дворовой территории по адресу: г. </w:t>
      </w:r>
      <w:r>
        <w:rPr>
          <w:rFonts w:ascii="Times New Roman" w:hAnsi="Times New Roman" w:cs="Times New Roman"/>
          <w:bCs/>
          <w:sz w:val="28"/>
          <w:szCs w:val="28"/>
        </w:rPr>
        <w:t>Азов, Петровский бульвар, д. 20</w:t>
      </w:r>
    </w:p>
    <w:p w:rsidR="00620652" w:rsidRDefault="00573EED">
      <w:r>
        <w:rPr>
          <w:noProof/>
          <w:sz w:val="2"/>
          <w:szCs w:val="2"/>
          <w:lang w:eastAsia="ru-RU"/>
        </w:rPr>
        <w:drawing>
          <wp:inline distT="0" distB="0" distL="0" distR="0" wp14:anchorId="6E262E22" wp14:editId="49C4D333">
            <wp:extent cx="2903220" cy="43252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8" b="8371"/>
                    <a:stretch/>
                  </pic:blipFill>
                  <pic:spPr bwMode="auto">
                    <a:xfrm>
                      <a:off x="0" y="0"/>
                      <a:ext cx="2912404" cy="433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1"/>
    <w:rsid w:val="000C2A41"/>
    <w:rsid w:val="00573EED"/>
    <w:rsid w:val="0062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D041"/>
  <w15:chartTrackingRefBased/>
  <w15:docId w15:val="{C3CA2672-7562-468C-AE40-85851A24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ED"/>
    <w:pPr>
      <w:ind w:left="720"/>
      <w:contextualSpacing/>
    </w:pPr>
  </w:style>
  <w:style w:type="table" w:styleId="a4">
    <w:name w:val="Table Grid"/>
    <w:basedOn w:val="a1"/>
    <w:uiPriority w:val="39"/>
    <w:rsid w:val="00573EE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Вахнин Илья Игоревич</dc:creator>
  <cp:keywords/>
  <dc:description/>
  <cp:lastModifiedBy>Вахнин Илья Игоревич</cp:lastModifiedBy>
  <cp:revision>2</cp:revision>
  <dcterms:created xsi:type="dcterms:W3CDTF">2025-09-24T06:47:00Z</dcterms:created>
  <dcterms:modified xsi:type="dcterms:W3CDTF">2025-09-24T06:52:00Z</dcterms:modified>
</cp:coreProperties>
</file>