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AA" w:rsidRDefault="00145F2F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РЕЕСТР</w:t>
      </w:r>
    </w:p>
    <w:p w:rsidR="003471AA" w:rsidRDefault="00145F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документов, входящих в состав </w:t>
      </w:r>
      <w:r w:rsidR="00411EE6">
        <w:rPr>
          <w:rFonts w:ascii="Times New Roman" w:hAnsi="Times New Roman"/>
        </w:rPr>
        <w:t>муниципальной программы города Азова</w:t>
      </w:r>
      <w:r>
        <w:rPr>
          <w:rFonts w:ascii="Times New Roman" w:hAnsi="Times New Roman"/>
        </w:rPr>
        <w:t xml:space="preserve"> «</w:t>
      </w:r>
      <w:r w:rsidR="00411EE6">
        <w:rPr>
          <w:rFonts w:ascii="Times New Roman" w:hAnsi="Times New Roman"/>
        </w:rPr>
        <w:t>Муниципальная политика города Азова</w:t>
      </w:r>
      <w:r>
        <w:rPr>
          <w:rFonts w:ascii="Times New Roman" w:hAnsi="Times New Roman"/>
        </w:rPr>
        <w:t>»</w:t>
      </w:r>
    </w:p>
    <w:p w:rsidR="003471AA" w:rsidRDefault="003471AA">
      <w:pPr>
        <w:jc w:val="center"/>
        <w:rPr>
          <w:rFonts w:ascii="Times New Roman" w:hAnsi="Times New Roman"/>
        </w:rPr>
      </w:pPr>
    </w:p>
    <w:tbl>
      <w:tblPr>
        <w:tblW w:w="15276" w:type="dxa"/>
        <w:tblLayout w:type="fixed"/>
        <w:tblLook w:val="04A0"/>
      </w:tblPr>
      <w:tblGrid>
        <w:gridCol w:w="580"/>
        <w:gridCol w:w="1958"/>
        <w:gridCol w:w="2071"/>
        <w:gridCol w:w="3273"/>
        <w:gridCol w:w="1618"/>
        <w:gridCol w:w="2799"/>
        <w:gridCol w:w="2977"/>
      </w:tblGrid>
      <w:tr w:rsidR="003471AA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1C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CC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1C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3471AA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программа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политика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Стратегические приоритеты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Азова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E9724D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E9724D" w:rsidP="00DE2E14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</w:t>
            </w:r>
            <w:r w:rsidR="00DE2E14" w:rsidRPr="00DE2E14">
              <w:rPr>
                <w:sz w:val="24"/>
                <w:szCs w:val="24"/>
              </w:rPr>
              <w:t>-контрольной</w:t>
            </w:r>
            <w:r w:rsidRPr="00DE2E1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31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C4">
              <w:rPr>
                <w:rFonts w:ascii="Times New Roman" w:hAnsi="Times New Roman"/>
                <w:sz w:val="24"/>
                <w:szCs w:val="24"/>
              </w:rPr>
              <w:t>http://gorodazov.ru/File/postanovleniya/25p1011.docx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FC4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DE2E14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31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C4">
              <w:rPr>
                <w:rFonts w:ascii="Times New Roman" w:hAnsi="Times New Roman"/>
                <w:sz w:val="24"/>
                <w:szCs w:val="24"/>
              </w:rPr>
              <w:t>http://gorodazov.ru/File/postanovleniya/25p1011.docx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городе Азове»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сектор муниципальной службы 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>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31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C4">
              <w:rPr>
                <w:rFonts w:ascii="Times New Roman" w:hAnsi="Times New Roman"/>
                <w:sz w:val="24"/>
                <w:szCs w:val="24"/>
              </w:rPr>
              <w:t>http://gorodazov.ru/File/postanovleniya/25p1011.docx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1D4798">
              <w:rPr>
                <w:rFonts w:ascii="Times New Roman" w:hAnsi="Times New Roman"/>
                <w:bCs/>
                <w:sz w:val="24"/>
                <w:szCs w:val="24"/>
              </w:rPr>
              <w:t>«Развитие печатных СМИ»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31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C4">
              <w:rPr>
                <w:rFonts w:ascii="Times New Roman" w:hAnsi="Times New Roman"/>
                <w:sz w:val="24"/>
                <w:szCs w:val="24"/>
              </w:rPr>
              <w:t>http://gorodazov.ru/File/postanovleniya/25p1011.docx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международного и межмуниципального сотрудничества»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процессных мероприятий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 xml:space="preserve">, миграционной политики, взаимодействия с правоохранительными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lastRenderedPageBreak/>
              <w:t>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31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C4">
              <w:rPr>
                <w:rFonts w:ascii="Times New Roman" w:hAnsi="Times New Roman"/>
                <w:sz w:val="24"/>
                <w:szCs w:val="24"/>
              </w:rPr>
              <w:lastRenderedPageBreak/>
              <w:t>http://gorodazov.ru/File/postanovleniya/25p1011.docx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</w:t>
            </w:r>
            <w:r w:rsidRPr="00D11CC7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Содействие развитию институтов и инициатив гражданского общества в городе Азове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 w:rsidP="000A2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отдел общественных связей, миграционной политики, </w:t>
            </w:r>
            <w:r w:rsidR="000A27CE">
              <w:rPr>
                <w:rFonts w:ascii="Times New Roman" w:hAnsi="Times New Roman"/>
                <w:sz w:val="24"/>
                <w:szCs w:val="24"/>
              </w:rPr>
              <w:t>в</w:t>
            </w:r>
            <w:r w:rsidRPr="00DE2E14">
              <w:rPr>
                <w:rFonts w:ascii="Times New Roman" w:hAnsi="Times New Roman"/>
                <w:sz w:val="24"/>
                <w:szCs w:val="24"/>
              </w:rPr>
              <w:t>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31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C4">
              <w:rPr>
                <w:rFonts w:ascii="Times New Roman" w:hAnsi="Times New Roman"/>
                <w:sz w:val="24"/>
                <w:szCs w:val="24"/>
              </w:rPr>
              <w:t>http://gorodazov.ru/File/postanovleniya/25p1011.docx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7F" w:rsidRPr="00DE2E14" w:rsidRDefault="0083307F" w:rsidP="0083307F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«Укрепление единства российской нации и этнокультурное развитие народов </w:t>
            </w:r>
          </w:p>
          <w:p w:rsidR="00E9724D" w:rsidRPr="00DE2E14" w:rsidRDefault="0083307F" w:rsidP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в муниципальном образовании «Город Азов»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31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C4">
              <w:rPr>
                <w:rFonts w:ascii="Times New Roman" w:hAnsi="Times New Roman"/>
                <w:sz w:val="24"/>
                <w:szCs w:val="24"/>
              </w:rPr>
              <w:t>http://gorodazov.ru/File/postanovleniya/25p1011.docx</w:t>
            </w:r>
          </w:p>
        </w:tc>
      </w:tr>
    </w:tbl>
    <w:p w:rsidR="003471AA" w:rsidRDefault="003471AA">
      <w:pPr>
        <w:rPr>
          <w:rFonts w:ascii="Times New Roman" w:hAnsi="Times New Roman"/>
        </w:rPr>
      </w:pPr>
    </w:p>
    <w:sectPr w:rsidR="003471AA" w:rsidSect="009E3ACD">
      <w:headerReference w:type="default" r:id="rId6"/>
      <w:headerReference w:type="first" r:id="rId7"/>
      <w:pgSz w:w="16838" w:h="11906" w:orient="landscape"/>
      <w:pgMar w:top="1020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A2" w:rsidRDefault="008455A2">
      <w:r>
        <w:separator/>
      </w:r>
    </w:p>
  </w:endnote>
  <w:endnote w:type="continuationSeparator" w:id="0">
    <w:p w:rsidR="008455A2" w:rsidRDefault="00845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A2" w:rsidRDefault="008455A2">
      <w:r>
        <w:separator/>
      </w:r>
    </w:p>
  </w:footnote>
  <w:footnote w:type="continuationSeparator" w:id="0">
    <w:p w:rsidR="008455A2" w:rsidRDefault="00845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AA" w:rsidRDefault="006A745C">
    <w:pPr>
      <w:framePr w:wrap="around" w:vAnchor="text" w:hAnchor="margin" w:xAlign="center" w:y="1"/>
    </w:pPr>
    <w:r>
      <w:fldChar w:fldCharType="begin"/>
    </w:r>
    <w:r w:rsidR="00145F2F">
      <w:instrText>PAGE \* Arabic</w:instrText>
    </w:r>
    <w:r>
      <w:fldChar w:fldCharType="separate"/>
    </w:r>
    <w:r w:rsidR="003138C4">
      <w:rPr>
        <w:noProof/>
      </w:rPr>
      <w:t>2</w:t>
    </w:r>
    <w:r>
      <w:fldChar w:fldCharType="end"/>
    </w:r>
  </w:p>
  <w:p w:rsidR="003471AA" w:rsidRDefault="003471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AA" w:rsidRDefault="003471A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1AA"/>
    <w:rsid w:val="00011D24"/>
    <w:rsid w:val="000A27CE"/>
    <w:rsid w:val="00145F2F"/>
    <w:rsid w:val="001A266D"/>
    <w:rsid w:val="001D4798"/>
    <w:rsid w:val="003138C4"/>
    <w:rsid w:val="0032277E"/>
    <w:rsid w:val="003471AA"/>
    <w:rsid w:val="00411EE6"/>
    <w:rsid w:val="004F32D3"/>
    <w:rsid w:val="00597E19"/>
    <w:rsid w:val="006050C9"/>
    <w:rsid w:val="0060764C"/>
    <w:rsid w:val="006A745C"/>
    <w:rsid w:val="0073611F"/>
    <w:rsid w:val="007723CA"/>
    <w:rsid w:val="00777EFD"/>
    <w:rsid w:val="007F3904"/>
    <w:rsid w:val="007F743C"/>
    <w:rsid w:val="0083078C"/>
    <w:rsid w:val="0083307F"/>
    <w:rsid w:val="008455A2"/>
    <w:rsid w:val="00850566"/>
    <w:rsid w:val="00865DF7"/>
    <w:rsid w:val="008A34E3"/>
    <w:rsid w:val="0094519C"/>
    <w:rsid w:val="009E3ACD"/>
    <w:rsid w:val="00AC1FF9"/>
    <w:rsid w:val="00AC2941"/>
    <w:rsid w:val="00B41A5D"/>
    <w:rsid w:val="00BA24A2"/>
    <w:rsid w:val="00C60694"/>
    <w:rsid w:val="00D11CC7"/>
    <w:rsid w:val="00DE2E14"/>
    <w:rsid w:val="00E47D63"/>
    <w:rsid w:val="00E9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rsid w:val="009E3ACD"/>
    <w:pPr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E3ACD"/>
    <w:pPr>
      <w:spacing w:before="120" w:after="120"/>
      <w:outlineLvl w:val="0"/>
    </w:pPr>
    <w:rPr>
      <w:b/>
      <w:sz w:val="32"/>
    </w:rPr>
  </w:style>
  <w:style w:type="paragraph" w:styleId="20">
    <w:name w:val="heading 2"/>
    <w:basedOn w:val="a"/>
    <w:next w:val="a"/>
    <w:link w:val="21"/>
    <w:uiPriority w:val="9"/>
    <w:qFormat/>
    <w:rsid w:val="009E3ACD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E3ACD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E3ACD"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E3ACD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3ACD"/>
  </w:style>
  <w:style w:type="paragraph" w:styleId="22">
    <w:name w:val="toc 2"/>
    <w:basedOn w:val="a"/>
    <w:next w:val="a"/>
    <w:link w:val="23"/>
    <w:uiPriority w:val="39"/>
    <w:rsid w:val="009E3ACD"/>
    <w:pPr>
      <w:ind w:left="200"/>
      <w:jc w:val="left"/>
    </w:pPr>
  </w:style>
  <w:style w:type="character" w:customStyle="1" w:styleId="23">
    <w:name w:val="Оглавление 2 Знак"/>
    <w:basedOn w:val="11"/>
    <w:link w:val="22"/>
    <w:rsid w:val="009E3ACD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9E3ACD"/>
    <w:pPr>
      <w:ind w:left="600"/>
      <w:jc w:val="left"/>
    </w:pPr>
  </w:style>
  <w:style w:type="character" w:customStyle="1" w:styleId="42">
    <w:name w:val="Оглавление 4 Знак"/>
    <w:basedOn w:val="11"/>
    <w:link w:val="41"/>
    <w:rsid w:val="009E3ACD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9E3ACD"/>
    <w:pPr>
      <w:ind w:left="1000"/>
      <w:jc w:val="left"/>
    </w:pPr>
  </w:style>
  <w:style w:type="character" w:customStyle="1" w:styleId="60">
    <w:name w:val="Оглавление 6 Знак"/>
    <w:basedOn w:val="11"/>
    <w:link w:val="6"/>
    <w:rsid w:val="009E3ACD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9E3ACD"/>
    <w:pPr>
      <w:ind w:left="1200"/>
      <w:jc w:val="left"/>
    </w:pPr>
  </w:style>
  <w:style w:type="character" w:customStyle="1" w:styleId="70">
    <w:name w:val="Оглавление 7 Знак"/>
    <w:basedOn w:val="11"/>
    <w:link w:val="7"/>
    <w:rsid w:val="009E3ACD"/>
    <w:rPr>
      <w:rFonts w:ascii="XO Thames" w:hAnsi="XO Thames"/>
      <w:sz w:val="28"/>
    </w:rPr>
  </w:style>
  <w:style w:type="character" w:customStyle="1" w:styleId="30">
    <w:name w:val="Заголовок 3 Знак"/>
    <w:basedOn w:val="11"/>
    <w:link w:val="3"/>
    <w:rsid w:val="009E3ACD"/>
    <w:rPr>
      <w:rFonts w:ascii="XO Thames" w:hAnsi="XO Thames"/>
      <w:b/>
      <w:sz w:val="26"/>
    </w:rPr>
  </w:style>
  <w:style w:type="character" w:customStyle="1" w:styleId="2">
    <w:name w:val="Обычный2"/>
    <w:rsid w:val="009E3ACD"/>
    <w:rPr>
      <w:sz w:val="28"/>
    </w:rPr>
  </w:style>
  <w:style w:type="paragraph" w:styleId="31">
    <w:name w:val="toc 3"/>
    <w:basedOn w:val="a"/>
    <w:next w:val="a"/>
    <w:link w:val="32"/>
    <w:uiPriority w:val="39"/>
    <w:rsid w:val="009E3ACD"/>
    <w:pPr>
      <w:ind w:left="400"/>
      <w:jc w:val="left"/>
    </w:pPr>
  </w:style>
  <w:style w:type="character" w:customStyle="1" w:styleId="32">
    <w:name w:val="Оглавление 3 Знак"/>
    <w:basedOn w:val="11"/>
    <w:link w:val="31"/>
    <w:rsid w:val="009E3ACD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9E3ACD"/>
  </w:style>
  <w:style w:type="character" w:customStyle="1" w:styleId="50">
    <w:name w:val="Заголовок 5 Знак"/>
    <w:basedOn w:val="11"/>
    <w:link w:val="5"/>
    <w:rsid w:val="009E3ACD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9E3AC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E3ACD"/>
    <w:rPr>
      <w:color w:val="0000FF"/>
      <w:u w:val="single"/>
    </w:rPr>
  </w:style>
  <w:style w:type="character" w:styleId="a3">
    <w:name w:val="Hyperlink"/>
    <w:link w:val="13"/>
    <w:rsid w:val="009E3ACD"/>
    <w:rPr>
      <w:color w:val="0000FF"/>
      <w:u w:val="single"/>
    </w:rPr>
  </w:style>
  <w:style w:type="paragraph" w:customStyle="1" w:styleId="Footnote">
    <w:name w:val="Footnote"/>
    <w:link w:val="Footnote0"/>
    <w:rsid w:val="009E3AC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E3ACD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9E3ACD"/>
    <w:pPr>
      <w:jc w:val="left"/>
    </w:pPr>
    <w:rPr>
      <w:b/>
    </w:rPr>
  </w:style>
  <w:style w:type="character" w:customStyle="1" w:styleId="15">
    <w:name w:val="Оглавление 1 Знак"/>
    <w:basedOn w:val="11"/>
    <w:link w:val="14"/>
    <w:rsid w:val="009E3AC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3ACD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9E3ACD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9E3ACD"/>
    <w:pPr>
      <w:ind w:left="1600"/>
      <w:jc w:val="left"/>
    </w:pPr>
  </w:style>
  <w:style w:type="character" w:customStyle="1" w:styleId="90">
    <w:name w:val="Оглавление 9 Знак"/>
    <w:basedOn w:val="11"/>
    <w:link w:val="9"/>
    <w:rsid w:val="009E3ACD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9E3ACD"/>
    <w:pPr>
      <w:ind w:left="1400"/>
      <w:jc w:val="left"/>
    </w:pPr>
  </w:style>
  <w:style w:type="character" w:customStyle="1" w:styleId="80">
    <w:name w:val="Оглавление 8 Знак"/>
    <w:basedOn w:val="11"/>
    <w:link w:val="8"/>
    <w:rsid w:val="009E3ACD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9E3ACD"/>
    <w:pPr>
      <w:ind w:left="800"/>
      <w:jc w:val="left"/>
    </w:pPr>
  </w:style>
  <w:style w:type="character" w:customStyle="1" w:styleId="52">
    <w:name w:val="Оглавление 5 Знак"/>
    <w:basedOn w:val="11"/>
    <w:link w:val="51"/>
    <w:rsid w:val="009E3ACD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9E3ACD"/>
    <w:rPr>
      <w:i/>
      <w:sz w:val="24"/>
    </w:rPr>
  </w:style>
  <w:style w:type="character" w:customStyle="1" w:styleId="a5">
    <w:name w:val="Подзаголовок Знак"/>
    <w:basedOn w:val="11"/>
    <w:link w:val="a4"/>
    <w:rsid w:val="009E3ACD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9E3AC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1"/>
    <w:link w:val="a6"/>
    <w:rsid w:val="009E3AC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sid w:val="009E3ACD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sid w:val="009E3ACD"/>
    <w:rPr>
      <w:rFonts w:ascii="XO Thames" w:hAnsi="XO Thames"/>
      <w:b/>
      <w:sz w:val="28"/>
    </w:rPr>
  </w:style>
  <w:style w:type="paragraph" w:customStyle="1" w:styleId="ConsPlusCell">
    <w:name w:val="ConsPlusCell"/>
    <w:uiPriority w:val="99"/>
    <w:rsid w:val="00E9724D"/>
    <w:pPr>
      <w:widowControl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peshkova</cp:lastModifiedBy>
  <cp:revision>11</cp:revision>
  <cp:lastPrinted>2024-12-05T13:03:00Z</cp:lastPrinted>
  <dcterms:created xsi:type="dcterms:W3CDTF">2024-12-28T08:35:00Z</dcterms:created>
  <dcterms:modified xsi:type="dcterms:W3CDTF">2025-12-04T08:51:00Z</dcterms:modified>
</cp:coreProperties>
</file>