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42EF" w14:textId="77777777" w:rsidR="007A6DC3" w:rsidRDefault="007A6DC3" w:rsidP="007A6DC3">
      <w:pPr>
        <w:jc w:val="center"/>
        <w:rPr>
          <w:b/>
          <w:sz w:val="28"/>
        </w:rPr>
      </w:pPr>
    </w:p>
    <w:p w14:paraId="0F8E22BD" w14:textId="77777777" w:rsidR="007A6DC3" w:rsidRPr="00B52CAC" w:rsidRDefault="007A6DC3" w:rsidP="007A6DC3">
      <w:pPr>
        <w:jc w:val="center"/>
        <w:rPr>
          <w:sz w:val="28"/>
        </w:rPr>
      </w:pPr>
    </w:p>
    <w:p w14:paraId="78DA1F21" w14:textId="106D0412" w:rsidR="00321EFB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Пояснительная информация к отчету о ходе реализации </w:t>
      </w:r>
      <w:r>
        <w:rPr>
          <w:sz w:val="28"/>
        </w:rPr>
        <w:t xml:space="preserve">муниципальной </w:t>
      </w:r>
      <w:r w:rsidRPr="00B52CAC">
        <w:rPr>
          <w:sz w:val="28"/>
        </w:rPr>
        <w:t xml:space="preserve">программы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</w:t>
      </w:r>
      <w:r w:rsidR="00E9758C" w:rsidRPr="00E9758C">
        <w:rPr>
          <w:sz w:val="28"/>
        </w:rPr>
        <w:t>«</w:t>
      </w:r>
      <w:r w:rsidR="0037402D" w:rsidRPr="0037402D">
        <w:rPr>
          <w:sz w:val="28"/>
        </w:rPr>
        <w:t>Обеспечение качественными жилищно-коммунальными услугами населения и развитие благоустройства города Азова</w:t>
      </w:r>
      <w:r w:rsidR="00E9758C" w:rsidRPr="00E9758C">
        <w:rPr>
          <w:sz w:val="28"/>
        </w:rPr>
        <w:t>»</w:t>
      </w:r>
    </w:p>
    <w:p w14:paraId="6F6380ED" w14:textId="271201C1" w:rsidR="007A6DC3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 итогам </w:t>
      </w:r>
      <w:r w:rsidR="00E9758C">
        <w:rPr>
          <w:sz w:val="28"/>
        </w:rPr>
        <w:t>1 полугодия</w:t>
      </w:r>
      <w:r w:rsidR="00321EFB">
        <w:rPr>
          <w:sz w:val="28"/>
        </w:rPr>
        <w:t xml:space="preserve"> </w:t>
      </w:r>
      <w:r w:rsidRPr="00B52CAC">
        <w:rPr>
          <w:sz w:val="28"/>
        </w:rPr>
        <w:t>20</w:t>
      </w:r>
      <w:r w:rsidR="00E9758C">
        <w:rPr>
          <w:sz w:val="28"/>
        </w:rPr>
        <w:t xml:space="preserve">25 </w:t>
      </w:r>
      <w:r w:rsidRPr="00B52CAC">
        <w:rPr>
          <w:sz w:val="28"/>
        </w:rPr>
        <w:t>года</w:t>
      </w:r>
    </w:p>
    <w:p w14:paraId="28F1CD70" w14:textId="77777777" w:rsidR="00E9758C" w:rsidRPr="00B52CAC" w:rsidRDefault="00E9758C" w:rsidP="00E9758C">
      <w:pPr>
        <w:jc w:val="center"/>
        <w:rPr>
          <w:sz w:val="28"/>
        </w:rPr>
      </w:pPr>
    </w:p>
    <w:p w14:paraId="7DF3A16B" w14:textId="52DD747C" w:rsidR="004A2E43" w:rsidRDefault="007A6DC3" w:rsidP="007A6DC3">
      <w:pPr>
        <w:jc w:val="both"/>
        <w:rPr>
          <w:sz w:val="28"/>
          <w:szCs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37402D" w:rsidRPr="0037402D">
        <w:rPr>
          <w:sz w:val="28"/>
        </w:rPr>
        <w:t>Обеспечение качественными жилищно-коммунальными услугами населения и развитие благоустройства города Азова</w:t>
      </w:r>
      <w:r w:rsidRPr="00B52CAC">
        <w:rPr>
          <w:sz w:val="28"/>
        </w:rPr>
        <w:t xml:space="preserve">» (далее – </w:t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программа) утверждена</w:t>
      </w:r>
      <w:r w:rsidR="00A96335">
        <w:rPr>
          <w:sz w:val="28"/>
        </w:rPr>
        <w:t xml:space="preserve"> </w:t>
      </w:r>
      <w:r w:rsidRPr="00B52CAC">
        <w:rPr>
          <w:sz w:val="28"/>
        </w:rPr>
        <w:t xml:space="preserve">постановлением </w:t>
      </w:r>
      <w:r>
        <w:rPr>
          <w:sz w:val="28"/>
        </w:rPr>
        <w:t>Администрации города Азова</w:t>
      </w:r>
      <w:r w:rsidRPr="00B52CAC">
        <w:rPr>
          <w:sz w:val="28"/>
        </w:rPr>
        <w:t xml:space="preserve"> </w:t>
      </w:r>
      <w:r w:rsidR="004A2E43" w:rsidRPr="001314D8">
        <w:rPr>
          <w:sz w:val="28"/>
          <w:szCs w:val="28"/>
        </w:rPr>
        <w:t>13.11.2018 № 245</w:t>
      </w:r>
      <w:r w:rsidR="0037402D">
        <w:rPr>
          <w:sz w:val="28"/>
          <w:szCs w:val="28"/>
        </w:rPr>
        <w:t>7</w:t>
      </w:r>
      <w:r w:rsidR="004A2E43">
        <w:rPr>
          <w:sz w:val="28"/>
          <w:szCs w:val="28"/>
        </w:rPr>
        <w:t xml:space="preserve">. </w:t>
      </w:r>
    </w:p>
    <w:p w14:paraId="12C2EECE" w14:textId="1B0E905A" w:rsidR="007A6DC3" w:rsidRDefault="007A6DC3" w:rsidP="00684F77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На реализацию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="004A2E43">
        <w:rPr>
          <w:sz w:val="28"/>
        </w:rPr>
        <w:t xml:space="preserve"> </w:t>
      </w:r>
      <w:r w:rsidRPr="00B52CAC">
        <w:rPr>
          <w:sz w:val="28"/>
        </w:rPr>
        <w:t>в 20</w:t>
      </w:r>
      <w:r w:rsidR="004A2E43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37402D">
        <w:rPr>
          <w:sz w:val="28"/>
        </w:rPr>
        <w:t>786 693,3</w:t>
      </w:r>
      <w:r w:rsidRPr="00B52CAC">
        <w:rPr>
          <w:sz w:val="28"/>
        </w:rPr>
        <w:t xml:space="preserve"> тыс. рублей, сводной бюджетной росписью – </w:t>
      </w:r>
      <w:r w:rsidR="0037402D" w:rsidRPr="0070214B">
        <w:rPr>
          <w:b/>
          <w:bCs/>
          <w:sz w:val="28"/>
        </w:rPr>
        <w:t>713 037,9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2C7F09">
        <w:rPr>
          <w:sz w:val="28"/>
        </w:rPr>
        <w:t>1 полугодия</w:t>
      </w:r>
      <w:r w:rsidRPr="00B52CAC">
        <w:rPr>
          <w:sz w:val="28"/>
        </w:rPr>
        <w:t xml:space="preserve"> 20</w:t>
      </w:r>
      <w:r w:rsidR="002C7F09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37402D" w:rsidRPr="0070214B">
        <w:rPr>
          <w:b/>
          <w:bCs/>
          <w:sz w:val="28"/>
        </w:rPr>
        <w:t>6</w:t>
      </w:r>
      <w:r w:rsidR="00D13ECC">
        <w:rPr>
          <w:b/>
          <w:bCs/>
          <w:sz w:val="28"/>
        </w:rPr>
        <w:t>2 757,1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37402D">
        <w:rPr>
          <w:sz w:val="28"/>
        </w:rPr>
        <w:t>8,</w:t>
      </w:r>
      <w:r w:rsidR="00D13ECC">
        <w:rPr>
          <w:sz w:val="28"/>
        </w:rPr>
        <w:t>8</w:t>
      </w:r>
      <w:r w:rsidRPr="00B52CAC">
        <w:rPr>
          <w:sz w:val="28"/>
        </w:rPr>
        <w:t xml:space="preserve"> процентов от предусмотренного сводной бюджетной росписью объема</w:t>
      </w:r>
      <w:r w:rsidR="00684F77">
        <w:rPr>
          <w:sz w:val="28"/>
        </w:rPr>
        <w:t>, в том числе по исполнителям муниципальной программы:</w:t>
      </w:r>
    </w:p>
    <w:p w14:paraId="402FEF05" w14:textId="0407FB55" w:rsidR="0039300C" w:rsidRDefault="0037402D" w:rsidP="0039300C">
      <w:pPr>
        <w:ind w:firstLine="708"/>
        <w:jc w:val="both"/>
        <w:rPr>
          <w:sz w:val="28"/>
        </w:rPr>
      </w:pPr>
      <w:r>
        <w:rPr>
          <w:sz w:val="28"/>
        </w:rPr>
        <w:t xml:space="preserve">Управление жилищно-коммунального хозяйства администрации города Азова – предусмотрено </w:t>
      </w:r>
      <w:r w:rsidRPr="00B05490">
        <w:rPr>
          <w:sz w:val="28"/>
        </w:rPr>
        <w:t xml:space="preserve">сводной бюджетной росписью – </w:t>
      </w:r>
      <w:r w:rsidRPr="0070214B">
        <w:rPr>
          <w:b/>
          <w:bCs/>
          <w:sz w:val="28"/>
        </w:rPr>
        <w:t>286 171,9</w:t>
      </w:r>
      <w:r>
        <w:rPr>
          <w:sz w:val="28"/>
        </w:rPr>
        <w:t xml:space="preserve"> </w:t>
      </w:r>
      <w:r w:rsidRPr="00B05490">
        <w:rPr>
          <w:sz w:val="28"/>
        </w:rPr>
        <w:t xml:space="preserve">тыс. рублей. Фактическое освоение средств по итогам 1 полугодия 2025 года составило </w:t>
      </w:r>
      <w:r w:rsidRPr="0070214B">
        <w:rPr>
          <w:b/>
          <w:bCs/>
          <w:sz w:val="28"/>
        </w:rPr>
        <w:t>6 060,</w:t>
      </w:r>
      <w:r w:rsidR="00D13ECC">
        <w:rPr>
          <w:b/>
          <w:bCs/>
          <w:sz w:val="28"/>
        </w:rPr>
        <w:t>9</w:t>
      </w:r>
      <w:r>
        <w:rPr>
          <w:sz w:val="28"/>
        </w:rPr>
        <w:t xml:space="preserve"> </w:t>
      </w:r>
      <w:r w:rsidRPr="00B05490">
        <w:rPr>
          <w:sz w:val="28"/>
        </w:rPr>
        <w:t xml:space="preserve">тыс. рублей или </w:t>
      </w:r>
      <w:r>
        <w:rPr>
          <w:sz w:val="28"/>
        </w:rPr>
        <w:t>2,1</w:t>
      </w:r>
      <w:r w:rsidRPr="00B05490">
        <w:rPr>
          <w:sz w:val="28"/>
        </w:rPr>
        <w:t xml:space="preserve"> процентов</w:t>
      </w:r>
      <w:r w:rsidR="0039300C">
        <w:rPr>
          <w:sz w:val="28"/>
        </w:rPr>
        <w:t xml:space="preserve"> </w:t>
      </w:r>
      <w:r w:rsidR="0039300C" w:rsidRPr="00B52CAC">
        <w:rPr>
          <w:sz w:val="28"/>
        </w:rPr>
        <w:t>от предусмотренного сводной бюджетной росписью объема</w:t>
      </w:r>
      <w:r w:rsidR="0039300C">
        <w:rPr>
          <w:sz w:val="28"/>
        </w:rPr>
        <w:t>.</w:t>
      </w:r>
    </w:p>
    <w:p w14:paraId="4FB0472E" w14:textId="0A46BCCB" w:rsidR="0037402D" w:rsidRDefault="0037402D" w:rsidP="0037402D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города Азова – предусмотрено </w:t>
      </w:r>
      <w:r w:rsidRPr="00B05490">
        <w:rPr>
          <w:sz w:val="28"/>
        </w:rPr>
        <w:t xml:space="preserve">сводной бюджетной росписью – </w:t>
      </w:r>
      <w:r w:rsidR="00EE4CA9" w:rsidRPr="0070214B">
        <w:rPr>
          <w:b/>
          <w:bCs/>
          <w:sz w:val="28"/>
        </w:rPr>
        <w:t>289 727,2</w:t>
      </w:r>
      <w:r w:rsidRPr="00B05490">
        <w:rPr>
          <w:sz w:val="28"/>
        </w:rPr>
        <w:t xml:space="preserve"> тыс. рублей. Фактическое освоение средств по итогам 1 полугодия 2025 года составило </w:t>
      </w:r>
      <w:r w:rsidR="00EE4CA9" w:rsidRPr="0070214B">
        <w:rPr>
          <w:b/>
          <w:bCs/>
          <w:sz w:val="28"/>
        </w:rPr>
        <w:t>0,0</w:t>
      </w:r>
      <w:r w:rsidRPr="00B05490">
        <w:rPr>
          <w:sz w:val="28"/>
        </w:rPr>
        <w:t xml:space="preserve"> тыс. рублей</w:t>
      </w:r>
      <w:r>
        <w:rPr>
          <w:sz w:val="28"/>
        </w:rPr>
        <w:t>.</w:t>
      </w:r>
    </w:p>
    <w:p w14:paraId="39BE262A" w14:textId="3D82AB20" w:rsidR="0039300C" w:rsidRDefault="0037402D" w:rsidP="0039300C">
      <w:pPr>
        <w:ind w:firstLine="708"/>
        <w:jc w:val="both"/>
        <w:rPr>
          <w:sz w:val="28"/>
        </w:rPr>
      </w:pPr>
      <w:r w:rsidRPr="00161B1A">
        <w:rPr>
          <w:sz w:val="28"/>
          <w:szCs w:val="28"/>
        </w:rPr>
        <w:t>Департамент имущественно</w:t>
      </w:r>
      <w:r w:rsidR="0039300C">
        <w:rPr>
          <w:sz w:val="28"/>
          <w:szCs w:val="28"/>
        </w:rPr>
        <w:t xml:space="preserve"> </w:t>
      </w:r>
      <w:r w:rsidRPr="00161B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61B1A">
        <w:rPr>
          <w:sz w:val="28"/>
          <w:szCs w:val="28"/>
        </w:rPr>
        <w:t>земельных отношений</w:t>
      </w:r>
      <w:r>
        <w:rPr>
          <w:sz w:val="28"/>
          <w:szCs w:val="28"/>
        </w:rPr>
        <w:t xml:space="preserve"> </w:t>
      </w:r>
      <w:r w:rsidRPr="00161B1A">
        <w:rPr>
          <w:sz w:val="28"/>
          <w:szCs w:val="28"/>
        </w:rPr>
        <w:t>администрации города Азова</w:t>
      </w:r>
      <w:r w:rsidR="0039300C">
        <w:rPr>
          <w:sz w:val="28"/>
          <w:szCs w:val="28"/>
        </w:rPr>
        <w:t xml:space="preserve"> – </w:t>
      </w:r>
      <w:r w:rsidR="00D53B07" w:rsidRPr="0070214B">
        <w:rPr>
          <w:b/>
          <w:bCs/>
          <w:sz w:val="28"/>
          <w:szCs w:val="28"/>
        </w:rPr>
        <w:t>4 009,7</w:t>
      </w:r>
      <w:r w:rsidR="0039300C">
        <w:rPr>
          <w:sz w:val="28"/>
        </w:rPr>
        <w:t xml:space="preserve"> </w:t>
      </w:r>
      <w:r w:rsidR="0039300C" w:rsidRPr="00B05490">
        <w:rPr>
          <w:sz w:val="28"/>
        </w:rPr>
        <w:t xml:space="preserve">тыс. рублей. Фактическое освоение средств по итогам 1 полугодия 2025 года составило </w:t>
      </w:r>
      <w:r w:rsidR="00D53B07" w:rsidRPr="0070214B">
        <w:rPr>
          <w:b/>
          <w:bCs/>
          <w:sz w:val="28"/>
        </w:rPr>
        <w:t>1 978,4</w:t>
      </w:r>
      <w:r w:rsidR="0039300C">
        <w:rPr>
          <w:sz w:val="28"/>
        </w:rPr>
        <w:t xml:space="preserve"> </w:t>
      </w:r>
      <w:r w:rsidR="0039300C" w:rsidRPr="00B05490">
        <w:rPr>
          <w:sz w:val="28"/>
        </w:rPr>
        <w:t xml:space="preserve">тыс. рублей или </w:t>
      </w:r>
      <w:r w:rsidR="00D53B07">
        <w:rPr>
          <w:sz w:val="28"/>
        </w:rPr>
        <w:t>49,34</w:t>
      </w:r>
      <w:r w:rsidR="0039300C" w:rsidRPr="00B05490">
        <w:rPr>
          <w:sz w:val="28"/>
        </w:rPr>
        <w:t xml:space="preserve"> процентов</w:t>
      </w:r>
      <w:r w:rsidR="0039300C">
        <w:rPr>
          <w:sz w:val="28"/>
        </w:rPr>
        <w:t xml:space="preserve"> </w:t>
      </w:r>
      <w:r w:rsidR="0039300C" w:rsidRPr="00B52CAC">
        <w:rPr>
          <w:sz w:val="28"/>
        </w:rPr>
        <w:t>от предусмотренного сводной бюджетной росписью объема</w:t>
      </w:r>
      <w:r w:rsidR="0039300C">
        <w:rPr>
          <w:sz w:val="28"/>
        </w:rPr>
        <w:t>.</w:t>
      </w:r>
    </w:p>
    <w:p w14:paraId="6D3789F0" w14:textId="0D5F90B9" w:rsidR="00684F77" w:rsidRDefault="00684F77" w:rsidP="00684F77">
      <w:pPr>
        <w:ind w:firstLine="708"/>
        <w:jc w:val="both"/>
        <w:rPr>
          <w:sz w:val="28"/>
        </w:rPr>
      </w:pPr>
      <w:r>
        <w:rPr>
          <w:sz w:val="28"/>
        </w:rPr>
        <w:t xml:space="preserve">МКУ г. Азова «Департамент ЖКХ» - предусмотрено </w:t>
      </w:r>
      <w:r w:rsidRPr="00B52CAC">
        <w:rPr>
          <w:sz w:val="28"/>
        </w:rPr>
        <w:t xml:space="preserve">сводной бюджетной росписью – </w:t>
      </w:r>
      <w:r w:rsidR="0070214B" w:rsidRPr="0070214B">
        <w:rPr>
          <w:b/>
          <w:bCs/>
          <w:sz w:val="28"/>
        </w:rPr>
        <w:t>128 017,1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70214B" w:rsidRPr="0070214B">
        <w:rPr>
          <w:b/>
          <w:bCs/>
          <w:sz w:val="28"/>
        </w:rPr>
        <w:t>53</w:t>
      </w:r>
      <w:r w:rsidR="00AC2360">
        <w:rPr>
          <w:b/>
          <w:bCs/>
          <w:sz w:val="28"/>
        </w:rPr>
        <w:t> 898,0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70214B">
        <w:rPr>
          <w:sz w:val="28"/>
        </w:rPr>
        <w:t>42,12</w:t>
      </w:r>
      <w:r w:rsidRPr="00B52CAC">
        <w:rPr>
          <w:sz w:val="28"/>
        </w:rPr>
        <w:t xml:space="preserve"> процентов от предусмотренного сводной бюджетной росписью объема</w:t>
      </w:r>
      <w:r w:rsidR="00295BCC">
        <w:rPr>
          <w:sz w:val="28"/>
        </w:rPr>
        <w:t>.</w:t>
      </w:r>
    </w:p>
    <w:p w14:paraId="63EAD464" w14:textId="48A05B02" w:rsidR="0039300C" w:rsidRDefault="0039300C" w:rsidP="0039300C">
      <w:pPr>
        <w:ind w:firstLine="708"/>
        <w:jc w:val="both"/>
        <w:rPr>
          <w:sz w:val="28"/>
        </w:rPr>
      </w:pPr>
      <w:r>
        <w:rPr>
          <w:sz w:val="28"/>
        </w:rPr>
        <w:t xml:space="preserve">МКУ г. Азова «Служба городского кладбища» - предусмотрено </w:t>
      </w:r>
      <w:r w:rsidRPr="00B52CAC">
        <w:rPr>
          <w:sz w:val="28"/>
        </w:rPr>
        <w:t xml:space="preserve">сводной бюджетной росписью – </w:t>
      </w:r>
      <w:r w:rsidR="00D53B07" w:rsidRPr="0070214B">
        <w:rPr>
          <w:b/>
          <w:bCs/>
          <w:sz w:val="28"/>
        </w:rPr>
        <w:t>5 112,0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D53B07" w:rsidRPr="0070214B">
        <w:rPr>
          <w:b/>
          <w:bCs/>
          <w:sz w:val="28"/>
        </w:rPr>
        <w:t>819,8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D53B07">
        <w:rPr>
          <w:sz w:val="28"/>
        </w:rPr>
        <w:t>16,04</w:t>
      </w:r>
      <w:r w:rsidRPr="00B52CAC">
        <w:rPr>
          <w:sz w:val="28"/>
        </w:rPr>
        <w:t xml:space="preserve"> процентов от предусмотренного сводной бюджетной росписью объема</w:t>
      </w:r>
      <w:r>
        <w:rPr>
          <w:sz w:val="28"/>
        </w:rPr>
        <w:t>.</w:t>
      </w:r>
    </w:p>
    <w:p w14:paraId="6262BBD1" w14:textId="77777777" w:rsidR="00684F77" w:rsidRPr="00B52CAC" w:rsidRDefault="00684F77" w:rsidP="007A6DC3">
      <w:pPr>
        <w:jc w:val="both"/>
        <w:rPr>
          <w:sz w:val="28"/>
        </w:rPr>
      </w:pPr>
    </w:p>
    <w:p w14:paraId="27BD9DD9" w14:textId="70C4A722" w:rsidR="007A6DC3" w:rsidRPr="00B52CAC" w:rsidRDefault="007A6DC3" w:rsidP="00295BCC">
      <w:pPr>
        <w:jc w:val="both"/>
        <w:rPr>
          <w:sz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222F6D" w:rsidRPr="0037402D">
        <w:rPr>
          <w:sz w:val="28"/>
        </w:rPr>
        <w:t>Обеспечение качественными жилищно-коммунальными услугами населения и развитие благоустройства города Азова</w:t>
      </w:r>
      <w:r w:rsidRPr="00B52CAC">
        <w:rPr>
          <w:sz w:val="28"/>
        </w:rPr>
        <w:t>» включает в себя следующие структурные элементы:</w:t>
      </w:r>
    </w:p>
    <w:p w14:paraId="305D63B3" w14:textId="46CDE3D4" w:rsidR="007A6DC3" w:rsidRDefault="00EF327C" w:rsidP="007A6DC3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="007A6DC3">
        <w:rPr>
          <w:sz w:val="28"/>
        </w:rPr>
        <w:t>униципальн</w:t>
      </w:r>
      <w:r>
        <w:rPr>
          <w:sz w:val="28"/>
        </w:rPr>
        <w:t>ый</w:t>
      </w:r>
      <w:r w:rsidR="007A6DC3" w:rsidRPr="00B52CAC">
        <w:rPr>
          <w:sz w:val="28"/>
        </w:rPr>
        <w:t xml:space="preserve"> </w:t>
      </w:r>
      <w:r w:rsidRPr="00B52CAC">
        <w:rPr>
          <w:sz w:val="28"/>
        </w:rPr>
        <w:t>проект –</w:t>
      </w:r>
      <w:r w:rsidR="007A6DC3" w:rsidRPr="00B52CAC">
        <w:rPr>
          <w:sz w:val="28"/>
        </w:rPr>
        <w:t xml:space="preserve"> «</w:t>
      </w:r>
      <w:r w:rsidR="00222F6D" w:rsidRPr="00222F6D">
        <w:rPr>
          <w:sz w:val="28"/>
        </w:rPr>
        <w:t>Развитие коммунальной инфраструктуры на территории города Азова</w:t>
      </w:r>
      <w:r w:rsidR="007A6DC3" w:rsidRPr="00B52CAC">
        <w:rPr>
          <w:sz w:val="28"/>
        </w:rPr>
        <w:t>»;</w:t>
      </w:r>
    </w:p>
    <w:p w14:paraId="70276EAB" w14:textId="1A05A15A" w:rsidR="00EF327C" w:rsidRDefault="00EF327C" w:rsidP="007A6DC3">
      <w:pPr>
        <w:ind w:firstLine="709"/>
        <w:jc w:val="both"/>
        <w:rPr>
          <w:sz w:val="28"/>
        </w:rPr>
      </w:pPr>
      <w:r>
        <w:rPr>
          <w:sz w:val="28"/>
        </w:rPr>
        <w:t>Муниципальный проект – «</w:t>
      </w:r>
      <w:r w:rsidR="00222F6D" w:rsidRPr="00222F6D">
        <w:rPr>
          <w:sz w:val="28"/>
        </w:rPr>
        <w:t>Ликвидация объектов накопленного вреда на территории города Азова</w:t>
      </w:r>
      <w:r>
        <w:rPr>
          <w:sz w:val="28"/>
        </w:rPr>
        <w:t>»;</w:t>
      </w:r>
    </w:p>
    <w:p w14:paraId="650BB75C" w14:textId="01E0A238" w:rsidR="00222F6D" w:rsidRPr="00B52CAC" w:rsidRDefault="00222F6D" w:rsidP="007A6DC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Муниципальный проект – «</w:t>
      </w:r>
      <w:r w:rsidRPr="00222F6D">
        <w:rPr>
          <w:sz w:val="28"/>
        </w:rPr>
        <w:t>Обеспечение надлежащего состояния сетей водоснабжения и водоотведения города Азова</w:t>
      </w:r>
      <w:r>
        <w:rPr>
          <w:sz w:val="28"/>
        </w:rPr>
        <w:t>»</w:t>
      </w:r>
    </w:p>
    <w:p w14:paraId="09C6AA04" w14:textId="41ED1D41" w:rsidR="007A6DC3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22F6D" w:rsidRPr="00222F6D">
        <w:rPr>
          <w:sz w:val="28"/>
        </w:rPr>
        <w:t>Взносы на капитальный ремонт общего имущества в части муниципальных помещений многоквартирных домов</w:t>
      </w:r>
      <w:r w:rsidRPr="00B52CAC">
        <w:rPr>
          <w:sz w:val="28"/>
        </w:rPr>
        <w:t>»</w:t>
      </w:r>
      <w:r w:rsidR="00325306">
        <w:rPr>
          <w:sz w:val="28"/>
        </w:rPr>
        <w:t>;</w:t>
      </w:r>
    </w:p>
    <w:p w14:paraId="6A622B9F" w14:textId="26490CE1" w:rsidR="00325306" w:rsidRPr="00B52CAC" w:rsidRDefault="00325306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1C7CEC" w:rsidRPr="001C7CEC">
        <w:rPr>
          <w:sz w:val="28"/>
        </w:rPr>
        <w:t>Повышение удовлетворенности населения города Азова уровнем коммунального обслуживания</w:t>
      </w:r>
      <w:r>
        <w:rPr>
          <w:sz w:val="28"/>
        </w:rPr>
        <w:t>»;</w:t>
      </w:r>
    </w:p>
    <w:p w14:paraId="7AD79743" w14:textId="5365AFCF" w:rsidR="00325306" w:rsidRDefault="00325306" w:rsidP="00325306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1C7CEC" w:rsidRPr="001C7CEC">
        <w:rPr>
          <w:sz w:val="28"/>
        </w:rPr>
        <w:t>Развитие благоустройства города Азова</w:t>
      </w:r>
      <w:r>
        <w:rPr>
          <w:sz w:val="28"/>
        </w:rPr>
        <w:t>»</w:t>
      </w:r>
      <w:r w:rsidR="001C7CEC">
        <w:rPr>
          <w:sz w:val="28"/>
        </w:rPr>
        <w:t>;</w:t>
      </w:r>
    </w:p>
    <w:p w14:paraId="3B4B9CBA" w14:textId="313D4014" w:rsidR="001C7CEC" w:rsidRDefault="001C7CEC" w:rsidP="001C7CE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8F334D" w:rsidRPr="008F334D">
        <w:rPr>
          <w:sz w:val="28"/>
        </w:rPr>
        <w:t>Финансовое обеспечение Муниципального казенного учреждения г. Азова «Департамент ЖКХ</w:t>
      </w:r>
      <w:r>
        <w:rPr>
          <w:sz w:val="28"/>
        </w:rPr>
        <w:t>»;</w:t>
      </w:r>
    </w:p>
    <w:p w14:paraId="4913A360" w14:textId="244F001C" w:rsidR="001C7CEC" w:rsidRDefault="001C7CEC" w:rsidP="001C7CE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8F334D" w:rsidRPr="008F334D">
        <w:rPr>
          <w:sz w:val="28"/>
        </w:rPr>
        <w:t>Обеспечение реализации муниципальной программы</w:t>
      </w:r>
      <w:r>
        <w:rPr>
          <w:sz w:val="28"/>
        </w:rPr>
        <w:t>»;</w:t>
      </w:r>
    </w:p>
    <w:p w14:paraId="116F6C00" w14:textId="11D27EA1" w:rsidR="001C7CEC" w:rsidRDefault="001C7CEC" w:rsidP="001C7CE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8F334D" w:rsidRPr="008F334D">
        <w:rPr>
          <w:sz w:val="28"/>
        </w:rPr>
        <w:t>Финансовое обеспечение Муниципального казенного учреждения г. Азова «Служба городского кладбища»</w:t>
      </w:r>
      <w:r>
        <w:rPr>
          <w:sz w:val="28"/>
        </w:rPr>
        <w:t>;</w:t>
      </w:r>
    </w:p>
    <w:p w14:paraId="7A8EF278" w14:textId="0408734C" w:rsidR="001C7CEC" w:rsidRDefault="001C7CEC" w:rsidP="001C7CE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8F334D" w:rsidRPr="008F334D">
        <w:rPr>
          <w:sz w:val="28"/>
        </w:rPr>
        <w:t>Развитие жилищного хозяйства в городе Азове</w:t>
      </w:r>
      <w:r>
        <w:rPr>
          <w:sz w:val="28"/>
        </w:rPr>
        <w:t>»</w:t>
      </w:r>
      <w:r w:rsidR="008F334D">
        <w:rPr>
          <w:sz w:val="28"/>
        </w:rPr>
        <w:t>.</w:t>
      </w:r>
    </w:p>
    <w:p w14:paraId="7F1668D2" w14:textId="77777777" w:rsidR="001C7CEC" w:rsidRDefault="001C7CEC" w:rsidP="00325306">
      <w:pPr>
        <w:ind w:firstLine="709"/>
        <w:jc w:val="both"/>
        <w:rPr>
          <w:sz w:val="28"/>
        </w:rPr>
      </w:pPr>
    </w:p>
    <w:p w14:paraId="14F60737" w14:textId="36A95E24" w:rsidR="007A6DC3" w:rsidRPr="00B52CAC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>
        <w:rPr>
          <w:sz w:val="28"/>
        </w:rPr>
        <w:t xml:space="preserve">города </w:t>
      </w:r>
      <w:r w:rsidR="00325306">
        <w:rPr>
          <w:sz w:val="28"/>
        </w:rPr>
        <w:t>Азова</w:t>
      </w:r>
      <w:r w:rsidR="00325306" w:rsidRPr="00B52CAC">
        <w:rPr>
          <w:sz w:val="28"/>
        </w:rPr>
        <w:t xml:space="preserve"> «</w:t>
      </w:r>
      <w:r w:rsidR="00560560" w:rsidRPr="0037402D">
        <w:rPr>
          <w:sz w:val="28"/>
        </w:rPr>
        <w:t>Обеспечение качественными жилищно-коммунальными услугами населения и развитие благоустройства города Азова</w:t>
      </w:r>
      <w:r w:rsidR="009A4116" w:rsidRPr="00B52CAC">
        <w:rPr>
          <w:sz w:val="28"/>
        </w:rPr>
        <w:t>»</w:t>
      </w:r>
      <w:r w:rsidR="00560560">
        <w:rPr>
          <w:sz w:val="28"/>
        </w:rPr>
        <w:t xml:space="preserve"> </w:t>
      </w:r>
      <w:r w:rsidRPr="00B52CAC">
        <w:rPr>
          <w:sz w:val="28"/>
        </w:rPr>
        <w:t>в 20</w:t>
      </w:r>
      <w:r w:rsidR="00325306"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560560">
        <w:rPr>
          <w:sz w:val="28"/>
        </w:rPr>
        <w:t>семи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</w:t>
      </w:r>
      <w:r w:rsidR="0052472F">
        <w:rPr>
          <w:sz w:val="28"/>
        </w:rPr>
        <w:t>ой</w:t>
      </w:r>
      <w:r w:rsidRPr="00B52CAC">
        <w:rPr>
          <w:sz w:val="28"/>
        </w:rPr>
        <w:t xml:space="preserve"> программы. </w:t>
      </w:r>
    </w:p>
    <w:p w14:paraId="61B36532" w14:textId="3D6678D7" w:rsidR="007A6DC3" w:rsidRDefault="009A4116" w:rsidP="007A6DC3">
      <w:pPr>
        <w:ind w:firstLine="709"/>
        <w:jc w:val="both"/>
        <w:rPr>
          <w:color w:val="050624"/>
          <w:sz w:val="28"/>
          <w:szCs w:val="28"/>
          <w:shd w:val="clear" w:color="auto" w:fill="FFFFFF"/>
        </w:rPr>
      </w:pPr>
      <w:r w:rsidRPr="009A4116">
        <w:rPr>
          <w:color w:val="050624"/>
          <w:sz w:val="28"/>
          <w:szCs w:val="28"/>
          <w:shd w:val="clear" w:color="auto" w:fill="FFFFFF"/>
        </w:rPr>
        <w:t>По итогам 1 полугодия 2025 года достижение плановых значений показателей не предусмотрено. Достижение показателей планируется по итогам 2025 года.</w:t>
      </w:r>
    </w:p>
    <w:p w14:paraId="1F36A154" w14:textId="77777777" w:rsidR="0043398A" w:rsidRPr="009A4116" w:rsidRDefault="0043398A" w:rsidP="007A6DC3">
      <w:pPr>
        <w:ind w:firstLine="709"/>
        <w:jc w:val="both"/>
        <w:rPr>
          <w:sz w:val="28"/>
          <w:szCs w:val="28"/>
        </w:rPr>
      </w:pPr>
    </w:p>
    <w:p w14:paraId="3A3E1FDB" w14:textId="0CE01DA3" w:rsidR="007A6DC3" w:rsidRPr="00B52CAC" w:rsidRDefault="007A6DC3" w:rsidP="007A6DC3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702C4C" w:rsidRPr="00222F6D">
        <w:rPr>
          <w:sz w:val="28"/>
        </w:rPr>
        <w:t>Развитие коммунальной инфраструктуры на территории города Азова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702C4C">
        <w:rPr>
          <w:sz w:val="28"/>
        </w:rPr>
        <w:t>261 453,5</w:t>
      </w:r>
      <w:r w:rsidR="009A4116">
        <w:rPr>
          <w:sz w:val="28"/>
        </w:rPr>
        <w:t xml:space="preserve"> </w:t>
      </w:r>
      <w:r w:rsidRPr="00B52CAC">
        <w:rPr>
          <w:sz w:val="28"/>
        </w:rPr>
        <w:t xml:space="preserve">тыс. рублей, сводной бюджетной росписью – </w:t>
      </w:r>
      <w:r w:rsidR="00702C4C">
        <w:rPr>
          <w:sz w:val="28"/>
        </w:rPr>
        <w:t>261 453,5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9A4116">
        <w:rPr>
          <w:sz w:val="28"/>
        </w:rPr>
        <w:t>1 полугодия</w:t>
      </w:r>
      <w:r w:rsidRPr="00B52CAC">
        <w:rPr>
          <w:sz w:val="28"/>
        </w:rPr>
        <w:t xml:space="preserve">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A4116">
        <w:rPr>
          <w:sz w:val="28"/>
        </w:rPr>
        <w:t>0,0</w:t>
      </w:r>
      <w:r w:rsidRPr="00B52CAC">
        <w:rPr>
          <w:sz w:val="28"/>
        </w:rPr>
        <w:t xml:space="preserve"> тыс. рублей.</w:t>
      </w:r>
    </w:p>
    <w:p w14:paraId="711174D0" w14:textId="6514FDFC" w:rsidR="003C7D40" w:rsidRDefault="007A6DC3" w:rsidP="007A6DC3">
      <w:pPr>
        <w:jc w:val="both"/>
        <w:rPr>
          <w:color w:val="050624"/>
          <w:sz w:val="28"/>
          <w:szCs w:val="28"/>
          <w:shd w:val="clear" w:color="auto" w:fill="FFFFFF"/>
        </w:rPr>
      </w:pPr>
      <w:r w:rsidRPr="00B52CAC">
        <w:rPr>
          <w:sz w:val="28"/>
        </w:rPr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122EB8" w:rsidRPr="00222F6D">
        <w:rPr>
          <w:sz w:val="28"/>
        </w:rPr>
        <w:t>Развитие коммунальной инфраструктуры на территории города Азова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9A4116">
        <w:rPr>
          <w:sz w:val="28"/>
        </w:rPr>
        <w:t>одно</w:t>
      </w:r>
      <w:r w:rsidRPr="00B52CAC">
        <w:rPr>
          <w:sz w:val="28"/>
        </w:rPr>
        <w:t xml:space="preserve"> мероприяти</w:t>
      </w:r>
      <w:r w:rsidR="009A4116">
        <w:rPr>
          <w:sz w:val="28"/>
        </w:rPr>
        <w:t>е</w:t>
      </w:r>
      <w:r w:rsidRPr="00B52CAC">
        <w:rPr>
          <w:sz w:val="28"/>
        </w:rPr>
        <w:t xml:space="preserve"> (результат), </w:t>
      </w:r>
      <w:r w:rsidR="007643D3" w:rsidRPr="007643D3">
        <w:rPr>
          <w:color w:val="050624"/>
          <w:sz w:val="28"/>
          <w:szCs w:val="28"/>
          <w:shd w:val="clear" w:color="auto" w:fill="FFFFFF"/>
        </w:rPr>
        <w:t xml:space="preserve">выполнение которого планируется </w:t>
      </w:r>
      <w:r w:rsidR="00BC3811">
        <w:rPr>
          <w:color w:val="050624"/>
          <w:sz w:val="28"/>
          <w:szCs w:val="28"/>
          <w:shd w:val="clear" w:color="auto" w:fill="FFFFFF"/>
        </w:rPr>
        <w:t>до конца года</w:t>
      </w:r>
      <w:r w:rsidR="003C7D40">
        <w:rPr>
          <w:color w:val="050624"/>
          <w:sz w:val="28"/>
          <w:szCs w:val="28"/>
          <w:shd w:val="clear" w:color="auto" w:fill="FFFFFF"/>
        </w:rPr>
        <w:t xml:space="preserve"> - с</w:t>
      </w:r>
      <w:r w:rsidR="003C7D40" w:rsidRPr="003C7D40">
        <w:rPr>
          <w:color w:val="050624"/>
          <w:sz w:val="28"/>
          <w:szCs w:val="28"/>
          <w:shd w:val="clear" w:color="auto" w:fill="FFFFFF"/>
        </w:rPr>
        <w:t>троительство подводящих сетей водоснабжения и водоотведения к микрорайону для многодетных семей в юго-западной части г. Азова Ростовской области</w:t>
      </w:r>
      <w:r w:rsidR="003C7D40">
        <w:rPr>
          <w:color w:val="050624"/>
          <w:sz w:val="28"/>
          <w:szCs w:val="28"/>
          <w:shd w:val="clear" w:color="auto" w:fill="FFFFFF"/>
        </w:rPr>
        <w:t>.</w:t>
      </w:r>
    </w:p>
    <w:p w14:paraId="7160A507" w14:textId="49022307" w:rsidR="003C7D40" w:rsidRDefault="003C7D40" w:rsidP="007A6DC3">
      <w:pPr>
        <w:jc w:val="both"/>
        <w:rPr>
          <w:color w:val="050624"/>
          <w:sz w:val="28"/>
          <w:szCs w:val="28"/>
          <w:shd w:val="clear" w:color="auto" w:fill="FFFFFF"/>
        </w:rPr>
      </w:pPr>
      <w:r>
        <w:rPr>
          <w:color w:val="050624"/>
          <w:sz w:val="28"/>
          <w:szCs w:val="28"/>
          <w:shd w:val="clear" w:color="auto" w:fill="FFFFFF"/>
        </w:rPr>
        <w:tab/>
        <w:t>В</w:t>
      </w:r>
      <w:r w:rsidRPr="003C7D40">
        <w:rPr>
          <w:color w:val="050624"/>
          <w:sz w:val="28"/>
          <w:szCs w:val="28"/>
          <w:shd w:val="clear" w:color="auto" w:fill="FFFFFF"/>
        </w:rPr>
        <w:t xml:space="preserve"> связи с жалобами </w:t>
      </w:r>
      <w:r>
        <w:rPr>
          <w:color w:val="050624"/>
          <w:sz w:val="28"/>
          <w:szCs w:val="28"/>
          <w:shd w:val="clear" w:color="auto" w:fill="FFFFFF"/>
        </w:rPr>
        <w:t xml:space="preserve">в </w:t>
      </w:r>
      <w:r w:rsidRPr="003C7D40">
        <w:rPr>
          <w:color w:val="050624"/>
          <w:sz w:val="28"/>
          <w:szCs w:val="28"/>
          <w:shd w:val="clear" w:color="auto" w:fill="FFFFFF"/>
        </w:rPr>
        <w:t>УФАС</w:t>
      </w:r>
      <w:r>
        <w:rPr>
          <w:color w:val="050624"/>
          <w:sz w:val="28"/>
          <w:szCs w:val="28"/>
          <w:shd w:val="clear" w:color="auto" w:fill="FFFFFF"/>
        </w:rPr>
        <w:t xml:space="preserve"> РО</w:t>
      </w:r>
      <w:r w:rsidRPr="003C7D40">
        <w:rPr>
          <w:color w:val="050624"/>
          <w:sz w:val="28"/>
          <w:szCs w:val="28"/>
          <w:shd w:val="clear" w:color="auto" w:fill="FFFFFF"/>
        </w:rPr>
        <w:t xml:space="preserve"> и судебными разбирательствами </w:t>
      </w:r>
      <w:r>
        <w:rPr>
          <w:color w:val="050624"/>
          <w:sz w:val="28"/>
          <w:szCs w:val="28"/>
          <w:shd w:val="clear" w:color="auto" w:fill="FFFFFF"/>
        </w:rPr>
        <w:t>существует возможный риск позднего заключения муниципального контракта.</w:t>
      </w:r>
    </w:p>
    <w:p w14:paraId="562ABE9D" w14:textId="0ECA17F9" w:rsidR="007A6DC3" w:rsidRDefault="00BC3811" w:rsidP="007A6DC3">
      <w:pPr>
        <w:jc w:val="both"/>
        <w:rPr>
          <w:sz w:val="28"/>
        </w:rPr>
      </w:pPr>
      <w:r>
        <w:rPr>
          <w:i/>
          <w:sz w:val="28"/>
          <w:szCs w:val="28"/>
        </w:rPr>
        <w:t xml:space="preserve"> </w:t>
      </w:r>
      <w:r w:rsidR="00C72C49">
        <w:rPr>
          <w:iCs/>
          <w:sz w:val="28"/>
        </w:rPr>
        <w:tab/>
      </w:r>
      <w:r w:rsidR="007A6DC3" w:rsidRPr="00B52CAC">
        <w:rPr>
          <w:sz w:val="28"/>
        </w:rPr>
        <w:t xml:space="preserve">Достижение задач </w:t>
      </w:r>
      <w:r w:rsidR="007A6DC3">
        <w:rPr>
          <w:sz w:val="28"/>
        </w:rPr>
        <w:t>муниципального</w:t>
      </w:r>
      <w:r w:rsidR="007A6DC3" w:rsidRPr="00B52CAC">
        <w:rPr>
          <w:sz w:val="28"/>
        </w:rPr>
        <w:t xml:space="preserve"> проекта «</w:t>
      </w:r>
      <w:r w:rsidR="003C7D40" w:rsidRPr="00222F6D">
        <w:rPr>
          <w:sz w:val="28"/>
        </w:rPr>
        <w:t>Развитие коммунальной инфраструктуры на территории города Азова</w:t>
      </w:r>
      <w:r w:rsidR="007A6DC3" w:rsidRPr="00B52CAC">
        <w:rPr>
          <w:sz w:val="28"/>
        </w:rPr>
        <w:t xml:space="preserve">» оценивается на основании </w:t>
      </w:r>
      <w:r w:rsidR="003C7D40">
        <w:rPr>
          <w:sz w:val="28"/>
        </w:rPr>
        <w:t>4</w:t>
      </w:r>
      <w:r w:rsidR="007A6DC3" w:rsidRPr="00B52CAC">
        <w:rPr>
          <w:sz w:val="28"/>
        </w:rPr>
        <w:t xml:space="preserve"> контрольных точек.</w:t>
      </w:r>
    </w:p>
    <w:p w14:paraId="451B6B93" w14:textId="3319692A" w:rsidR="007A6DC3" w:rsidRDefault="00FE04CB" w:rsidP="003C7D40">
      <w:pPr>
        <w:ind w:firstLine="708"/>
        <w:jc w:val="both"/>
        <w:rPr>
          <w:sz w:val="28"/>
        </w:rPr>
      </w:pPr>
      <w:r w:rsidRPr="00FE04CB">
        <w:rPr>
          <w:color w:val="050624"/>
          <w:sz w:val="28"/>
          <w:szCs w:val="28"/>
          <w:shd w:val="clear" w:color="auto" w:fill="FFFFFF"/>
        </w:rPr>
        <w:t xml:space="preserve">По итогам 1 </w:t>
      </w:r>
      <w:r>
        <w:rPr>
          <w:color w:val="050624"/>
          <w:sz w:val="28"/>
          <w:szCs w:val="28"/>
          <w:shd w:val="clear" w:color="auto" w:fill="FFFFFF"/>
        </w:rPr>
        <w:t>полугодия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2025 года </w:t>
      </w:r>
      <w:r w:rsidR="003C7D40">
        <w:rPr>
          <w:color w:val="050624"/>
          <w:sz w:val="28"/>
          <w:szCs w:val="28"/>
          <w:shd w:val="clear" w:color="auto" w:fill="FFFFFF"/>
        </w:rPr>
        <w:t xml:space="preserve">одна </w:t>
      </w:r>
      <w:r w:rsidRPr="00FE04CB">
        <w:rPr>
          <w:color w:val="050624"/>
          <w:sz w:val="28"/>
          <w:szCs w:val="28"/>
          <w:shd w:val="clear" w:color="auto" w:fill="FFFFFF"/>
        </w:rPr>
        <w:t>контрольн</w:t>
      </w:r>
      <w:r w:rsidR="003C7D40">
        <w:rPr>
          <w:color w:val="050624"/>
          <w:sz w:val="28"/>
          <w:szCs w:val="28"/>
          <w:shd w:val="clear" w:color="auto" w:fill="FFFFFF"/>
        </w:rPr>
        <w:t>ая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точк</w:t>
      </w:r>
      <w:r w:rsidR="003C7D40">
        <w:rPr>
          <w:color w:val="050624"/>
          <w:sz w:val="28"/>
          <w:szCs w:val="28"/>
          <w:shd w:val="clear" w:color="auto" w:fill="FFFFFF"/>
        </w:rPr>
        <w:t xml:space="preserve">а выполнена в срок </w:t>
      </w:r>
      <w:r>
        <w:rPr>
          <w:sz w:val="28"/>
        </w:rPr>
        <w:t>- закупка включена в план-график</w:t>
      </w:r>
      <w:r w:rsidR="003C7D40">
        <w:rPr>
          <w:sz w:val="28"/>
        </w:rPr>
        <w:t xml:space="preserve">. </w:t>
      </w:r>
    </w:p>
    <w:p w14:paraId="47FAB274" w14:textId="0541C823" w:rsidR="007A6DC3" w:rsidRDefault="00FE04CB" w:rsidP="003C7D40">
      <w:pPr>
        <w:jc w:val="both"/>
        <w:rPr>
          <w:sz w:val="28"/>
        </w:rPr>
      </w:pPr>
      <w:r>
        <w:rPr>
          <w:sz w:val="28"/>
        </w:rPr>
        <w:lastRenderedPageBreak/>
        <w:tab/>
      </w:r>
      <w:r w:rsidR="003C7D40">
        <w:rPr>
          <w:sz w:val="28"/>
        </w:rPr>
        <w:t xml:space="preserve">Вторая контрольная точка не выполнена в связи с не заключением муниципального контракта на выполнение работ. </w:t>
      </w:r>
      <w:r w:rsidR="003C7D40" w:rsidRPr="003C7D40">
        <w:rPr>
          <w:sz w:val="28"/>
        </w:rPr>
        <w:t>Управлением ЖКХ г. Азова 06.06.2025 подано заявление в Арбитражный суд Ростовской области о признании незаконными Решения и Предписания</w:t>
      </w:r>
      <w:r w:rsidR="003C7D40">
        <w:rPr>
          <w:sz w:val="28"/>
        </w:rPr>
        <w:t xml:space="preserve"> УФАС РО</w:t>
      </w:r>
      <w:r w:rsidR="003C7D40" w:rsidRPr="003C7D40">
        <w:rPr>
          <w:sz w:val="28"/>
        </w:rPr>
        <w:t xml:space="preserve"> от 02 июня 2025г.  по делу № 061/10/99-1492/2025, Решения от 02 июня 2025г.  по делу № 061/06/48-1584/2025, Решения от 02 июня 2025г.  по делу № 061/06/48-1585/2025, содержащее Ходатайство о принятии обеспечительных мер. Дата рассмотрения дела Арбитражным судом </w:t>
      </w:r>
      <w:r w:rsidR="009C5DED">
        <w:rPr>
          <w:sz w:val="28"/>
        </w:rPr>
        <w:t>07</w:t>
      </w:r>
      <w:r w:rsidR="003C7D40" w:rsidRPr="003C7D40">
        <w:rPr>
          <w:sz w:val="28"/>
        </w:rPr>
        <w:t>.0</w:t>
      </w:r>
      <w:r w:rsidR="009C5DED">
        <w:rPr>
          <w:sz w:val="28"/>
        </w:rPr>
        <w:t>7</w:t>
      </w:r>
      <w:r w:rsidR="003C7D40" w:rsidRPr="003C7D40">
        <w:rPr>
          <w:sz w:val="28"/>
        </w:rPr>
        <w:t>.2025</w:t>
      </w:r>
      <w:r w:rsidR="009C5DED">
        <w:rPr>
          <w:sz w:val="28"/>
        </w:rPr>
        <w:t>. Судебное разбирательство отложено на 20.08.2025.</w:t>
      </w:r>
      <w:bookmarkStart w:id="0" w:name="_GoBack"/>
      <w:bookmarkEnd w:id="0"/>
    </w:p>
    <w:p w14:paraId="5EE79F39" w14:textId="76D42BD0" w:rsidR="0043398A" w:rsidRDefault="0043398A" w:rsidP="007A6DC3">
      <w:pPr>
        <w:tabs>
          <w:tab w:val="left" w:pos="1134"/>
        </w:tabs>
        <w:ind w:left="709"/>
        <w:jc w:val="both"/>
        <w:rPr>
          <w:sz w:val="28"/>
        </w:rPr>
      </w:pPr>
    </w:p>
    <w:p w14:paraId="3F0849EB" w14:textId="02C26F85" w:rsidR="0043398A" w:rsidRPr="00B52CAC" w:rsidRDefault="0043398A" w:rsidP="0043398A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554449" w:rsidRPr="00222F6D">
        <w:rPr>
          <w:sz w:val="28"/>
        </w:rPr>
        <w:t>Ликвидация объектов накопленного вреда на территории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554449">
        <w:rPr>
          <w:sz w:val="28"/>
        </w:rPr>
        <w:t>0,0</w:t>
      </w:r>
      <w:r>
        <w:rPr>
          <w:sz w:val="28"/>
        </w:rPr>
        <w:t xml:space="preserve"> </w:t>
      </w:r>
      <w:r w:rsidRPr="00B52CAC">
        <w:rPr>
          <w:sz w:val="28"/>
        </w:rPr>
        <w:t xml:space="preserve">тыс. рублей, сводной бюджетной росписью – </w:t>
      </w:r>
      <w:r w:rsidR="00554449">
        <w:rPr>
          <w:sz w:val="28"/>
        </w:rPr>
        <w:t>3 567,0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554449">
        <w:rPr>
          <w:sz w:val="28"/>
        </w:rPr>
        <w:t>0,0</w:t>
      </w:r>
      <w:r w:rsidRPr="00B52CAC">
        <w:rPr>
          <w:sz w:val="28"/>
        </w:rPr>
        <w:t xml:space="preserve"> тыс. рублей.</w:t>
      </w:r>
    </w:p>
    <w:p w14:paraId="3C08977C" w14:textId="735E88DF" w:rsidR="0043398A" w:rsidRDefault="0043398A" w:rsidP="0043398A">
      <w:pPr>
        <w:jc w:val="both"/>
        <w:rPr>
          <w:iCs/>
          <w:sz w:val="28"/>
          <w:szCs w:val="28"/>
        </w:rPr>
      </w:pPr>
      <w:r w:rsidRPr="00B52CAC">
        <w:rPr>
          <w:sz w:val="28"/>
        </w:rPr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554449" w:rsidRPr="00222F6D">
        <w:rPr>
          <w:sz w:val="28"/>
        </w:rPr>
        <w:t>Ликвидация объектов накопленного вреда на территории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>
        <w:rPr>
          <w:sz w:val="28"/>
        </w:rPr>
        <w:t>одно</w:t>
      </w:r>
      <w:r w:rsidRPr="00B52CAC">
        <w:rPr>
          <w:sz w:val="28"/>
        </w:rPr>
        <w:t xml:space="preserve"> мероприяти</w:t>
      </w:r>
      <w:r>
        <w:rPr>
          <w:sz w:val="28"/>
        </w:rPr>
        <w:t>е</w:t>
      </w:r>
      <w:r w:rsidRPr="00B52CAC">
        <w:rPr>
          <w:sz w:val="28"/>
        </w:rPr>
        <w:t xml:space="preserve"> (результат), </w:t>
      </w:r>
      <w:r w:rsidRPr="007643D3">
        <w:rPr>
          <w:color w:val="050624"/>
          <w:sz w:val="28"/>
          <w:szCs w:val="28"/>
          <w:shd w:val="clear" w:color="auto" w:fill="FFFFFF"/>
        </w:rPr>
        <w:t>выполнение которого планируется в установленные сроки и в полном объеме</w:t>
      </w:r>
      <w:r w:rsidRPr="007643D3">
        <w:rPr>
          <w:i/>
          <w:sz w:val="28"/>
          <w:szCs w:val="28"/>
        </w:rPr>
        <w:t>.</w:t>
      </w:r>
    </w:p>
    <w:p w14:paraId="0CB5D46B" w14:textId="11A05EE4" w:rsidR="000777A9" w:rsidRDefault="001C407A" w:rsidP="006A2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D4CF4">
        <w:rPr>
          <w:sz w:val="28"/>
          <w:szCs w:val="28"/>
        </w:rPr>
        <w:t>ведомлени</w:t>
      </w:r>
      <w:r>
        <w:rPr>
          <w:sz w:val="28"/>
          <w:szCs w:val="28"/>
        </w:rPr>
        <w:t>ем</w:t>
      </w:r>
      <w:r w:rsidRPr="004D4CF4">
        <w:rPr>
          <w:sz w:val="28"/>
          <w:szCs w:val="28"/>
        </w:rPr>
        <w:t xml:space="preserve"> министерства финансов Ростовской области № </w:t>
      </w:r>
      <w:r>
        <w:rPr>
          <w:sz w:val="28"/>
          <w:szCs w:val="28"/>
        </w:rPr>
        <w:t>692</w:t>
      </w:r>
      <w:r w:rsidRPr="004D4CF4">
        <w:rPr>
          <w:sz w:val="28"/>
          <w:szCs w:val="28"/>
        </w:rPr>
        <w:t xml:space="preserve"> от 2</w:t>
      </w:r>
      <w:r>
        <w:rPr>
          <w:sz w:val="28"/>
          <w:szCs w:val="28"/>
        </w:rPr>
        <w:t>8</w:t>
      </w:r>
      <w:r w:rsidRPr="004D4CF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4D4CF4">
        <w:rPr>
          <w:sz w:val="28"/>
          <w:szCs w:val="28"/>
        </w:rPr>
        <w:t>.202</w:t>
      </w:r>
      <w:r>
        <w:rPr>
          <w:sz w:val="28"/>
          <w:szCs w:val="28"/>
        </w:rPr>
        <w:t xml:space="preserve">5 доведены бюджетные ассигнования на </w:t>
      </w:r>
      <w:r w:rsidR="006A2FCD">
        <w:rPr>
          <w:sz w:val="28"/>
          <w:szCs w:val="28"/>
        </w:rPr>
        <w:t xml:space="preserve"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</w:t>
      </w:r>
      <w:r>
        <w:rPr>
          <w:sz w:val="28"/>
          <w:szCs w:val="28"/>
        </w:rPr>
        <w:t>за счет средств областного бюджета в сумме 1 877,4 тыс. рублей</w:t>
      </w:r>
      <w:r w:rsidR="006A2FCD">
        <w:rPr>
          <w:sz w:val="28"/>
          <w:szCs w:val="28"/>
        </w:rPr>
        <w:t>.</w:t>
      </w:r>
    </w:p>
    <w:p w14:paraId="30A84517" w14:textId="065DC9BB" w:rsidR="0043398A" w:rsidRDefault="0043398A" w:rsidP="006A2FCD">
      <w:pPr>
        <w:jc w:val="both"/>
        <w:rPr>
          <w:sz w:val="28"/>
        </w:rPr>
      </w:pPr>
      <w:r>
        <w:rPr>
          <w:iCs/>
          <w:sz w:val="28"/>
        </w:rPr>
        <w:tab/>
      </w:r>
      <w:r w:rsidRPr="00B52CAC">
        <w:rPr>
          <w:sz w:val="28"/>
        </w:rPr>
        <w:t xml:space="preserve">Достижение задач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415D05" w:rsidRPr="00222F6D">
        <w:rPr>
          <w:sz w:val="28"/>
        </w:rPr>
        <w:t>Ликвидация объектов накопленного вреда на территории города Азова</w:t>
      </w:r>
      <w:r w:rsidRPr="00B52CAC">
        <w:rPr>
          <w:sz w:val="28"/>
        </w:rPr>
        <w:t xml:space="preserve">» оценивается на основании </w:t>
      </w:r>
      <w:r w:rsidR="00415D05">
        <w:rPr>
          <w:sz w:val="28"/>
        </w:rPr>
        <w:t>4</w:t>
      </w:r>
      <w:r w:rsidRPr="00B52CAC">
        <w:rPr>
          <w:sz w:val="28"/>
        </w:rPr>
        <w:t xml:space="preserve"> контрольных точек</w:t>
      </w:r>
      <w:r w:rsidR="00415D05">
        <w:rPr>
          <w:sz w:val="28"/>
        </w:rPr>
        <w:t>, выполнение которых планируется до конца 2025 года.</w:t>
      </w:r>
    </w:p>
    <w:p w14:paraId="44A1D029" w14:textId="12F6D54C" w:rsidR="0043398A" w:rsidRDefault="0043398A" w:rsidP="007A6DC3">
      <w:pPr>
        <w:tabs>
          <w:tab w:val="left" w:pos="1134"/>
        </w:tabs>
        <w:ind w:left="709"/>
        <w:jc w:val="both"/>
        <w:rPr>
          <w:sz w:val="28"/>
        </w:rPr>
      </w:pPr>
    </w:p>
    <w:p w14:paraId="3E6B94E3" w14:textId="757EF5BA" w:rsidR="000C5C53" w:rsidRPr="00B52CAC" w:rsidRDefault="000C5C53" w:rsidP="000C5C53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222F6D">
        <w:rPr>
          <w:sz w:val="28"/>
        </w:rPr>
        <w:t>Обеспечение надлежащего состояния сетей водоснабжения и водоотведения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 xml:space="preserve">9485,0 </w:t>
      </w:r>
      <w:r w:rsidRPr="00B52CAC">
        <w:rPr>
          <w:sz w:val="28"/>
        </w:rPr>
        <w:t xml:space="preserve">тыс. рублей, сводной бюджетной росписью – </w:t>
      </w:r>
      <w:r>
        <w:rPr>
          <w:sz w:val="28"/>
        </w:rPr>
        <w:t>9 485,0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</w:t>
      </w:r>
    </w:p>
    <w:p w14:paraId="1F68A9BA" w14:textId="7B2F669F" w:rsidR="000C5C53" w:rsidRDefault="000C5C53" w:rsidP="000C5C53">
      <w:pPr>
        <w:jc w:val="both"/>
        <w:rPr>
          <w:sz w:val="28"/>
        </w:rPr>
      </w:pPr>
      <w:r w:rsidRPr="00B52CAC">
        <w:rPr>
          <w:sz w:val="28"/>
        </w:rPr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222F6D">
        <w:rPr>
          <w:sz w:val="28"/>
        </w:rPr>
        <w:t>Обеспечение надлежащего состояния сетей водоснабжения и водоотведения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>
        <w:rPr>
          <w:sz w:val="28"/>
        </w:rPr>
        <w:t>одно</w:t>
      </w:r>
      <w:r w:rsidRPr="00B52CAC">
        <w:rPr>
          <w:sz w:val="28"/>
        </w:rPr>
        <w:t xml:space="preserve"> мероприяти</w:t>
      </w:r>
      <w:r>
        <w:rPr>
          <w:sz w:val="28"/>
        </w:rPr>
        <w:t>е</w:t>
      </w:r>
      <w:r w:rsidRPr="00B52CAC">
        <w:rPr>
          <w:sz w:val="28"/>
        </w:rPr>
        <w:t xml:space="preserve"> (результат)</w:t>
      </w:r>
      <w:r>
        <w:rPr>
          <w:sz w:val="28"/>
        </w:rPr>
        <w:t xml:space="preserve"> - </w:t>
      </w:r>
      <w:r w:rsidRPr="000C5C53">
        <w:rPr>
          <w:sz w:val="28"/>
        </w:rPr>
        <w:t xml:space="preserve">выполнение работ по аварийно-восстановительному ремонту канализационного коллектора К-7 на участке от КНС-4 до камеры гашения в районе аэродрома (капитальный ремонт) </w:t>
      </w:r>
      <w:r>
        <w:rPr>
          <w:sz w:val="28"/>
        </w:rPr>
        <w:t>за счет средств местного бюджета.</w:t>
      </w:r>
    </w:p>
    <w:p w14:paraId="6480DB98" w14:textId="3AFB0351" w:rsidR="000C5C53" w:rsidRDefault="000C5C53" w:rsidP="000C5C53">
      <w:pPr>
        <w:ind w:firstLine="708"/>
        <w:jc w:val="both"/>
        <w:rPr>
          <w:sz w:val="28"/>
        </w:rPr>
      </w:pPr>
      <w:r w:rsidRPr="000C5C53">
        <w:rPr>
          <w:sz w:val="28"/>
        </w:rPr>
        <w:t>В связи с не</w:t>
      </w:r>
      <w:r>
        <w:rPr>
          <w:sz w:val="28"/>
        </w:rPr>
        <w:t xml:space="preserve"> </w:t>
      </w:r>
      <w:r w:rsidRPr="000C5C53">
        <w:rPr>
          <w:sz w:val="28"/>
        </w:rPr>
        <w:t>выделением средств из областного бюджета</w:t>
      </w:r>
      <w:r>
        <w:rPr>
          <w:sz w:val="28"/>
        </w:rPr>
        <w:t xml:space="preserve"> в 2025 году существует риск неосвоения бюджетных средств.</w:t>
      </w:r>
      <w:r w:rsidR="00926EA9">
        <w:rPr>
          <w:sz w:val="28"/>
        </w:rPr>
        <w:t xml:space="preserve"> Управлением ЖКХ г. Азова н</w:t>
      </w:r>
      <w:r w:rsidRPr="000C5C53">
        <w:rPr>
          <w:sz w:val="28"/>
        </w:rPr>
        <w:t xml:space="preserve">аправлены предложения для включения в проект областного бюджета на 2026-2028 годы в Министерство ЖКХ РО от 05.06.2025 № 50/02.04/1792 в части реализации мероприятий по объекту </w:t>
      </w:r>
      <w:r w:rsidR="00926EA9">
        <w:rPr>
          <w:sz w:val="28"/>
        </w:rPr>
        <w:t>«</w:t>
      </w:r>
      <w:r w:rsidRPr="000C5C53">
        <w:rPr>
          <w:sz w:val="28"/>
        </w:rPr>
        <w:t xml:space="preserve">Аварийно-восстановительный ремонт </w:t>
      </w:r>
      <w:r w:rsidRPr="000C5C53">
        <w:rPr>
          <w:sz w:val="28"/>
        </w:rPr>
        <w:lastRenderedPageBreak/>
        <w:t>канализационного коллектора К-7 на участке от КНС-4 до камеры гашения в районе аэродрома (капитальный ремонт)</w:t>
      </w:r>
      <w:r w:rsidR="00926EA9">
        <w:rPr>
          <w:sz w:val="28"/>
        </w:rPr>
        <w:t>».</w:t>
      </w:r>
    </w:p>
    <w:p w14:paraId="7297C982" w14:textId="43DA045A" w:rsidR="007A6DC3" w:rsidRDefault="007A6DC3" w:rsidP="007A6DC3">
      <w:pPr>
        <w:ind w:firstLine="709"/>
        <w:jc w:val="both"/>
        <w:rPr>
          <w:sz w:val="28"/>
        </w:rPr>
      </w:pPr>
      <w:r w:rsidRPr="00EE4178">
        <w:rPr>
          <w:sz w:val="28"/>
        </w:rPr>
        <w:t>На реализацию комплекса процессных мероприятий «</w:t>
      </w:r>
      <w:r w:rsidR="00EE4178" w:rsidRPr="00EE4178">
        <w:rPr>
          <w:sz w:val="28"/>
        </w:rPr>
        <w:t>Взносы на капитальный ремонт общего имущества в части муниципальных помещений многоквартирных домов</w:t>
      </w:r>
      <w:r w:rsidRPr="00B52CAC">
        <w:rPr>
          <w:sz w:val="28"/>
        </w:rPr>
        <w:t>» в 20</w:t>
      </w:r>
      <w:r w:rsidR="00F17C7D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EE4178">
        <w:rPr>
          <w:sz w:val="28"/>
        </w:rPr>
        <w:t>4 009,7</w:t>
      </w:r>
      <w:r w:rsidRPr="00B52CAC">
        <w:rPr>
          <w:sz w:val="28"/>
        </w:rPr>
        <w:t xml:space="preserve"> тыс. рублей, сводной бюджетной росписью – </w:t>
      </w:r>
      <w:r w:rsidR="00EE4178">
        <w:rPr>
          <w:sz w:val="28"/>
        </w:rPr>
        <w:t>4 009,7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F17C7D">
        <w:rPr>
          <w:sz w:val="28"/>
        </w:rPr>
        <w:t>1 полугодия</w:t>
      </w:r>
      <w:r w:rsidRPr="00B52CAC">
        <w:rPr>
          <w:sz w:val="28"/>
        </w:rPr>
        <w:t xml:space="preserve"> 20</w:t>
      </w:r>
      <w:r w:rsidR="00F17C7D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EE4178">
        <w:rPr>
          <w:sz w:val="28"/>
        </w:rPr>
        <w:t>1 978,4</w:t>
      </w:r>
      <w:r w:rsidRPr="00B52CAC">
        <w:rPr>
          <w:sz w:val="28"/>
        </w:rPr>
        <w:t xml:space="preserve"> тыс. рублей или </w:t>
      </w:r>
      <w:r w:rsidR="00EE4178">
        <w:rPr>
          <w:sz w:val="28"/>
        </w:rPr>
        <w:t>49,34</w:t>
      </w:r>
      <w:r w:rsidRPr="00B52CAC">
        <w:rPr>
          <w:sz w:val="28"/>
        </w:rPr>
        <w:t xml:space="preserve"> процентов</w:t>
      </w:r>
      <w:r w:rsidR="00B46869">
        <w:rPr>
          <w:sz w:val="28"/>
        </w:rPr>
        <w:t xml:space="preserve"> </w:t>
      </w:r>
      <w:r w:rsidR="00B46869" w:rsidRPr="00B52CAC">
        <w:rPr>
          <w:sz w:val="28"/>
        </w:rPr>
        <w:t>от предусмотренного сводной бюджетной росписью объема</w:t>
      </w:r>
      <w:r w:rsidRPr="00B52CAC">
        <w:rPr>
          <w:sz w:val="28"/>
        </w:rPr>
        <w:t>.</w:t>
      </w:r>
    </w:p>
    <w:p w14:paraId="4532642F" w14:textId="7B20D3E5" w:rsidR="00750A4D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E6A1E">
        <w:rPr>
          <w:sz w:val="28"/>
          <w:szCs w:val="28"/>
        </w:rPr>
        <w:t>В рамках комплекса процессных мероприятий «</w:t>
      </w:r>
      <w:r w:rsidR="009E6A1E" w:rsidRPr="00EE4178">
        <w:rPr>
          <w:sz w:val="28"/>
        </w:rPr>
        <w:t>Взносы на капитальный ремонт общего имущества в части муниципальных помещений многоквартирных домов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36A018D0" w14:textId="1CB62DD4" w:rsidR="00750A4D" w:rsidRPr="00750A4D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Достижение задач</w:t>
      </w:r>
      <w:r w:rsidR="00010F83">
        <w:rPr>
          <w:color w:val="050624"/>
          <w:sz w:val="28"/>
          <w:szCs w:val="28"/>
        </w:rPr>
        <w:t>и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 w:rsidR="00010F83"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="009B69EE" w:rsidRPr="00EE4178">
        <w:rPr>
          <w:sz w:val="28"/>
        </w:rPr>
        <w:t>Взносы на капитальный ремонт общего имущества в части муниципальных помещений многоквартирных домов</w:t>
      </w:r>
      <w:r w:rsidRPr="00750A4D">
        <w:rPr>
          <w:color w:val="050624"/>
          <w:sz w:val="28"/>
          <w:szCs w:val="28"/>
        </w:rPr>
        <w:t>» оценивается на основании </w:t>
      </w:r>
      <w:r w:rsidR="009B69EE">
        <w:rPr>
          <w:color w:val="050624"/>
          <w:sz w:val="28"/>
          <w:szCs w:val="28"/>
        </w:rPr>
        <w:t>4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36E4A414" w14:textId="2CC0B15B" w:rsidR="00750A4D" w:rsidRDefault="00750A4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1 </w:t>
      </w:r>
      <w:r w:rsidR="00365FD2">
        <w:rPr>
          <w:color w:val="050624"/>
          <w:sz w:val="28"/>
          <w:szCs w:val="28"/>
        </w:rPr>
        <w:t>полугодие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 w:rsidR="00365FD2">
        <w:rPr>
          <w:color w:val="050624"/>
          <w:sz w:val="28"/>
          <w:szCs w:val="28"/>
        </w:rPr>
        <w:t>2</w:t>
      </w:r>
      <w:r w:rsidRPr="00750A4D">
        <w:rPr>
          <w:color w:val="050624"/>
          <w:sz w:val="28"/>
          <w:szCs w:val="28"/>
        </w:rPr>
        <w:t xml:space="preserve"> контрольны</w:t>
      </w:r>
      <w:r w:rsidR="00365FD2"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 xml:space="preserve"> точ</w:t>
      </w:r>
      <w:r w:rsidR="00365FD2">
        <w:rPr>
          <w:color w:val="050624"/>
          <w:sz w:val="28"/>
          <w:szCs w:val="28"/>
        </w:rPr>
        <w:t>ки</w:t>
      </w:r>
      <w:r w:rsidRPr="00750A4D">
        <w:rPr>
          <w:color w:val="050624"/>
          <w:sz w:val="28"/>
          <w:szCs w:val="28"/>
        </w:rPr>
        <w:t xml:space="preserve">, </w:t>
      </w:r>
      <w:r w:rsidR="00365FD2">
        <w:rPr>
          <w:color w:val="050624"/>
          <w:sz w:val="28"/>
          <w:szCs w:val="28"/>
        </w:rPr>
        <w:t xml:space="preserve">которые выполнены </w:t>
      </w:r>
      <w:r w:rsidR="00C84DF8">
        <w:rPr>
          <w:color w:val="050624"/>
          <w:sz w:val="28"/>
          <w:szCs w:val="28"/>
        </w:rPr>
        <w:t>в</w:t>
      </w:r>
      <w:r w:rsidR="00365FD2">
        <w:rPr>
          <w:color w:val="050624"/>
          <w:sz w:val="28"/>
          <w:szCs w:val="28"/>
        </w:rPr>
        <w:t xml:space="preserve"> установленный срок</w:t>
      </w:r>
      <w:r w:rsidR="00C84DF8">
        <w:rPr>
          <w:color w:val="050624"/>
          <w:sz w:val="28"/>
          <w:szCs w:val="28"/>
        </w:rPr>
        <w:t>:</w:t>
      </w:r>
    </w:p>
    <w:p w14:paraId="7760B9EF" w14:textId="2D7501B0" w:rsidR="00C84DF8" w:rsidRDefault="00C84DF8" w:rsidP="009B69EE">
      <w:pPr>
        <w:ind w:firstLine="708"/>
        <w:jc w:val="both"/>
        <w:rPr>
          <w:iCs/>
          <w:sz w:val="28"/>
        </w:rPr>
      </w:pPr>
      <w:r>
        <w:rPr>
          <w:sz w:val="28"/>
        </w:rPr>
        <w:t xml:space="preserve">- </w:t>
      </w:r>
      <w:r w:rsidR="009B69EE">
        <w:rPr>
          <w:sz w:val="28"/>
        </w:rPr>
        <w:t>заключено с</w:t>
      </w:r>
      <w:r w:rsidR="009B69EE" w:rsidRPr="009B69EE">
        <w:rPr>
          <w:iCs/>
          <w:sz w:val="28"/>
        </w:rPr>
        <w:t>оглашение № 29 от 29.04.2014</w:t>
      </w:r>
      <w:r w:rsidR="009B69EE">
        <w:rPr>
          <w:iCs/>
          <w:sz w:val="28"/>
        </w:rPr>
        <w:t xml:space="preserve"> с НКО «</w:t>
      </w:r>
      <w:r w:rsidR="009B69EE" w:rsidRPr="009B69EE">
        <w:rPr>
          <w:iCs/>
          <w:sz w:val="28"/>
        </w:rPr>
        <w:t>Р</w:t>
      </w:r>
      <w:r w:rsidR="00F81612">
        <w:rPr>
          <w:iCs/>
          <w:sz w:val="28"/>
        </w:rPr>
        <w:t>остовский областной общественно полезный фонд содействия капитальному ремонту</w:t>
      </w:r>
      <w:r w:rsidR="009B69EE">
        <w:rPr>
          <w:iCs/>
          <w:sz w:val="28"/>
        </w:rPr>
        <w:t>»</w:t>
      </w:r>
      <w:r w:rsidR="009B69EE" w:rsidRPr="009B69EE">
        <w:rPr>
          <w:iCs/>
          <w:sz w:val="28"/>
        </w:rPr>
        <w:t xml:space="preserve"> «О порядке уплаты взносов на капитальный ремонт общего имущества в многоквартирных домах»</w:t>
      </w:r>
      <w:r w:rsidR="009B69EE">
        <w:rPr>
          <w:iCs/>
          <w:sz w:val="28"/>
        </w:rPr>
        <w:t>;</w:t>
      </w:r>
    </w:p>
    <w:p w14:paraId="24984601" w14:textId="28A9F466" w:rsidR="009B69EE" w:rsidRDefault="009B69EE" w:rsidP="009B69EE">
      <w:pPr>
        <w:ind w:firstLine="708"/>
        <w:jc w:val="both"/>
        <w:rPr>
          <w:color w:val="050624"/>
          <w:sz w:val="28"/>
          <w:szCs w:val="28"/>
        </w:rPr>
      </w:pPr>
      <w:r>
        <w:rPr>
          <w:iCs/>
          <w:sz w:val="28"/>
        </w:rPr>
        <w:t>- с</w:t>
      </w:r>
      <w:r w:rsidRPr="009B69EE">
        <w:rPr>
          <w:iCs/>
          <w:sz w:val="28"/>
        </w:rPr>
        <w:t>формированы реестры на ежемесячные взносы на капитальный ремонт общего имущества в части муниципальных помещений многоквартирных домов</w:t>
      </w:r>
      <w:r>
        <w:rPr>
          <w:iCs/>
          <w:sz w:val="28"/>
        </w:rPr>
        <w:t>.</w:t>
      </w:r>
    </w:p>
    <w:p w14:paraId="3A2188A9" w14:textId="17A5C398" w:rsidR="008469DD" w:rsidRDefault="008469DD" w:rsidP="008469DD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 w:rsidR="00F81612">
        <w:rPr>
          <w:sz w:val="28"/>
        </w:rPr>
        <w:t>2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73A91F45" w14:textId="77777777" w:rsidR="008469DD" w:rsidRPr="00750A4D" w:rsidRDefault="008469D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</w:p>
    <w:p w14:paraId="12422223" w14:textId="4C479523" w:rsidR="006A326C" w:rsidRPr="00B05490" w:rsidRDefault="006A326C" w:rsidP="006A326C">
      <w:pPr>
        <w:ind w:firstLine="709"/>
        <w:jc w:val="both"/>
        <w:rPr>
          <w:sz w:val="28"/>
        </w:rPr>
      </w:pPr>
      <w:r w:rsidRPr="00B05490">
        <w:rPr>
          <w:sz w:val="28"/>
        </w:rPr>
        <w:t>На реализацию комплекса процессных мероприятий «</w:t>
      </w:r>
      <w:r w:rsidR="00C371B1" w:rsidRPr="001C7CEC">
        <w:rPr>
          <w:sz w:val="28"/>
        </w:rPr>
        <w:t>Повышение удовлетворенности населения города Азова уровнем коммунального обслуживания</w:t>
      </w:r>
      <w:r w:rsidRPr="00B05490">
        <w:rPr>
          <w:sz w:val="28"/>
        </w:rPr>
        <w:t>» в 2025 году муниципальной программой предусмотрено</w:t>
      </w:r>
      <w:r w:rsidR="00C371B1">
        <w:rPr>
          <w:sz w:val="28"/>
        </w:rPr>
        <w:t xml:space="preserve"> 365 260,0 </w:t>
      </w:r>
      <w:r w:rsidRPr="00B05490">
        <w:rPr>
          <w:sz w:val="28"/>
        </w:rPr>
        <w:t xml:space="preserve">тыс. рублей, сводной бюджетной росписью – </w:t>
      </w:r>
      <w:r w:rsidR="00C371B1">
        <w:rPr>
          <w:sz w:val="28"/>
        </w:rPr>
        <w:t>289 727,2</w:t>
      </w:r>
      <w:r w:rsidRPr="00B05490">
        <w:rPr>
          <w:sz w:val="28"/>
        </w:rPr>
        <w:t xml:space="preserve">тыс. рублей. Фактическое освоение средств по итогам 1 полугодия 2025 года составило </w:t>
      </w:r>
      <w:r w:rsidR="00C371B1">
        <w:rPr>
          <w:sz w:val="28"/>
        </w:rPr>
        <w:t>0,0</w:t>
      </w:r>
      <w:r w:rsidRPr="00B05490">
        <w:rPr>
          <w:sz w:val="28"/>
        </w:rPr>
        <w:t xml:space="preserve"> тыс. рублей.</w:t>
      </w:r>
    </w:p>
    <w:p w14:paraId="0E2455EF" w14:textId="0C4FBB69" w:rsidR="006A326C" w:rsidRPr="00B05490" w:rsidRDefault="006A326C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B05490">
        <w:rPr>
          <w:color w:val="050624"/>
          <w:sz w:val="28"/>
          <w:szCs w:val="28"/>
        </w:rPr>
        <w:t>В рамках комплекса процессных мероприятий «</w:t>
      </w:r>
      <w:r w:rsidR="006A5733" w:rsidRPr="001C7CEC">
        <w:rPr>
          <w:sz w:val="28"/>
        </w:rPr>
        <w:t>Повышение удовлетворенности населения города Азова уровнем коммунального обслуживания</w:t>
      </w:r>
      <w:r w:rsidRPr="00B05490">
        <w:rPr>
          <w:color w:val="050624"/>
          <w:sz w:val="28"/>
          <w:szCs w:val="28"/>
        </w:rPr>
        <w:t>» в 2025 году предусмотрено одно мероприятие, выполнение которого планируется в установленные сроки и в полном объеме.</w:t>
      </w:r>
    </w:p>
    <w:p w14:paraId="230174AA" w14:textId="37E11F5A" w:rsidR="006A326C" w:rsidRPr="00B05490" w:rsidRDefault="006A326C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B05490">
        <w:rPr>
          <w:color w:val="050624"/>
          <w:sz w:val="28"/>
          <w:szCs w:val="28"/>
        </w:rPr>
        <w:t>Достижение задачи комплекса процессных мероприятий «</w:t>
      </w:r>
      <w:r w:rsidR="006A5733" w:rsidRPr="001C7CEC">
        <w:rPr>
          <w:sz w:val="28"/>
        </w:rPr>
        <w:t>Повышение удовлетворенности населения города Азова уровнем коммунального обслуживания</w:t>
      </w:r>
      <w:r w:rsidRPr="00B05490">
        <w:rPr>
          <w:color w:val="050624"/>
          <w:sz w:val="28"/>
          <w:szCs w:val="28"/>
        </w:rPr>
        <w:t>» оценивается на основании </w:t>
      </w:r>
      <w:r w:rsidR="0046498B" w:rsidRPr="00B05490">
        <w:rPr>
          <w:color w:val="050624"/>
          <w:sz w:val="28"/>
          <w:szCs w:val="28"/>
        </w:rPr>
        <w:t>4</w:t>
      </w:r>
      <w:r w:rsidRPr="00B05490">
        <w:rPr>
          <w:color w:val="050624"/>
          <w:sz w:val="28"/>
          <w:szCs w:val="28"/>
        </w:rPr>
        <w:t xml:space="preserve"> контрольных точек.</w:t>
      </w:r>
    </w:p>
    <w:p w14:paraId="61BE85E5" w14:textId="5D381B5E" w:rsidR="00B05490" w:rsidRPr="009902F7" w:rsidRDefault="006A326C" w:rsidP="00B05490">
      <w:pPr>
        <w:ind w:firstLine="708"/>
        <w:jc w:val="both"/>
        <w:rPr>
          <w:sz w:val="28"/>
        </w:rPr>
      </w:pPr>
      <w:r w:rsidRPr="00B05490">
        <w:rPr>
          <w:color w:val="050624"/>
          <w:sz w:val="28"/>
          <w:szCs w:val="28"/>
        </w:rPr>
        <w:t>По итогам 1 полугодие 2025 года достигнут</w:t>
      </w:r>
      <w:r w:rsidR="006A5733">
        <w:rPr>
          <w:color w:val="050624"/>
          <w:sz w:val="28"/>
          <w:szCs w:val="28"/>
        </w:rPr>
        <w:t>а 1</w:t>
      </w:r>
      <w:r w:rsidRPr="00B05490">
        <w:rPr>
          <w:color w:val="050624"/>
          <w:sz w:val="28"/>
          <w:szCs w:val="28"/>
        </w:rPr>
        <w:t xml:space="preserve"> контрольн</w:t>
      </w:r>
      <w:r w:rsidR="006A5733">
        <w:rPr>
          <w:color w:val="050624"/>
          <w:sz w:val="28"/>
          <w:szCs w:val="28"/>
        </w:rPr>
        <w:t>ая</w:t>
      </w:r>
      <w:r w:rsidRPr="00B05490">
        <w:rPr>
          <w:color w:val="050624"/>
          <w:sz w:val="28"/>
          <w:szCs w:val="28"/>
        </w:rPr>
        <w:t xml:space="preserve"> точк</w:t>
      </w:r>
      <w:r w:rsidR="006A5733">
        <w:rPr>
          <w:color w:val="050624"/>
          <w:sz w:val="28"/>
          <w:szCs w:val="28"/>
        </w:rPr>
        <w:t>а</w:t>
      </w:r>
      <w:r w:rsidRPr="00B05490">
        <w:rPr>
          <w:color w:val="050624"/>
          <w:sz w:val="28"/>
          <w:szCs w:val="28"/>
        </w:rPr>
        <w:t xml:space="preserve">, </w:t>
      </w:r>
      <w:r w:rsidR="009902F7" w:rsidRPr="009902F7">
        <w:rPr>
          <w:sz w:val="28"/>
        </w:rPr>
        <w:t>которая выполнена в срок</w:t>
      </w:r>
      <w:r w:rsidR="00883644" w:rsidRPr="009902F7">
        <w:rPr>
          <w:sz w:val="28"/>
        </w:rPr>
        <w:t>:</w:t>
      </w:r>
    </w:p>
    <w:p w14:paraId="5B6570D7" w14:textId="5460BE5B" w:rsidR="00B05490" w:rsidRDefault="00B05490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902F7">
        <w:rPr>
          <w:color w:val="050624"/>
          <w:sz w:val="28"/>
          <w:szCs w:val="28"/>
        </w:rPr>
        <w:t xml:space="preserve">- </w:t>
      </w:r>
      <w:r w:rsidR="006A5733" w:rsidRPr="009902F7">
        <w:rPr>
          <w:color w:val="050624"/>
          <w:sz w:val="28"/>
          <w:szCs w:val="28"/>
        </w:rPr>
        <w:t>расчеты потребности в средствах областного и местного</w:t>
      </w:r>
      <w:r w:rsidR="006A5733" w:rsidRPr="006A5733">
        <w:rPr>
          <w:color w:val="050624"/>
          <w:sz w:val="28"/>
          <w:szCs w:val="28"/>
        </w:rPr>
        <w:t xml:space="preserve"> бюджетов на 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платы граждан за коммунальные услуги в очередном </w:t>
      </w:r>
      <w:r w:rsidR="006A5733" w:rsidRPr="006A5733">
        <w:rPr>
          <w:color w:val="050624"/>
          <w:sz w:val="28"/>
          <w:szCs w:val="28"/>
        </w:rPr>
        <w:lastRenderedPageBreak/>
        <w:t>финансовом году</w:t>
      </w:r>
      <w:r w:rsidR="00E6011D">
        <w:rPr>
          <w:color w:val="050624"/>
          <w:sz w:val="28"/>
          <w:szCs w:val="28"/>
        </w:rPr>
        <w:t xml:space="preserve"> </w:t>
      </w:r>
      <w:r w:rsidR="00E6011D" w:rsidRPr="009902F7">
        <w:rPr>
          <w:color w:val="050624"/>
          <w:sz w:val="28"/>
          <w:szCs w:val="28"/>
        </w:rPr>
        <w:t>подготовлены</w:t>
      </w:r>
      <w:r w:rsidR="00E6011D">
        <w:rPr>
          <w:color w:val="050624"/>
          <w:sz w:val="28"/>
          <w:szCs w:val="28"/>
        </w:rPr>
        <w:t xml:space="preserve"> и направлены в срок в Министерство ЖКХ Ростовской области</w:t>
      </w:r>
      <w:r w:rsidR="005B56B3">
        <w:rPr>
          <w:color w:val="050624"/>
          <w:sz w:val="28"/>
          <w:szCs w:val="28"/>
        </w:rPr>
        <w:t>.</w:t>
      </w:r>
    </w:p>
    <w:p w14:paraId="7221B0EE" w14:textId="4032FF1E" w:rsidR="00942F81" w:rsidRDefault="006A326C" w:rsidP="006A326C">
      <w:pPr>
        <w:ind w:firstLine="709"/>
        <w:jc w:val="both"/>
        <w:rPr>
          <w:sz w:val="28"/>
        </w:rPr>
      </w:pPr>
      <w:r w:rsidRPr="00B05490">
        <w:rPr>
          <w:sz w:val="28"/>
        </w:rPr>
        <w:t xml:space="preserve">Достижение </w:t>
      </w:r>
      <w:r w:rsidR="006A5733">
        <w:rPr>
          <w:sz w:val="28"/>
        </w:rPr>
        <w:t>3</w:t>
      </w:r>
      <w:r w:rsidRPr="00B05490">
        <w:rPr>
          <w:sz w:val="28"/>
        </w:rPr>
        <w:t xml:space="preserve"> контрольных точек запланировано до конца года.</w:t>
      </w:r>
    </w:p>
    <w:p w14:paraId="00B55A9C" w14:textId="4861C194" w:rsidR="00942F81" w:rsidRDefault="00942F81" w:rsidP="007A6DC3">
      <w:pPr>
        <w:ind w:firstLine="709"/>
        <w:jc w:val="both"/>
        <w:rPr>
          <w:sz w:val="28"/>
        </w:rPr>
      </w:pPr>
    </w:p>
    <w:p w14:paraId="7ADD4677" w14:textId="59B3D1AA" w:rsidR="009758CC" w:rsidRDefault="009758CC" w:rsidP="009758CC">
      <w:pPr>
        <w:ind w:firstLine="709"/>
        <w:jc w:val="both"/>
        <w:rPr>
          <w:sz w:val="28"/>
        </w:rPr>
      </w:pPr>
      <w:r w:rsidRPr="00B52CAC">
        <w:rPr>
          <w:sz w:val="28"/>
        </w:rPr>
        <w:t>На реализацию комплекса процессных мероприятий «</w:t>
      </w:r>
      <w:r w:rsidR="00B46869" w:rsidRPr="00B46869">
        <w:rPr>
          <w:sz w:val="28"/>
        </w:rPr>
        <w:t>Развитие благоустройства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B46869">
        <w:rPr>
          <w:sz w:val="28"/>
        </w:rPr>
        <w:t>54 486,3</w:t>
      </w:r>
      <w:r w:rsidRPr="00B52CAC">
        <w:rPr>
          <w:sz w:val="28"/>
        </w:rPr>
        <w:t xml:space="preserve"> тыс. рублей, сводной бюджетной росписью – </w:t>
      </w:r>
      <w:r w:rsidR="00B46869">
        <w:rPr>
          <w:sz w:val="28"/>
        </w:rPr>
        <w:t>52 796,7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B46869">
        <w:rPr>
          <w:sz w:val="28"/>
        </w:rPr>
        <w:t>21 664,7</w:t>
      </w:r>
      <w:r w:rsidRPr="00B52CAC">
        <w:rPr>
          <w:sz w:val="28"/>
        </w:rPr>
        <w:t xml:space="preserve"> тыс. рублей или </w:t>
      </w:r>
      <w:r w:rsidR="0047095A">
        <w:rPr>
          <w:sz w:val="28"/>
        </w:rPr>
        <w:t>4</w:t>
      </w:r>
      <w:r w:rsidR="00B46869">
        <w:rPr>
          <w:sz w:val="28"/>
        </w:rPr>
        <w:t>1,0</w:t>
      </w:r>
      <w:r w:rsidRPr="00B52CAC">
        <w:rPr>
          <w:sz w:val="28"/>
        </w:rPr>
        <w:t xml:space="preserve"> процент</w:t>
      </w:r>
      <w:r w:rsidR="00B46869">
        <w:rPr>
          <w:sz w:val="28"/>
        </w:rPr>
        <w:t xml:space="preserve"> </w:t>
      </w:r>
      <w:r w:rsidR="00B46869" w:rsidRPr="00B52CAC">
        <w:rPr>
          <w:sz w:val="28"/>
        </w:rPr>
        <w:t>от предусмотренного сводной бюджетной росписью объема</w:t>
      </w:r>
      <w:r w:rsidR="00B46869">
        <w:rPr>
          <w:sz w:val="28"/>
        </w:rPr>
        <w:t>.</w:t>
      </w:r>
    </w:p>
    <w:p w14:paraId="15E5393F" w14:textId="15A663CA" w:rsidR="009758CC" w:rsidRDefault="009758CC" w:rsidP="00975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В рамках комплекса процессных мероприятий «</w:t>
      </w:r>
      <w:r w:rsidR="006C4084" w:rsidRPr="00B46869">
        <w:rPr>
          <w:sz w:val="28"/>
        </w:rPr>
        <w:t>Развитие благоустройства города Азова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 w:rsidR="006C4084">
        <w:rPr>
          <w:color w:val="050624"/>
          <w:sz w:val="28"/>
          <w:szCs w:val="28"/>
        </w:rPr>
        <w:t>шесть</w:t>
      </w:r>
      <w:r w:rsidRPr="00750A4D">
        <w:rPr>
          <w:color w:val="050624"/>
          <w:sz w:val="28"/>
          <w:szCs w:val="28"/>
        </w:rPr>
        <w:t xml:space="preserve"> мероприяти</w:t>
      </w:r>
      <w:r w:rsidR="006C4084">
        <w:rPr>
          <w:color w:val="050624"/>
          <w:sz w:val="28"/>
          <w:szCs w:val="28"/>
        </w:rPr>
        <w:t>й</w:t>
      </w:r>
      <w:r w:rsidRPr="00750A4D">
        <w:rPr>
          <w:color w:val="050624"/>
          <w:sz w:val="28"/>
          <w:szCs w:val="28"/>
        </w:rPr>
        <w:t>, выполнение котор</w:t>
      </w:r>
      <w:r w:rsidR="006C4084">
        <w:rPr>
          <w:color w:val="050624"/>
          <w:sz w:val="28"/>
          <w:szCs w:val="28"/>
        </w:rPr>
        <w:t>ых</w:t>
      </w:r>
      <w:r w:rsidRPr="00750A4D">
        <w:rPr>
          <w:color w:val="050624"/>
          <w:sz w:val="28"/>
          <w:szCs w:val="28"/>
        </w:rPr>
        <w:t xml:space="preserve"> планируется в полном объеме.</w:t>
      </w:r>
    </w:p>
    <w:p w14:paraId="15D1DCAA" w14:textId="4F310FCE" w:rsidR="009758CC" w:rsidRPr="00750A4D" w:rsidRDefault="00DC7256" w:rsidP="00975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1) </w:t>
      </w:r>
      <w:r w:rsidR="009758CC" w:rsidRPr="00750A4D">
        <w:rPr>
          <w:color w:val="050624"/>
          <w:sz w:val="28"/>
          <w:szCs w:val="28"/>
        </w:rPr>
        <w:t>Достижение задач</w:t>
      </w:r>
      <w:r w:rsidR="00833733">
        <w:rPr>
          <w:color w:val="050624"/>
          <w:sz w:val="28"/>
          <w:szCs w:val="28"/>
        </w:rPr>
        <w:t>и «</w:t>
      </w:r>
      <w:r w:rsidR="00833733" w:rsidRPr="00833733">
        <w:rPr>
          <w:color w:val="050624"/>
          <w:sz w:val="28"/>
          <w:szCs w:val="28"/>
        </w:rPr>
        <w:t>Созданы условия для содержания в исправном состоянии объектов внешнего благоустройства»</w:t>
      </w:r>
      <w:r w:rsidR="009758CC" w:rsidRPr="00750A4D">
        <w:rPr>
          <w:color w:val="050624"/>
          <w:sz w:val="28"/>
          <w:szCs w:val="28"/>
        </w:rPr>
        <w:t xml:space="preserve"> комплекса процессных мероприятий</w:t>
      </w:r>
      <w:r w:rsidR="009758CC">
        <w:rPr>
          <w:color w:val="050624"/>
          <w:sz w:val="28"/>
          <w:szCs w:val="28"/>
        </w:rPr>
        <w:t xml:space="preserve"> </w:t>
      </w:r>
      <w:r w:rsidR="009758CC" w:rsidRPr="00750A4D">
        <w:rPr>
          <w:color w:val="050624"/>
          <w:sz w:val="28"/>
          <w:szCs w:val="28"/>
        </w:rPr>
        <w:t>«</w:t>
      </w:r>
      <w:r w:rsidR="00B53DAE" w:rsidRPr="00B46869">
        <w:rPr>
          <w:sz w:val="28"/>
        </w:rPr>
        <w:t>Развитие благоустройства города Азова</w:t>
      </w:r>
      <w:r w:rsidR="009758CC" w:rsidRPr="00750A4D">
        <w:rPr>
          <w:color w:val="050624"/>
          <w:sz w:val="28"/>
          <w:szCs w:val="28"/>
        </w:rPr>
        <w:t>» оценивается на основании </w:t>
      </w:r>
      <w:r w:rsidR="00833733">
        <w:rPr>
          <w:color w:val="050624"/>
          <w:sz w:val="28"/>
          <w:szCs w:val="28"/>
        </w:rPr>
        <w:t>10</w:t>
      </w:r>
      <w:r w:rsidR="009758CC" w:rsidRPr="00750A4D">
        <w:rPr>
          <w:color w:val="050624"/>
          <w:sz w:val="28"/>
          <w:szCs w:val="28"/>
        </w:rPr>
        <w:t xml:space="preserve"> контрольных точек.</w:t>
      </w:r>
    </w:p>
    <w:p w14:paraId="568F1315" w14:textId="60E9F2C6" w:rsidR="009758CC" w:rsidRDefault="002A7B31" w:rsidP="007A1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color w:val="050624"/>
          <w:sz w:val="28"/>
          <w:szCs w:val="28"/>
        </w:rPr>
        <w:t>В</w:t>
      </w:r>
      <w:r w:rsidR="009758CC" w:rsidRPr="00750A4D">
        <w:rPr>
          <w:color w:val="050624"/>
          <w:sz w:val="28"/>
          <w:szCs w:val="28"/>
        </w:rPr>
        <w:t xml:space="preserve"> 1 </w:t>
      </w:r>
      <w:r w:rsidR="009758CC">
        <w:rPr>
          <w:color w:val="050624"/>
          <w:sz w:val="28"/>
          <w:szCs w:val="28"/>
        </w:rPr>
        <w:t>полугоди</w:t>
      </w:r>
      <w:r>
        <w:rPr>
          <w:color w:val="050624"/>
          <w:sz w:val="28"/>
          <w:szCs w:val="28"/>
        </w:rPr>
        <w:t>и</w:t>
      </w:r>
      <w:r w:rsidR="009758CC" w:rsidRPr="00750A4D">
        <w:rPr>
          <w:color w:val="050624"/>
          <w:sz w:val="28"/>
          <w:szCs w:val="28"/>
        </w:rPr>
        <w:t xml:space="preserve"> 2025 года </w:t>
      </w:r>
      <w:r>
        <w:rPr>
          <w:color w:val="050624"/>
          <w:sz w:val="28"/>
          <w:szCs w:val="28"/>
        </w:rPr>
        <w:t xml:space="preserve">запланировано </w:t>
      </w:r>
      <w:r w:rsidR="009758CC" w:rsidRPr="00750A4D">
        <w:rPr>
          <w:color w:val="050624"/>
          <w:sz w:val="28"/>
          <w:szCs w:val="28"/>
        </w:rPr>
        <w:t>дости</w:t>
      </w:r>
      <w:r w:rsidR="007A19B4">
        <w:rPr>
          <w:color w:val="050624"/>
          <w:sz w:val="28"/>
          <w:szCs w:val="28"/>
        </w:rPr>
        <w:t>жение</w:t>
      </w:r>
      <w:r w:rsidR="009758CC" w:rsidRPr="00750A4D">
        <w:rPr>
          <w:color w:val="050624"/>
          <w:sz w:val="28"/>
          <w:szCs w:val="28"/>
        </w:rPr>
        <w:t xml:space="preserve"> </w:t>
      </w:r>
      <w:r w:rsidR="009758CC">
        <w:rPr>
          <w:color w:val="050624"/>
          <w:sz w:val="28"/>
          <w:szCs w:val="28"/>
        </w:rPr>
        <w:t>2</w:t>
      </w:r>
      <w:r w:rsidR="009758CC" w:rsidRPr="00750A4D">
        <w:rPr>
          <w:color w:val="050624"/>
          <w:sz w:val="28"/>
          <w:szCs w:val="28"/>
        </w:rPr>
        <w:t xml:space="preserve"> контрольны</w:t>
      </w:r>
      <w:r w:rsidR="007A19B4">
        <w:rPr>
          <w:color w:val="050624"/>
          <w:sz w:val="28"/>
          <w:szCs w:val="28"/>
        </w:rPr>
        <w:t>х</w:t>
      </w:r>
      <w:r w:rsidR="009758CC" w:rsidRPr="00750A4D">
        <w:rPr>
          <w:color w:val="050624"/>
          <w:sz w:val="28"/>
          <w:szCs w:val="28"/>
        </w:rPr>
        <w:t xml:space="preserve"> точ</w:t>
      </w:r>
      <w:r w:rsidR="007A19B4">
        <w:rPr>
          <w:color w:val="050624"/>
          <w:sz w:val="28"/>
          <w:szCs w:val="28"/>
        </w:rPr>
        <w:t>ек</w:t>
      </w:r>
      <w:r w:rsidR="009758CC" w:rsidRPr="00750A4D">
        <w:rPr>
          <w:color w:val="050624"/>
          <w:sz w:val="28"/>
          <w:szCs w:val="28"/>
        </w:rPr>
        <w:t>,</w:t>
      </w:r>
      <w:r w:rsidR="007A19B4">
        <w:rPr>
          <w:color w:val="050624"/>
          <w:sz w:val="28"/>
          <w:szCs w:val="28"/>
        </w:rPr>
        <w:t xml:space="preserve"> 1 из которых выполнена в срок - </w:t>
      </w:r>
      <w:r w:rsidR="009758CC">
        <w:rPr>
          <w:sz w:val="28"/>
        </w:rPr>
        <w:t>закупки включены в план-график;</w:t>
      </w:r>
    </w:p>
    <w:p w14:paraId="0A136DAD" w14:textId="48EC2BD3" w:rsidR="007A19B4" w:rsidRDefault="007A19B4" w:rsidP="007A1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 контрольная точна выполнена не в полном объеме:</w:t>
      </w:r>
    </w:p>
    <w:p w14:paraId="424FB511" w14:textId="49D6B42A" w:rsidR="003D6E34" w:rsidRDefault="009758CC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 w:rsidRPr="00BE7329">
        <w:rPr>
          <w:sz w:val="28"/>
        </w:rPr>
        <w:t xml:space="preserve">- </w:t>
      </w:r>
      <w:r w:rsidRPr="00BE7329">
        <w:rPr>
          <w:iCs/>
          <w:sz w:val="28"/>
        </w:rPr>
        <w:t>заключен</w:t>
      </w:r>
      <w:r w:rsidR="00BE7329">
        <w:rPr>
          <w:iCs/>
          <w:sz w:val="28"/>
        </w:rPr>
        <w:t>о 6</w:t>
      </w:r>
      <w:r w:rsidRPr="00BE7329">
        <w:rPr>
          <w:iCs/>
          <w:sz w:val="28"/>
        </w:rPr>
        <w:t xml:space="preserve"> муниципальны</w:t>
      </w:r>
      <w:r w:rsidR="00BE7329">
        <w:rPr>
          <w:iCs/>
          <w:sz w:val="28"/>
        </w:rPr>
        <w:t>х</w:t>
      </w:r>
      <w:r w:rsidRPr="00BE7329">
        <w:rPr>
          <w:iCs/>
          <w:sz w:val="28"/>
        </w:rPr>
        <w:t xml:space="preserve"> контракт</w:t>
      </w:r>
      <w:r w:rsidR="00BE7329">
        <w:rPr>
          <w:iCs/>
          <w:sz w:val="28"/>
        </w:rPr>
        <w:t>ов</w:t>
      </w:r>
      <w:r w:rsidR="002100DB" w:rsidRPr="00BE7329">
        <w:rPr>
          <w:iCs/>
          <w:sz w:val="28"/>
        </w:rPr>
        <w:t>:</w:t>
      </w:r>
    </w:p>
    <w:p w14:paraId="2A765574" w14:textId="77777777" w:rsidR="00BE7329" w:rsidRDefault="00BE7329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на энергоснабжение;</w:t>
      </w:r>
    </w:p>
    <w:p w14:paraId="40FF683D" w14:textId="51AD5132" w:rsidR="000D628C" w:rsidRDefault="00F9569A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 xml:space="preserve">2 контракта </w:t>
      </w:r>
      <w:r w:rsidR="00BE7329">
        <w:rPr>
          <w:iCs/>
          <w:sz w:val="28"/>
        </w:rPr>
        <w:t xml:space="preserve">на </w:t>
      </w:r>
      <w:r w:rsidR="000D628C">
        <w:rPr>
          <w:iCs/>
          <w:sz w:val="28"/>
        </w:rPr>
        <w:t>в</w:t>
      </w:r>
      <w:r w:rsidR="000D628C" w:rsidRPr="000D628C">
        <w:rPr>
          <w:iCs/>
          <w:sz w:val="28"/>
        </w:rPr>
        <w:t>ыполнение работ по валке и обрезке деревьев</w:t>
      </w:r>
      <w:r w:rsidR="000D628C">
        <w:rPr>
          <w:iCs/>
          <w:sz w:val="28"/>
        </w:rPr>
        <w:t>;</w:t>
      </w:r>
    </w:p>
    <w:p w14:paraId="0F99A123" w14:textId="77777777" w:rsidR="000D628C" w:rsidRDefault="000D628C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на содержание городского пляжа;</w:t>
      </w:r>
    </w:p>
    <w:p w14:paraId="531399B4" w14:textId="77777777" w:rsidR="000D628C" w:rsidRDefault="000D628C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на о</w:t>
      </w:r>
      <w:r w:rsidRPr="000D628C">
        <w:rPr>
          <w:iCs/>
          <w:sz w:val="28"/>
        </w:rPr>
        <w:t>казание услуг по проведению санитарно-эпидемиологических исследований проб почвы и воды на территории городского пляжа в городе Азове Ростовской области с получением соответствующих заключений</w:t>
      </w:r>
      <w:r>
        <w:rPr>
          <w:iCs/>
          <w:sz w:val="28"/>
        </w:rPr>
        <w:t>;</w:t>
      </w:r>
    </w:p>
    <w:p w14:paraId="66F867C4" w14:textId="275A194B" w:rsidR="00BE7329" w:rsidRDefault="000D628C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на о</w:t>
      </w:r>
      <w:r w:rsidRPr="000D628C">
        <w:rPr>
          <w:iCs/>
          <w:sz w:val="28"/>
        </w:rPr>
        <w:t>казание услуг по дезинсекции от комаров и клещей</w:t>
      </w:r>
      <w:r>
        <w:rPr>
          <w:iCs/>
          <w:sz w:val="28"/>
        </w:rPr>
        <w:t>.</w:t>
      </w:r>
      <w:r w:rsidR="00BE7329">
        <w:rPr>
          <w:iCs/>
          <w:sz w:val="28"/>
        </w:rPr>
        <w:t xml:space="preserve"> </w:t>
      </w:r>
    </w:p>
    <w:p w14:paraId="46890B57" w14:textId="7C849BA6" w:rsidR="007A19B4" w:rsidRDefault="007A19B4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Не заключены контракты на обслуживание сетей наружного освещения, на содержание светодинамического фонтана, на ремонт причала на улице Хутор Задонье, на противопожарные мероприятия.</w:t>
      </w:r>
    </w:p>
    <w:p w14:paraId="14E032DD" w14:textId="7BEDE35A" w:rsidR="009758CC" w:rsidRDefault="009758CC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 w:rsidR="003D6E34">
        <w:rPr>
          <w:sz w:val="28"/>
        </w:rPr>
        <w:t xml:space="preserve"> </w:t>
      </w:r>
      <w:r w:rsidR="002100DB">
        <w:rPr>
          <w:sz w:val="28"/>
        </w:rPr>
        <w:t>8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7037E908" w14:textId="2BF3C321" w:rsidR="00C033B2" w:rsidRDefault="00C033B2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2091298A" w14:textId="7A29C82A" w:rsidR="00C033B2" w:rsidRPr="00750A4D" w:rsidRDefault="00DC7256" w:rsidP="00C03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2) </w:t>
      </w:r>
      <w:r w:rsidR="00C033B2" w:rsidRPr="00750A4D">
        <w:rPr>
          <w:color w:val="050624"/>
          <w:sz w:val="28"/>
          <w:szCs w:val="28"/>
        </w:rPr>
        <w:t>Достижение задач</w:t>
      </w:r>
      <w:r w:rsidR="00C033B2">
        <w:rPr>
          <w:color w:val="050624"/>
          <w:sz w:val="28"/>
          <w:szCs w:val="28"/>
        </w:rPr>
        <w:t>и «</w:t>
      </w:r>
      <w:r w:rsidR="00C033B2" w:rsidRPr="00C033B2">
        <w:rPr>
          <w:color w:val="050624"/>
          <w:sz w:val="28"/>
          <w:szCs w:val="28"/>
        </w:rPr>
        <w:t>Созданы условий для массового отдыха жителей города</w:t>
      </w:r>
      <w:r w:rsidR="00C033B2" w:rsidRPr="00833733">
        <w:rPr>
          <w:color w:val="050624"/>
          <w:sz w:val="28"/>
          <w:szCs w:val="28"/>
        </w:rPr>
        <w:t>»</w:t>
      </w:r>
      <w:r w:rsidR="00C033B2" w:rsidRPr="00750A4D">
        <w:rPr>
          <w:color w:val="050624"/>
          <w:sz w:val="28"/>
          <w:szCs w:val="28"/>
        </w:rPr>
        <w:t xml:space="preserve"> комплекса процессных мероприятий</w:t>
      </w:r>
      <w:r w:rsidR="00C033B2">
        <w:rPr>
          <w:color w:val="050624"/>
          <w:sz w:val="28"/>
          <w:szCs w:val="28"/>
        </w:rPr>
        <w:t xml:space="preserve"> </w:t>
      </w:r>
      <w:r w:rsidR="00C033B2" w:rsidRPr="00750A4D">
        <w:rPr>
          <w:color w:val="050624"/>
          <w:sz w:val="28"/>
          <w:szCs w:val="28"/>
        </w:rPr>
        <w:t>«</w:t>
      </w:r>
      <w:r w:rsidR="00C033B2" w:rsidRPr="00B46869">
        <w:rPr>
          <w:sz w:val="28"/>
        </w:rPr>
        <w:t>Развитие благоустройства города Азова</w:t>
      </w:r>
      <w:r w:rsidR="00C033B2" w:rsidRPr="00750A4D">
        <w:rPr>
          <w:color w:val="050624"/>
          <w:sz w:val="28"/>
          <w:szCs w:val="28"/>
        </w:rPr>
        <w:t>» оценивается на основании </w:t>
      </w:r>
      <w:r w:rsidR="00C033B2">
        <w:rPr>
          <w:color w:val="050624"/>
          <w:sz w:val="28"/>
          <w:szCs w:val="28"/>
        </w:rPr>
        <w:t>4</w:t>
      </w:r>
      <w:r w:rsidR="00C033B2" w:rsidRPr="00750A4D">
        <w:rPr>
          <w:color w:val="050624"/>
          <w:sz w:val="28"/>
          <w:szCs w:val="28"/>
        </w:rPr>
        <w:t xml:space="preserve"> контрольных точек.</w:t>
      </w:r>
    </w:p>
    <w:p w14:paraId="7BF3634E" w14:textId="38446E1D" w:rsidR="00C033B2" w:rsidRDefault="00C033B2" w:rsidP="00C03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1 </w:t>
      </w:r>
      <w:r>
        <w:rPr>
          <w:color w:val="050624"/>
          <w:sz w:val="28"/>
          <w:szCs w:val="28"/>
        </w:rPr>
        <w:t>полугодие</w:t>
      </w:r>
      <w:r w:rsidRPr="00750A4D">
        <w:rPr>
          <w:color w:val="050624"/>
          <w:sz w:val="28"/>
          <w:szCs w:val="28"/>
        </w:rPr>
        <w:t xml:space="preserve"> 2025 года достигнут</w:t>
      </w:r>
      <w:r>
        <w:rPr>
          <w:color w:val="050624"/>
          <w:sz w:val="28"/>
          <w:szCs w:val="28"/>
        </w:rPr>
        <w:t>а 1</w:t>
      </w:r>
      <w:r w:rsidRPr="00750A4D">
        <w:rPr>
          <w:color w:val="050624"/>
          <w:sz w:val="28"/>
          <w:szCs w:val="28"/>
        </w:rPr>
        <w:t xml:space="preserve"> контрольн</w:t>
      </w:r>
      <w:r>
        <w:rPr>
          <w:color w:val="050624"/>
          <w:sz w:val="28"/>
          <w:szCs w:val="28"/>
        </w:rPr>
        <w:t>ая</w:t>
      </w:r>
      <w:r w:rsidRPr="00750A4D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ка</w:t>
      </w:r>
      <w:r w:rsidRPr="00750A4D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>которая выполнена в установленный срок:</w:t>
      </w:r>
    </w:p>
    <w:p w14:paraId="42DA5A2D" w14:textId="5225DEEC" w:rsidR="00C033B2" w:rsidRDefault="00C033B2" w:rsidP="00C033B2">
      <w:pPr>
        <w:ind w:firstLine="708"/>
        <w:jc w:val="both"/>
        <w:rPr>
          <w:iCs/>
          <w:sz w:val="28"/>
        </w:rPr>
      </w:pPr>
      <w:r>
        <w:rPr>
          <w:sz w:val="28"/>
        </w:rPr>
        <w:t xml:space="preserve">- предоставлен МБУ г. Азова «Городской парк» </w:t>
      </w:r>
      <w:r>
        <w:rPr>
          <w:sz w:val="28"/>
          <w:szCs w:val="28"/>
        </w:rPr>
        <w:t>отчет о выполнении муниципального задания за 1 квартал 2025 года</w:t>
      </w:r>
    </w:p>
    <w:p w14:paraId="10402BB0" w14:textId="0CB00FC5" w:rsidR="00C033B2" w:rsidRDefault="00C033B2" w:rsidP="00C03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>
        <w:rPr>
          <w:sz w:val="28"/>
        </w:rPr>
        <w:t xml:space="preserve"> 3 </w:t>
      </w:r>
      <w:r w:rsidRPr="00B52CAC">
        <w:rPr>
          <w:sz w:val="28"/>
        </w:rPr>
        <w:t>контрольных точек запланировано до конца года.</w:t>
      </w:r>
    </w:p>
    <w:p w14:paraId="5959BA94" w14:textId="6257B192" w:rsidR="00DC7256" w:rsidRDefault="00DC7256" w:rsidP="00C03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24E31266" w14:textId="208C0C49" w:rsidR="00DC7256" w:rsidRPr="00750A4D" w:rsidRDefault="00DC7256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3) </w:t>
      </w:r>
      <w:r w:rsidRPr="00750A4D">
        <w:rPr>
          <w:color w:val="050624"/>
          <w:sz w:val="28"/>
          <w:szCs w:val="28"/>
        </w:rPr>
        <w:t>Достижение задач</w:t>
      </w:r>
      <w:r>
        <w:rPr>
          <w:color w:val="050624"/>
          <w:sz w:val="28"/>
          <w:szCs w:val="28"/>
        </w:rPr>
        <w:t>и «</w:t>
      </w:r>
      <w:r w:rsidRPr="00DC7256">
        <w:rPr>
          <w:color w:val="050624"/>
          <w:sz w:val="28"/>
          <w:szCs w:val="28"/>
        </w:rPr>
        <w:t>Обеспечено снижение негативного воздействия на окружающую среду</w:t>
      </w:r>
      <w:r w:rsidRPr="00833733">
        <w:rPr>
          <w:color w:val="050624"/>
          <w:sz w:val="28"/>
          <w:szCs w:val="28"/>
        </w:rPr>
        <w:t>»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Pr="00B46869">
        <w:rPr>
          <w:sz w:val="28"/>
        </w:rPr>
        <w:t>Развитие благоустройства города Азова</w:t>
      </w:r>
      <w:r w:rsidRPr="00750A4D">
        <w:rPr>
          <w:color w:val="050624"/>
          <w:sz w:val="28"/>
          <w:szCs w:val="28"/>
        </w:rPr>
        <w:t>» оценивается на основании </w:t>
      </w:r>
      <w:r>
        <w:rPr>
          <w:color w:val="050624"/>
          <w:sz w:val="28"/>
          <w:szCs w:val="28"/>
        </w:rPr>
        <w:t>10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3645A2C8" w14:textId="77777777" w:rsidR="00DC7256" w:rsidRDefault="00DC7256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lastRenderedPageBreak/>
        <w:t xml:space="preserve">По итогам 1 </w:t>
      </w:r>
      <w:r>
        <w:rPr>
          <w:color w:val="050624"/>
          <w:sz w:val="28"/>
          <w:szCs w:val="28"/>
        </w:rPr>
        <w:t>полугодие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>
        <w:rPr>
          <w:color w:val="050624"/>
          <w:sz w:val="28"/>
          <w:szCs w:val="28"/>
        </w:rPr>
        <w:t>2</w:t>
      </w:r>
      <w:r w:rsidRPr="00750A4D">
        <w:rPr>
          <w:color w:val="050624"/>
          <w:sz w:val="28"/>
          <w:szCs w:val="28"/>
        </w:rPr>
        <w:t xml:space="preserve"> контрольны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ки</w:t>
      </w:r>
      <w:r w:rsidRPr="00750A4D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>которые выполнены в установленный срок:</w:t>
      </w:r>
    </w:p>
    <w:p w14:paraId="28829053" w14:textId="77777777" w:rsidR="00DC7256" w:rsidRDefault="00DC7256" w:rsidP="00DC7256">
      <w:pPr>
        <w:ind w:firstLine="708"/>
        <w:jc w:val="both"/>
        <w:rPr>
          <w:sz w:val="28"/>
        </w:rPr>
      </w:pPr>
      <w:r>
        <w:rPr>
          <w:sz w:val="28"/>
        </w:rPr>
        <w:t>- закупки включены в план-график;</w:t>
      </w:r>
    </w:p>
    <w:p w14:paraId="33E78670" w14:textId="78F2429C" w:rsidR="00DC7256" w:rsidRDefault="00DC7256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 w:rsidRPr="00F9569A">
        <w:rPr>
          <w:sz w:val="28"/>
        </w:rPr>
        <w:t xml:space="preserve">- </w:t>
      </w:r>
      <w:r w:rsidRPr="00F9569A">
        <w:rPr>
          <w:iCs/>
          <w:sz w:val="28"/>
        </w:rPr>
        <w:t>заключен</w:t>
      </w:r>
      <w:r w:rsidR="00F9569A" w:rsidRPr="00F9569A">
        <w:rPr>
          <w:iCs/>
          <w:sz w:val="28"/>
        </w:rPr>
        <w:t>о 3</w:t>
      </w:r>
      <w:r w:rsidRPr="00F9569A">
        <w:rPr>
          <w:iCs/>
          <w:sz w:val="28"/>
        </w:rPr>
        <w:t xml:space="preserve"> муниципальны</w:t>
      </w:r>
      <w:r w:rsidR="00F9569A" w:rsidRPr="00F9569A">
        <w:rPr>
          <w:iCs/>
          <w:sz w:val="28"/>
        </w:rPr>
        <w:t>х</w:t>
      </w:r>
      <w:r w:rsidRPr="00F9569A">
        <w:rPr>
          <w:iCs/>
          <w:sz w:val="28"/>
        </w:rPr>
        <w:t xml:space="preserve"> контрак</w:t>
      </w:r>
      <w:r w:rsidR="00F9569A" w:rsidRPr="00F9569A">
        <w:rPr>
          <w:iCs/>
          <w:sz w:val="28"/>
        </w:rPr>
        <w:t>та</w:t>
      </w:r>
      <w:r w:rsidRPr="00F9569A">
        <w:rPr>
          <w:iCs/>
          <w:sz w:val="28"/>
        </w:rPr>
        <w:t>:</w:t>
      </w:r>
    </w:p>
    <w:p w14:paraId="541D38B3" w14:textId="128F9616" w:rsidR="00DC7256" w:rsidRDefault="00F9569A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на о</w:t>
      </w:r>
      <w:r w:rsidR="005938BA" w:rsidRPr="005938BA">
        <w:rPr>
          <w:iCs/>
          <w:sz w:val="28"/>
        </w:rPr>
        <w:t>казание услуги по организации мест первичного сбора ртутьсодержащих отходов от населения, проживающего в частном секторе города Азова Ростовской области</w:t>
      </w:r>
      <w:r>
        <w:rPr>
          <w:iCs/>
          <w:sz w:val="28"/>
        </w:rPr>
        <w:t>;</w:t>
      </w:r>
    </w:p>
    <w:p w14:paraId="484DD433" w14:textId="3CE11C12" w:rsidR="005938BA" w:rsidRDefault="00F9569A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 xml:space="preserve">2 контракта на </w:t>
      </w:r>
      <w:r w:rsidR="005938BA">
        <w:rPr>
          <w:iCs/>
          <w:sz w:val="28"/>
        </w:rPr>
        <w:t>в</w:t>
      </w:r>
      <w:r w:rsidR="005938BA" w:rsidRPr="005938BA">
        <w:rPr>
          <w:iCs/>
          <w:sz w:val="28"/>
        </w:rPr>
        <w:t>ыполнение работ по ликвидации несанкционированных свалочных очагов на территории города Азова в 2025 году</w:t>
      </w:r>
      <w:r>
        <w:rPr>
          <w:iCs/>
          <w:sz w:val="28"/>
        </w:rPr>
        <w:t>.</w:t>
      </w:r>
    </w:p>
    <w:p w14:paraId="001505D8" w14:textId="77777777" w:rsidR="00DC7256" w:rsidRDefault="00DC7256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>
        <w:rPr>
          <w:sz w:val="28"/>
        </w:rPr>
        <w:t xml:space="preserve"> 8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59441B95" w14:textId="77777777" w:rsidR="00DC7256" w:rsidRDefault="00DC7256" w:rsidP="00C03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1F75D37D" w14:textId="7BEE24F6" w:rsidR="0098189F" w:rsidRPr="00750A4D" w:rsidRDefault="0098189F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4) </w:t>
      </w:r>
      <w:r w:rsidRPr="00750A4D">
        <w:rPr>
          <w:color w:val="050624"/>
          <w:sz w:val="28"/>
          <w:szCs w:val="28"/>
        </w:rPr>
        <w:t>Достижение задач</w:t>
      </w:r>
      <w:r>
        <w:rPr>
          <w:color w:val="050624"/>
          <w:sz w:val="28"/>
          <w:szCs w:val="28"/>
        </w:rPr>
        <w:t>и «</w:t>
      </w:r>
      <w:r w:rsidRPr="0098189F">
        <w:rPr>
          <w:color w:val="050624"/>
          <w:sz w:val="28"/>
          <w:szCs w:val="28"/>
        </w:rPr>
        <w:t>Повышен уровень благоустройства территории мест захоронения</w:t>
      </w:r>
      <w:r w:rsidRPr="00833733">
        <w:rPr>
          <w:color w:val="050624"/>
          <w:sz w:val="28"/>
          <w:szCs w:val="28"/>
        </w:rPr>
        <w:t>»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Pr="00B46869">
        <w:rPr>
          <w:sz w:val="28"/>
        </w:rPr>
        <w:t>Развитие благоустройства города Азова</w:t>
      </w:r>
      <w:r w:rsidRPr="00750A4D">
        <w:rPr>
          <w:color w:val="050624"/>
          <w:sz w:val="28"/>
          <w:szCs w:val="28"/>
        </w:rPr>
        <w:t>» оценивается на основании </w:t>
      </w:r>
      <w:r>
        <w:rPr>
          <w:color w:val="050624"/>
          <w:sz w:val="28"/>
          <w:szCs w:val="28"/>
        </w:rPr>
        <w:t>4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40B8D689" w14:textId="004E9747" w:rsidR="0098189F" w:rsidRDefault="0098189F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 w:rsidRPr="00750A4D">
        <w:rPr>
          <w:color w:val="050624"/>
          <w:sz w:val="28"/>
          <w:szCs w:val="28"/>
        </w:rPr>
        <w:t xml:space="preserve">По итогам 1 </w:t>
      </w:r>
      <w:r>
        <w:rPr>
          <w:color w:val="050624"/>
          <w:sz w:val="28"/>
          <w:szCs w:val="28"/>
        </w:rPr>
        <w:t>полугодие</w:t>
      </w:r>
      <w:r w:rsidRPr="00750A4D">
        <w:rPr>
          <w:color w:val="050624"/>
          <w:sz w:val="28"/>
          <w:szCs w:val="28"/>
        </w:rPr>
        <w:t xml:space="preserve"> 2025 года </w:t>
      </w:r>
      <w:r>
        <w:rPr>
          <w:color w:val="050624"/>
          <w:sz w:val="28"/>
          <w:szCs w:val="28"/>
        </w:rPr>
        <w:t xml:space="preserve">необходимо было выполнить </w:t>
      </w:r>
      <w:r w:rsidR="00B451A5">
        <w:rPr>
          <w:color w:val="050624"/>
          <w:sz w:val="28"/>
          <w:szCs w:val="28"/>
        </w:rPr>
        <w:t>1</w:t>
      </w:r>
      <w:r w:rsidRPr="00750A4D">
        <w:rPr>
          <w:color w:val="050624"/>
          <w:sz w:val="28"/>
          <w:szCs w:val="28"/>
        </w:rPr>
        <w:t xml:space="preserve"> контрольн</w:t>
      </w:r>
      <w:r w:rsidR="00B451A5">
        <w:rPr>
          <w:color w:val="050624"/>
          <w:sz w:val="28"/>
          <w:szCs w:val="28"/>
        </w:rPr>
        <w:t>ую</w:t>
      </w:r>
      <w:r w:rsidRPr="00750A4D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</w:t>
      </w:r>
      <w:r w:rsidR="00B451A5">
        <w:rPr>
          <w:color w:val="050624"/>
          <w:sz w:val="28"/>
          <w:szCs w:val="28"/>
        </w:rPr>
        <w:t>у</w:t>
      </w:r>
      <w:r w:rsidR="00A23B3D">
        <w:rPr>
          <w:color w:val="050624"/>
          <w:sz w:val="28"/>
          <w:szCs w:val="28"/>
        </w:rPr>
        <w:t>: включить закупки</w:t>
      </w:r>
      <w:r w:rsidR="007D5E1F">
        <w:rPr>
          <w:color w:val="050624"/>
          <w:sz w:val="28"/>
          <w:szCs w:val="28"/>
        </w:rPr>
        <w:t xml:space="preserve"> </w:t>
      </w:r>
      <w:r w:rsidR="00A23B3D">
        <w:rPr>
          <w:color w:val="050624"/>
          <w:sz w:val="28"/>
          <w:szCs w:val="28"/>
        </w:rPr>
        <w:t>в план-график в срок до 01.05.2025</w:t>
      </w:r>
      <w:r w:rsidRPr="00750A4D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>котор</w:t>
      </w:r>
      <w:r w:rsidR="00A23B3D">
        <w:rPr>
          <w:color w:val="050624"/>
          <w:sz w:val="28"/>
          <w:szCs w:val="28"/>
        </w:rPr>
        <w:t>ая не исполнена в связи</w:t>
      </w:r>
      <w:r w:rsidR="007D5E1F">
        <w:rPr>
          <w:color w:val="050624"/>
          <w:sz w:val="28"/>
          <w:szCs w:val="28"/>
        </w:rPr>
        <w:t xml:space="preserve"> </w:t>
      </w:r>
      <w:r w:rsidR="007D5E1F" w:rsidRPr="007D5E1F">
        <w:rPr>
          <w:color w:val="050624"/>
          <w:sz w:val="28"/>
          <w:szCs w:val="28"/>
        </w:rPr>
        <w:t>с поздним выделением бюджетных ассигнований</w:t>
      </w:r>
      <w:r w:rsidR="007D5E1F">
        <w:rPr>
          <w:color w:val="050624"/>
          <w:sz w:val="28"/>
          <w:szCs w:val="28"/>
        </w:rPr>
        <w:t xml:space="preserve"> и </w:t>
      </w:r>
      <w:r w:rsidR="007D5E1F" w:rsidRPr="007D5E1F">
        <w:rPr>
          <w:color w:val="050624"/>
          <w:sz w:val="28"/>
          <w:szCs w:val="28"/>
        </w:rPr>
        <w:t xml:space="preserve">подготовкой технического задания на выполнение работ по содержанию территории мест захоронения. </w:t>
      </w:r>
      <w:r w:rsidR="007D5E1F">
        <w:rPr>
          <w:color w:val="050624"/>
          <w:sz w:val="28"/>
          <w:szCs w:val="28"/>
        </w:rPr>
        <w:t>Выполнение контрольной точки</w:t>
      </w:r>
      <w:r w:rsidR="007D5E1F" w:rsidRPr="007D5E1F">
        <w:rPr>
          <w:color w:val="050624"/>
          <w:sz w:val="28"/>
          <w:szCs w:val="28"/>
        </w:rPr>
        <w:t xml:space="preserve"> запланировано на 20.07.2025г.</w:t>
      </w:r>
      <w:r w:rsidR="00A23B3D">
        <w:rPr>
          <w:color w:val="050624"/>
          <w:sz w:val="28"/>
          <w:szCs w:val="28"/>
        </w:rPr>
        <w:t xml:space="preserve"> </w:t>
      </w:r>
    </w:p>
    <w:p w14:paraId="5C2FF0B0" w14:textId="47B7A8BA" w:rsidR="0098189F" w:rsidRDefault="0098189F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>
        <w:rPr>
          <w:sz w:val="28"/>
        </w:rPr>
        <w:t xml:space="preserve"> </w:t>
      </w:r>
      <w:r w:rsidR="007D5E1F">
        <w:rPr>
          <w:sz w:val="28"/>
        </w:rPr>
        <w:t>3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6BD0B98A" w14:textId="416AD865" w:rsidR="00452F3C" w:rsidRDefault="00452F3C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78249A9E" w14:textId="643EC2FF" w:rsidR="00452F3C" w:rsidRPr="00750A4D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5) </w:t>
      </w:r>
      <w:r w:rsidRPr="00750A4D">
        <w:rPr>
          <w:color w:val="050624"/>
          <w:sz w:val="28"/>
          <w:szCs w:val="28"/>
        </w:rPr>
        <w:t>Достижение задач</w:t>
      </w:r>
      <w:r>
        <w:rPr>
          <w:color w:val="050624"/>
          <w:sz w:val="28"/>
          <w:szCs w:val="28"/>
        </w:rPr>
        <w:t>и «</w:t>
      </w:r>
      <w:r w:rsidRPr="00452F3C">
        <w:rPr>
          <w:color w:val="050624"/>
          <w:sz w:val="28"/>
          <w:szCs w:val="28"/>
        </w:rPr>
        <w:t>Созданы безопасные и благоприятные условия проживания граждан</w:t>
      </w:r>
      <w:r w:rsidRPr="00833733">
        <w:rPr>
          <w:color w:val="050624"/>
          <w:sz w:val="28"/>
          <w:szCs w:val="28"/>
        </w:rPr>
        <w:t>»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Pr="00B46869">
        <w:rPr>
          <w:sz w:val="28"/>
        </w:rPr>
        <w:t>Развитие благоустройства города Азова</w:t>
      </w:r>
      <w:r w:rsidRPr="00750A4D">
        <w:rPr>
          <w:color w:val="050624"/>
          <w:sz w:val="28"/>
          <w:szCs w:val="28"/>
        </w:rPr>
        <w:t>» оценивается на основании </w:t>
      </w:r>
      <w:r>
        <w:rPr>
          <w:color w:val="050624"/>
          <w:sz w:val="28"/>
          <w:szCs w:val="28"/>
        </w:rPr>
        <w:t>10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2F4C9F3A" w14:textId="77777777" w:rsidR="00452F3C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1 </w:t>
      </w:r>
      <w:r>
        <w:rPr>
          <w:color w:val="050624"/>
          <w:sz w:val="28"/>
          <w:szCs w:val="28"/>
        </w:rPr>
        <w:t>полугодие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>
        <w:rPr>
          <w:color w:val="050624"/>
          <w:sz w:val="28"/>
          <w:szCs w:val="28"/>
        </w:rPr>
        <w:t>2</w:t>
      </w:r>
      <w:r w:rsidRPr="00750A4D">
        <w:rPr>
          <w:color w:val="050624"/>
          <w:sz w:val="28"/>
          <w:szCs w:val="28"/>
        </w:rPr>
        <w:t xml:space="preserve"> контрольны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ки</w:t>
      </w:r>
      <w:r w:rsidRPr="00750A4D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>которые выполнены в установленный срок:</w:t>
      </w:r>
    </w:p>
    <w:p w14:paraId="2985496A" w14:textId="77777777" w:rsidR="00452F3C" w:rsidRDefault="00452F3C" w:rsidP="00452F3C">
      <w:pPr>
        <w:ind w:firstLine="708"/>
        <w:jc w:val="both"/>
        <w:rPr>
          <w:sz w:val="28"/>
        </w:rPr>
      </w:pPr>
      <w:r>
        <w:rPr>
          <w:sz w:val="28"/>
        </w:rPr>
        <w:t>- закупки включены в план-график;</w:t>
      </w:r>
    </w:p>
    <w:p w14:paraId="795E3D13" w14:textId="06EC0ACD" w:rsidR="00452F3C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 w:rsidRPr="00F9569A">
        <w:rPr>
          <w:sz w:val="28"/>
        </w:rPr>
        <w:t xml:space="preserve">- </w:t>
      </w:r>
      <w:r w:rsidRPr="00F9569A">
        <w:rPr>
          <w:iCs/>
          <w:sz w:val="28"/>
        </w:rPr>
        <w:t>заключен</w:t>
      </w:r>
      <w:r w:rsidR="00F9569A" w:rsidRPr="00F9569A">
        <w:rPr>
          <w:iCs/>
          <w:sz w:val="28"/>
        </w:rPr>
        <w:t>о 3</w:t>
      </w:r>
      <w:r w:rsidRPr="00F9569A">
        <w:rPr>
          <w:iCs/>
          <w:sz w:val="28"/>
        </w:rPr>
        <w:t xml:space="preserve"> муниципальны</w:t>
      </w:r>
      <w:r w:rsidR="00F9569A" w:rsidRPr="00F9569A">
        <w:rPr>
          <w:iCs/>
          <w:sz w:val="28"/>
        </w:rPr>
        <w:t>х</w:t>
      </w:r>
      <w:r w:rsidRPr="00F9569A">
        <w:rPr>
          <w:iCs/>
          <w:sz w:val="28"/>
        </w:rPr>
        <w:t xml:space="preserve"> контракт</w:t>
      </w:r>
      <w:r w:rsidR="00F9569A" w:rsidRPr="00F9569A">
        <w:rPr>
          <w:iCs/>
          <w:sz w:val="28"/>
        </w:rPr>
        <w:t>а на осуществление деятельности по обращению с животными без владельцев, обитающими на территории города Азова Ростовской области</w:t>
      </w:r>
      <w:r w:rsidR="00ED5611">
        <w:rPr>
          <w:iCs/>
          <w:sz w:val="28"/>
        </w:rPr>
        <w:t>.</w:t>
      </w:r>
    </w:p>
    <w:p w14:paraId="27CDFD10" w14:textId="56CB8B13" w:rsidR="00452F3C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>
        <w:rPr>
          <w:sz w:val="28"/>
        </w:rPr>
        <w:t xml:space="preserve"> 8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59A33AF5" w14:textId="6619A7C9" w:rsidR="00452F3C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4CD7AD0C" w14:textId="2498BF26" w:rsidR="00452F3C" w:rsidRPr="00750A4D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6) </w:t>
      </w:r>
      <w:r w:rsidRPr="00750A4D">
        <w:rPr>
          <w:color w:val="050624"/>
          <w:sz w:val="28"/>
          <w:szCs w:val="28"/>
        </w:rPr>
        <w:t>Достижение задач</w:t>
      </w:r>
      <w:r>
        <w:rPr>
          <w:color w:val="050624"/>
          <w:sz w:val="28"/>
          <w:szCs w:val="28"/>
        </w:rPr>
        <w:t>и «</w:t>
      </w:r>
      <w:r w:rsidRPr="00452F3C">
        <w:rPr>
          <w:color w:val="050624"/>
          <w:sz w:val="28"/>
          <w:szCs w:val="28"/>
        </w:rPr>
        <w:t>Улучшена экологическая обстановка на территории города Азова</w:t>
      </w:r>
      <w:r w:rsidRPr="00833733">
        <w:rPr>
          <w:color w:val="050624"/>
          <w:sz w:val="28"/>
          <w:szCs w:val="28"/>
        </w:rPr>
        <w:t>»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Pr="00B46869">
        <w:rPr>
          <w:sz w:val="28"/>
        </w:rPr>
        <w:t>Развитие благоустройства города Азова</w:t>
      </w:r>
      <w:r w:rsidRPr="00750A4D">
        <w:rPr>
          <w:color w:val="050624"/>
          <w:sz w:val="28"/>
          <w:szCs w:val="28"/>
        </w:rPr>
        <w:t>» оценивается на основании </w:t>
      </w:r>
      <w:r>
        <w:rPr>
          <w:color w:val="050624"/>
          <w:sz w:val="28"/>
          <w:szCs w:val="28"/>
        </w:rPr>
        <w:t>4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3AFC7EDF" w14:textId="3F844019" w:rsidR="00452F3C" w:rsidRDefault="00FE74C1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По данному направлению </w:t>
      </w:r>
      <w:r w:rsidR="004900A0">
        <w:rPr>
          <w:sz w:val="28"/>
        </w:rPr>
        <w:t xml:space="preserve">отражены расходы </w:t>
      </w:r>
      <w:r w:rsidR="002F70DD">
        <w:rPr>
          <w:sz w:val="28"/>
          <w:szCs w:val="28"/>
        </w:rPr>
        <w:t>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</w:r>
      <w:r w:rsidR="004900A0">
        <w:rPr>
          <w:sz w:val="28"/>
          <w:szCs w:val="28"/>
        </w:rPr>
        <w:t>.</w:t>
      </w:r>
    </w:p>
    <w:p w14:paraId="5BD05CA1" w14:textId="5A8F5874" w:rsidR="004900A0" w:rsidRDefault="004900A0" w:rsidP="004900A0">
      <w:pPr>
        <w:ind w:firstLine="709"/>
        <w:jc w:val="both"/>
        <w:rPr>
          <w:sz w:val="28"/>
        </w:rPr>
      </w:pPr>
      <w:r>
        <w:rPr>
          <w:color w:val="050624"/>
          <w:sz w:val="28"/>
          <w:szCs w:val="28"/>
        </w:rPr>
        <w:t>З</w:t>
      </w:r>
      <w:r w:rsidRPr="00750A4D">
        <w:rPr>
          <w:color w:val="050624"/>
          <w:sz w:val="28"/>
          <w:szCs w:val="28"/>
        </w:rPr>
        <w:t>адач</w:t>
      </w:r>
      <w:r>
        <w:rPr>
          <w:color w:val="050624"/>
          <w:sz w:val="28"/>
          <w:szCs w:val="28"/>
        </w:rPr>
        <w:t>а «</w:t>
      </w:r>
      <w:r w:rsidRPr="00452F3C">
        <w:rPr>
          <w:color w:val="050624"/>
          <w:sz w:val="28"/>
          <w:szCs w:val="28"/>
        </w:rPr>
        <w:t>Улучшена экологическая обстановка на территории города Азова</w:t>
      </w:r>
      <w:r w:rsidRPr="00833733">
        <w:rPr>
          <w:color w:val="050624"/>
          <w:sz w:val="28"/>
          <w:szCs w:val="28"/>
        </w:rPr>
        <w:t>»</w:t>
      </w:r>
      <w:r>
        <w:rPr>
          <w:sz w:val="28"/>
        </w:rPr>
        <w:t xml:space="preserve"> будет исключен из комплекса процессных мероприятий «</w:t>
      </w:r>
      <w:r w:rsidRPr="00B46869">
        <w:rPr>
          <w:sz w:val="28"/>
        </w:rPr>
        <w:t>Развитие благоустройства города Азова</w:t>
      </w:r>
      <w:r>
        <w:rPr>
          <w:sz w:val="28"/>
        </w:rPr>
        <w:t xml:space="preserve">» муниципальной программы в связи с </w:t>
      </w:r>
      <w:r>
        <w:rPr>
          <w:sz w:val="28"/>
          <w:szCs w:val="28"/>
        </w:rPr>
        <w:t xml:space="preserve">перераспределения бюджетных ассигнований на реализацию муниципального </w:t>
      </w:r>
      <w:r>
        <w:rPr>
          <w:sz w:val="28"/>
          <w:szCs w:val="28"/>
        </w:rPr>
        <w:lastRenderedPageBreak/>
        <w:t xml:space="preserve">проекта </w:t>
      </w:r>
      <w:r w:rsidRPr="00B52CAC">
        <w:rPr>
          <w:sz w:val="28"/>
        </w:rPr>
        <w:t>«</w:t>
      </w:r>
      <w:r w:rsidRPr="00222F6D">
        <w:rPr>
          <w:sz w:val="28"/>
        </w:rPr>
        <w:t>Ликвидация объектов накопленного вреда на территории города Азова</w:t>
      </w:r>
      <w:r w:rsidRPr="00B52CAC">
        <w:rPr>
          <w:sz w:val="28"/>
        </w:rPr>
        <w:t>»</w:t>
      </w:r>
      <w:r>
        <w:rPr>
          <w:sz w:val="28"/>
        </w:rPr>
        <w:t>.</w:t>
      </w:r>
    </w:p>
    <w:p w14:paraId="48413435" w14:textId="087CA0EF" w:rsidR="006F0087" w:rsidRDefault="006F0087" w:rsidP="004900A0">
      <w:pPr>
        <w:ind w:firstLine="709"/>
        <w:jc w:val="both"/>
        <w:rPr>
          <w:sz w:val="28"/>
        </w:rPr>
      </w:pPr>
    </w:p>
    <w:p w14:paraId="67EF31C8" w14:textId="76F14D90" w:rsidR="006F0087" w:rsidRDefault="006F0087" w:rsidP="006F0087">
      <w:pPr>
        <w:ind w:firstLine="709"/>
        <w:jc w:val="both"/>
        <w:rPr>
          <w:sz w:val="28"/>
        </w:rPr>
      </w:pPr>
      <w:r w:rsidRPr="00EE4178">
        <w:rPr>
          <w:sz w:val="28"/>
        </w:rPr>
        <w:t>На реализацию комплекса процессных мероприятий «</w:t>
      </w:r>
      <w:r w:rsidRPr="006F0087">
        <w:rPr>
          <w:sz w:val="28"/>
        </w:rPr>
        <w:t>Финансовое обеспечение Муниципального казенного учреждения г. Азова «Департамент ЖКХ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72 201,1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72 201,1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32 253,3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44,67</w:t>
      </w:r>
      <w:r w:rsidRPr="00B52CAC">
        <w:rPr>
          <w:sz w:val="28"/>
        </w:rPr>
        <w:t xml:space="preserve"> процентов</w:t>
      </w:r>
      <w:r>
        <w:rPr>
          <w:sz w:val="28"/>
        </w:rPr>
        <w:t xml:space="preserve"> </w:t>
      </w:r>
      <w:r w:rsidRPr="00B52CAC">
        <w:rPr>
          <w:sz w:val="28"/>
        </w:rPr>
        <w:t>от предусмотренного сводной бюджетной росписью объема.</w:t>
      </w:r>
    </w:p>
    <w:p w14:paraId="5E55BED0" w14:textId="125583DD" w:rsidR="006F0087" w:rsidRDefault="006F0087" w:rsidP="006F00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E6A1E">
        <w:rPr>
          <w:sz w:val="28"/>
          <w:szCs w:val="28"/>
        </w:rPr>
        <w:t xml:space="preserve">В рамках комплекса процессных мероприятий </w:t>
      </w:r>
      <w:r w:rsidR="00791917">
        <w:rPr>
          <w:sz w:val="28"/>
          <w:szCs w:val="28"/>
        </w:rPr>
        <w:t>«</w:t>
      </w:r>
      <w:r w:rsidRPr="006F0087">
        <w:rPr>
          <w:sz w:val="28"/>
        </w:rPr>
        <w:t>Финансовое обеспечение Муниципального казенного учреждения г. Азова «Департамент ЖКХ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3036B5D6" w14:textId="5B66501A" w:rsidR="006F0087" w:rsidRPr="00CB5B37" w:rsidRDefault="00196B15" w:rsidP="004900A0">
      <w:pPr>
        <w:ind w:firstLine="709"/>
        <w:jc w:val="both"/>
        <w:rPr>
          <w:sz w:val="28"/>
          <w:szCs w:val="28"/>
        </w:rPr>
      </w:pPr>
      <w:r w:rsidRPr="00CB5B37">
        <w:rPr>
          <w:color w:val="050624"/>
          <w:sz w:val="28"/>
          <w:szCs w:val="28"/>
          <w:shd w:val="clear" w:color="auto" w:fill="FFFFFF"/>
        </w:rPr>
        <w:t>В ходе реализации комплекса процессных мероприятий </w:t>
      </w:r>
      <w:r w:rsidR="00CB5B37" w:rsidRPr="00EE4178">
        <w:rPr>
          <w:sz w:val="28"/>
        </w:rPr>
        <w:t>«</w:t>
      </w:r>
      <w:r w:rsidR="00CB5B37" w:rsidRPr="006F0087">
        <w:rPr>
          <w:sz w:val="28"/>
        </w:rPr>
        <w:t>Финансовое обеспечение Муниципального казенного учреждения г. Азова «Департамент ЖКХ</w:t>
      </w:r>
      <w:r w:rsidR="00CB5B37" w:rsidRPr="00B52CAC">
        <w:rPr>
          <w:sz w:val="28"/>
        </w:rPr>
        <w:t>»</w:t>
      </w:r>
      <w:r w:rsidR="00CB5B37">
        <w:rPr>
          <w:sz w:val="28"/>
        </w:rPr>
        <w:t xml:space="preserve"> достижение контрольных точек не предусмотрено.</w:t>
      </w:r>
    </w:p>
    <w:p w14:paraId="13818892" w14:textId="5CE88201" w:rsidR="00452F3C" w:rsidRDefault="00452F3C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756F8D65" w14:textId="1E570DBF" w:rsidR="001A00DF" w:rsidRDefault="001A00DF" w:rsidP="001A00DF">
      <w:pPr>
        <w:ind w:firstLine="709"/>
        <w:jc w:val="both"/>
        <w:rPr>
          <w:sz w:val="28"/>
        </w:rPr>
      </w:pPr>
      <w:r w:rsidRPr="00EE4178">
        <w:rPr>
          <w:sz w:val="28"/>
        </w:rPr>
        <w:t>На реализацию комплекса процессных мероприятий «</w:t>
      </w:r>
      <w:r w:rsidRPr="001A00DF">
        <w:rPr>
          <w:sz w:val="28"/>
        </w:rPr>
        <w:t>Обеспечение реализации муниципальной программы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791917">
        <w:rPr>
          <w:sz w:val="28"/>
        </w:rPr>
        <w:t>15 217,7</w:t>
      </w:r>
      <w:r w:rsidRPr="00B52CAC">
        <w:rPr>
          <w:sz w:val="28"/>
        </w:rPr>
        <w:t xml:space="preserve"> тыс. рублей, сводной бюджетной росписью – </w:t>
      </w:r>
      <w:r w:rsidR="00791917">
        <w:rPr>
          <w:sz w:val="28"/>
        </w:rPr>
        <w:t>15 217,7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791917">
        <w:rPr>
          <w:sz w:val="28"/>
        </w:rPr>
        <w:t>6 060,9</w:t>
      </w:r>
      <w:r w:rsidRPr="00B52CAC">
        <w:rPr>
          <w:sz w:val="28"/>
        </w:rPr>
        <w:t xml:space="preserve"> тыс. рублей или </w:t>
      </w:r>
      <w:r w:rsidR="00791917">
        <w:rPr>
          <w:sz w:val="28"/>
        </w:rPr>
        <w:t>39,83</w:t>
      </w:r>
      <w:r w:rsidRPr="00B52CAC">
        <w:rPr>
          <w:sz w:val="28"/>
        </w:rPr>
        <w:t xml:space="preserve"> процентов</w:t>
      </w:r>
      <w:r>
        <w:rPr>
          <w:sz w:val="28"/>
        </w:rPr>
        <w:t xml:space="preserve"> </w:t>
      </w:r>
      <w:r w:rsidRPr="00B52CAC">
        <w:rPr>
          <w:sz w:val="28"/>
        </w:rPr>
        <w:t>от предусмотренного сводной бюджетной росписью объема.</w:t>
      </w:r>
    </w:p>
    <w:p w14:paraId="53905CB8" w14:textId="518C16EB" w:rsidR="001A00DF" w:rsidRDefault="001A00DF" w:rsidP="001A00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E6A1E">
        <w:rPr>
          <w:sz w:val="28"/>
          <w:szCs w:val="28"/>
        </w:rPr>
        <w:t xml:space="preserve">В рамках комплекса процессных мероприятий </w:t>
      </w:r>
      <w:r w:rsidR="00791917" w:rsidRPr="00791917">
        <w:rPr>
          <w:sz w:val="28"/>
        </w:rPr>
        <w:t>«Обеспечение реализации муниципальной программы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6441D097" w14:textId="1B8B2824" w:rsidR="001A00DF" w:rsidRPr="00CB5B37" w:rsidRDefault="001A00DF" w:rsidP="001A00DF">
      <w:pPr>
        <w:ind w:firstLine="709"/>
        <w:jc w:val="both"/>
        <w:rPr>
          <w:sz w:val="28"/>
          <w:szCs w:val="28"/>
        </w:rPr>
      </w:pPr>
      <w:r w:rsidRPr="00CB5B37">
        <w:rPr>
          <w:color w:val="050624"/>
          <w:sz w:val="28"/>
          <w:szCs w:val="28"/>
          <w:shd w:val="clear" w:color="auto" w:fill="FFFFFF"/>
        </w:rPr>
        <w:t>В ходе реализации комплекса процессных мероприятий </w:t>
      </w:r>
      <w:r w:rsidRPr="00EE4178">
        <w:rPr>
          <w:sz w:val="28"/>
        </w:rPr>
        <w:t>«</w:t>
      </w:r>
      <w:r w:rsidR="00791917" w:rsidRPr="00791917">
        <w:rPr>
          <w:sz w:val="28"/>
        </w:rPr>
        <w:t>Обеспечение реализации муниципальной программы</w:t>
      </w:r>
      <w:r w:rsidRPr="00B52CAC">
        <w:rPr>
          <w:sz w:val="28"/>
        </w:rPr>
        <w:t>»</w:t>
      </w:r>
      <w:r>
        <w:rPr>
          <w:sz w:val="28"/>
        </w:rPr>
        <w:t xml:space="preserve"> достижение контрольных точек не предусмотрено.</w:t>
      </w:r>
    </w:p>
    <w:p w14:paraId="5ED03AE0" w14:textId="3ED9273A" w:rsidR="001A00DF" w:rsidRDefault="001A00DF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65179C5A" w14:textId="4305930F" w:rsidR="00DA24B6" w:rsidRDefault="00DA24B6" w:rsidP="00DA24B6">
      <w:pPr>
        <w:ind w:firstLine="709"/>
        <w:jc w:val="both"/>
        <w:rPr>
          <w:sz w:val="28"/>
        </w:rPr>
      </w:pPr>
      <w:r w:rsidRPr="00EE4178">
        <w:rPr>
          <w:sz w:val="28"/>
        </w:rPr>
        <w:t>На реализацию комплекса процессных мероприятий «</w:t>
      </w:r>
      <w:r w:rsidRPr="00DA24B6">
        <w:rPr>
          <w:sz w:val="28"/>
        </w:rPr>
        <w:t>Финансовое обеспечение Муниципального казенного учреждения г. Азова «Служба городского кладбища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4 559,3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4 559,3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819,8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17,98</w:t>
      </w:r>
      <w:r w:rsidRPr="00B52CAC">
        <w:rPr>
          <w:sz w:val="28"/>
        </w:rPr>
        <w:t xml:space="preserve"> процентов</w:t>
      </w:r>
      <w:r>
        <w:rPr>
          <w:sz w:val="28"/>
        </w:rPr>
        <w:t xml:space="preserve"> </w:t>
      </w:r>
      <w:r w:rsidRPr="00B52CAC">
        <w:rPr>
          <w:sz w:val="28"/>
        </w:rPr>
        <w:t>от предусмотренного сводной бюджетной росписью объема.</w:t>
      </w:r>
    </w:p>
    <w:p w14:paraId="55D6200E" w14:textId="1D78169B" w:rsidR="00DA24B6" w:rsidRDefault="00DA24B6" w:rsidP="00DA24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E6A1E">
        <w:rPr>
          <w:sz w:val="28"/>
          <w:szCs w:val="28"/>
        </w:rPr>
        <w:t xml:space="preserve">В рамках комплекса процессных мероприятий </w:t>
      </w:r>
      <w:r w:rsidRPr="00791917">
        <w:rPr>
          <w:sz w:val="28"/>
        </w:rPr>
        <w:t>«</w:t>
      </w:r>
      <w:r w:rsidR="00F127F6" w:rsidRPr="00DA24B6">
        <w:rPr>
          <w:sz w:val="28"/>
        </w:rPr>
        <w:t>Финансовое обеспечение Муниципального казенного учреждения г. Азова «Служба городского кладбища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1298A07D" w14:textId="0396BC8E" w:rsidR="00DA24B6" w:rsidRPr="00CB5B37" w:rsidRDefault="00DA24B6" w:rsidP="00DA24B6">
      <w:pPr>
        <w:ind w:firstLine="709"/>
        <w:jc w:val="both"/>
        <w:rPr>
          <w:sz w:val="28"/>
          <w:szCs w:val="28"/>
        </w:rPr>
      </w:pPr>
      <w:r w:rsidRPr="00CB5B37">
        <w:rPr>
          <w:color w:val="050624"/>
          <w:sz w:val="28"/>
          <w:szCs w:val="28"/>
          <w:shd w:val="clear" w:color="auto" w:fill="FFFFFF"/>
        </w:rPr>
        <w:t>В ходе реализации комплекса процессных мероприятий </w:t>
      </w:r>
      <w:r w:rsidRPr="00EE4178">
        <w:rPr>
          <w:sz w:val="28"/>
        </w:rPr>
        <w:t>«</w:t>
      </w:r>
      <w:r w:rsidR="00F127F6" w:rsidRPr="00DA24B6">
        <w:rPr>
          <w:sz w:val="28"/>
        </w:rPr>
        <w:t>Финансовое обеспечение Муниципального казенного учреждения г. Азова «Служба городского кладбища</w:t>
      </w:r>
      <w:r w:rsidRPr="00B52CAC">
        <w:rPr>
          <w:sz w:val="28"/>
        </w:rPr>
        <w:t>»</w:t>
      </w:r>
      <w:r>
        <w:rPr>
          <w:sz w:val="28"/>
        </w:rPr>
        <w:t xml:space="preserve"> достижение контрольных точек не предусмотрено.</w:t>
      </w:r>
    </w:p>
    <w:p w14:paraId="2BC2A3EE" w14:textId="77777777" w:rsidR="00DA24B6" w:rsidRDefault="00DA24B6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08D7CAD4" w14:textId="31DE5442" w:rsidR="00C6672B" w:rsidRDefault="00C6672B" w:rsidP="00C6672B">
      <w:pPr>
        <w:ind w:firstLine="709"/>
        <w:jc w:val="both"/>
        <w:rPr>
          <w:sz w:val="28"/>
        </w:rPr>
      </w:pPr>
      <w:r w:rsidRPr="00EE4178">
        <w:rPr>
          <w:sz w:val="28"/>
        </w:rPr>
        <w:t>На реализацию комплекса процессных мероприятий «</w:t>
      </w:r>
      <w:r w:rsidRPr="00C6672B">
        <w:rPr>
          <w:sz w:val="28"/>
        </w:rPr>
        <w:t>Развитие жилищного хозяйства в городе Азове»</w:t>
      </w:r>
      <w:r w:rsidRPr="00B52CAC">
        <w:rPr>
          <w:sz w:val="28"/>
        </w:rPr>
        <w:t xml:space="preserve">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15,7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</w:t>
      </w:r>
    </w:p>
    <w:p w14:paraId="598CEE1F" w14:textId="6E236C2E" w:rsidR="00C6672B" w:rsidRDefault="00C6672B" w:rsidP="00C667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E6A1E">
        <w:rPr>
          <w:sz w:val="28"/>
          <w:szCs w:val="28"/>
        </w:rPr>
        <w:t xml:space="preserve">В рамках комплекса процессных мероприятий </w:t>
      </w:r>
      <w:r w:rsidRPr="00791917">
        <w:rPr>
          <w:sz w:val="28"/>
        </w:rPr>
        <w:t>«</w:t>
      </w:r>
      <w:r w:rsidRPr="00C6672B">
        <w:rPr>
          <w:sz w:val="28"/>
        </w:rPr>
        <w:t>Развитие жилищного хозяйства в городе Азове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371E9219" w14:textId="07BF9145" w:rsidR="00C6672B" w:rsidRDefault="00C6672B" w:rsidP="00C6672B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Достижение задач </w:t>
      </w:r>
      <w:r w:rsidRPr="00EE4178">
        <w:rPr>
          <w:sz w:val="28"/>
        </w:rPr>
        <w:t>комплекса процессных мероприятий «</w:t>
      </w:r>
      <w:r w:rsidRPr="00C6672B">
        <w:rPr>
          <w:sz w:val="28"/>
        </w:rPr>
        <w:t>Развитие жилищного хозяйства в городе Азове»</w:t>
      </w:r>
      <w:r w:rsidRPr="00B52CAC">
        <w:rPr>
          <w:sz w:val="28"/>
        </w:rPr>
        <w:t xml:space="preserve"> оценивается на основании </w:t>
      </w:r>
      <w:r>
        <w:rPr>
          <w:sz w:val="28"/>
        </w:rPr>
        <w:t>4</w:t>
      </w:r>
      <w:r w:rsidRPr="00B52CAC">
        <w:rPr>
          <w:sz w:val="28"/>
        </w:rPr>
        <w:t xml:space="preserve"> контрольных точек</w:t>
      </w:r>
      <w:r>
        <w:rPr>
          <w:sz w:val="28"/>
        </w:rPr>
        <w:t>, выполнение которых планируется до конца 2025 года.</w:t>
      </w:r>
    </w:p>
    <w:p w14:paraId="4191A021" w14:textId="77777777" w:rsidR="00C033B2" w:rsidRDefault="00C033B2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69E1FC01" w14:textId="6828DDD5" w:rsidR="00426F18" w:rsidRPr="00426F18" w:rsidRDefault="00426F18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30D5">
        <w:rPr>
          <w:color w:val="050624"/>
          <w:sz w:val="28"/>
          <w:szCs w:val="28"/>
          <w:shd w:val="clear" w:color="auto" w:fill="FFFFFF"/>
        </w:rPr>
        <w:t xml:space="preserve">В ходе анализа исполнения муниципальной </w:t>
      </w:r>
      <w:r w:rsidRPr="003D30D5">
        <w:rPr>
          <w:sz w:val="28"/>
        </w:rPr>
        <w:t>программа города Азова «</w:t>
      </w:r>
      <w:r w:rsidR="00454395" w:rsidRPr="003D30D5">
        <w:rPr>
          <w:sz w:val="28"/>
        </w:rPr>
        <w:t>Обеспечение качественными жилищно-коммунальными услугами населения и развитие благоустройства города Азова</w:t>
      </w:r>
      <w:r w:rsidRPr="003D30D5">
        <w:rPr>
          <w:sz w:val="28"/>
        </w:rPr>
        <w:t>»</w:t>
      </w:r>
      <w:r w:rsidRPr="003D30D5">
        <w:rPr>
          <w:color w:val="050624"/>
          <w:sz w:val="28"/>
          <w:szCs w:val="28"/>
          <w:shd w:val="clear" w:color="auto" w:fill="FFFFFF"/>
        </w:rPr>
        <w:t> установлено несоблюдение сроков исполнения мероприятий (результатов)</w:t>
      </w:r>
      <w:r w:rsidR="003D30D5">
        <w:rPr>
          <w:color w:val="050624"/>
          <w:sz w:val="28"/>
          <w:szCs w:val="28"/>
          <w:shd w:val="clear" w:color="auto" w:fill="FFFFFF"/>
        </w:rPr>
        <w:t xml:space="preserve"> </w:t>
      </w:r>
      <w:r w:rsidRPr="003D30D5">
        <w:rPr>
          <w:color w:val="050624"/>
          <w:sz w:val="28"/>
          <w:szCs w:val="28"/>
          <w:shd w:val="clear" w:color="auto" w:fill="FFFFFF"/>
        </w:rPr>
        <w:t xml:space="preserve">и достижения показателей. </w:t>
      </w:r>
      <w:r w:rsidR="003D30D5">
        <w:rPr>
          <w:color w:val="050624"/>
          <w:sz w:val="28"/>
          <w:szCs w:val="28"/>
          <w:shd w:val="clear" w:color="auto" w:fill="FFFFFF"/>
        </w:rPr>
        <w:t>Н</w:t>
      </w:r>
      <w:r w:rsidRPr="003D30D5">
        <w:rPr>
          <w:color w:val="050624"/>
          <w:sz w:val="28"/>
          <w:szCs w:val="28"/>
          <w:shd w:val="clear" w:color="auto" w:fill="FFFFFF"/>
        </w:rPr>
        <w:t>арушение сроков достижения контрольн</w:t>
      </w:r>
      <w:r w:rsidR="003D30D5">
        <w:rPr>
          <w:color w:val="050624"/>
          <w:sz w:val="28"/>
          <w:szCs w:val="28"/>
          <w:shd w:val="clear" w:color="auto" w:fill="FFFFFF"/>
        </w:rPr>
        <w:t>ых</w:t>
      </w:r>
      <w:r w:rsidRPr="003D30D5">
        <w:rPr>
          <w:color w:val="050624"/>
          <w:sz w:val="28"/>
          <w:szCs w:val="28"/>
          <w:shd w:val="clear" w:color="auto" w:fill="FFFFFF"/>
        </w:rPr>
        <w:t xml:space="preserve"> точ</w:t>
      </w:r>
      <w:r w:rsidR="003D30D5">
        <w:rPr>
          <w:color w:val="050624"/>
          <w:sz w:val="28"/>
          <w:szCs w:val="28"/>
          <w:shd w:val="clear" w:color="auto" w:fill="FFFFFF"/>
        </w:rPr>
        <w:t>ек может</w:t>
      </w:r>
      <w:r w:rsidRPr="003D30D5">
        <w:rPr>
          <w:color w:val="050624"/>
          <w:sz w:val="28"/>
          <w:szCs w:val="28"/>
          <w:shd w:val="clear" w:color="auto" w:fill="FFFFFF"/>
        </w:rPr>
        <w:t xml:space="preserve"> ока</w:t>
      </w:r>
      <w:r w:rsidR="003D30D5">
        <w:rPr>
          <w:color w:val="050624"/>
          <w:sz w:val="28"/>
          <w:szCs w:val="28"/>
          <w:shd w:val="clear" w:color="auto" w:fill="FFFFFF"/>
        </w:rPr>
        <w:t>зать</w:t>
      </w:r>
      <w:r w:rsidRPr="003D30D5">
        <w:rPr>
          <w:color w:val="050624"/>
          <w:sz w:val="28"/>
          <w:szCs w:val="28"/>
          <w:shd w:val="clear" w:color="auto" w:fill="FFFFFF"/>
        </w:rPr>
        <w:t xml:space="preserve"> влияния на выполнение мероприятий (результатов) муниципальной программы.</w:t>
      </w:r>
    </w:p>
    <w:p w14:paraId="694C195D" w14:textId="77777777" w:rsidR="00942F81" w:rsidRPr="00426F18" w:rsidRDefault="00942F81" w:rsidP="003D6E34">
      <w:pPr>
        <w:ind w:firstLine="709"/>
        <w:jc w:val="both"/>
        <w:rPr>
          <w:sz w:val="28"/>
          <w:szCs w:val="28"/>
        </w:rPr>
      </w:pPr>
    </w:p>
    <w:sectPr w:rsidR="00942F81" w:rsidRPr="00426F18" w:rsidSect="00E874C6">
      <w:foot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3421" w14:textId="77777777" w:rsidR="008661DA" w:rsidRDefault="008661DA" w:rsidP="008661DA">
      <w:r>
        <w:separator/>
      </w:r>
    </w:p>
  </w:endnote>
  <w:endnote w:type="continuationSeparator" w:id="0">
    <w:p w14:paraId="3BA49949" w14:textId="77777777" w:rsidR="008661DA" w:rsidRDefault="008661DA" w:rsidP="008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45970"/>
      <w:docPartObj>
        <w:docPartGallery w:val="Page Numbers (Bottom of Page)"/>
        <w:docPartUnique/>
      </w:docPartObj>
    </w:sdtPr>
    <w:sdtEndPr/>
    <w:sdtContent>
      <w:p w14:paraId="067D32BC" w14:textId="5D59ADDA" w:rsidR="008661DA" w:rsidRDefault="008661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70FA4" w14:textId="77777777" w:rsidR="008661DA" w:rsidRDefault="00866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B3B9" w14:textId="77777777" w:rsidR="008661DA" w:rsidRDefault="008661DA" w:rsidP="008661DA">
      <w:r>
        <w:separator/>
      </w:r>
    </w:p>
  </w:footnote>
  <w:footnote w:type="continuationSeparator" w:id="0">
    <w:p w14:paraId="6162B857" w14:textId="77777777" w:rsidR="008661DA" w:rsidRDefault="008661DA" w:rsidP="0086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BF"/>
    <w:rsid w:val="00010F83"/>
    <w:rsid w:val="000748EE"/>
    <w:rsid w:val="000777A9"/>
    <w:rsid w:val="000B3B5D"/>
    <w:rsid w:val="000C5C53"/>
    <w:rsid w:val="000C750D"/>
    <w:rsid w:val="000D628C"/>
    <w:rsid w:val="00122EB8"/>
    <w:rsid w:val="0012744E"/>
    <w:rsid w:val="0016797A"/>
    <w:rsid w:val="00196B15"/>
    <w:rsid w:val="001A00DF"/>
    <w:rsid w:val="001C407A"/>
    <w:rsid w:val="001C7CEC"/>
    <w:rsid w:val="002100DB"/>
    <w:rsid w:val="00213748"/>
    <w:rsid w:val="00222F6D"/>
    <w:rsid w:val="00236C2E"/>
    <w:rsid w:val="00295BCC"/>
    <w:rsid w:val="002A7B31"/>
    <w:rsid w:val="002C7F09"/>
    <w:rsid w:val="002F70DD"/>
    <w:rsid w:val="00321EFB"/>
    <w:rsid w:val="00325306"/>
    <w:rsid w:val="00365FD2"/>
    <w:rsid w:val="0037402D"/>
    <w:rsid w:val="0039300C"/>
    <w:rsid w:val="003C7D40"/>
    <w:rsid w:val="003D2441"/>
    <w:rsid w:val="003D30D5"/>
    <w:rsid w:val="003D6E34"/>
    <w:rsid w:val="00415D05"/>
    <w:rsid w:val="00426F18"/>
    <w:rsid w:val="0043398A"/>
    <w:rsid w:val="00452F3C"/>
    <w:rsid w:val="00454395"/>
    <w:rsid w:val="00456A4A"/>
    <w:rsid w:val="004641A4"/>
    <w:rsid w:val="0046498B"/>
    <w:rsid w:val="0047095A"/>
    <w:rsid w:val="00471512"/>
    <w:rsid w:val="004900A0"/>
    <w:rsid w:val="004A2E43"/>
    <w:rsid w:val="0052472F"/>
    <w:rsid w:val="00554449"/>
    <w:rsid w:val="00560560"/>
    <w:rsid w:val="00574C00"/>
    <w:rsid w:val="005938BA"/>
    <w:rsid w:val="005B56B3"/>
    <w:rsid w:val="005F3A58"/>
    <w:rsid w:val="00684F77"/>
    <w:rsid w:val="006A2FCD"/>
    <w:rsid w:val="006A326C"/>
    <w:rsid w:val="006A5733"/>
    <w:rsid w:val="006C4084"/>
    <w:rsid w:val="006F0087"/>
    <w:rsid w:val="0070214B"/>
    <w:rsid w:val="00702C4C"/>
    <w:rsid w:val="00750A4D"/>
    <w:rsid w:val="007643D3"/>
    <w:rsid w:val="00791917"/>
    <w:rsid w:val="007961C6"/>
    <w:rsid w:val="007A19B4"/>
    <w:rsid w:val="007A6DC3"/>
    <w:rsid w:val="007D5E1F"/>
    <w:rsid w:val="00833733"/>
    <w:rsid w:val="008469DD"/>
    <w:rsid w:val="008661DA"/>
    <w:rsid w:val="00882349"/>
    <w:rsid w:val="00883644"/>
    <w:rsid w:val="008E5582"/>
    <w:rsid w:val="008F334D"/>
    <w:rsid w:val="0090098B"/>
    <w:rsid w:val="00926EA9"/>
    <w:rsid w:val="00942F81"/>
    <w:rsid w:val="009758CC"/>
    <w:rsid w:val="0098189F"/>
    <w:rsid w:val="009902F7"/>
    <w:rsid w:val="009A4116"/>
    <w:rsid w:val="009B69EE"/>
    <w:rsid w:val="009C5DED"/>
    <w:rsid w:val="009E6A1E"/>
    <w:rsid w:val="00A23B3D"/>
    <w:rsid w:val="00A409CE"/>
    <w:rsid w:val="00A738BF"/>
    <w:rsid w:val="00A96335"/>
    <w:rsid w:val="00AC2360"/>
    <w:rsid w:val="00B05490"/>
    <w:rsid w:val="00B451A5"/>
    <w:rsid w:val="00B46869"/>
    <w:rsid w:val="00B53DAE"/>
    <w:rsid w:val="00BA2B49"/>
    <w:rsid w:val="00BC3811"/>
    <w:rsid w:val="00BE7329"/>
    <w:rsid w:val="00C033B2"/>
    <w:rsid w:val="00C371B1"/>
    <w:rsid w:val="00C6672B"/>
    <w:rsid w:val="00C72C49"/>
    <w:rsid w:val="00C84DF8"/>
    <w:rsid w:val="00CB5B37"/>
    <w:rsid w:val="00D13ECC"/>
    <w:rsid w:val="00D45BD1"/>
    <w:rsid w:val="00D5063E"/>
    <w:rsid w:val="00D53B07"/>
    <w:rsid w:val="00DA24B6"/>
    <w:rsid w:val="00DC7256"/>
    <w:rsid w:val="00DE5121"/>
    <w:rsid w:val="00E146C9"/>
    <w:rsid w:val="00E6011D"/>
    <w:rsid w:val="00E874C6"/>
    <w:rsid w:val="00E9758C"/>
    <w:rsid w:val="00ED5611"/>
    <w:rsid w:val="00EE4178"/>
    <w:rsid w:val="00EE4CA9"/>
    <w:rsid w:val="00EF327C"/>
    <w:rsid w:val="00F127F6"/>
    <w:rsid w:val="00F17C7D"/>
    <w:rsid w:val="00F81612"/>
    <w:rsid w:val="00F9569A"/>
    <w:rsid w:val="00FD1FA3"/>
    <w:rsid w:val="00FE04CB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152B"/>
  <w15:chartTrackingRefBased/>
  <w15:docId w15:val="{3352274F-D855-4178-B8B9-2AFEF6E0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4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750A4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2823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Наталья Павловна</dc:creator>
  <cp:keywords/>
  <dc:description/>
  <cp:lastModifiedBy>Литвинова Наталья Павловна</cp:lastModifiedBy>
  <cp:revision>18</cp:revision>
  <dcterms:created xsi:type="dcterms:W3CDTF">2025-07-07T08:13:00Z</dcterms:created>
  <dcterms:modified xsi:type="dcterms:W3CDTF">2025-07-08T09:22:00Z</dcterms:modified>
</cp:coreProperties>
</file>