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77FED" w14:textId="1BDE0D9F" w:rsidR="00A632D7" w:rsidRPr="002E1C1F" w:rsidRDefault="00237AA0" w:rsidP="002E1C1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28.02.2025</w:t>
      </w:r>
      <w:r w:rsidR="002E1C1F" w:rsidRPr="002E1C1F">
        <w:rPr>
          <w:rFonts w:ascii="Times New Roman" w:hAnsi="Times New Roman" w:cs="Times New Roman"/>
          <w:b/>
          <w:bCs/>
          <w:sz w:val="28"/>
          <w:szCs w:val="28"/>
        </w:rPr>
        <w:t xml:space="preserve"> в большом зале Администрации города Азова состоялось плановое заседание антитеррористической комиссии муниципального образования «Город Азов»</w:t>
      </w:r>
      <w:r w:rsidR="002631A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7983AA3" w14:textId="77777777" w:rsidR="002E1C1F" w:rsidRPr="006966A4" w:rsidRDefault="002E1C1F" w:rsidP="002E1C1F">
      <w:pPr>
        <w:widowControl w:val="0"/>
        <w:tabs>
          <w:tab w:val="left" w:pos="795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66A4">
        <w:rPr>
          <w:rFonts w:ascii="Times New Roman" w:hAnsi="Times New Roman" w:cs="Times New Roman"/>
          <w:sz w:val="28"/>
          <w:szCs w:val="28"/>
          <w:u w:val="single"/>
        </w:rPr>
        <w:t>Рассмотренные вопросы:</w:t>
      </w:r>
    </w:p>
    <w:p w14:paraId="160E46B3" w14:textId="70254AA0" w:rsidR="002E1C1F" w:rsidRPr="006966A4" w:rsidRDefault="002E1C1F" w:rsidP="002E1C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6A4">
        <w:rPr>
          <w:rFonts w:ascii="Times New Roman" w:hAnsi="Times New Roman" w:cs="Times New Roman"/>
          <w:sz w:val="28"/>
          <w:szCs w:val="28"/>
        </w:rPr>
        <w:t xml:space="preserve">1) </w:t>
      </w:r>
      <w:r w:rsidR="00237AA0" w:rsidRPr="00237AA0">
        <w:rPr>
          <w:rFonts w:ascii="Times New Roman" w:hAnsi="Times New Roman"/>
          <w:sz w:val="28"/>
          <w:szCs w:val="28"/>
        </w:rPr>
        <w:t>«Об эффективности деятельности рабочих групп АТК по исполнению установленных требований к антитеррористической защищенности социально-значимых объектов и объектов жизнеобеспечения</w:t>
      </w:r>
      <w:r w:rsidRPr="008C091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3CBAFF71" w14:textId="61ACCF10" w:rsidR="002E1C1F" w:rsidRPr="006966A4" w:rsidRDefault="002E1C1F" w:rsidP="00237AA0">
      <w:pPr>
        <w:widowControl w:val="0"/>
        <w:tabs>
          <w:tab w:val="left" w:pos="795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66A4">
        <w:rPr>
          <w:rFonts w:ascii="Times New Roman" w:hAnsi="Times New Roman" w:cs="Times New Roman"/>
          <w:sz w:val="28"/>
          <w:szCs w:val="28"/>
          <w:u w:val="single"/>
        </w:rPr>
        <w:t>Заслушан</w:t>
      </w:r>
      <w:r w:rsidR="00237AA0"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6966A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70FDB371" w14:textId="1B2137CA" w:rsidR="00237AA0" w:rsidRDefault="00237AA0" w:rsidP="00237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Скрябин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Е.Ю.</w:t>
      </w:r>
      <w:r w:rsidRPr="0044002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главы администрации по вопросам промышленности, экономики и инвестициям (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заместителя главы администрации по социальным вопросам);</w:t>
      </w:r>
    </w:p>
    <w:p w14:paraId="4FD9EAF0" w14:textId="5312B9AB" w:rsidR="00237AA0" w:rsidRDefault="00237AA0" w:rsidP="00237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Ткаченко Р.И. – заместител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главы администрации – начальник Управления ЖКХ.</w:t>
      </w:r>
    </w:p>
    <w:p w14:paraId="1069A5AC" w14:textId="77777777" w:rsidR="00237AA0" w:rsidRDefault="00237AA0" w:rsidP="00237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892732" w14:textId="62BD902F" w:rsidR="002E1C1F" w:rsidRPr="00440022" w:rsidRDefault="002E1C1F" w:rsidP="00237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966A4">
        <w:rPr>
          <w:rFonts w:ascii="Times New Roman" w:hAnsi="Times New Roman" w:cs="Times New Roman"/>
          <w:sz w:val="28"/>
          <w:szCs w:val="28"/>
        </w:rPr>
        <w:t xml:space="preserve">) </w:t>
      </w:r>
      <w:r w:rsidR="00237AA0" w:rsidRPr="00237AA0">
        <w:rPr>
          <w:rFonts w:ascii="Times New Roman" w:hAnsi="Times New Roman"/>
          <w:sz w:val="28"/>
          <w:szCs w:val="28"/>
        </w:rPr>
        <w:t>«О принимаемых мерах по антитеррористической защищенности объектов гостиничного комплекса, задействованных для размещения беженцев и вынужденных переселенцев с территории ДНР, ЛНР, Запорожской и Херсонской областей, а также Украины»</w:t>
      </w:r>
      <w:r>
        <w:rPr>
          <w:rFonts w:ascii="Times New Roman" w:hAnsi="Times New Roman"/>
          <w:sz w:val="28"/>
          <w:szCs w:val="28"/>
        </w:rPr>
        <w:t>.</w:t>
      </w:r>
    </w:p>
    <w:p w14:paraId="08B187CD" w14:textId="77777777" w:rsidR="002E1C1F" w:rsidRPr="006966A4" w:rsidRDefault="002E1C1F" w:rsidP="00237AA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66A4">
        <w:rPr>
          <w:rFonts w:ascii="Times New Roman" w:hAnsi="Times New Roman" w:cs="Times New Roman"/>
          <w:sz w:val="28"/>
          <w:szCs w:val="28"/>
          <w:u w:val="single"/>
        </w:rPr>
        <w:t>Заслушан</w:t>
      </w:r>
      <w:r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6966A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38F6E3CE" w14:textId="728E2AF4" w:rsidR="00237AA0" w:rsidRDefault="00237AA0" w:rsidP="00237A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Удовенко Н.В. </w:t>
      </w:r>
      <w:r w:rsidRPr="00440022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директор гостиницы «Прибой».</w:t>
      </w:r>
    </w:p>
    <w:p w14:paraId="205C0FEC" w14:textId="77777777" w:rsidR="002E1C1F" w:rsidRPr="00440022" w:rsidRDefault="002E1C1F" w:rsidP="00237A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574C323" w14:textId="77777777" w:rsidR="00237AA0" w:rsidRPr="00440022" w:rsidRDefault="002E1C1F" w:rsidP="00237A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966A4">
        <w:rPr>
          <w:rFonts w:ascii="Times New Roman" w:hAnsi="Times New Roman" w:cs="Times New Roman"/>
          <w:sz w:val="28"/>
          <w:szCs w:val="28"/>
        </w:rPr>
        <w:t xml:space="preserve">) </w:t>
      </w:r>
      <w:r w:rsidR="00237AA0" w:rsidRPr="001153F1">
        <w:rPr>
          <w:rFonts w:ascii="Times New Roman" w:hAnsi="Times New Roman"/>
          <w:sz w:val="28"/>
          <w:szCs w:val="28"/>
        </w:rPr>
        <w:t>«О ходе исполнения мероприятий Комплексного плана противодействия идеологии терроризма в Российской Федерации на 2024-2028 годы»</w:t>
      </w:r>
      <w:r w:rsidR="00237AA0">
        <w:rPr>
          <w:rFonts w:ascii="Times New Roman" w:hAnsi="Times New Roman"/>
          <w:sz w:val="28"/>
          <w:szCs w:val="28"/>
        </w:rPr>
        <w:t>.</w:t>
      </w:r>
    </w:p>
    <w:p w14:paraId="2B25B2F2" w14:textId="7B6EE702" w:rsidR="002E1C1F" w:rsidRPr="006966A4" w:rsidRDefault="002E1C1F" w:rsidP="00237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66A4">
        <w:rPr>
          <w:rFonts w:ascii="Times New Roman" w:hAnsi="Times New Roman" w:cs="Times New Roman"/>
          <w:sz w:val="28"/>
          <w:szCs w:val="28"/>
          <w:u w:val="single"/>
        </w:rPr>
        <w:t>Заслушан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6966A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604EAD3A" w14:textId="06DB8244" w:rsidR="002E1C1F" w:rsidRDefault="002E1C1F" w:rsidP="00237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Баламутова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И.Н.</w:t>
      </w:r>
      <w:r w:rsidRPr="0044002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заместитель начальника Управления образования города Азова.</w:t>
      </w:r>
    </w:p>
    <w:p w14:paraId="2E2120A7" w14:textId="77777777" w:rsidR="002E1C1F" w:rsidRPr="00440022" w:rsidRDefault="002E1C1F" w:rsidP="002E1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587691" w14:textId="77777777" w:rsidR="002E1C1F" w:rsidRPr="00682323" w:rsidRDefault="002E1C1F" w:rsidP="002E1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323">
        <w:rPr>
          <w:rFonts w:ascii="Times New Roman" w:hAnsi="Times New Roman" w:cs="Times New Roman"/>
          <w:sz w:val="28"/>
          <w:szCs w:val="28"/>
        </w:rPr>
        <w:t xml:space="preserve">4) </w:t>
      </w:r>
      <w:r w:rsidRPr="00682323">
        <w:rPr>
          <w:rFonts w:ascii="Times New Roman" w:hAnsi="Times New Roman"/>
          <w:sz w:val="28"/>
          <w:szCs w:val="28"/>
        </w:rPr>
        <w:t>«О ходе исполнения решений Национального антитеррористического комитета, антитеррористической комиссии Ростовской области и антитеррористической комиссии муниципального образования «Город Азов».</w:t>
      </w:r>
    </w:p>
    <w:p w14:paraId="6DC9731D" w14:textId="4DFBA4D2" w:rsidR="002E1C1F" w:rsidRPr="00682323" w:rsidRDefault="002E1C1F" w:rsidP="002E1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2323">
        <w:rPr>
          <w:rFonts w:ascii="Times New Roman" w:hAnsi="Times New Roman" w:cs="Times New Roman"/>
          <w:sz w:val="28"/>
          <w:szCs w:val="28"/>
          <w:u w:val="single"/>
        </w:rPr>
        <w:t>Заслушан:</w:t>
      </w:r>
    </w:p>
    <w:p w14:paraId="29D43B82" w14:textId="12D02C04" w:rsidR="00237AA0" w:rsidRPr="00440022" w:rsidRDefault="00237AA0" w:rsidP="00237AA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Дзюб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И.Н. </w:t>
      </w:r>
      <w:r w:rsidRPr="00440022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управляющ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делами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A11A52">
        <w:rPr>
          <w:rFonts w:ascii="Times New Roman" w:hAnsi="Times New Roman"/>
          <w:sz w:val="28"/>
          <w:szCs w:val="28"/>
        </w:rPr>
        <w:t xml:space="preserve"> – секретар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1A52">
        <w:rPr>
          <w:rFonts w:ascii="Times New Roman" w:hAnsi="Times New Roman"/>
          <w:sz w:val="28"/>
          <w:szCs w:val="28"/>
        </w:rPr>
        <w:t>АТК</w:t>
      </w:r>
      <w:r>
        <w:rPr>
          <w:rFonts w:ascii="Times New Roman" w:hAnsi="Times New Roman"/>
          <w:sz w:val="28"/>
          <w:szCs w:val="28"/>
        </w:rPr>
        <w:t xml:space="preserve"> МО «Город Азов»</w:t>
      </w:r>
      <w:r w:rsidRPr="00440022">
        <w:rPr>
          <w:rFonts w:ascii="Times New Roman" w:hAnsi="Times New Roman"/>
          <w:sz w:val="28"/>
          <w:szCs w:val="28"/>
        </w:rPr>
        <w:t>.</w:t>
      </w:r>
    </w:p>
    <w:p w14:paraId="2282DB63" w14:textId="11271931" w:rsidR="002E1C1F" w:rsidRDefault="002E1C1F" w:rsidP="002E1C1F">
      <w:pPr>
        <w:widowControl w:val="0"/>
        <w:tabs>
          <w:tab w:val="left" w:pos="795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FE376E" w14:textId="71012752" w:rsidR="002E1C1F" w:rsidRPr="002E1C1F" w:rsidRDefault="002E1C1F" w:rsidP="002E1C1F">
      <w:pPr>
        <w:widowControl w:val="0"/>
        <w:tabs>
          <w:tab w:val="left" w:pos="795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E1C1F">
        <w:rPr>
          <w:rFonts w:ascii="Times New Roman" w:hAnsi="Times New Roman"/>
          <w:b/>
          <w:bCs/>
          <w:sz w:val="28"/>
          <w:szCs w:val="28"/>
        </w:rPr>
        <w:t xml:space="preserve">В ходе заседания выработаны необходимые меры по рассматриваемым вопросам. По итогам заседания утвержден протокол заседания АТК МО «Город Азов» </w:t>
      </w:r>
      <w:r w:rsidR="00237AA0">
        <w:rPr>
          <w:rFonts w:ascii="Times New Roman" w:hAnsi="Times New Roman"/>
          <w:b/>
          <w:bCs/>
          <w:sz w:val="28"/>
          <w:szCs w:val="28"/>
        </w:rPr>
        <w:t>от 28.02.2025</w:t>
      </w:r>
      <w:r w:rsidRPr="002E1C1F">
        <w:rPr>
          <w:rFonts w:ascii="Times New Roman" w:hAnsi="Times New Roman"/>
          <w:b/>
          <w:bCs/>
          <w:sz w:val="28"/>
          <w:szCs w:val="28"/>
        </w:rPr>
        <w:t xml:space="preserve"> № </w:t>
      </w:r>
      <w:r w:rsidR="00237AA0">
        <w:rPr>
          <w:rFonts w:ascii="Times New Roman" w:hAnsi="Times New Roman"/>
          <w:b/>
          <w:bCs/>
          <w:sz w:val="28"/>
          <w:szCs w:val="28"/>
        </w:rPr>
        <w:t>1</w:t>
      </w:r>
      <w:r w:rsidRPr="002E1C1F">
        <w:rPr>
          <w:rFonts w:ascii="Times New Roman" w:hAnsi="Times New Roman"/>
          <w:b/>
          <w:bCs/>
          <w:sz w:val="28"/>
          <w:szCs w:val="28"/>
        </w:rPr>
        <w:t xml:space="preserve"> с указанием поручений и сроками их исполнения.</w:t>
      </w:r>
    </w:p>
    <w:p w14:paraId="5CF7C047" w14:textId="77777777" w:rsidR="002E1C1F" w:rsidRDefault="002E1C1F"/>
    <w:sectPr w:rsidR="002E1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AC"/>
    <w:rsid w:val="00237AA0"/>
    <w:rsid w:val="002631A5"/>
    <w:rsid w:val="002E1C1F"/>
    <w:rsid w:val="00421CAC"/>
    <w:rsid w:val="00A6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90B5"/>
  <w15:chartTrackingRefBased/>
  <w15:docId w15:val="{D180656C-6591-4CD1-BF76-38512FDD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2025-03-16T18:52:00Z</dcterms:created>
  <dcterms:modified xsi:type="dcterms:W3CDTF">2025-03-16T18:52:00Z</dcterms:modified>
</cp:coreProperties>
</file>