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125A5" w14:textId="72AE2107" w:rsidR="00907BC1" w:rsidRPr="00907BC1" w:rsidRDefault="00907BC1" w:rsidP="00907B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0624"/>
          <w:kern w:val="0"/>
          <w:sz w:val="32"/>
          <w:szCs w:val="32"/>
          <w:lang w:eastAsia="ru-RU"/>
          <w14:ligatures w14:val="none"/>
        </w:rPr>
      </w:pPr>
      <w:r w:rsidRPr="00907BC1">
        <w:rPr>
          <w:rFonts w:ascii="Times New Roman" w:eastAsia="Times New Roman" w:hAnsi="Times New Roman" w:cs="Times New Roman"/>
          <w:color w:val="050624"/>
          <w:kern w:val="0"/>
          <w:sz w:val="32"/>
          <w:szCs w:val="32"/>
          <w:lang w:eastAsia="ru-RU"/>
          <w14:ligatures w14:val="none"/>
        </w:rPr>
        <w:t>Уважаемые коллеги!</w:t>
      </w:r>
    </w:p>
    <w:p w14:paraId="67457C8A" w14:textId="77777777" w:rsidR="00907BC1" w:rsidRDefault="00907BC1" w:rsidP="00907BC1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50624"/>
          <w:kern w:val="0"/>
          <w:sz w:val="32"/>
          <w:szCs w:val="32"/>
          <w:lang w:eastAsia="ru-RU"/>
          <w14:ligatures w14:val="none"/>
        </w:rPr>
      </w:pPr>
      <w:r w:rsidRPr="00907BC1">
        <w:rPr>
          <w:rFonts w:ascii="Times New Roman" w:eastAsia="Times New Roman" w:hAnsi="Times New Roman" w:cs="Times New Roman"/>
          <w:color w:val="050624"/>
          <w:kern w:val="0"/>
          <w:sz w:val="32"/>
          <w:szCs w:val="32"/>
          <w:lang w:eastAsia="ru-RU"/>
          <w14:ligatures w14:val="none"/>
        </w:rPr>
        <w:t xml:space="preserve">Администрация города Азова </w:t>
      </w:r>
      <w:r w:rsidRPr="00907BC1">
        <w:rPr>
          <w:rFonts w:ascii="Times New Roman" w:eastAsia="Times New Roman" w:hAnsi="Times New Roman" w:cs="Times New Roman"/>
          <w:color w:val="050624"/>
          <w:kern w:val="0"/>
          <w:sz w:val="32"/>
          <w:szCs w:val="32"/>
          <w:lang w:eastAsia="ru-RU"/>
          <w14:ligatures w14:val="none"/>
        </w:rPr>
        <w:t xml:space="preserve">напоминает о запрете розничной продажи алкогольной продукции на территории Ростовской области в день проведения Дня знаний. </w:t>
      </w:r>
    </w:p>
    <w:p w14:paraId="7B9A1D23" w14:textId="457CFD88" w:rsidR="00907BC1" w:rsidRDefault="00907BC1" w:rsidP="00907BC1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50624"/>
          <w:kern w:val="0"/>
          <w:sz w:val="32"/>
          <w:szCs w:val="32"/>
          <w:lang w:eastAsia="ru-RU"/>
          <w14:ligatures w14:val="none"/>
        </w:rPr>
      </w:pPr>
      <w:r w:rsidRPr="00907BC1">
        <w:rPr>
          <w:rFonts w:ascii="Times New Roman" w:eastAsia="Times New Roman" w:hAnsi="Times New Roman" w:cs="Times New Roman"/>
          <w:color w:val="050624"/>
          <w:kern w:val="0"/>
          <w:sz w:val="32"/>
          <w:szCs w:val="32"/>
          <w:lang w:eastAsia="ru-RU"/>
          <w14:ligatures w14:val="none"/>
        </w:rPr>
        <w:t>В 2024 году торжественные линейки, посвященные началу учебного года</w:t>
      </w:r>
      <w:r>
        <w:rPr>
          <w:rFonts w:ascii="Times New Roman" w:eastAsia="Times New Roman" w:hAnsi="Times New Roman" w:cs="Times New Roman"/>
          <w:color w:val="050624"/>
          <w:kern w:val="0"/>
          <w:sz w:val="32"/>
          <w:szCs w:val="32"/>
          <w:lang w:eastAsia="ru-RU"/>
          <w14:ligatures w14:val="none"/>
        </w:rPr>
        <w:t xml:space="preserve">, </w:t>
      </w:r>
      <w:r w:rsidRPr="00907BC1">
        <w:rPr>
          <w:rFonts w:ascii="Times New Roman" w:eastAsia="Times New Roman" w:hAnsi="Times New Roman" w:cs="Times New Roman"/>
          <w:color w:val="050624"/>
          <w:kern w:val="0"/>
          <w:sz w:val="32"/>
          <w:szCs w:val="32"/>
          <w:lang w:eastAsia="ru-RU"/>
          <w14:ligatures w14:val="none"/>
        </w:rPr>
        <w:t>будут проводиться 02 сентября 2024 года, следовательно, запрет на розничную продажу алкогольной продукции распространяется на 02 сентября 2024 года.</w:t>
      </w:r>
    </w:p>
    <w:p w14:paraId="1EB78300" w14:textId="77777777" w:rsidR="00907BC1" w:rsidRDefault="00907BC1" w:rsidP="00907BC1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50624"/>
          <w:kern w:val="0"/>
          <w:sz w:val="32"/>
          <w:szCs w:val="32"/>
          <w:lang w:eastAsia="ru-RU"/>
          <w14:ligatures w14:val="none"/>
        </w:rPr>
      </w:pPr>
      <w:r w:rsidRPr="00907BC1">
        <w:rPr>
          <w:rFonts w:ascii="Times New Roman" w:eastAsia="Times New Roman" w:hAnsi="Times New Roman" w:cs="Times New Roman"/>
          <w:color w:val="050624"/>
          <w:kern w:val="0"/>
          <w:sz w:val="32"/>
          <w:szCs w:val="32"/>
          <w:lang w:eastAsia="ru-RU"/>
          <w14:ligatures w14:val="none"/>
        </w:rPr>
        <w:t>Обращаем Ваше внимание, что в соответствии с положениями Областного закона Ростовской области от 28.12.2005 №№ 441-ЗС указанные ограничения не распространяются на объекты общественного питания.</w:t>
      </w:r>
    </w:p>
    <w:p w14:paraId="43AA59CB" w14:textId="77777777" w:rsidR="00907BC1" w:rsidRDefault="00907BC1" w:rsidP="00907BC1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50624"/>
          <w:kern w:val="0"/>
          <w:sz w:val="32"/>
          <w:szCs w:val="32"/>
          <w:lang w:eastAsia="ru-RU"/>
          <w14:ligatures w14:val="none"/>
        </w:rPr>
      </w:pPr>
      <w:r w:rsidRPr="00907BC1">
        <w:rPr>
          <w:rFonts w:ascii="Times New Roman" w:eastAsia="Times New Roman" w:hAnsi="Times New Roman" w:cs="Times New Roman"/>
          <w:color w:val="050624"/>
          <w:kern w:val="0"/>
          <w:sz w:val="32"/>
          <w:szCs w:val="32"/>
          <w:lang w:eastAsia="ru-RU"/>
          <w14:ligatures w14:val="none"/>
        </w:rPr>
        <w:t>Нарушение данных ограничений влечет за собой административную ответственность, предусмотренную ч.3 ст. 14.16 Кодекса Российской Федерации об административных правонарушениях.</w:t>
      </w:r>
    </w:p>
    <w:p w14:paraId="06E916D9" w14:textId="29A1EA68" w:rsidR="00907BC1" w:rsidRPr="00907BC1" w:rsidRDefault="00907BC1" w:rsidP="00907BC1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50624"/>
          <w:kern w:val="0"/>
          <w:sz w:val="32"/>
          <w:szCs w:val="32"/>
          <w:lang w:eastAsia="ru-RU"/>
          <w14:ligatures w14:val="none"/>
        </w:rPr>
      </w:pPr>
      <w:r w:rsidRPr="00907BC1">
        <w:rPr>
          <w:rFonts w:ascii="Times New Roman" w:eastAsia="Times New Roman" w:hAnsi="Times New Roman" w:cs="Times New Roman"/>
          <w:color w:val="050624"/>
          <w:kern w:val="0"/>
          <w:sz w:val="32"/>
          <w:szCs w:val="32"/>
          <w:lang w:eastAsia="ru-RU"/>
          <w14:ligatures w14:val="none"/>
        </w:rPr>
        <w:t>Санкция за нарушение указанных требований законодательства предусматривает наложение административного штрафа на должностных лиц в размере от 20000 до 40000 рублей с конфискацией алкогольной и спиртосодержащей продукции или без таковой; на юридических лиц - от 100000 до 300000 рублей с конфискацией алкогольной и спиртосодержащей продукции или без таковой.</w:t>
      </w:r>
    </w:p>
    <w:sectPr w:rsidR="00907BC1" w:rsidRPr="0090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C1"/>
    <w:rsid w:val="00233460"/>
    <w:rsid w:val="006E3D1C"/>
    <w:rsid w:val="0090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6A48"/>
  <w15:chartTrackingRefBased/>
  <w15:docId w15:val="{699AA75B-8E7E-409C-91D3-8A389250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2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Малая</dc:creator>
  <cp:keywords/>
  <dc:description/>
  <cp:lastModifiedBy>Елена Александровна Малая</cp:lastModifiedBy>
  <cp:revision>1</cp:revision>
  <dcterms:created xsi:type="dcterms:W3CDTF">2024-08-15T11:05:00Z</dcterms:created>
  <dcterms:modified xsi:type="dcterms:W3CDTF">2024-08-15T11:13:00Z</dcterms:modified>
</cp:coreProperties>
</file>