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6" w:rsidRDefault="00543366" w:rsidP="00764A7D">
      <w:pPr>
        <w:pStyle w:val="a5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4A7D" w:rsidRPr="00543366" w:rsidRDefault="00764A7D" w:rsidP="00764A7D">
      <w:pPr>
        <w:pStyle w:val="a5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3366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3366" w:rsidRDefault="00543366" w:rsidP="00BF57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AF9" w:rsidRPr="000D5733" w:rsidRDefault="00060AF9" w:rsidP="00BF57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3">
        <w:rPr>
          <w:rFonts w:ascii="Times New Roman" w:hAnsi="Times New Roman" w:cs="Times New Roman"/>
          <w:sz w:val="28"/>
          <w:szCs w:val="28"/>
        </w:rPr>
        <w:t xml:space="preserve">В целях исполнения Протокола заседания Комиссии при Президенте Российской Федерации по делам инвалидов от 29.08.2017 № 17, </w:t>
      </w:r>
      <w:r w:rsidR="00506DCA" w:rsidRPr="000D5733">
        <w:rPr>
          <w:rFonts w:ascii="Times New Roman" w:hAnsi="Times New Roman" w:cs="Times New Roman"/>
          <w:sz w:val="28"/>
          <w:szCs w:val="28"/>
        </w:rPr>
        <w:t>Администраци</w:t>
      </w:r>
      <w:r w:rsidRPr="000D5733">
        <w:rPr>
          <w:rFonts w:ascii="Times New Roman" w:hAnsi="Times New Roman" w:cs="Times New Roman"/>
          <w:sz w:val="28"/>
          <w:szCs w:val="28"/>
        </w:rPr>
        <w:t xml:space="preserve">ей г. Азова </w:t>
      </w:r>
      <w:r w:rsidR="00506DCA" w:rsidRPr="000D5733">
        <w:rPr>
          <w:rFonts w:ascii="Times New Roman" w:hAnsi="Times New Roman" w:cs="Times New Roman"/>
          <w:sz w:val="28"/>
          <w:szCs w:val="28"/>
        </w:rPr>
        <w:t>организова</w:t>
      </w:r>
      <w:r w:rsidRPr="000D5733">
        <w:rPr>
          <w:rFonts w:ascii="Times New Roman" w:hAnsi="Times New Roman" w:cs="Times New Roman"/>
          <w:sz w:val="28"/>
          <w:szCs w:val="28"/>
        </w:rPr>
        <w:t>на</w:t>
      </w:r>
      <w:r w:rsidR="00506DCA" w:rsidRPr="000D573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D5733">
        <w:rPr>
          <w:rFonts w:ascii="Times New Roman" w:hAnsi="Times New Roman" w:cs="Times New Roman"/>
          <w:sz w:val="28"/>
          <w:szCs w:val="28"/>
        </w:rPr>
        <w:t>а</w:t>
      </w:r>
      <w:r w:rsidR="00506DCA" w:rsidRPr="000D5733">
        <w:rPr>
          <w:rFonts w:ascii="Times New Roman" w:hAnsi="Times New Roman" w:cs="Times New Roman"/>
          <w:sz w:val="28"/>
          <w:szCs w:val="28"/>
        </w:rPr>
        <w:t xml:space="preserve"> по проведению исследования удовлетворенности потребителей уровнем доступности объектов и услуг сферы торговли и общественного питания для инвалидов и маломобильных групп населения. </w:t>
      </w:r>
    </w:p>
    <w:p w:rsidR="00506DCA" w:rsidRPr="000D5733" w:rsidRDefault="00506DCA" w:rsidP="00BF57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3">
        <w:rPr>
          <w:rFonts w:ascii="Times New Roman" w:hAnsi="Times New Roman" w:cs="Times New Roman"/>
          <w:sz w:val="28"/>
          <w:szCs w:val="28"/>
        </w:rPr>
        <w:t>Исследование пров</w:t>
      </w:r>
      <w:r w:rsidR="00060AF9" w:rsidRPr="000D5733">
        <w:rPr>
          <w:rFonts w:ascii="Times New Roman" w:hAnsi="Times New Roman" w:cs="Times New Roman"/>
          <w:sz w:val="28"/>
          <w:szCs w:val="28"/>
        </w:rPr>
        <w:t>одится</w:t>
      </w:r>
      <w:r w:rsidRPr="000D5733">
        <w:rPr>
          <w:rFonts w:ascii="Times New Roman" w:hAnsi="Times New Roman" w:cs="Times New Roman"/>
          <w:sz w:val="28"/>
          <w:szCs w:val="28"/>
        </w:rPr>
        <w:t xml:space="preserve"> с участием общественных организаций инвалидов, отраслевых ассоциаций и негосударственных организаций в соответствии с разработанной Минпромторгом России формой анкеты для проведения соответствующего исследования. </w:t>
      </w:r>
    </w:p>
    <w:p w:rsidR="00060AF9" w:rsidRPr="000D5733" w:rsidRDefault="00060AF9" w:rsidP="000D5733">
      <w:pPr>
        <w:pStyle w:val="Default"/>
        <w:ind w:firstLine="709"/>
        <w:jc w:val="both"/>
        <w:rPr>
          <w:b/>
          <w:sz w:val="28"/>
          <w:szCs w:val="28"/>
        </w:rPr>
      </w:pPr>
      <w:r w:rsidRPr="000D5733">
        <w:rPr>
          <w:sz w:val="28"/>
          <w:szCs w:val="28"/>
        </w:rPr>
        <w:t>П</w:t>
      </w:r>
      <w:r w:rsidR="00396521" w:rsidRPr="000D5733">
        <w:rPr>
          <w:sz w:val="28"/>
          <w:szCs w:val="28"/>
        </w:rPr>
        <w:t xml:space="preserve">рошу </w:t>
      </w:r>
      <w:r w:rsidRPr="000D5733">
        <w:rPr>
          <w:sz w:val="28"/>
          <w:szCs w:val="28"/>
        </w:rPr>
        <w:t xml:space="preserve">принять участие в </w:t>
      </w:r>
      <w:r w:rsidR="00396521" w:rsidRPr="000D5733">
        <w:rPr>
          <w:sz w:val="28"/>
          <w:szCs w:val="28"/>
        </w:rPr>
        <w:t xml:space="preserve">проведение исследования удовлетворенности потребителей уровнем доступности объектов и услуг сферы торговли, общественного питания и бытового обслуживания на территории </w:t>
      </w:r>
      <w:r w:rsidRPr="000D5733">
        <w:rPr>
          <w:sz w:val="28"/>
          <w:szCs w:val="28"/>
        </w:rPr>
        <w:t xml:space="preserve">г. Азова </w:t>
      </w:r>
      <w:r w:rsidR="00543366">
        <w:rPr>
          <w:sz w:val="28"/>
          <w:szCs w:val="28"/>
        </w:rPr>
        <w:t xml:space="preserve">всех </w:t>
      </w:r>
      <w:r w:rsidRPr="000D5733">
        <w:rPr>
          <w:sz w:val="28"/>
          <w:szCs w:val="28"/>
        </w:rPr>
        <w:t>заинтересованных лиц</w:t>
      </w:r>
      <w:r w:rsidR="000D5733">
        <w:rPr>
          <w:sz w:val="28"/>
          <w:szCs w:val="28"/>
        </w:rPr>
        <w:t>.</w:t>
      </w:r>
      <w:r w:rsidRPr="000D5733">
        <w:rPr>
          <w:sz w:val="28"/>
          <w:szCs w:val="28"/>
        </w:rPr>
        <w:t xml:space="preserve"> </w:t>
      </w:r>
    </w:p>
    <w:p w:rsidR="00060AF9" w:rsidRPr="000D5733" w:rsidRDefault="00060AF9" w:rsidP="000D5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3">
        <w:rPr>
          <w:rFonts w:ascii="Times New Roman" w:hAnsi="Times New Roman" w:cs="Times New Roman"/>
          <w:sz w:val="28"/>
          <w:szCs w:val="28"/>
        </w:rPr>
        <w:t xml:space="preserve">Анкетирование предполагает проведение опроса в онлайн режиме. Потребителям, прежде всего инвалидам и другим лицам, относящимся к маломобильным группам граждан, необходимо заполнить анкету, доступную по электронному адресу: </w:t>
      </w:r>
      <w:hyperlink r:id="rId4" w:history="1">
        <w:r w:rsidR="00FA37BA" w:rsidRPr="00521E12">
          <w:rPr>
            <w:rStyle w:val="a3"/>
            <w:rFonts w:ascii="Times New Roman" w:hAnsi="Times New Roman" w:cs="Times New Roman"/>
            <w:sz w:val="28"/>
            <w:szCs w:val="28"/>
          </w:rPr>
          <w:t>https://kurl.ru/xRYHb</w:t>
        </w:r>
      </w:hyperlink>
      <w:r w:rsidR="00FA37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5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733" w:rsidRPr="000D5733" w:rsidRDefault="00060AF9" w:rsidP="000D5733">
      <w:pPr>
        <w:pStyle w:val="Default"/>
        <w:ind w:firstLine="709"/>
        <w:jc w:val="both"/>
        <w:rPr>
          <w:sz w:val="28"/>
          <w:szCs w:val="28"/>
        </w:rPr>
      </w:pPr>
      <w:r w:rsidRPr="000D5733">
        <w:rPr>
          <w:sz w:val="28"/>
          <w:szCs w:val="28"/>
        </w:rPr>
        <w:t>В случае</w:t>
      </w:r>
      <w:r w:rsidR="000D5733">
        <w:rPr>
          <w:sz w:val="28"/>
          <w:szCs w:val="28"/>
        </w:rPr>
        <w:t xml:space="preserve"> </w:t>
      </w:r>
      <w:r w:rsidRPr="000D5733">
        <w:rPr>
          <w:sz w:val="28"/>
          <w:szCs w:val="28"/>
        </w:rPr>
        <w:t>если у респондента отсутствует возможность самостоятельно заполнить анкету в информационно-телекоммуникационной сети «Интернет», можно обратиться в отдел потребительского рынка и поддержки предприниматель</w:t>
      </w:r>
      <w:r w:rsidR="000D5733">
        <w:rPr>
          <w:sz w:val="28"/>
          <w:szCs w:val="28"/>
        </w:rPr>
        <w:t>с</w:t>
      </w:r>
      <w:r w:rsidRPr="000D5733">
        <w:rPr>
          <w:sz w:val="28"/>
          <w:szCs w:val="28"/>
        </w:rPr>
        <w:t>тва А</w:t>
      </w:r>
      <w:r w:rsidR="000D5733" w:rsidRPr="000D5733">
        <w:rPr>
          <w:sz w:val="28"/>
          <w:szCs w:val="28"/>
        </w:rPr>
        <w:t>дминистрации города Азова по т.8863(42)4-67-20</w:t>
      </w:r>
      <w:r w:rsidR="000D5733">
        <w:rPr>
          <w:sz w:val="28"/>
          <w:szCs w:val="28"/>
        </w:rPr>
        <w:t>.</w:t>
      </w:r>
    </w:p>
    <w:p w:rsidR="000D5733" w:rsidRPr="000D5733" w:rsidRDefault="000D5733" w:rsidP="000D5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прохождения опроса: </w:t>
      </w:r>
      <w:proofErr w:type="spellStart"/>
      <w:r w:rsidRPr="000D5733">
        <w:rPr>
          <w:rFonts w:ascii="Times New Roman" w:hAnsi="Times New Roman" w:cs="Times New Roman"/>
          <w:sz w:val="28"/>
          <w:szCs w:val="28"/>
        </w:rPr>
        <w:t>Горшко</w:t>
      </w:r>
      <w:proofErr w:type="spellEnd"/>
      <w:r w:rsidRPr="000D5733">
        <w:rPr>
          <w:rFonts w:ascii="Times New Roman" w:hAnsi="Times New Roman" w:cs="Times New Roman"/>
          <w:sz w:val="28"/>
          <w:szCs w:val="28"/>
        </w:rPr>
        <w:t xml:space="preserve"> Денис Ростиславович, аналитик отдела проектов развития реабилитационной индустрии ФГАУ «Институт медицинских материалов», тел.: 8 (926) 530-88-44, электронная почта: d.gorshko@inmm.ru.</w:t>
      </w:r>
    </w:p>
    <w:p w:rsidR="00506DCA" w:rsidRPr="000D5733" w:rsidRDefault="00506DCA" w:rsidP="00BF57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3">
        <w:rPr>
          <w:rFonts w:ascii="Times New Roman" w:hAnsi="Times New Roman" w:cs="Times New Roman"/>
          <w:sz w:val="28"/>
          <w:szCs w:val="28"/>
        </w:rPr>
        <w:t xml:space="preserve">Информацию по результатам проведенной работы с указанием количества респондентов, принявших участие в исследовании, прошу предоставить в адрес отдела потребительского рынка и поддержки предпринимательства </w:t>
      </w:r>
      <w:r w:rsidR="000D5733">
        <w:rPr>
          <w:rFonts w:ascii="Times New Roman" w:hAnsi="Times New Roman" w:cs="Times New Roman"/>
          <w:sz w:val="28"/>
          <w:szCs w:val="28"/>
        </w:rPr>
        <w:t>А</w:t>
      </w:r>
      <w:r w:rsidRPr="000D5733">
        <w:rPr>
          <w:rFonts w:ascii="Times New Roman" w:hAnsi="Times New Roman" w:cs="Times New Roman"/>
          <w:sz w:val="28"/>
          <w:szCs w:val="28"/>
        </w:rPr>
        <w:t xml:space="preserve">дминистрации города Азова, на электронный адрес </w:t>
      </w:r>
      <w:hyperlink r:id="rId5" w:history="1">
        <w:r w:rsidRPr="000D5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torgazov</w:t>
        </w:r>
        <w:r w:rsidRPr="000D57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D5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D57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5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5733">
        <w:rPr>
          <w:rFonts w:ascii="Times New Roman" w:hAnsi="Times New Roman" w:cs="Times New Roman"/>
          <w:sz w:val="28"/>
          <w:szCs w:val="28"/>
        </w:rPr>
        <w:t xml:space="preserve"> или по тел. 8863(42) 4</w:t>
      </w:r>
      <w:r w:rsidR="000D5733" w:rsidRPr="000D5733">
        <w:rPr>
          <w:rFonts w:ascii="Times New Roman" w:hAnsi="Times New Roman" w:cs="Times New Roman"/>
          <w:sz w:val="28"/>
          <w:szCs w:val="28"/>
        </w:rPr>
        <w:t>-</w:t>
      </w:r>
      <w:r w:rsidRPr="000D5733">
        <w:rPr>
          <w:rFonts w:ascii="Times New Roman" w:hAnsi="Times New Roman" w:cs="Times New Roman"/>
          <w:sz w:val="28"/>
          <w:szCs w:val="28"/>
        </w:rPr>
        <w:t>67</w:t>
      </w:r>
      <w:r w:rsidR="000D5733" w:rsidRPr="000D5733">
        <w:rPr>
          <w:rFonts w:ascii="Times New Roman" w:hAnsi="Times New Roman" w:cs="Times New Roman"/>
          <w:sz w:val="28"/>
          <w:szCs w:val="28"/>
        </w:rPr>
        <w:t>-</w:t>
      </w:r>
      <w:r w:rsidRPr="000D5733">
        <w:rPr>
          <w:rFonts w:ascii="Times New Roman" w:hAnsi="Times New Roman" w:cs="Times New Roman"/>
          <w:sz w:val="28"/>
          <w:szCs w:val="28"/>
        </w:rPr>
        <w:t xml:space="preserve">20, в срок до </w:t>
      </w:r>
      <w:r w:rsidR="00060AF9" w:rsidRPr="000D5733">
        <w:rPr>
          <w:rFonts w:ascii="Times New Roman" w:hAnsi="Times New Roman" w:cs="Times New Roman"/>
          <w:sz w:val="28"/>
          <w:szCs w:val="28"/>
        </w:rPr>
        <w:t>1</w:t>
      </w:r>
      <w:r w:rsidRPr="000D5733">
        <w:rPr>
          <w:rFonts w:ascii="Times New Roman" w:hAnsi="Times New Roman" w:cs="Times New Roman"/>
          <w:sz w:val="28"/>
          <w:szCs w:val="28"/>
        </w:rPr>
        <w:t>0.0</w:t>
      </w:r>
      <w:r w:rsidR="00396521" w:rsidRPr="000D5733">
        <w:rPr>
          <w:rFonts w:ascii="Times New Roman" w:hAnsi="Times New Roman" w:cs="Times New Roman"/>
          <w:sz w:val="28"/>
          <w:szCs w:val="28"/>
        </w:rPr>
        <w:t>3</w:t>
      </w:r>
      <w:r w:rsidRPr="000D5733">
        <w:rPr>
          <w:rFonts w:ascii="Times New Roman" w:hAnsi="Times New Roman" w:cs="Times New Roman"/>
          <w:sz w:val="28"/>
          <w:szCs w:val="28"/>
        </w:rPr>
        <w:t>.20</w:t>
      </w:r>
      <w:r w:rsidR="00396521" w:rsidRPr="000D5733">
        <w:rPr>
          <w:rFonts w:ascii="Times New Roman" w:hAnsi="Times New Roman" w:cs="Times New Roman"/>
          <w:sz w:val="28"/>
          <w:szCs w:val="28"/>
        </w:rPr>
        <w:t>2</w:t>
      </w:r>
      <w:r w:rsidR="00060AF9" w:rsidRPr="000D5733">
        <w:rPr>
          <w:rFonts w:ascii="Times New Roman" w:hAnsi="Times New Roman" w:cs="Times New Roman"/>
          <w:sz w:val="28"/>
          <w:szCs w:val="28"/>
        </w:rPr>
        <w:t>4</w:t>
      </w:r>
      <w:r w:rsidR="00396521" w:rsidRPr="000D5733">
        <w:rPr>
          <w:rFonts w:ascii="Times New Roman" w:hAnsi="Times New Roman" w:cs="Times New Roman"/>
          <w:sz w:val="28"/>
          <w:szCs w:val="28"/>
        </w:rPr>
        <w:t>.</w:t>
      </w:r>
    </w:p>
    <w:p w:rsidR="00506DCA" w:rsidRPr="000D5733" w:rsidRDefault="00506DCA" w:rsidP="000D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CA" w:rsidRPr="000D5733" w:rsidRDefault="00506DCA" w:rsidP="000D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CA" w:rsidRPr="000D5733" w:rsidRDefault="00506DCA" w:rsidP="000D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CA" w:rsidRPr="000D5733" w:rsidRDefault="00506DCA" w:rsidP="000D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CA" w:rsidRPr="000D5733" w:rsidRDefault="00506DCA" w:rsidP="000D573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6DCA" w:rsidRPr="000D5733" w:rsidSect="00764A7D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B3"/>
    <w:rsid w:val="00060AF9"/>
    <w:rsid w:val="000D5733"/>
    <w:rsid w:val="00396521"/>
    <w:rsid w:val="00506DCA"/>
    <w:rsid w:val="00511AB3"/>
    <w:rsid w:val="00543366"/>
    <w:rsid w:val="00764A7D"/>
    <w:rsid w:val="009526E9"/>
    <w:rsid w:val="00964F31"/>
    <w:rsid w:val="009B58D1"/>
    <w:rsid w:val="00BF57E6"/>
    <w:rsid w:val="00F57B74"/>
    <w:rsid w:val="00F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FDB6"/>
  <w15:chartTrackingRefBased/>
  <w15:docId w15:val="{1F172683-C6EC-4FEA-A0A8-64ECDE2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Default">
    <w:name w:val="Default"/>
    <w:rsid w:val="00396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azov@yandex.ru" TargetMode="External"/><Relationship Id="rId4" Type="http://schemas.openxmlformats.org/officeDocument/2006/relationships/hyperlink" Target="https://kurl.ru/xRY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mailto:torgazov@yandex.ru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5</cp:revision>
  <cp:lastPrinted>1899-12-31T21:00:00Z</cp:lastPrinted>
  <dcterms:created xsi:type="dcterms:W3CDTF">2024-02-15T11:30:00Z</dcterms:created>
  <dcterms:modified xsi:type="dcterms:W3CDTF">2024-02-15T14:37:00Z</dcterms:modified>
</cp:coreProperties>
</file>