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68" w:rsidRPr="007C348D" w:rsidRDefault="00696A11" w:rsidP="008715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348D">
        <w:rPr>
          <w:rFonts w:ascii="Times New Roman" w:hAnsi="Times New Roman" w:cs="Times New Roman"/>
          <w:sz w:val="28"/>
          <w:szCs w:val="28"/>
        </w:rPr>
        <w:t>ОТЧЕТ</w:t>
      </w:r>
    </w:p>
    <w:p w:rsidR="00D608EC" w:rsidRPr="007C348D" w:rsidRDefault="00696A11" w:rsidP="00696A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348D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 w:rsidR="000C66E8" w:rsidRPr="007C348D">
        <w:rPr>
          <w:rFonts w:ascii="Times New Roman" w:hAnsi="Times New Roman" w:cs="Times New Roman"/>
          <w:sz w:val="28"/>
          <w:szCs w:val="28"/>
        </w:rPr>
        <w:t xml:space="preserve"> </w:t>
      </w:r>
      <w:r w:rsidR="00FF6165">
        <w:rPr>
          <w:rFonts w:ascii="Times New Roman" w:hAnsi="Times New Roman" w:cs="Times New Roman"/>
          <w:sz w:val="28"/>
          <w:szCs w:val="28"/>
        </w:rPr>
        <w:t xml:space="preserve">города Азова </w:t>
      </w:r>
      <w:r w:rsidRPr="007C348D">
        <w:rPr>
          <w:rFonts w:ascii="Times New Roman" w:hAnsi="Times New Roman" w:cs="Times New Roman"/>
          <w:sz w:val="28"/>
          <w:szCs w:val="28"/>
        </w:rPr>
        <w:t>«</w:t>
      </w:r>
      <w:r w:rsidR="00112226" w:rsidRPr="007C348D">
        <w:rPr>
          <w:rFonts w:ascii="Times New Roman" w:hAnsi="Times New Roman" w:cs="Times New Roman"/>
          <w:sz w:val="28"/>
          <w:szCs w:val="28"/>
        </w:rPr>
        <w:t xml:space="preserve">Территориальное планирование </w:t>
      </w:r>
    </w:p>
    <w:p w:rsidR="00696A11" w:rsidRPr="007C348D" w:rsidRDefault="00112226" w:rsidP="00696A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348D">
        <w:rPr>
          <w:rFonts w:ascii="Times New Roman" w:hAnsi="Times New Roman" w:cs="Times New Roman"/>
          <w:sz w:val="28"/>
          <w:szCs w:val="28"/>
        </w:rPr>
        <w:t>и обеспечение доступным и комфортным жильем населения города Азова</w:t>
      </w:r>
      <w:r w:rsidR="00696A11" w:rsidRPr="007C348D">
        <w:rPr>
          <w:rFonts w:ascii="Times New Roman" w:hAnsi="Times New Roman" w:cs="Times New Roman"/>
          <w:sz w:val="28"/>
          <w:szCs w:val="28"/>
        </w:rPr>
        <w:t xml:space="preserve">» </w:t>
      </w:r>
      <w:r w:rsidR="00766F88">
        <w:rPr>
          <w:rFonts w:ascii="Times New Roman" w:hAnsi="Times New Roman" w:cs="Times New Roman"/>
          <w:sz w:val="28"/>
          <w:szCs w:val="28"/>
        </w:rPr>
        <w:t>за 6</w:t>
      </w:r>
      <w:r w:rsidR="00EF19A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96A11" w:rsidRPr="007C348D">
        <w:rPr>
          <w:rFonts w:ascii="Times New Roman" w:hAnsi="Times New Roman" w:cs="Times New Roman"/>
          <w:sz w:val="28"/>
          <w:szCs w:val="28"/>
        </w:rPr>
        <w:t xml:space="preserve"> 20</w:t>
      </w:r>
      <w:r w:rsidR="00337BC9" w:rsidRPr="007C348D">
        <w:rPr>
          <w:rFonts w:ascii="Times New Roman" w:hAnsi="Times New Roman" w:cs="Times New Roman"/>
          <w:sz w:val="28"/>
          <w:szCs w:val="28"/>
        </w:rPr>
        <w:t>2</w:t>
      </w:r>
      <w:r w:rsidR="00324053">
        <w:rPr>
          <w:rFonts w:ascii="Times New Roman" w:hAnsi="Times New Roman" w:cs="Times New Roman"/>
          <w:sz w:val="28"/>
          <w:szCs w:val="28"/>
        </w:rPr>
        <w:t>3</w:t>
      </w:r>
      <w:r w:rsidR="00696A11" w:rsidRPr="007C348D">
        <w:rPr>
          <w:rFonts w:ascii="Times New Roman" w:hAnsi="Times New Roman" w:cs="Times New Roman"/>
          <w:sz w:val="28"/>
          <w:szCs w:val="28"/>
        </w:rPr>
        <w:t xml:space="preserve"> г</w:t>
      </w:r>
      <w:r w:rsidR="005F6FCD" w:rsidRPr="007C348D">
        <w:rPr>
          <w:rFonts w:ascii="Times New Roman" w:hAnsi="Times New Roman" w:cs="Times New Roman"/>
          <w:sz w:val="28"/>
          <w:szCs w:val="28"/>
        </w:rPr>
        <w:t>ода</w:t>
      </w:r>
    </w:p>
    <w:p w:rsidR="001E7268" w:rsidRPr="007C348D" w:rsidRDefault="001E7268" w:rsidP="00696A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"/>
        <w:gridCol w:w="3544"/>
        <w:gridCol w:w="1984"/>
        <w:gridCol w:w="2694"/>
        <w:gridCol w:w="1134"/>
        <w:gridCol w:w="1417"/>
        <w:gridCol w:w="1134"/>
        <w:gridCol w:w="1276"/>
        <w:gridCol w:w="850"/>
        <w:gridCol w:w="567"/>
        <w:gridCol w:w="1134"/>
      </w:tblGrid>
      <w:tr w:rsidR="0078752C" w:rsidRPr="007C348D" w:rsidTr="00766F88">
        <w:trPr>
          <w:trHeight w:val="759"/>
          <w:tblHeader/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2C" w:rsidRPr="007C348D" w:rsidRDefault="0078752C" w:rsidP="00DD26A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2C" w:rsidRPr="007C348D" w:rsidRDefault="0078752C" w:rsidP="005E2D3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 xml:space="preserve">Номер и наименование подпрограмм, </w:t>
            </w:r>
          </w:p>
          <w:p w:rsidR="0078752C" w:rsidRPr="007C348D" w:rsidRDefault="0078752C" w:rsidP="002F74B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основных мероприятий и контрольных событий подпрограмм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2C" w:rsidRPr="007C348D" w:rsidRDefault="0078752C" w:rsidP="00904DB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участники (должность/ФИО)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2C" w:rsidRPr="007C348D" w:rsidRDefault="0078752C" w:rsidP="005E2D3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2C" w:rsidRPr="007C348D" w:rsidRDefault="00C549E7" w:rsidP="007875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</w:t>
            </w:r>
            <w:r w:rsidR="0078752C" w:rsidRPr="007C348D">
              <w:rPr>
                <w:rFonts w:ascii="Times New Roman" w:hAnsi="Times New Roman" w:cs="Times New Roman"/>
                <w:sz w:val="22"/>
                <w:szCs w:val="22"/>
              </w:rPr>
              <w:t>кая дата 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52C" w:rsidRPr="007C348D" w:rsidRDefault="0078752C" w:rsidP="007875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2C" w:rsidRPr="007C348D" w:rsidRDefault="0078752C" w:rsidP="00C23E9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Расходы бюджета города Азова    на реализацию муниципальной программы, тыс. рублей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9E7" w:rsidRDefault="00C549E7" w:rsidP="00D65E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</w:t>
            </w:r>
          </w:p>
          <w:p w:rsidR="0078752C" w:rsidRPr="007C348D" w:rsidRDefault="00C549E7" w:rsidP="00D65E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бюджетные источ</w:t>
            </w:r>
            <w:r w:rsidR="0078752C" w:rsidRPr="007C348D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752C" w:rsidRPr="007C348D" w:rsidRDefault="0078752C" w:rsidP="007875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Объемы не освоенных средств и причины их неосвоения</w:t>
            </w:r>
          </w:p>
        </w:tc>
      </w:tr>
      <w:tr w:rsidR="0078752C" w:rsidRPr="007C348D" w:rsidTr="00766F88">
        <w:trPr>
          <w:trHeight w:val="331"/>
          <w:tblHeader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2C" w:rsidRPr="007C348D" w:rsidRDefault="0078752C" w:rsidP="00DD26A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2C" w:rsidRPr="007C348D" w:rsidRDefault="0078752C" w:rsidP="003067A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2C" w:rsidRPr="007C348D" w:rsidRDefault="0078752C" w:rsidP="00904DB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2C" w:rsidRPr="007C348D" w:rsidRDefault="0078752C" w:rsidP="00DD26A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2C" w:rsidRPr="007C348D" w:rsidRDefault="0078752C" w:rsidP="00C23E9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2C" w:rsidRPr="007C348D" w:rsidRDefault="0078752C" w:rsidP="00C23E9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E7" w:rsidRDefault="00C549E7" w:rsidP="007875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предусмо</w:t>
            </w:r>
          </w:p>
          <w:p w:rsidR="00C549E7" w:rsidRDefault="00C549E7" w:rsidP="007875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трено мун. програ</w:t>
            </w:r>
          </w:p>
          <w:p w:rsidR="0078752C" w:rsidRPr="007C348D" w:rsidRDefault="00C549E7" w:rsidP="007875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78752C" w:rsidRPr="007C348D">
              <w:rPr>
                <w:rFonts w:ascii="Times New Roman" w:hAnsi="Times New Roman" w:cs="Times New Roman"/>
                <w:sz w:val="22"/>
                <w:szCs w:val="22"/>
              </w:rPr>
              <w:t>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C" w:rsidRPr="007C348D" w:rsidRDefault="00C549E7" w:rsidP="00C23E9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предусмот</w:t>
            </w:r>
            <w:r w:rsidR="0078752C" w:rsidRPr="007C348D">
              <w:rPr>
                <w:rFonts w:ascii="Times New Roman" w:hAnsi="Times New Roman" w:cs="Times New Roman"/>
                <w:sz w:val="22"/>
                <w:szCs w:val="22"/>
              </w:rPr>
              <w:t>рено сводной бюджетной росписью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C" w:rsidRPr="007C348D" w:rsidRDefault="00C549E7" w:rsidP="00C23E9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 на отчет</w:t>
            </w:r>
            <w:r w:rsidR="0078752C" w:rsidRPr="007C348D">
              <w:rPr>
                <w:rFonts w:ascii="Times New Roman" w:hAnsi="Times New Roman" w:cs="Times New Roman"/>
                <w:sz w:val="22"/>
                <w:szCs w:val="22"/>
              </w:rPr>
              <w:t>ную дату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2C" w:rsidRPr="007C348D" w:rsidRDefault="0078752C" w:rsidP="00C23E9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2C" w:rsidRPr="007C348D" w:rsidRDefault="0078752C" w:rsidP="00C23E9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752C" w:rsidRPr="007C348D" w:rsidTr="0076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284" w:type="dxa"/>
            <w:vAlign w:val="center"/>
          </w:tcPr>
          <w:p w:rsidR="008715BD" w:rsidRPr="007C348D" w:rsidRDefault="0004448D" w:rsidP="00DD26A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8715BD" w:rsidRPr="007C348D" w:rsidRDefault="008715BD" w:rsidP="003067A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8715BD" w:rsidRPr="007C348D" w:rsidRDefault="008715BD" w:rsidP="00904DB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:rsidR="008715BD" w:rsidRPr="007C348D" w:rsidRDefault="008715BD" w:rsidP="00DD26A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715BD" w:rsidRPr="007C348D" w:rsidRDefault="008715BD" w:rsidP="00C23E9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8715BD" w:rsidRPr="007C348D" w:rsidRDefault="008715BD" w:rsidP="00C23E9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715BD" w:rsidRPr="007C348D" w:rsidRDefault="008715BD" w:rsidP="00C23E9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8715BD" w:rsidRPr="007C348D" w:rsidRDefault="008715BD" w:rsidP="00C23E9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8715BD" w:rsidRPr="007C348D" w:rsidRDefault="008715BD" w:rsidP="00C23E9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8715BD" w:rsidRPr="007C348D" w:rsidRDefault="000D4E0F" w:rsidP="00C23E9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715BD" w:rsidRPr="007C348D" w:rsidRDefault="008715BD" w:rsidP="00C23E9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D4E0F" w:rsidRPr="007C3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C3912" w:rsidRPr="007C348D" w:rsidTr="000C3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  <w:tblCellSpacing w:w="5" w:type="nil"/>
        </w:trPr>
        <w:tc>
          <w:tcPr>
            <w:tcW w:w="284" w:type="dxa"/>
          </w:tcPr>
          <w:p w:rsidR="000C3912" w:rsidRPr="007C348D" w:rsidRDefault="000C3912" w:rsidP="00DD26AD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C4528B" w:rsidRDefault="000C3912" w:rsidP="00324053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 xml:space="preserve">Подпрограмма 1. </w:t>
            </w:r>
          </w:p>
          <w:p w:rsidR="000C3912" w:rsidRPr="007C348D" w:rsidRDefault="000C3912" w:rsidP="00C4528B">
            <w:pPr>
              <w:autoSpaceDE w:val="0"/>
              <w:autoSpaceDN w:val="0"/>
              <w:adjustRightInd w:val="0"/>
              <w:ind w:left="-75" w:right="-75"/>
              <w:rPr>
                <w:kern w:val="2"/>
                <w:sz w:val="22"/>
                <w:szCs w:val="22"/>
              </w:rPr>
            </w:pPr>
            <w:r w:rsidRPr="007C348D">
              <w:rPr>
                <w:kern w:val="2"/>
                <w:sz w:val="22"/>
                <w:szCs w:val="22"/>
              </w:rPr>
              <w:t xml:space="preserve">Устойчивое развитие территорий для жилищного и иного строительства в городе Азове </w:t>
            </w:r>
          </w:p>
          <w:p w:rsidR="000C3912" w:rsidRPr="007C348D" w:rsidRDefault="000C3912" w:rsidP="002F74B6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C4528B" w:rsidRPr="00360AFF" w:rsidRDefault="00C4528B" w:rsidP="00360AFF">
            <w:pPr>
              <w:autoSpaceDE w:val="0"/>
              <w:autoSpaceDN w:val="0"/>
              <w:adjustRightInd w:val="0"/>
              <w:ind w:left="-74" w:right="-74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главный архитектор </w:t>
            </w:r>
          </w:p>
          <w:p w:rsidR="00C4528B" w:rsidRPr="00360AFF" w:rsidRDefault="00C4528B" w:rsidP="00360AFF">
            <w:pPr>
              <w:autoSpaceDE w:val="0"/>
              <w:autoSpaceDN w:val="0"/>
              <w:adjustRightInd w:val="0"/>
              <w:ind w:left="-74" w:right="-74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>,</w:t>
            </w:r>
            <w:r w:rsidRPr="00B61168">
              <w:rPr>
                <w:sz w:val="22"/>
                <w:szCs w:val="22"/>
              </w:rPr>
              <w:t xml:space="preserve"> </w:t>
            </w:r>
          </w:p>
          <w:p w:rsidR="00C4528B" w:rsidRDefault="00C4528B" w:rsidP="00360AFF">
            <w:pPr>
              <w:autoSpaceDE w:val="0"/>
              <w:autoSpaceDN w:val="0"/>
              <w:adjustRightInd w:val="0"/>
              <w:ind w:left="-74" w:right="-74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директор ДИЗО </w:t>
            </w:r>
          </w:p>
          <w:p w:rsidR="000C3912" w:rsidRPr="007C348D" w:rsidRDefault="00C4528B" w:rsidP="00360AFF">
            <w:pPr>
              <w:autoSpaceDE w:val="0"/>
              <w:autoSpaceDN w:val="0"/>
              <w:adjustRightInd w:val="0"/>
              <w:ind w:left="-74" w:right="-74"/>
              <w:rPr>
                <w:color w:val="000000"/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0C3912" w:rsidRPr="007C348D" w:rsidRDefault="000C3912" w:rsidP="00DD26AD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C3912" w:rsidRPr="007C348D" w:rsidRDefault="000C3912" w:rsidP="00C23E9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0C3912" w:rsidRPr="007C348D" w:rsidRDefault="000C3912" w:rsidP="000C66E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C3912" w:rsidRPr="007C348D" w:rsidRDefault="000C3912" w:rsidP="007A1449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983,7</w:t>
            </w:r>
          </w:p>
        </w:tc>
        <w:tc>
          <w:tcPr>
            <w:tcW w:w="1276" w:type="dxa"/>
          </w:tcPr>
          <w:p w:rsidR="000C3912" w:rsidRPr="007C348D" w:rsidRDefault="000C3912" w:rsidP="007A1449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983,7</w:t>
            </w:r>
          </w:p>
        </w:tc>
        <w:tc>
          <w:tcPr>
            <w:tcW w:w="850" w:type="dxa"/>
          </w:tcPr>
          <w:p w:rsidR="000C3912" w:rsidRPr="007C348D" w:rsidRDefault="000C3912" w:rsidP="007A1449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0C3912" w:rsidRPr="007C348D" w:rsidRDefault="000C3912" w:rsidP="007A1449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C3912" w:rsidRDefault="000C3912" w:rsidP="007A1449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983,7</w:t>
            </w:r>
          </w:p>
          <w:p w:rsidR="00360AFF" w:rsidRDefault="000C3912" w:rsidP="007A1449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реализо</w:t>
            </w:r>
          </w:p>
          <w:p w:rsidR="000C3912" w:rsidRPr="007C348D" w:rsidRDefault="000C3912" w:rsidP="007A1449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вано  </w:t>
            </w:r>
          </w:p>
        </w:tc>
      </w:tr>
      <w:tr w:rsidR="000C3912" w:rsidRPr="007C348D" w:rsidTr="000C3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tblCellSpacing w:w="5" w:type="nil"/>
        </w:trPr>
        <w:tc>
          <w:tcPr>
            <w:tcW w:w="284" w:type="dxa"/>
          </w:tcPr>
          <w:p w:rsidR="000C3912" w:rsidRPr="007C348D" w:rsidRDefault="000C3912" w:rsidP="00B63425">
            <w:pPr>
              <w:autoSpaceDE w:val="0"/>
              <w:autoSpaceDN w:val="0"/>
              <w:adjustRightInd w:val="0"/>
              <w:ind w:left="-74" w:right="-74"/>
              <w:jc w:val="center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360AFF" w:rsidRDefault="00360AFF" w:rsidP="00B63425">
            <w:pPr>
              <w:autoSpaceDE w:val="0"/>
              <w:autoSpaceDN w:val="0"/>
              <w:adjustRightInd w:val="0"/>
              <w:ind w:left="-74" w:right="-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1.1. </w:t>
            </w:r>
          </w:p>
          <w:p w:rsidR="000C3912" w:rsidRPr="007C348D" w:rsidRDefault="000C3912" w:rsidP="00B63425">
            <w:pPr>
              <w:autoSpaceDE w:val="0"/>
              <w:autoSpaceDN w:val="0"/>
              <w:adjustRightInd w:val="0"/>
              <w:ind w:left="-74" w:right="-74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984" w:type="dxa"/>
          </w:tcPr>
          <w:p w:rsidR="00C4528B" w:rsidRPr="00360AFF" w:rsidRDefault="00C4528B" w:rsidP="00360AFF">
            <w:pPr>
              <w:autoSpaceDE w:val="0"/>
              <w:autoSpaceDN w:val="0"/>
              <w:adjustRightInd w:val="0"/>
              <w:ind w:left="-74" w:right="-74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главный архитектор </w:t>
            </w:r>
          </w:p>
          <w:p w:rsidR="00C4528B" w:rsidRDefault="00C4528B" w:rsidP="00360AFF">
            <w:pPr>
              <w:autoSpaceDE w:val="0"/>
              <w:autoSpaceDN w:val="0"/>
              <w:adjustRightInd w:val="0"/>
              <w:ind w:left="-74" w:right="-74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>,</w:t>
            </w:r>
            <w:r w:rsidRPr="00B61168">
              <w:rPr>
                <w:sz w:val="22"/>
                <w:szCs w:val="22"/>
              </w:rPr>
              <w:t xml:space="preserve"> </w:t>
            </w:r>
          </w:p>
          <w:p w:rsidR="00C4528B" w:rsidRDefault="00C4528B" w:rsidP="00360AFF">
            <w:pPr>
              <w:autoSpaceDE w:val="0"/>
              <w:autoSpaceDN w:val="0"/>
              <w:adjustRightInd w:val="0"/>
              <w:ind w:left="-74" w:right="-74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директор ДИЗО </w:t>
            </w:r>
          </w:p>
          <w:p w:rsidR="000C3912" w:rsidRPr="007C348D" w:rsidRDefault="00C4528B" w:rsidP="00C4528B">
            <w:pPr>
              <w:autoSpaceDE w:val="0"/>
              <w:autoSpaceDN w:val="0"/>
              <w:adjustRightInd w:val="0"/>
              <w:ind w:left="-74" w:right="-74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0C3912" w:rsidRDefault="000C3912" w:rsidP="00C4528B">
            <w:pPr>
              <w:autoSpaceDE w:val="0"/>
              <w:autoSpaceDN w:val="0"/>
              <w:adjustRightInd w:val="0"/>
              <w:ind w:left="-74" w:right="-74"/>
              <w:rPr>
                <w:sz w:val="22"/>
                <w:szCs w:val="22"/>
              </w:rPr>
            </w:pPr>
            <w:r w:rsidRPr="00466456">
              <w:rPr>
                <w:sz w:val="22"/>
                <w:szCs w:val="22"/>
              </w:rPr>
              <w:t>определены 5 перспективных территорий для жилищного строительства, за счёт которых до 2030 года будет обеспечиваться ввод жилья: земельный участок в Юго-Западной части по ул. Победы; кадастровый квартал 61:45:0000414 для ИЖС многодетных семей; ИЖС в районе аэродрома; многоквартирные жилые застройки по ул. Красногоровской, 21 и ул. Ленина, 269</w:t>
            </w:r>
          </w:p>
          <w:p w:rsidR="00C4528B" w:rsidRDefault="00C4528B" w:rsidP="00C4528B">
            <w:pPr>
              <w:autoSpaceDE w:val="0"/>
              <w:autoSpaceDN w:val="0"/>
              <w:adjustRightInd w:val="0"/>
              <w:ind w:left="-74" w:right="-74"/>
              <w:rPr>
                <w:sz w:val="22"/>
                <w:szCs w:val="22"/>
              </w:rPr>
            </w:pPr>
          </w:p>
          <w:p w:rsidR="00C4528B" w:rsidRPr="00B63425" w:rsidRDefault="00C4528B" w:rsidP="00C4528B">
            <w:pPr>
              <w:autoSpaceDE w:val="0"/>
              <w:autoSpaceDN w:val="0"/>
              <w:adjustRightInd w:val="0"/>
              <w:ind w:left="-74" w:right="-7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3912" w:rsidRPr="007C348D" w:rsidRDefault="000C3912" w:rsidP="00324053">
            <w:pPr>
              <w:pStyle w:val="ConsPlusCell"/>
              <w:ind w:left="-74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C3912" w:rsidRPr="007C348D" w:rsidRDefault="000C3912" w:rsidP="00324053">
            <w:pPr>
              <w:pStyle w:val="ConsPlusCell"/>
              <w:ind w:left="-74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C3912" w:rsidRPr="007C348D" w:rsidRDefault="000C3912" w:rsidP="00B63425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983,7</w:t>
            </w:r>
          </w:p>
        </w:tc>
        <w:tc>
          <w:tcPr>
            <w:tcW w:w="1276" w:type="dxa"/>
          </w:tcPr>
          <w:p w:rsidR="000C3912" w:rsidRPr="007C348D" w:rsidRDefault="000C3912" w:rsidP="00B63425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983,7</w:t>
            </w:r>
          </w:p>
        </w:tc>
        <w:tc>
          <w:tcPr>
            <w:tcW w:w="850" w:type="dxa"/>
          </w:tcPr>
          <w:p w:rsidR="000C3912" w:rsidRPr="007C348D" w:rsidRDefault="000C3912" w:rsidP="00B63425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0C3912" w:rsidRPr="007C348D" w:rsidRDefault="000C3912" w:rsidP="00B63425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C3912" w:rsidRDefault="000C3912" w:rsidP="00B63425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983,7</w:t>
            </w:r>
          </w:p>
          <w:p w:rsidR="00360AFF" w:rsidRDefault="000C3912" w:rsidP="00B63425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реализо</w:t>
            </w:r>
          </w:p>
          <w:p w:rsidR="000C3912" w:rsidRPr="007C348D" w:rsidRDefault="000C3912" w:rsidP="00B63425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вано  </w:t>
            </w:r>
          </w:p>
        </w:tc>
      </w:tr>
      <w:tr w:rsidR="007E4C3F" w:rsidRPr="007C348D" w:rsidTr="0076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  <w:tblCellSpacing w:w="5" w:type="nil"/>
        </w:trPr>
        <w:tc>
          <w:tcPr>
            <w:tcW w:w="284" w:type="dxa"/>
          </w:tcPr>
          <w:p w:rsidR="00FD7168" w:rsidRPr="007C348D" w:rsidRDefault="00FD7168" w:rsidP="00B63425">
            <w:pPr>
              <w:autoSpaceDE w:val="0"/>
              <w:autoSpaceDN w:val="0"/>
              <w:adjustRightInd w:val="0"/>
              <w:ind w:left="-74" w:right="-74"/>
              <w:jc w:val="center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544" w:type="dxa"/>
          </w:tcPr>
          <w:p w:rsidR="00C549E7" w:rsidRPr="007C348D" w:rsidRDefault="00FD7168" w:rsidP="00721393">
            <w:pPr>
              <w:autoSpaceDE w:val="0"/>
              <w:autoSpaceDN w:val="0"/>
              <w:adjustRightInd w:val="0"/>
              <w:ind w:left="-74" w:right="-74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 xml:space="preserve">Контрольное событие 1.1.1. Увеличение перспективных земельных участков, на которых планируется или осуществляется жилищное строительство и в отношении которых </w:t>
            </w:r>
            <w:r w:rsidR="000A7107" w:rsidRPr="007C348D">
              <w:rPr>
                <w:color w:val="000000"/>
                <w:sz w:val="22"/>
                <w:szCs w:val="22"/>
              </w:rPr>
              <w:t>А</w:t>
            </w:r>
            <w:r w:rsidRPr="007C348D">
              <w:rPr>
                <w:color w:val="000000"/>
                <w:sz w:val="22"/>
                <w:szCs w:val="22"/>
              </w:rPr>
              <w:t>дминистрацией города Азова разработаны планы освоения и обеспечения инженерной инфраструктурой</w:t>
            </w:r>
          </w:p>
        </w:tc>
        <w:tc>
          <w:tcPr>
            <w:tcW w:w="1984" w:type="dxa"/>
          </w:tcPr>
          <w:p w:rsidR="00C4528B" w:rsidRPr="007C348D" w:rsidRDefault="00766F88" w:rsidP="00C4528B">
            <w:pPr>
              <w:autoSpaceDE w:val="0"/>
              <w:autoSpaceDN w:val="0"/>
              <w:adjustRightInd w:val="0"/>
              <w:ind w:left="-74" w:right="-74"/>
              <w:rPr>
                <w:color w:val="000000"/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главный архитектор г. Азова</w:t>
            </w:r>
          </w:p>
          <w:p w:rsidR="00FD7168" w:rsidRPr="007C348D" w:rsidRDefault="00FD7168" w:rsidP="00324053">
            <w:pPr>
              <w:autoSpaceDE w:val="0"/>
              <w:autoSpaceDN w:val="0"/>
              <w:adjustRightInd w:val="0"/>
              <w:ind w:left="-74"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3C34A6" w:rsidRPr="00B63425" w:rsidRDefault="006F210A" w:rsidP="00B63425">
            <w:pPr>
              <w:autoSpaceDE w:val="0"/>
              <w:autoSpaceDN w:val="0"/>
              <w:adjustRightInd w:val="0"/>
              <w:ind w:left="-74" w:right="-74"/>
              <w:rPr>
                <w:sz w:val="22"/>
                <w:szCs w:val="22"/>
              </w:rPr>
            </w:pPr>
            <w:r w:rsidRPr="00466456">
              <w:rPr>
                <w:sz w:val="22"/>
                <w:szCs w:val="22"/>
              </w:rPr>
              <w:t>новая документация по планировке и межеванию территорий, в том числе для жилищного строительства</w:t>
            </w:r>
            <w:r w:rsidR="003E42C0" w:rsidRPr="00466456">
              <w:rPr>
                <w:sz w:val="22"/>
                <w:szCs w:val="22"/>
              </w:rPr>
              <w:t xml:space="preserve"> утверждена</w:t>
            </w:r>
            <w:r w:rsidRPr="00466456">
              <w:rPr>
                <w:sz w:val="22"/>
                <w:szCs w:val="22"/>
              </w:rPr>
              <w:t>; изменения в Правила землепользования и застройки муниципального образования «Город Азов»</w:t>
            </w:r>
            <w:r w:rsidR="003E42C0" w:rsidRPr="00466456">
              <w:rPr>
                <w:sz w:val="22"/>
                <w:szCs w:val="22"/>
              </w:rPr>
              <w:t xml:space="preserve"> актуализированы и внесены</w:t>
            </w:r>
          </w:p>
        </w:tc>
        <w:tc>
          <w:tcPr>
            <w:tcW w:w="1134" w:type="dxa"/>
          </w:tcPr>
          <w:p w:rsidR="00FD7168" w:rsidRPr="007C348D" w:rsidRDefault="00FD7168" w:rsidP="00B63425">
            <w:pPr>
              <w:pStyle w:val="ConsPlusCell"/>
              <w:ind w:left="-74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FD7168" w:rsidRPr="007C348D" w:rsidRDefault="00C549E7" w:rsidP="00C549E7">
            <w:pPr>
              <w:pStyle w:val="ConsPlusCell"/>
              <w:ind w:left="-74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FD7168" w:rsidRPr="007C348D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D7168" w:rsidRPr="007C348D" w:rsidRDefault="00FD7168" w:rsidP="00B63425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FD7168" w:rsidRPr="007C348D" w:rsidRDefault="00FD7168" w:rsidP="00B63425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  <w:r w:rsidR="00890611" w:rsidRPr="007C34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FD7168" w:rsidRPr="007C348D" w:rsidRDefault="00FD7168" w:rsidP="00B63425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FD7168" w:rsidRPr="007C348D" w:rsidRDefault="00FD7168" w:rsidP="00B63425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FD7168" w:rsidRPr="007C348D" w:rsidRDefault="00FD7168" w:rsidP="00B63425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</w:tr>
      <w:tr w:rsidR="00721393" w:rsidRPr="007C348D" w:rsidTr="0076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  <w:tblCellSpacing w:w="5" w:type="nil"/>
        </w:trPr>
        <w:tc>
          <w:tcPr>
            <w:tcW w:w="284" w:type="dxa"/>
          </w:tcPr>
          <w:p w:rsidR="00721393" w:rsidRPr="007C348D" w:rsidRDefault="00C4528B" w:rsidP="00B63425">
            <w:pPr>
              <w:autoSpaceDE w:val="0"/>
              <w:autoSpaceDN w:val="0"/>
              <w:adjustRightInd w:val="0"/>
              <w:ind w:left="-74" w:right="-7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721393" w:rsidRDefault="00721393" w:rsidP="00241AD7">
            <w:pPr>
              <w:autoSpaceDE w:val="0"/>
              <w:autoSpaceDN w:val="0"/>
              <w:adjustRightInd w:val="0"/>
              <w:ind w:left="-30" w:righ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 1.1.2.</w:t>
            </w:r>
          </w:p>
          <w:p w:rsidR="00721393" w:rsidRDefault="00721393" w:rsidP="00241AD7">
            <w:pPr>
              <w:autoSpaceDE w:val="0"/>
              <w:autoSpaceDN w:val="0"/>
              <w:adjustRightInd w:val="0"/>
              <w:ind w:left="-30" w:righ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комплексных кадастровых работ на территории города Азова </w:t>
            </w:r>
          </w:p>
          <w:p w:rsidR="00721393" w:rsidRDefault="00721393" w:rsidP="00241AD7">
            <w:pPr>
              <w:autoSpaceDE w:val="0"/>
              <w:autoSpaceDN w:val="0"/>
              <w:adjustRightInd w:val="0"/>
              <w:ind w:left="-30" w:right="112"/>
              <w:rPr>
                <w:sz w:val="22"/>
                <w:szCs w:val="22"/>
              </w:rPr>
            </w:pPr>
          </w:p>
          <w:p w:rsidR="00721393" w:rsidRDefault="00721393" w:rsidP="00241AD7">
            <w:pPr>
              <w:autoSpaceDE w:val="0"/>
              <w:autoSpaceDN w:val="0"/>
              <w:adjustRightInd w:val="0"/>
              <w:ind w:left="-30" w:right="112"/>
              <w:rPr>
                <w:sz w:val="22"/>
                <w:szCs w:val="22"/>
              </w:rPr>
            </w:pPr>
          </w:p>
          <w:p w:rsidR="00721393" w:rsidRPr="00B61168" w:rsidRDefault="00721393" w:rsidP="00241AD7">
            <w:pPr>
              <w:autoSpaceDE w:val="0"/>
              <w:autoSpaceDN w:val="0"/>
              <w:adjustRightInd w:val="0"/>
              <w:ind w:left="-30" w:right="112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21393" w:rsidRPr="00360AFF" w:rsidRDefault="00721393" w:rsidP="00360AFF">
            <w:pPr>
              <w:autoSpaceDE w:val="0"/>
              <w:autoSpaceDN w:val="0"/>
              <w:adjustRightInd w:val="0"/>
              <w:ind w:left="-74" w:right="-74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главный архитектор </w:t>
            </w:r>
          </w:p>
          <w:p w:rsidR="00721393" w:rsidRPr="00360AFF" w:rsidRDefault="00721393" w:rsidP="00360AFF">
            <w:pPr>
              <w:autoSpaceDE w:val="0"/>
              <w:autoSpaceDN w:val="0"/>
              <w:adjustRightInd w:val="0"/>
              <w:ind w:left="-74" w:right="-74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>,</w:t>
            </w:r>
          </w:p>
          <w:p w:rsidR="00721393" w:rsidRDefault="00721393" w:rsidP="00360AFF">
            <w:pPr>
              <w:autoSpaceDE w:val="0"/>
              <w:autoSpaceDN w:val="0"/>
              <w:adjustRightInd w:val="0"/>
              <w:ind w:left="-74" w:right="-74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директор ДИЗО </w:t>
            </w:r>
          </w:p>
          <w:p w:rsidR="00721393" w:rsidRPr="00B61168" w:rsidRDefault="00721393" w:rsidP="00360AFF">
            <w:pPr>
              <w:autoSpaceDE w:val="0"/>
              <w:autoSpaceDN w:val="0"/>
              <w:adjustRightInd w:val="0"/>
              <w:ind w:left="-74" w:right="-74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721393" w:rsidRDefault="00721393" w:rsidP="00241AD7">
            <w:pPr>
              <w:autoSpaceDE w:val="0"/>
              <w:autoSpaceDN w:val="0"/>
              <w:adjustRightInd w:val="0"/>
              <w:ind w:left="-30" w:right="-30"/>
              <w:rPr>
                <w:sz w:val="22"/>
                <w:szCs w:val="22"/>
              </w:rPr>
            </w:pPr>
            <w:r w:rsidRPr="0014021E">
              <w:rPr>
                <w:sz w:val="22"/>
                <w:szCs w:val="22"/>
              </w:rPr>
              <w:t xml:space="preserve">уточнение местоположения границ земельных участков, </w:t>
            </w:r>
          </w:p>
          <w:p w:rsidR="00721393" w:rsidRPr="0014021E" w:rsidRDefault="00721393" w:rsidP="00241AD7">
            <w:pPr>
              <w:autoSpaceDE w:val="0"/>
              <w:autoSpaceDN w:val="0"/>
              <w:adjustRightInd w:val="0"/>
              <w:ind w:left="-30" w:right="-30"/>
              <w:rPr>
                <w:sz w:val="22"/>
                <w:szCs w:val="22"/>
              </w:rPr>
            </w:pPr>
            <w:r w:rsidRPr="0014021E">
              <w:rPr>
                <w:sz w:val="22"/>
                <w:szCs w:val="22"/>
              </w:rPr>
              <w:t>установление или уточнение местоположения на земельных участках зданий, сооружений, объектов незавершенного строительства</w:t>
            </w:r>
            <w:r>
              <w:rPr>
                <w:sz w:val="22"/>
                <w:szCs w:val="22"/>
              </w:rPr>
              <w:t>;</w:t>
            </w:r>
          </w:p>
          <w:p w:rsidR="00721393" w:rsidRDefault="00721393" w:rsidP="00241AD7">
            <w:pPr>
              <w:autoSpaceDE w:val="0"/>
              <w:autoSpaceDN w:val="0"/>
              <w:adjustRightInd w:val="0"/>
              <w:ind w:left="-30" w:right="-30"/>
              <w:rPr>
                <w:sz w:val="22"/>
                <w:szCs w:val="22"/>
              </w:rPr>
            </w:pPr>
            <w:r w:rsidRPr="0014021E">
              <w:rPr>
                <w:sz w:val="22"/>
                <w:szCs w:val="22"/>
              </w:rPr>
              <w:t>обеспечение образования земельных участков,</w:t>
            </w:r>
            <w:r>
              <w:rPr>
                <w:sz w:val="22"/>
                <w:szCs w:val="22"/>
              </w:rPr>
              <w:t xml:space="preserve"> на которых расположены здания;</w:t>
            </w:r>
          </w:p>
          <w:p w:rsidR="00C4528B" w:rsidRPr="00B61168" w:rsidRDefault="00721393" w:rsidP="00C4528B">
            <w:pPr>
              <w:autoSpaceDE w:val="0"/>
              <w:autoSpaceDN w:val="0"/>
              <w:adjustRightInd w:val="0"/>
              <w:ind w:left="-30" w:right="-30"/>
              <w:rPr>
                <w:sz w:val="22"/>
                <w:szCs w:val="22"/>
              </w:rPr>
            </w:pPr>
            <w:r w:rsidRPr="0014021E">
              <w:rPr>
                <w:sz w:val="22"/>
                <w:szCs w:val="22"/>
              </w:rPr>
              <w:t>исправление реестровых ошибок в сведениях о местоположении границ объектов недвижимости.</w:t>
            </w:r>
          </w:p>
        </w:tc>
        <w:tc>
          <w:tcPr>
            <w:tcW w:w="1134" w:type="dxa"/>
          </w:tcPr>
          <w:p w:rsidR="00721393" w:rsidRPr="007C348D" w:rsidRDefault="00721393" w:rsidP="00B63425">
            <w:pPr>
              <w:pStyle w:val="ConsPlusCell"/>
              <w:ind w:left="-74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21393" w:rsidRPr="007C348D" w:rsidRDefault="00C4528B" w:rsidP="00241AD7">
            <w:pPr>
              <w:pStyle w:val="ConsPlusCell"/>
              <w:ind w:left="-74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29.12</w:t>
            </w:r>
            <w:r w:rsidR="00721393" w:rsidRPr="007C348D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7213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21393" w:rsidRPr="007C348D" w:rsidRDefault="00C4528B" w:rsidP="00241AD7">
            <w:pPr>
              <w:pStyle w:val="ConsPlusCell"/>
              <w:ind w:left="-74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983,7</w:t>
            </w:r>
          </w:p>
        </w:tc>
        <w:tc>
          <w:tcPr>
            <w:tcW w:w="1276" w:type="dxa"/>
          </w:tcPr>
          <w:p w:rsidR="00721393" w:rsidRPr="007C348D" w:rsidRDefault="00C4528B" w:rsidP="00241AD7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983,7</w:t>
            </w:r>
          </w:p>
        </w:tc>
        <w:tc>
          <w:tcPr>
            <w:tcW w:w="850" w:type="dxa"/>
          </w:tcPr>
          <w:p w:rsidR="00721393" w:rsidRPr="007C348D" w:rsidRDefault="00C4528B" w:rsidP="00241AD7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721393" w:rsidRPr="007C348D" w:rsidRDefault="00C4528B" w:rsidP="00241AD7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4528B" w:rsidRDefault="00C4528B" w:rsidP="00C4528B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983,7</w:t>
            </w:r>
          </w:p>
          <w:p w:rsidR="00721393" w:rsidRPr="007C348D" w:rsidRDefault="00C4528B" w:rsidP="00C4528B">
            <w:pPr>
              <w:widowControl w:val="0"/>
              <w:autoSpaceDE w:val="0"/>
              <w:autoSpaceDN w:val="0"/>
              <w:adjustRightInd w:val="0"/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реализовано</w:t>
            </w:r>
          </w:p>
        </w:tc>
      </w:tr>
      <w:tr w:rsidR="00DD26AD" w:rsidRPr="007C348D" w:rsidTr="0076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CellSpacing w:w="5" w:type="nil"/>
        </w:trPr>
        <w:tc>
          <w:tcPr>
            <w:tcW w:w="284" w:type="dxa"/>
          </w:tcPr>
          <w:p w:rsidR="009901B7" w:rsidRPr="007C348D" w:rsidRDefault="00360AFF" w:rsidP="00DD26AD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544" w:type="dxa"/>
          </w:tcPr>
          <w:p w:rsidR="00C549E7" w:rsidRPr="007C348D" w:rsidRDefault="009901B7" w:rsidP="00C4528B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 xml:space="preserve">Основное мероприятие 1.2. </w:t>
            </w:r>
            <w:r w:rsidR="00DE34E1" w:rsidRPr="007C348D">
              <w:rPr>
                <w:color w:val="000000"/>
                <w:sz w:val="22"/>
                <w:szCs w:val="22"/>
              </w:rPr>
              <w:t xml:space="preserve"> </w:t>
            </w:r>
            <w:r w:rsidRPr="007C348D">
              <w:rPr>
                <w:sz w:val="22"/>
                <w:szCs w:val="22"/>
              </w:rPr>
              <w:t>Выполнение проектов внесения изменений в генеральные планы, правила землепользования и застройки в части подготовки сведений по</w:t>
            </w:r>
            <w:r w:rsidR="003067A0" w:rsidRPr="007C348D">
              <w:rPr>
                <w:sz w:val="22"/>
                <w:szCs w:val="22"/>
              </w:rPr>
              <w:t xml:space="preserve"> </w:t>
            </w:r>
            <w:r w:rsidRPr="007C348D">
              <w:rPr>
                <w:sz w:val="22"/>
                <w:szCs w:val="22"/>
              </w:rPr>
              <w:t xml:space="preserve">координатному описанию границ населенных пунктов </w:t>
            </w:r>
            <w:r w:rsidR="003067A0" w:rsidRPr="007C348D">
              <w:rPr>
                <w:sz w:val="22"/>
                <w:szCs w:val="22"/>
              </w:rPr>
              <w:t xml:space="preserve"> </w:t>
            </w:r>
            <w:r w:rsidRPr="007C348D">
              <w:rPr>
                <w:sz w:val="22"/>
                <w:szCs w:val="22"/>
              </w:rPr>
              <w:t>и (или) сведений о границах территориальных зон в соответствии с Градостроительным кодексом РФ</w:t>
            </w:r>
          </w:p>
        </w:tc>
        <w:tc>
          <w:tcPr>
            <w:tcW w:w="1984" w:type="dxa"/>
          </w:tcPr>
          <w:p w:rsidR="00C4528B" w:rsidRPr="007C348D" w:rsidRDefault="00766F88" w:rsidP="00C4528B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главный архитектор г. Азова</w:t>
            </w:r>
          </w:p>
          <w:p w:rsidR="009901B7" w:rsidRPr="007C348D" w:rsidRDefault="009901B7" w:rsidP="00324053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52C" w:rsidRDefault="00466456" w:rsidP="003E42C0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 w:rsidRPr="00466456">
              <w:rPr>
                <w:sz w:val="22"/>
                <w:szCs w:val="22"/>
              </w:rPr>
              <w:t>продолжается</w:t>
            </w:r>
            <w:r w:rsidR="003C34A6" w:rsidRPr="00466456">
              <w:rPr>
                <w:sz w:val="22"/>
                <w:szCs w:val="22"/>
              </w:rPr>
              <w:t xml:space="preserve"> работа по внесению в ЕГРН сведений по координатному описанию территориальных зон с целью постановки их на кадастровый учет</w:t>
            </w:r>
          </w:p>
          <w:p w:rsidR="003E42C0" w:rsidRDefault="003E42C0" w:rsidP="003E42C0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</w:p>
          <w:p w:rsidR="003E42C0" w:rsidRPr="007C348D" w:rsidRDefault="003E42C0" w:rsidP="003E42C0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901B7" w:rsidRPr="007C348D" w:rsidRDefault="00C549E7" w:rsidP="00C549E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9901B7" w:rsidRPr="007C348D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9901B7" w:rsidRPr="007C348D" w:rsidRDefault="00C549E7" w:rsidP="00C549E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9901B7" w:rsidRPr="007C348D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61" w:type="dxa"/>
            <w:gridSpan w:val="5"/>
          </w:tcPr>
          <w:p w:rsidR="009901B7" w:rsidRPr="007C348D" w:rsidRDefault="00A95C64" w:rsidP="000538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финансирование не предусмотрено</w:t>
            </w:r>
          </w:p>
        </w:tc>
      </w:tr>
      <w:tr w:rsidR="007E4C3F" w:rsidRPr="007C348D" w:rsidTr="0076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CellSpacing w:w="5" w:type="nil"/>
        </w:trPr>
        <w:tc>
          <w:tcPr>
            <w:tcW w:w="284" w:type="dxa"/>
          </w:tcPr>
          <w:p w:rsidR="00FD7168" w:rsidRPr="007C348D" w:rsidRDefault="00360AFF" w:rsidP="00DD26AD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332E7A" w:rsidRDefault="00FD7168" w:rsidP="00DE34E1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 xml:space="preserve">Контрольное событие 1.2.1. </w:t>
            </w:r>
            <w:r w:rsidRPr="007C348D">
              <w:rPr>
                <w:sz w:val="22"/>
                <w:szCs w:val="22"/>
              </w:rPr>
              <w:t>Внесение изменений в правила землепользования и застро</w:t>
            </w:r>
            <w:r w:rsidR="00332E7A">
              <w:rPr>
                <w:sz w:val="22"/>
                <w:szCs w:val="22"/>
              </w:rPr>
              <w:t xml:space="preserve">йки муниципального образования </w:t>
            </w:r>
          </w:p>
          <w:p w:rsidR="0078752C" w:rsidRPr="007C348D" w:rsidRDefault="00FD7168" w:rsidP="00B63425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«Город Азов» в части подготовки сведений о границах территориальных зон в соответствии с Градостроительным кодексом РФ</w:t>
            </w:r>
          </w:p>
        </w:tc>
        <w:tc>
          <w:tcPr>
            <w:tcW w:w="1984" w:type="dxa"/>
          </w:tcPr>
          <w:p w:rsidR="00360AFF" w:rsidRPr="007C348D" w:rsidRDefault="00766F88" w:rsidP="00360AFF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главный архитектор г. Азова</w:t>
            </w:r>
          </w:p>
          <w:p w:rsidR="00FD7168" w:rsidRPr="007C348D" w:rsidRDefault="00FD7168" w:rsidP="00324053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66456" w:rsidRPr="00466456" w:rsidRDefault="00466456" w:rsidP="005B1C5E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 w:rsidRPr="00466456">
              <w:rPr>
                <w:sz w:val="22"/>
                <w:szCs w:val="22"/>
              </w:rPr>
              <w:t xml:space="preserve">сведения 1 территориальной зоны внесены </w:t>
            </w:r>
          </w:p>
          <w:p w:rsidR="00FD7168" w:rsidRDefault="005B1C5E" w:rsidP="005B1C5E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 w:rsidRPr="00466456">
              <w:rPr>
                <w:sz w:val="22"/>
                <w:szCs w:val="22"/>
              </w:rPr>
              <w:t>в ЕГРН с целью постановки их на кадастровый учет</w:t>
            </w:r>
          </w:p>
          <w:p w:rsidR="005B1C5E" w:rsidRDefault="005B1C5E" w:rsidP="005B1C5E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</w:p>
          <w:p w:rsidR="005B1C5E" w:rsidRDefault="005B1C5E" w:rsidP="005B1C5E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</w:p>
          <w:p w:rsidR="0014500F" w:rsidRPr="005B1C5E" w:rsidRDefault="0014500F" w:rsidP="005B1C5E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D7168" w:rsidRPr="007C348D" w:rsidRDefault="00FD7168" w:rsidP="000C66E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FD7168" w:rsidRPr="007C348D" w:rsidRDefault="000C12E9" w:rsidP="00766F8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D7168" w:rsidRPr="007C348D" w:rsidRDefault="00FD7168" w:rsidP="000C6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FD7168" w:rsidRPr="007C348D" w:rsidRDefault="00FD7168" w:rsidP="000C6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D7168" w:rsidRPr="007C348D" w:rsidRDefault="00FD7168" w:rsidP="000C6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FD7168" w:rsidRPr="007C348D" w:rsidRDefault="00FD7168" w:rsidP="000C6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FD7168" w:rsidRPr="007C348D" w:rsidRDefault="00FD7168" w:rsidP="000C6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</w:tr>
      <w:tr w:rsidR="00DD26AD" w:rsidRPr="007C348D" w:rsidTr="0076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CellSpacing w:w="5" w:type="nil"/>
        </w:trPr>
        <w:tc>
          <w:tcPr>
            <w:tcW w:w="284" w:type="dxa"/>
          </w:tcPr>
          <w:p w:rsidR="009901B7" w:rsidRPr="007C348D" w:rsidRDefault="00360AFF" w:rsidP="00DD26AD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5B1C5E" w:rsidRDefault="009901B7" w:rsidP="00B63425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>Основное мероприятие 1.3.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</w:t>
            </w:r>
            <w:r w:rsidR="003067A0" w:rsidRPr="007C348D">
              <w:rPr>
                <w:color w:val="000000"/>
                <w:sz w:val="22"/>
                <w:szCs w:val="22"/>
              </w:rPr>
              <w:t xml:space="preserve"> </w:t>
            </w:r>
            <w:r w:rsidRPr="007C348D">
              <w:rPr>
                <w:color w:val="000000"/>
                <w:sz w:val="22"/>
                <w:szCs w:val="22"/>
              </w:rPr>
              <w:t>с целью формирования территорий, в том числе для жилищного строительства</w:t>
            </w:r>
          </w:p>
          <w:p w:rsidR="006F3E94" w:rsidRPr="007C348D" w:rsidRDefault="006F3E94" w:rsidP="00B63425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60AFF" w:rsidRPr="00360AFF" w:rsidRDefault="00360AFF" w:rsidP="00360AFF">
            <w:pPr>
              <w:autoSpaceDE w:val="0"/>
              <w:autoSpaceDN w:val="0"/>
              <w:adjustRightInd w:val="0"/>
              <w:ind w:left="-74"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="00766F88" w:rsidRPr="007C348D">
              <w:rPr>
                <w:sz w:val="22"/>
                <w:szCs w:val="22"/>
              </w:rPr>
              <w:t>архитектор г. Азова</w:t>
            </w:r>
            <w:r>
              <w:rPr>
                <w:sz w:val="22"/>
                <w:szCs w:val="22"/>
              </w:rPr>
              <w:t xml:space="preserve">, </w:t>
            </w:r>
          </w:p>
          <w:p w:rsidR="00360AFF" w:rsidRPr="00360AFF" w:rsidRDefault="00360AFF" w:rsidP="00360AFF">
            <w:pPr>
              <w:autoSpaceDE w:val="0"/>
              <w:autoSpaceDN w:val="0"/>
              <w:adjustRightInd w:val="0"/>
              <w:ind w:left="-74" w:right="-74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директор ДИЗО </w:t>
            </w:r>
          </w:p>
          <w:p w:rsidR="000C12E9" w:rsidRPr="00360AFF" w:rsidRDefault="00360AFF" w:rsidP="00360AFF">
            <w:pPr>
              <w:autoSpaceDE w:val="0"/>
              <w:autoSpaceDN w:val="0"/>
              <w:adjustRightInd w:val="0"/>
              <w:ind w:left="-74" w:right="-74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</w:p>
          <w:p w:rsidR="00D608EC" w:rsidRPr="007C348D" w:rsidRDefault="00D608EC" w:rsidP="00324053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9901B7" w:rsidRPr="007C348D" w:rsidRDefault="006F210A" w:rsidP="00323A55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622BCB">
              <w:rPr>
                <w:color w:val="000000"/>
                <w:sz w:val="22"/>
                <w:szCs w:val="22"/>
              </w:rPr>
              <w:t>в</w:t>
            </w:r>
            <w:r w:rsidRPr="00622BCB">
              <w:rPr>
                <w:sz w:val="22"/>
                <w:szCs w:val="22"/>
              </w:rPr>
              <w:t>се территории, предназначенные для жилищного строительства, обеспечены документам</w:t>
            </w:r>
            <w:r w:rsidR="00323A55" w:rsidRPr="00622BCB">
              <w:rPr>
                <w:sz w:val="22"/>
                <w:szCs w:val="22"/>
              </w:rPr>
              <w:t>и территориального планирования</w:t>
            </w:r>
            <w:r w:rsidRPr="007C34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901B7" w:rsidRPr="007C348D" w:rsidRDefault="000C12E9" w:rsidP="000C12E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767460" w:rsidRPr="007C348D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9901B7" w:rsidRPr="007C348D" w:rsidRDefault="000C12E9" w:rsidP="00766F8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61" w:type="dxa"/>
            <w:gridSpan w:val="5"/>
          </w:tcPr>
          <w:p w:rsidR="009901B7" w:rsidRPr="007C348D" w:rsidRDefault="00A95C64" w:rsidP="003067A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финансирование не предусмотрено</w:t>
            </w:r>
          </w:p>
        </w:tc>
      </w:tr>
      <w:tr w:rsidR="007E4C3F" w:rsidRPr="007C348D" w:rsidTr="0076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84" w:type="dxa"/>
          </w:tcPr>
          <w:p w:rsidR="00FD7168" w:rsidRPr="007C348D" w:rsidRDefault="00360AFF" w:rsidP="00DD26AD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544" w:type="dxa"/>
          </w:tcPr>
          <w:p w:rsidR="009023ED" w:rsidRPr="007C348D" w:rsidRDefault="00FD7168" w:rsidP="003067A0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>Контрольное событие 1.3.1 Разработка проектов планировки и межевания территорий</w:t>
            </w:r>
          </w:p>
          <w:p w:rsidR="00C23E9A" w:rsidRPr="007C348D" w:rsidRDefault="00C23E9A" w:rsidP="003067A0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</w:p>
          <w:p w:rsidR="003067A0" w:rsidRPr="007C348D" w:rsidRDefault="003067A0" w:rsidP="003067A0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60AFF" w:rsidRPr="00360AFF" w:rsidRDefault="00360AFF" w:rsidP="00360AFF">
            <w:pPr>
              <w:autoSpaceDE w:val="0"/>
              <w:autoSpaceDN w:val="0"/>
              <w:adjustRightInd w:val="0"/>
              <w:ind w:left="-74"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7C348D">
              <w:rPr>
                <w:sz w:val="22"/>
                <w:szCs w:val="22"/>
              </w:rPr>
              <w:t>архитектор г. Азова</w:t>
            </w:r>
            <w:r>
              <w:rPr>
                <w:sz w:val="22"/>
                <w:szCs w:val="22"/>
              </w:rPr>
              <w:t xml:space="preserve">, </w:t>
            </w:r>
          </w:p>
          <w:p w:rsidR="00360AFF" w:rsidRPr="00360AFF" w:rsidRDefault="00360AFF" w:rsidP="00360AFF">
            <w:pPr>
              <w:autoSpaceDE w:val="0"/>
              <w:autoSpaceDN w:val="0"/>
              <w:adjustRightInd w:val="0"/>
              <w:ind w:left="-74" w:right="-74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 xml:space="preserve">директор ДИЗО </w:t>
            </w:r>
          </w:p>
          <w:p w:rsidR="00360AFF" w:rsidRPr="00360AFF" w:rsidRDefault="00360AFF" w:rsidP="00360AFF">
            <w:pPr>
              <w:autoSpaceDE w:val="0"/>
              <w:autoSpaceDN w:val="0"/>
              <w:adjustRightInd w:val="0"/>
              <w:ind w:left="-74" w:right="-74"/>
              <w:rPr>
                <w:sz w:val="22"/>
                <w:szCs w:val="22"/>
              </w:rPr>
            </w:pPr>
            <w:r w:rsidRPr="00B61168">
              <w:rPr>
                <w:sz w:val="22"/>
                <w:szCs w:val="22"/>
              </w:rPr>
              <w:t>г. Азова</w:t>
            </w:r>
          </w:p>
          <w:p w:rsidR="00D608EC" w:rsidRPr="007C348D" w:rsidRDefault="00D608EC" w:rsidP="00324053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6F3E94" w:rsidRPr="001A573D" w:rsidRDefault="00942DFB" w:rsidP="00622BCB">
            <w:pPr>
              <w:autoSpaceDE w:val="0"/>
              <w:autoSpaceDN w:val="0"/>
              <w:adjustRightInd w:val="0"/>
              <w:ind w:left="-74" w:right="-74"/>
              <w:rPr>
                <w:sz w:val="22"/>
                <w:szCs w:val="22"/>
              </w:rPr>
            </w:pPr>
            <w:r w:rsidRPr="00622BCB">
              <w:rPr>
                <w:sz w:val="22"/>
                <w:szCs w:val="22"/>
              </w:rPr>
              <w:t xml:space="preserve">утверждено </w:t>
            </w:r>
            <w:r w:rsidR="00622BCB" w:rsidRPr="00622BCB">
              <w:rPr>
                <w:sz w:val="22"/>
                <w:szCs w:val="22"/>
              </w:rPr>
              <w:t xml:space="preserve">7 </w:t>
            </w:r>
            <w:r w:rsidR="00767460" w:rsidRPr="00622BCB">
              <w:rPr>
                <w:sz w:val="22"/>
                <w:szCs w:val="22"/>
              </w:rPr>
              <w:t>проектов</w:t>
            </w:r>
            <w:r w:rsidRPr="00622BCB">
              <w:rPr>
                <w:sz w:val="22"/>
                <w:szCs w:val="22"/>
              </w:rPr>
              <w:t xml:space="preserve"> планировок и межевания территории, находятся </w:t>
            </w:r>
            <w:r w:rsidR="00323A55" w:rsidRPr="00622BCB">
              <w:rPr>
                <w:sz w:val="22"/>
                <w:szCs w:val="22"/>
              </w:rPr>
              <w:t xml:space="preserve">на стадии утверждения </w:t>
            </w:r>
            <w:r w:rsidRPr="00622BCB">
              <w:rPr>
                <w:sz w:val="22"/>
                <w:szCs w:val="22"/>
              </w:rPr>
              <w:t xml:space="preserve">– </w:t>
            </w:r>
            <w:r w:rsidR="00622BCB">
              <w:rPr>
                <w:sz w:val="22"/>
                <w:szCs w:val="22"/>
              </w:rPr>
              <w:t>0</w:t>
            </w:r>
            <w:r w:rsidR="00323A55" w:rsidRPr="00622BCB">
              <w:rPr>
                <w:sz w:val="22"/>
                <w:szCs w:val="22"/>
              </w:rPr>
              <w:t xml:space="preserve">, </w:t>
            </w:r>
            <w:r w:rsidR="006F210A" w:rsidRPr="00622BCB">
              <w:rPr>
                <w:sz w:val="22"/>
                <w:szCs w:val="22"/>
              </w:rPr>
              <w:t>по всем проектам проводится процедура публичных слушаний в соответствии с Градостроительным кодексом РФ</w:t>
            </w:r>
          </w:p>
        </w:tc>
        <w:tc>
          <w:tcPr>
            <w:tcW w:w="1134" w:type="dxa"/>
          </w:tcPr>
          <w:p w:rsidR="00FD7168" w:rsidRPr="007C348D" w:rsidRDefault="00FD7168" w:rsidP="000C66E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FD7168" w:rsidRPr="007C348D" w:rsidRDefault="00AF579B" w:rsidP="00766F8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FD7168" w:rsidRPr="007C348D" w:rsidRDefault="00FD7168" w:rsidP="000C6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FD7168" w:rsidRPr="007C348D" w:rsidRDefault="00FD7168" w:rsidP="000C6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D7168" w:rsidRPr="007C348D" w:rsidRDefault="00FD7168" w:rsidP="000C6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FD7168" w:rsidRPr="007C348D" w:rsidRDefault="00FD7168" w:rsidP="000C6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FD7168" w:rsidRPr="007C348D" w:rsidRDefault="00FD7168" w:rsidP="000C6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Х-</w:t>
            </w:r>
          </w:p>
        </w:tc>
      </w:tr>
      <w:tr w:rsidR="00DD26AD" w:rsidRPr="007C348D" w:rsidTr="0076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84" w:type="dxa"/>
          </w:tcPr>
          <w:p w:rsidR="009901B7" w:rsidRPr="007C348D" w:rsidRDefault="00360AFF" w:rsidP="00DD26AD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0C12E9" w:rsidRPr="007C348D" w:rsidRDefault="009901B7" w:rsidP="00360AFF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>Основное мероприятие 1.4. 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1984" w:type="dxa"/>
          </w:tcPr>
          <w:p w:rsidR="009901B7" w:rsidRPr="007C348D" w:rsidRDefault="000F4904" w:rsidP="000C3912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глав</w:t>
            </w:r>
            <w:r w:rsidR="00196CE1" w:rsidRPr="007C348D">
              <w:rPr>
                <w:sz w:val="22"/>
                <w:szCs w:val="22"/>
              </w:rPr>
              <w:t xml:space="preserve">ный архитектор </w:t>
            </w:r>
            <w:r w:rsidRPr="007C348D">
              <w:rPr>
                <w:sz w:val="22"/>
                <w:szCs w:val="22"/>
              </w:rPr>
              <w:t>г. Азова</w:t>
            </w:r>
            <w:r w:rsidR="001450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9901B7" w:rsidRPr="007C348D" w:rsidRDefault="00942DFB" w:rsidP="00942DFB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r w:rsidR="006F210A" w:rsidRPr="007C348D">
              <w:rPr>
                <w:color w:val="000000"/>
                <w:sz w:val="22"/>
                <w:szCs w:val="22"/>
              </w:rPr>
              <w:t>административны</w:t>
            </w:r>
            <w:r>
              <w:rPr>
                <w:color w:val="000000"/>
                <w:sz w:val="22"/>
                <w:szCs w:val="22"/>
              </w:rPr>
              <w:t>х</w:t>
            </w:r>
            <w:r w:rsidR="006F210A" w:rsidRPr="007C348D">
              <w:rPr>
                <w:color w:val="000000"/>
                <w:sz w:val="22"/>
                <w:szCs w:val="22"/>
              </w:rPr>
              <w:t xml:space="preserve"> </w:t>
            </w:r>
            <w:r w:rsidR="00323A55" w:rsidRPr="007C348D">
              <w:rPr>
                <w:color w:val="000000"/>
                <w:sz w:val="22"/>
                <w:szCs w:val="22"/>
              </w:rPr>
              <w:t>процедур</w:t>
            </w:r>
            <w:r>
              <w:rPr>
                <w:color w:val="000000"/>
                <w:sz w:val="22"/>
                <w:szCs w:val="22"/>
              </w:rPr>
              <w:t xml:space="preserve"> снижено до 2</w:t>
            </w:r>
          </w:p>
        </w:tc>
        <w:tc>
          <w:tcPr>
            <w:tcW w:w="1134" w:type="dxa"/>
          </w:tcPr>
          <w:p w:rsidR="009901B7" w:rsidRPr="007C348D" w:rsidRDefault="000C12E9" w:rsidP="000C12E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767460" w:rsidRPr="007C348D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9901B7" w:rsidRPr="007C348D" w:rsidRDefault="000C12E9" w:rsidP="00766F8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61" w:type="dxa"/>
            <w:gridSpan w:val="5"/>
          </w:tcPr>
          <w:p w:rsidR="009901B7" w:rsidRPr="007C348D" w:rsidRDefault="00A95C64" w:rsidP="003067A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финансирование не предусмотрено</w:t>
            </w:r>
          </w:p>
        </w:tc>
      </w:tr>
      <w:tr w:rsidR="007E4C3F" w:rsidRPr="007C348D" w:rsidTr="0076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84" w:type="dxa"/>
          </w:tcPr>
          <w:p w:rsidR="00FD7168" w:rsidRPr="007C348D" w:rsidRDefault="00360AFF" w:rsidP="00DD26AD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FD7168" w:rsidRPr="007C348D" w:rsidRDefault="00FD7168" w:rsidP="0078752C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 xml:space="preserve">Контрольное событие 1.4.1. Сокращение количества процедур, необходимых для получения разрешения на строительство эталонного объекта капитального строительства непроизводственного назначения, в том числе для стандартного жилья </w:t>
            </w:r>
          </w:p>
        </w:tc>
        <w:tc>
          <w:tcPr>
            <w:tcW w:w="1984" w:type="dxa"/>
          </w:tcPr>
          <w:p w:rsidR="00FD7168" w:rsidRPr="007C348D" w:rsidRDefault="000F4904" w:rsidP="000C3912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главный архитектор</w:t>
            </w:r>
            <w:r w:rsidR="00196CE1" w:rsidRPr="007C348D">
              <w:rPr>
                <w:sz w:val="22"/>
                <w:szCs w:val="22"/>
              </w:rPr>
              <w:t xml:space="preserve"> </w:t>
            </w:r>
            <w:r w:rsidRPr="007C348D">
              <w:rPr>
                <w:sz w:val="22"/>
                <w:szCs w:val="22"/>
              </w:rPr>
              <w:t>г. Азова</w:t>
            </w:r>
            <w:r w:rsidR="001450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622BCB" w:rsidRPr="007C348D" w:rsidRDefault="006F210A" w:rsidP="00360AFF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622BCB">
              <w:rPr>
                <w:color w:val="000000"/>
                <w:sz w:val="22"/>
                <w:szCs w:val="22"/>
              </w:rPr>
              <w:t xml:space="preserve">сокращено количество </w:t>
            </w:r>
            <w:r w:rsidR="00767460" w:rsidRPr="00622BCB">
              <w:rPr>
                <w:color w:val="000000"/>
                <w:sz w:val="22"/>
                <w:szCs w:val="22"/>
              </w:rPr>
              <w:t xml:space="preserve">дней на получение </w:t>
            </w:r>
            <w:r w:rsidRPr="00622BCB">
              <w:rPr>
                <w:color w:val="000000"/>
                <w:sz w:val="22"/>
                <w:szCs w:val="22"/>
              </w:rPr>
              <w:t>разрешений на строительство с 7 до 5</w:t>
            </w:r>
            <w:r w:rsidR="00767460" w:rsidRPr="00622BCB">
              <w:rPr>
                <w:color w:val="000000"/>
                <w:sz w:val="22"/>
                <w:szCs w:val="22"/>
              </w:rPr>
              <w:t xml:space="preserve"> рабочий дней</w:t>
            </w:r>
            <w:r w:rsidRPr="00622BCB">
              <w:rPr>
                <w:color w:val="000000"/>
                <w:sz w:val="22"/>
                <w:szCs w:val="22"/>
              </w:rPr>
              <w:t>; строительство индивидуальных жилых домов стало возможно без уведомлений о начале и окончании строительства, их регистрация стала возможна в упрощенном порядке</w:t>
            </w:r>
            <w:r w:rsidRPr="007C348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D7168" w:rsidRPr="007C348D" w:rsidRDefault="00FD7168" w:rsidP="000C66E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FD7168" w:rsidRPr="007C348D" w:rsidRDefault="000C12E9" w:rsidP="00766F8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D7168" w:rsidRPr="007C348D" w:rsidRDefault="00FD7168" w:rsidP="000C66E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FD7168" w:rsidRPr="007C348D" w:rsidRDefault="00FD7168" w:rsidP="000C66E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</w:tcPr>
          <w:p w:rsidR="00FD7168" w:rsidRPr="007C348D" w:rsidRDefault="00FD7168" w:rsidP="000C66E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FD7168" w:rsidRPr="007C348D" w:rsidRDefault="00FD7168" w:rsidP="000C66E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FD7168" w:rsidRPr="007C348D" w:rsidRDefault="00FD7168" w:rsidP="000C66E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DD26AD" w:rsidRPr="007C348D" w:rsidTr="0076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84" w:type="dxa"/>
          </w:tcPr>
          <w:p w:rsidR="009901B7" w:rsidRPr="007C348D" w:rsidRDefault="009901B7" w:rsidP="00360AFF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lastRenderedPageBreak/>
              <w:t>1</w:t>
            </w:r>
            <w:r w:rsidR="00360A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60AFF" w:rsidRDefault="009901B7" w:rsidP="003067A0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 xml:space="preserve">Подпрограмма 2. </w:t>
            </w:r>
          </w:p>
          <w:p w:rsidR="0078752C" w:rsidRDefault="009901B7" w:rsidP="00360AFF">
            <w:pPr>
              <w:autoSpaceDE w:val="0"/>
              <w:autoSpaceDN w:val="0"/>
              <w:adjustRightInd w:val="0"/>
              <w:ind w:left="-75" w:right="-75"/>
              <w:rPr>
                <w:kern w:val="2"/>
                <w:sz w:val="22"/>
                <w:szCs w:val="22"/>
              </w:rPr>
            </w:pPr>
            <w:r w:rsidRPr="007C348D">
              <w:rPr>
                <w:kern w:val="2"/>
                <w:sz w:val="22"/>
                <w:szCs w:val="22"/>
              </w:rPr>
              <w:t>Стимулирование и развитие жилищного строительства</w:t>
            </w:r>
          </w:p>
          <w:p w:rsidR="00622BCB" w:rsidRPr="00B63425" w:rsidRDefault="00622BCB" w:rsidP="00360AFF">
            <w:pPr>
              <w:autoSpaceDE w:val="0"/>
              <w:autoSpaceDN w:val="0"/>
              <w:adjustRightInd w:val="0"/>
              <w:ind w:right="-75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E4891" w:rsidRPr="007C348D" w:rsidRDefault="000F4904" w:rsidP="00904DB1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 xml:space="preserve">главный архитектор </w:t>
            </w:r>
          </w:p>
          <w:p w:rsidR="009901B7" w:rsidRPr="007C348D" w:rsidRDefault="000F4904" w:rsidP="000C3912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г. Азова</w:t>
            </w:r>
            <w:r w:rsidR="001450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0A15A9" w:rsidRPr="007C348D" w:rsidRDefault="00004A3F" w:rsidP="00DD26AD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9901B7" w:rsidRPr="007C348D" w:rsidRDefault="009901B7" w:rsidP="000C66E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9901B7" w:rsidRPr="007C348D" w:rsidRDefault="009901B7" w:rsidP="000C66E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961" w:type="dxa"/>
            <w:gridSpan w:val="5"/>
          </w:tcPr>
          <w:p w:rsidR="009901B7" w:rsidRPr="007C348D" w:rsidRDefault="009901B7" w:rsidP="000538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финансирование не предусмотрено</w:t>
            </w:r>
          </w:p>
        </w:tc>
      </w:tr>
      <w:tr w:rsidR="00DD26AD" w:rsidRPr="007C348D" w:rsidTr="0076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84" w:type="dxa"/>
          </w:tcPr>
          <w:p w:rsidR="00392CA5" w:rsidRPr="007C348D" w:rsidRDefault="00392CA5" w:rsidP="00360AFF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>1</w:t>
            </w:r>
            <w:r w:rsidR="00360A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0C12E9" w:rsidRDefault="00392CA5" w:rsidP="006F3E94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 xml:space="preserve">Основное мероприятие 2.1. </w:t>
            </w:r>
          </w:p>
          <w:p w:rsidR="00723467" w:rsidRPr="007C348D" w:rsidRDefault="00392CA5" w:rsidP="006F3E94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>Создание условий для развития рынка</w:t>
            </w:r>
            <w:r w:rsidR="006F210A" w:rsidRPr="007C348D">
              <w:rPr>
                <w:color w:val="000000"/>
                <w:sz w:val="22"/>
                <w:szCs w:val="22"/>
              </w:rPr>
              <w:t xml:space="preserve"> </w:t>
            </w:r>
            <w:r w:rsidRPr="007C348D">
              <w:rPr>
                <w:color w:val="000000"/>
                <w:sz w:val="22"/>
                <w:szCs w:val="22"/>
              </w:rPr>
              <w:t>доступного жилья, развития жилищного строительства, в том числе модернизация строительной отрасли и повышение качества индустриального жилищного строительства</w:t>
            </w:r>
          </w:p>
        </w:tc>
        <w:tc>
          <w:tcPr>
            <w:tcW w:w="1984" w:type="dxa"/>
          </w:tcPr>
          <w:p w:rsidR="006E4891" w:rsidRPr="007C348D" w:rsidRDefault="000F4904" w:rsidP="00904DB1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 xml:space="preserve">главный архитектор </w:t>
            </w:r>
          </w:p>
          <w:p w:rsidR="00E564F3" w:rsidRPr="007C348D" w:rsidRDefault="000F4904" w:rsidP="000C3912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г. Азова</w:t>
            </w:r>
            <w:r w:rsidR="001450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78752C" w:rsidRDefault="0078752C" w:rsidP="00B63425">
            <w:pPr>
              <w:autoSpaceDE w:val="0"/>
              <w:autoSpaceDN w:val="0"/>
              <w:adjustRightInd w:val="0"/>
              <w:ind w:left="-75" w:right="-75"/>
              <w:rPr>
                <w:kern w:val="2"/>
                <w:sz w:val="22"/>
                <w:szCs w:val="22"/>
              </w:rPr>
            </w:pPr>
            <w:r w:rsidRPr="001A573D">
              <w:rPr>
                <w:kern w:val="2"/>
                <w:sz w:val="22"/>
                <w:szCs w:val="22"/>
              </w:rPr>
              <w:t xml:space="preserve">с </w:t>
            </w:r>
            <w:r w:rsidR="00323A55" w:rsidRPr="001A573D">
              <w:rPr>
                <w:kern w:val="2"/>
                <w:sz w:val="22"/>
                <w:szCs w:val="22"/>
              </w:rPr>
              <w:t>руководителям</w:t>
            </w:r>
            <w:r w:rsidRPr="001A573D">
              <w:rPr>
                <w:kern w:val="2"/>
                <w:sz w:val="22"/>
                <w:szCs w:val="22"/>
              </w:rPr>
              <w:t>и</w:t>
            </w:r>
            <w:r w:rsidR="00323A55" w:rsidRPr="001A573D">
              <w:rPr>
                <w:kern w:val="2"/>
                <w:sz w:val="22"/>
                <w:szCs w:val="22"/>
              </w:rPr>
              <w:t xml:space="preserve"> организаций и предприятий строительного комплекса города </w:t>
            </w:r>
            <w:r w:rsidRPr="001A573D">
              <w:rPr>
                <w:kern w:val="2"/>
                <w:sz w:val="22"/>
                <w:szCs w:val="22"/>
              </w:rPr>
              <w:t>проводятся консультации по</w:t>
            </w:r>
            <w:r w:rsidR="00323A55" w:rsidRPr="001A573D">
              <w:rPr>
                <w:kern w:val="2"/>
                <w:sz w:val="22"/>
                <w:szCs w:val="22"/>
              </w:rPr>
              <w:t xml:space="preserve"> разъяснени</w:t>
            </w:r>
            <w:r w:rsidRPr="001A573D">
              <w:rPr>
                <w:kern w:val="2"/>
                <w:sz w:val="22"/>
                <w:szCs w:val="22"/>
              </w:rPr>
              <w:t>ю норм</w:t>
            </w:r>
            <w:r w:rsidR="00323A55" w:rsidRPr="001A573D">
              <w:rPr>
                <w:kern w:val="2"/>
                <w:sz w:val="22"/>
                <w:szCs w:val="22"/>
              </w:rPr>
              <w:t xml:space="preserve"> действующего законодательства в части возможности участия в льготных ипотеках по жилищному строительству, применении современных строительных материалов</w:t>
            </w:r>
          </w:p>
          <w:p w:rsidR="001A573D" w:rsidRPr="00B63425" w:rsidRDefault="001A573D" w:rsidP="00360AFF">
            <w:pPr>
              <w:autoSpaceDE w:val="0"/>
              <w:autoSpaceDN w:val="0"/>
              <w:adjustRightInd w:val="0"/>
              <w:ind w:right="-75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2CA5" w:rsidRPr="007C348D" w:rsidRDefault="000C12E9" w:rsidP="000C12E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767460" w:rsidRPr="007C348D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392CA5" w:rsidRPr="007C348D" w:rsidRDefault="000C12E9" w:rsidP="00766F8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61" w:type="dxa"/>
            <w:gridSpan w:val="5"/>
          </w:tcPr>
          <w:p w:rsidR="00392CA5" w:rsidRPr="007C348D" w:rsidRDefault="00A95C64" w:rsidP="003067A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финансирование не предусмотрено</w:t>
            </w:r>
          </w:p>
        </w:tc>
      </w:tr>
      <w:tr w:rsidR="007E4C3F" w:rsidRPr="007C348D" w:rsidTr="0076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84" w:type="dxa"/>
          </w:tcPr>
          <w:p w:rsidR="000F4904" w:rsidRPr="007C348D" w:rsidRDefault="000F4904" w:rsidP="00360AFF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>1</w:t>
            </w:r>
            <w:r w:rsidR="00360A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6232D6" w:rsidRDefault="000F4904" w:rsidP="00360AFF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 xml:space="preserve">Контрольное событие 2.1.1. </w:t>
            </w:r>
            <w:r w:rsidR="006F210A" w:rsidRPr="007C348D">
              <w:rPr>
                <w:color w:val="000000"/>
                <w:sz w:val="22"/>
                <w:szCs w:val="22"/>
              </w:rPr>
              <w:t xml:space="preserve"> </w:t>
            </w:r>
            <w:r w:rsidRPr="007C348D">
              <w:rPr>
                <w:color w:val="000000"/>
                <w:sz w:val="22"/>
                <w:szCs w:val="22"/>
              </w:rPr>
              <w:t xml:space="preserve">Достижение запланированных показателей ввода жилья в эксплуатацию </w:t>
            </w:r>
          </w:p>
          <w:p w:rsidR="000C12E9" w:rsidRPr="007C348D" w:rsidRDefault="000C12E9" w:rsidP="00B63425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6E4891" w:rsidRPr="007C348D" w:rsidRDefault="000F4904" w:rsidP="00904DB1">
            <w:pPr>
              <w:ind w:left="-75" w:right="-75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 xml:space="preserve">главный архитектор </w:t>
            </w:r>
          </w:p>
          <w:p w:rsidR="00723467" w:rsidRPr="007C348D" w:rsidRDefault="000F4904" w:rsidP="00C755AD">
            <w:pPr>
              <w:ind w:left="-75" w:right="-75"/>
            </w:pPr>
            <w:r w:rsidRPr="007C348D">
              <w:rPr>
                <w:sz w:val="22"/>
                <w:szCs w:val="22"/>
              </w:rPr>
              <w:t>г. Азова</w:t>
            </w:r>
            <w:r w:rsidR="001450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EC63B5" w:rsidRPr="007C348D" w:rsidRDefault="0078752C" w:rsidP="000C3912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6808BB">
              <w:rPr>
                <w:kern w:val="2"/>
                <w:sz w:val="22"/>
                <w:szCs w:val="22"/>
              </w:rPr>
              <w:t>запланировано к</w:t>
            </w:r>
            <w:r w:rsidR="009618BB" w:rsidRPr="006808BB">
              <w:rPr>
                <w:kern w:val="2"/>
                <w:sz w:val="22"/>
                <w:szCs w:val="22"/>
              </w:rPr>
              <w:t xml:space="preserve"> вводу в эксплуатацию </w:t>
            </w:r>
            <w:r w:rsidR="000C3912">
              <w:rPr>
                <w:kern w:val="2"/>
                <w:sz w:val="22"/>
                <w:szCs w:val="22"/>
              </w:rPr>
              <w:t>26 тыс. кв.</w:t>
            </w:r>
            <w:r w:rsidR="009618BB" w:rsidRPr="006808BB">
              <w:rPr>
                <w:kern w:val="2"/>
                <w:sz w:val="22"/>
                <w:szCs w:val="22"/>
              </w:rPr>
              <w:t xml:space="preserve">м площади жилья, введено </w:t>
            </w:r>
            <w:r w:rsidR="000C3912">
              <w:rPr>
                <w:kern w:val="2"/>
                <w:sz w:val="22"/>
                <w:szCs w:val="22"/>
              </w:rPr>
              <w:t>18,81 тыс. кв.</w:t>
            </w:r>
            <w:r w:rsidR="009618BB" w:rsidRPr="006808BB">
              <w:rPr>
                <w:kern w:val="2"/>
                <w:sz w:val="22"/>
                <w:szCs w:val="22"/>
              </w:rPr>
              <w:t>м</w:t>
            </w:r>
            <w:r w:rsidRPr="006808BB">
              <w:rPr>
                <w:kern w:val="2"/>
                <w:sz w:val="22"/>
                <w:szCs w:val="22"/>
              </w:rPr>
              <w:t xml:space="preserve"> (</w:t>
            </w:r>
            <w:r w:rsidR="000C3912">
              <w:rPr>
                <w:kern w:val="2"/>
                <w:sz w:val="22"/>
                <w:szCs w:val="22"/>
              </w:rPr>
              <w:t xml:space="preserve">72,35 </w:t>
            </w:r>
            <w:r w:rsidRPr="006808BB">
              <w:rPr>
                <w:kern w:val="2"/>
                <w:sz w:val="22"/>
                <w:szCs w:val="22"/>
              </w:rPr>
              <w:t>%)</w:t>
            </w:r>
          </w:p>
        </w:tc>
        <w:tc>
          <w:tcPr>
            <w:tcW w:w="1134" w:type="dxa"/>
          </w:tcPr>
          <w:p w:rsidR="000F4904" w:rsidRPr="007C348D" w:rsidRDefault="000F4904" w:rsidP="000C66E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0F4904" w:rsidRPr="007C348D" w:rsidRDefault="000C12E9" w:rsidP="00766F8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F4904" w:rsidRPr="007C348D" w:rsidRDefault="000F4904" w:rsidP="000C6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0F4904" w:rsidRPr="007C348D" w:rsidRDefault="000F4904" w:rsidP="000C6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F4904" w:rsidRPr="007C348D" w:rsidRDefault="000F4904" w:rsidP="000C6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0F4904" w:rsidRPr="007C348D" w:rsidRDefault="000F4904" w:rsidP="000C6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F4904" w:rsidRPr="007C348D" w:rsidRDefault="000F4904" w:rsidP="000C6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</w:tr>
      <w:tr w:rsidR="00DD26AD" w:rsidRPr="007C348D" w:rsidTr="0076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84" w:type="dxa"/>
          </w:tcPr>
          <w:p w:rsidR="000F4904" w:rsidRPr="007C348D" w:rsidRDefault="000F4904" w:rsidP="00360AFF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>1</w:t>
            </w:r>
            <w:r w:rsidR="00360A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6232D6" w:rsidRPr="007C348D" w:rsidRDefault="000F4904" w:rsidP="004C7BAD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>Основное мероприятие 2.2. Поддержка пострадавших участников долевого строительства</w:t>
            </w:r>
          </w:p>
        </w:tc>
        <w:tc>
          <w:tcPr>
            <w:tcW w:w="1984" w:type="dxa"/>
          </w:tcPr>
          <w:p w:rsidR="006E4891" w:rsidRPr="007C348D" w:rsidRDefault="000F4904" w:rsidP="00904DB1">
            <w:pPr>
              <w:ind w:left="-75" w:right="-75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 xml:space="preserve">главный архитектор </w:t>
            </w:r>
          </w:p>
          <w:p w:rsidR="000F4904" w:rsidRPr="007C348D" w:rsidRDefault="000F4904" w:rsidP="00C755AD">
            <w:pPr>
              <w:ind w:left="-75" w:right="-75"/>
            </w:pPr>
            <w:r w:rsidRPr="007C348D">
              <w:rPr>
                <w:sz w:val="22"/>
                <w:szCs w:val="22"/>
              </w:rPr>
              <w:t>г. Азова</w:t>
            </w:r>
            <w:r w:rsidR="001450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4470C3" w:rsidRDefault="001A573D" w:rsidP="00B63425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выплаты пострадавшим гражданам не произведены</w:t>
            </w:r>
          </w:p>
          <w:p w:rsidR="001A573D" w:rsidRDefault="001A573D" w:rsidP="00360AFF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</w:p>
          <w:p w:rsidR="00360AFF" w:rsidRPr="00B63425" w:rsidRDefault="00360AFF" w:rsidP="00360AFF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F4904" w:rsidRPr="007C348D" w:rsidRDefault="000C12E9" w:rsidP="000C12E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767460" w:rsidRPr="007C348D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F4904" w:rsidRPr="007C348D" w:rsidRDefault="000C12E9" w:rsidP="00766F8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61" w:type="dxa"/>
            <w:gridSpan w:val="5"/>
          </w:tcPr>
          <w:p w:rsidR="000F4904" w:rsidRPr="007C348D" w:rsidRDefault="000F4904" w:rsidP="003067A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финансирование не предусмотрено</w:t>
            </w:r>
          </w:p>
        </w:tc>
      </w:tr>
      <w:tr w:rsidR="00513AF4" w:rsidRPr="00FF7349" w:rsidTr="00513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84" w:type="dxa"/>
          </w:tcPr>
          <w:p w:rsidR="00513AF4" w:rsidRPr="007C348D" w:rsidRDefault="00513AF4" w:rsidP="00360AFF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lastRenderedPageBreak/>
              <w:t>1</w:t>
            </w:r>
            <w:r w:rsidR="00360A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360AFF" w:rsidRDefault="00513AF4" w:rsidP="00513AF4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 xml:space="preserve">Подпрограмма 3. </w:t>
            </w:r>
          </w:p>
          <w:p w:rsidR="00513AF4" w:rsidRPr="007C348D" w:rsidRDefault="00513AF4" w:rsidP="00513AF4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Оказание мер поддержки в улучшении жилищных условий отдельным категориям граждан</w:t>
            </w:r>
          </w:p>
        </w:tc>
        <w:tc>
          <w:tcPr>
            <w:tcW w:w="1984" w:type="dxa"/>
          </w:tcPr>
          <w:p w:rsidR="00C755AD" w:rsidRDefault="00513AF4" w:rsidP="00360AFF">
            <w:pPr>
              <w:ind w:left="-75" w:right="-75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главный архитектор г. Азова,</w:t>
            </w:r>
          </w:p>
          <w:p w:rsidR="00C755AD" w:rsidRDefault="00513AF4" w:rsidP="00C755AD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>начальник экономического отдела,</w:t>
            </w:r>
          </w:p>
          <w:p w:rsidR="00324053" w:rsidRDefault="00513AF4" w:rsidP="00C755AD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начальник отдела бухгалтерского учета и отчетности – главный бу</w:t>
            </w:r>
            <w:r>
              <w:rPr>
                <w:sz w:val="22"/>
                <w:szCs w:val="22"/>
              </w:rPr>
              <w:t>хгалтер</w:t>
            </w:r>
            <w:r w:rsidRPr="007C348D">
              <w:rPr>
                <w:sz w:val="22"/>
                <w:szCs w:val="22"/>
              </w:rPr>
              <w:t xml:space="preserve">, </w:t>
            </w:r>
            <w:r w:rsidR="00622BCB">
              <w:rPr>
                <w:sz w:val="22"/>
                <w:szCs w:val="22"/>
              </w:rPr>
              <w:t>д</w:t>
            </w:r>
            <w:r w:rsidR="00324053" w:rsidRPr="007C348D">
              <w:rPr>
                <w:sz w:val="22"/>
                <w:szCs w:val="22"/>
              </w:rPr>
              <w:t xml:space="preserve">иректор ДИЗО </w:t>
            </w:r>
          </w:p>
          <w:p w:rsidR="00C755AD" w:rsidRDefault="00324053" w:rsidP="00324053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г. Азова</w:t>
            </w:r>
            <w:r w:rsidR="00513AF4" w:rsidRPr="007C348D">
              <w:rPr>
                <w:sz w:val="22"/>
                <w:szCs w:val="22"/>
              </w:rPr>
              <w:t xml:space="preserve">, </w:t>
            </w:r>
          </w:p>
          <w:p w:rsidR="00075207" w:rsidRDefault="00513AF4" w:rsidP="00C755AD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н</w:t>
            </w:r>
            <w:r w:rsidRPr="007C348D">
              <w:rPr>
                <w:color w:val="000000"/>
                <w:sz w:val="22"/>
                <w:szCs w:val="22"/>
              </w:rPr>
              <w:t>ачальник Управления образования г. Азова</w:t>
            </w:r>
          </w:p>
          <w:p w:rsidR="00C755AD" w:rsidRDefault="00C755AD" w:rsidP="00C755AD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</w:p>
          <w:p w:rsidR="00027275" w:rsidRDefault="00027275" w:rsidP="00C755AD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</w:p>
          <w:p w:rsidR="00027275" w:rsidRPr="007C348D" w:rsidRDefault="00027275" w:rsidP="00C755AD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13AF4" w:rsidRPr="007C348D" w:rsidRDefault="00513AF4" w:rsidP="00513AF4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3AF4" w:rsidRPr="007C348D" w:rsidRDefault="00513AF4" w:rsidP="00513AF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513AF4" w:rsidRPr="007C348D" w:rsidRDefault="00513AF4" w:rsidP="00513AF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513AF4" w:rsidRPr="00AF579B" w:rsidRDefault="003D593A" w:rsidP="00513AF4">
            <w:pPr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36201,6</w:t>
            </w:r>
          </w:p>
        </w:tc>
        <w:tc>
          <w:tcPr>
            <w:tcW w:w="1276" w:type="dxa"/>
          </w:tcPr>
          <w:p w:rsidR="00513AF4" w:rsidRPr="00AF579B" w:rsidRDefault="003D593A" w:rsidP="00513AF4">
            <w:pPr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36201,6</w:t>
            </w:r>
          </w:p>
        </w:tc>
        <w:tc>
          <w:tcPr>
            <w:tcW w:w="850" w:type="dxa"/>
          </w:tcPr>
          <w:p w:rsidR="00513AF4" w:rsidRPr="00C15F59" w:rsidRDefault="00C755AD" w:rsidP="00513AF4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10125,4</w:t>
            </w:r>
          </w:p>
        </w:tc>
        <w:tc>
          <w:tcPr>
            <w:tcW w:w="567" w:type="dxa"/>
          </w:tcPr>
          <w:p w:rsidR="00513AF4" w:rsidRPr="00C15F59" w:rsidRDefault="00513AF4" w:rsidP="00513AF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C15F5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13AF4" w:rsidRPr="00C15F59" w:rsidRDefault="003D593A" w:rsidP="00513AF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26076,2</w:t>
            </w:r>
          </w:p>
          <w:p w:rsidR="00513AF4" w:rsidRPr="00B63425" w:rsidRDefault="00513AF4" w:rsidP="00513AF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15F59">
              <w:rPr>
                <w:sz w:val="22"/>
                <w:szCs w:val="22"/>
              </w:rPr>
              <w:t>реализация не в полном объеме</w:t>
            </w:r>
          </w:p>
        </w:tc>
      </w:tr>
      <w:tr w:rsidR="007E4C3F" w:rsidRPr="00FF7349" w:rsidTr="0076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CellSpacing w:w="5" w:type="nil"/>
        </w:trPr>
        <w:tc>
          <w:tcPr>
            <w:tcW w:w="284" w:type="dxa"/>
          </w:tcPr>
          <w:p w:rsidR="00FD7168" w:rsidRPr="007C348D" w:rsidRDefault="00FD7168" w:rsidP="00360AFF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>1</w:t>
            </w:r>
            <w:r w:rsidR="00360AF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332E7A" w:rsidRDefault="00FD7168" w:rsidP="003067A0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 xml:space="preserve">Основное мероприятие 3.1. Обеспечение жильем молодых </w:t>
            </w:r>
          </w:p>
          <w:p w:rsidR="00FD7168" w:rsidRPr="007C348D" w:rsidRDefault="00FD7168" w:rsidP="003067A0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>семей в Ростовской области</w:t>
            </w:r>
          </w:p>
        </w:tc>
        <w:tc>
          <w:tcPr>
            <w:tcW w:w="1984" w:type="dxa"/>
          </w:tcPr>
          <w:p w:rsidR="006E4891" w:rsidRPr="007C348D" w:rsidRDefault="000F4904" w:rsidP="00904DB1">
            <w:pPr>
              <w:ind w:left="-75" w:right="-75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 xml:space="preserve">главный архитектор </w:t>
            </w:r>
          </w:p>
          <w:p w:rsidR="003067A0" w:rsidRPr="007C348D" w:rsidRDefault="000F4904" w:rsidP="00C755AD">
            <w:pPr>
              <w:ind w:left="-75" w:right="-75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г. Азова</w:t>
            </w:r>
            <w:r w:rsidR="00FD7168" w:rsidRPr="007C348D">
              <w:rPr>
                <w:sz w:val="22"/>
                <w:szCs w:val="22"/>
              </w:rPr>
              <w:t>,</w:t>
            </w:r>
            <w:r w:rsidR="00DE34E1" w:rsidRPr="007C348D">
              <w:rPr>
                <w:sz w:val="22"/>
                <w:szCs w:val="22"/>
              </w:rPr>
              <w:t xml:space="preserve"> </w:t>
            </w:r>
            <w:r w:rsidR="00FD7168" w:rsidRPr="007C348D">
              <w:rPr>
                <w:sz w:val="22"/>
                <w:szCs w:val="22"/>
              </w:rPr>
              <w:t xml:space="preserve">начальник отдела бухгалтерского учета и отчетности – главный бухгалтер </w:t>
            </w:r>
          </w:p>
        </w:tc>
        <w:tc>
          <w:tcPr>
            <w:tcW w:w="2694" w:type="dxa"/>
          </w:tcPr>
          <w:p w:rsidR="00AD081B" w:rsidRDefault="00F54821" w:rsidP="00B63425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 w:rsidRPr="006808BB">
              <w:rPr>
                <w:sz w:val="22"/>
                <w:szCs w:val="22"/>
              </w:rPr>
              <w:t>реализовано</w:t>
            </w:r>
            <w:r w:rsidR="00EC63B5" w:rsidRPr="006808BB">
              <w:rPr>
                <w:sz w:val="22"/>
                <w:szCs w:val="22"/>
              </w:rPr>
              <w:t xml:space="preserve"> </w:t>
            </w:r>
            <w:r w:rsidR="006808BB" w:rsidRPr="006808BB">
              <w:rPr>
                <w:sz w:val="22"/>
                <w:szCs w:val="22"/>
              </w:rPr>
              <w:t>1 свидетельство</w:t>
            </w:r>
            <w:r w:rsidR="009618BB" w:rsidRPr="006808BB">
              <w:rPr>
                <w:sz w:val="22"/>
                <w:szCs w:val="22"/>
              </w:rPr>
              <w:t xml:space="preserve"> о праве на получение социальных выплат на улучшение жилищных условий</w:t>
            </w:r>
            <w:r w:rsidR="00EC63B5" w:rsidRPr="006808BB">
              <w:rPr>
                <w:sz w:val="22"/>
                <w:szCs w:val="22"/>
              </w:rPr>
              <w:t xml:space="preserve"> </w:t>
            </w:r>
            <w:r w:rsidRPr="006808BB">
              <w:rPr>
                <w:sz w:val="22"/>
                <w:szCs w:val="22"/>
              </w:rPr>
              <w:t xml:space="preserve">из </w:t>
            </w:r>
            <w:r w:rsidR="00C755AD">
              <w:rPr>
                <w:sz w:val="22"/>
                <w:szCs w:val="22"/>
              </w:rPr>
              <w:t>2</w:t>
            </w:r>
            <w:r w:rsidR="00EC63B5" w:rsidRPr="006808BB">
              <w:rPr>
                <w:sz w:val="22"/>
                <w:szCs w:val="22"/>
              </w:rPr>
              <w:t xml:space="preserve"> </w:t>
            </w:r>
            <w:r w:rsidRPr="006808BB">
              <w:rPr>
                <w:sz w:val="22"/>
                <w:szCs w:val="22"/>
              </w:rPr>
              <w:t xml:space="preserve">выданных </w:t>
            </w:r>
            <w:r w:rsidR="00EC63B5" w:rsidRPr="006808BB">
              <w:rPr>
                <w:sz w:val="22"/>
                <w:szCs w:val="22"/>
              </w:rPr>
              <w:t>молодым семьям</w:t>
            </w:r>
            <w:r w:rsidR="000905D6" w:rsidRPr="006808BB">
              <w:rPr>
                <w:sz w:val="22"/>
                <w:szCs w:val="22"/>
              </w:rPr>
              <w:t xml:space="preserve">. </w:t>
            </w:r>
          </w:p>
          <w:p w:rsidR="00075207" w:rsidRDefault="00027275" w:rsidP="00B63425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семья в процессе реализации свидетельства</w:t>
            </w:r>
          </w:p>
          <w:p w:rsidR="00027275" w:rsidRDefault="00027275" w:rsidP="00B63425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</w:p>
          <w:p w:rsidR="00027275" w:rsidRDefault="00027275" w:rsidP="00027275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</w:p>
          <w:p w:rsidR="00360AFF" w:rsidRPr="00B63425" w:rsidRDefault="00360AFF" w:rsidP="00027275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7168" w:rsidRPr="007C348D" w:rsidRDefault="000C12E9" w:rsidP="000C12E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0733DF" w:rsidRPr="007C348D">
              <w:rPr>
                <w:rFonts w:ascii="Times New Roman" w:hAnsi="Times New Roman" w:cs="Times New Roman"/>
                <w:sz w:val="22"/>
                <w:szCs w:val="22"/>
              </w:rPr>
              <w:t>.01.202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FD7168" w:rsidRPr="007C348D" w:rsidRDefault="000C12E9" w:rsidP="00392CA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7168" w:rsidRPr="00513AF4" w:rsidRDefault="00C755AD" w:rsidP="000C6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5438,0</w:t>
            </w:r>
          </w:p>
        </w:tc>
        <w:tc>
          <w:tcPr>
            <w:tcW w:w="1276" w:type="dxa"/>
            <w:shd w:val="clear" w:color="auto" w:fill="auto"/>
          </w:tcPr>
          <w:p w:rsidR="00FD7168" w:rsidRPr="00513AF4" w:rsidRDefault="00C755AD" w:rsidP="000C6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5438,0</w:t>
            </w:r>
          </w:p>
        </w:tc>
        <w:tc>
          <w:tcPr>
            <w:tcW w:w="850" w:type="dxa"/>
            <w:shd w:val="clear" w:color="auto" w:fill="auto"/>
          </w:tcPr>
          <w:p w:rsidR="00FF5B77" w:rsidRPr="00EF0D68" w:rsidRDefault="00C755AD" w:rsidP="00AC0B0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567" w:type="dxa"/>
            <w:shd w:val="clear" w:color="auto" w:fill="auto"/>
          </w:tcPr>
          <w:p w:rsidR="00FD7168" w:rsidRPr="00EF0D68" w:rsidRDefault="00F60B3C" w:rsidP="000C6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F0D6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F0D68" w:rsidRPr="00C15F59" w:rsidRDefault="00C755AD" w:rsidP="00EF0D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906,0 </w:t>
            </w:r>
            <w:r w:rsidR="007C348D" w:rsidRPr="00C15F59">
              <w:rPr>
                <w:sz w:val="22"/>
                <w:szCs w:val="22"/>
              </w:rPr>
              <w:t>неосвоение</w:t>
            </w:r>
            <w:r w:rsidR="00B129E1" w:rsidRPr="00C15F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0546F5" w:rsidRPr="00C15F59">
              <w:rPr>
                <w:sz w:val="22"/>
                <w:szCs w:val="22"/>
              </w:rPr>
              <w:t xml:space="preserve"> семь</w:t>
            </w:r>
            <w:r>
              <w:rPr>
                <w:sz w:val="22"/>
                <w:szCs w:val="22"/>
              </w:rPr>
              <w:t>и</w:t>
            </w:r>
            <w:r w:rsidR="00E656E5" w:rsidRPr="00C15F59">
              <w:rPr>
                <w:sz w:val="22"/>
                <w:szCs w:val="22"/>
              </w:rPr>
              <w:t xml:space="preserve"> </w:t>
            </w:r>
            <w:r w:rsidR="00B129E1" w:rsidRPr="00C15F59">
              <w:rPr>
                <w:sz w:val="22"/>
                <w:szCs w:val="22"/>
              </w:rPr>
              <w:t>свидетельств</w:t>
            </w:r>
            <w:r w:rsidR="00E656E5" w:rsidRPr="00C15F59">
              <w:rPr>
                <w:sz w:val="22"/>
                <w:szCs w:val="22"/>
              </w:rPr>
              <w:t xml:space="preserve">а </w:t>
            </w:r>
            <w:r w:rsidR="00EF0D68" w:rsidRPr="00C15F59">
              <w:rPr>
                <w:sz w:val="22"/>
                <w:szCs w:val="22"/>
              </w:rPr>
              <w:t>(сроки не нарушены)</w:t>
            </w:r>
          </w:p>
          <w:p w:rsidR="00EF0D68" w:rsidRPr="00B63425" w:rsidRDefault="00EF0D68" w:rsidP="00C755A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  <w:highlight w:val="yellow"/>
              </w:rPr>
            </w:pPr>
          </w:p>
        </w:tc>
      </w:tr>
      <w:tr w:rsidR="007E4C3F" w:rsidRPr="007C348D" w:rsidTr="0076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CellSpacing w:w="5" w:type="nil"/>
        </w:trPr>
        <w:tc>
          <w:tcPr>
            <w:tcW w:w="284" w:type="dxa"/>
          </w:tcPr>
          <w:p w:rsidR="00FD7168" w:rsidRPr="007C348D" w:rsidRDefault="00FD7168" w:rsidP="00360AFF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lastRenderedPageBreak/>
              <w:t>1</w:t>
            </w:r>
            <w:r w:rsidR="00360AF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B63425" w:rsidRDefault="00FD7168" w:rsidP="006F3E94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 xml:space="preserve">Контрольное событие 3.1.1. </w:t>
            </w:r>
            <w:r w:rsidRPr="007C348D">
              <w:rPr>
                <w:sz w:val="22"/>
                <w:szCs w:val="22"/>
              </w:rPr>
              <w:t>Заключение соглашения о предоставлении субсидии из бюджета субъекта РФ местному бюджету с министерством строительства, архитектуры и территориального развития Ростовской области; выдача свидетельств о праве</w:t>
            </w:r>
            <w:r w:rsidR="00723467" w:rsidRPr="007C348D">
              <w:rPr>
                <w:sz w:val="22"/>
                <w:szCs w:val="22"/>
              </w:rPr>
              <w:t xml:space="preserve"> </w:t>
            </w:r>
            <w:r w:rsidRPr="007C348D">
              <w:rPr>
                <w:sz w:val="22"/>
                <w:szCs w:val="22"/>
              </w:rPr>
              <w:t>на получение социальных выплат на приобре</w:t>
            </w:r>
            <w:r w:rsidR="000905D6">
              <w:rPr>
                <w:sz w:val="22"/>
                <w:szCs w:val="22"/>
              </w:rPr>
              <w:t>тение (строительство) жилья 100</w:t>
            </w:r>
            <w:r w:rsidR="000905D6" w:rsidRPr="000905D6">
              <w:rPr>
                <w:sz w:val="22"/>
                <w:szCs w:val="22"/>
              </w:rPr>
              <w:t xml:space="preserve">% </w:t>
            </w:r>
            <w:r w:rsidRPr="007C348D">
              <w:rPr>
                <w:sz w:val="22"/>
                <w:szCs w:val="22"/>
              </w:rPr>
              <w:t>молодых семей – получател</w:t>
            </w:r>
            <w:r w:rsidR="00330A9C" w:rsidRPr="007C348D">
              <w:rPr>
                <w:sz w:val="22"/>
                <w:szCs w:val="22"/>
              </w:rPr>
              <w:t>ям</w:t>
            </w:r>
            <w:r w:rsidRPr="007C348D">
              <w:rPr>
                <w:sz w:val="22"/>
                <w:szCs w:val="22"/>
              </w:rPr>
              <w:t xml:space="preserve"> </w:t>
            </w:r>
            <w:r w:rsidR="00052DF3">
              <w:rPr>
                <w:sz w:val="22"/>
                <w:szCs w:val="22"/>
              </w:rPr>
              <w:t>социальных выплат в 202</w:t>
            </w:r>
            <w:r w:rsidR="00653C42">
              <w:rPr>
                <w:sz w:val="22"/>
                <w:szCs w:val="22"/>
              </w:rPr>
              <w:t>3</w:t>
            </w:r>
            <w:r w:rsidRPr="007C348D">
              <w:rPr>
                <w:sz w:val="22"/>
                <w:szCs w:val="22"/>
              </w:rPr>
              <w:t xml:space="preserve"> году</w:t>
            </w:r>
          </w:p>
          <w:p w:rsidR="00075207" w:rsidRDefault="00075207" w:rsidP="006F3E94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</w:p>
          <w:p w:rsidR="00075207" w:rsidRDefault="00075207" w:rsidP="006F3E94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</w:p>
          <w:p w:rsidR="00360AFF" w:rsidRDefault="00360AFF" w:rsidP="006F3E94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</w:p>
          <w:p w:rsidR="00075207" w:rsidRPr="006F3E94" w:rsidRDefault="00075207" w:rsidP="006F3E94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0435A" w:rsidRPr="007C348D" w:rsidRDefault="000F4904" w:rsidP="00904DB1">
            <w:pPr>
              <w:ind w:left="-75" w:right="-75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 xml:space="preserve">главный архитектор </w:t>
            </w:r>
          </w:p>
          <w:p w:rsidR="003D12CB" w:rsidRDefault="000F4904" w:rsidP="003D12CB">
            <w:pPr>
              <w:ind w:left="-75" w:right="-75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г. Азова</w:t>
            </w:r>
            <w:r w:rsidR="00653C42">
              <w:rPr>
                <w:sz w:val="22"/>
                <w:szCs w:val="22"/>
              </w:rPr>
              <w:t>,</w:t>
            </w:r>
            <w:r w:rsidR="003D12CB">
              <w:rPr>
                <w:sz w:val="22"/>
                <w:szCs w:val="22"/>
              </w:rPr>
              <w:t xml:space="preserve"> </w:t>
            </w:r>
          </w:p>
          <w:p w:rsidR="00FD7168" w:rsidRPr="007C348D" w:rsidRDefault="00FD7168" w:rsidP="003D12CB">
            <w:pPr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 xml:space="preserve">начальник отдела бухгалтерского учета и отчетности – главный бухгалтер </w:t>
            </w:r>
          </w:p>
        </w:tc>
        <w:tc>
          <w:tcPr>
            <w:tcW w:w="2694" w:type="dxa"/>
          </w:tcPr>
          <w:p w:rsidR="00FD7168" w:rsidRPr="007C348D" w:rsidRDefault="00653C42" w:rsidP="00576C15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заключено доп соглашение от 20.02.2023, количество </w:t>
            </w:r>
            <w:r w:rsidR="007C412A" w:rsidRPr="006808BB">
              <w:rPr>
                <w:color w:val="000000"/>
                <w:sz w:val="22"/>
                <w:szCs w:val="22"/>
              </w:rPr>
              <w:t xml:space="preserve">молодых семей – претендентов на получение социальных выплат </w:t>
            </w:r>
            <w:r>
              <w:rPr>
                <w:color w:val="000000"/>
                <w:sz w:val="22"/>
                <w:szCs w:val="22"/>
              </w:rPr>
              <w:t>- 2</w:t>
            </w:r>
          </w:p>
        </w:tc>
        <w:tc>
          <w:tcPr>
            <w:tcW w:w="1134" w:type="dxa"/>
          </w:tcPr>
          <w:p w:rsidR="00FD7168" w:rsidRPr="007C348D" w:rsidRDefault="00FD7168" w:rsidP="000C66E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FD7168" w:rsidRPr="007C348D" w:rsidRDefault="00330A9C" w:rsidP="000C12E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275">
              <w:rPr>
                <w:rFonts w:ascii="Times New Roman" w:hAnsi="Times New Roman" w:cs="Times New Roman"/>
                <w:sz w:val="22"/>
                <w:szCs w:val="22"/>
              </w:rPr>
              <w:t>01.03</w:t>
            </w:r>
            <w:r w:rsidR="00FD7168" w:rsidRPr="00027275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0C12E9" w:rsidRPr="000272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D7168" w:rsidRPr="007C348D" w:rsidRDefault="00FD7168" w:rsidP="000C6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FD7168" w:rsidRPr="007C348D" w:rsidRDefault="00FD7168" w:rsidP="000C6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FD7168" w:rsidRPr="007C348D" w:rsidRDefault="00FD7168" w:rsidP="000C6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FD7168" w:rsidRPr="007C348D" w:rsidRDefault="00FD7168" w:rsidP="000C6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FD7168" w:rsidRPr="007C348D" w:rsidRDefault="00FD7168" w:rsidP="000C6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</w:tr>
      <w:tr w:rsidR="000C12E9" w:rsidRPr="007C348D" w:rsidTr="0076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  <w:tblCellSpacing w:w="5" w:type="nil"/>
        </w:trPr>
        <w:tc>
          <w:tcPr>
            <w:tcW w:w="284" w:type="dxa"/>
          </w:tcPr>
          <w:p w:rsidR="000C12E9" w:rsidRPr="007C348D" w:rsidRDefault="000C12E9" w:rsidP="00360AFF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>1</w:t>
            </w:r>
            <w:r w:rsidR="00360AF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C12E9" w:rsidRPr="007C348D" w:rsidRDefault="000C12E9" w:rsidP="003067A0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 xml:space="preserve">Контрольное событие 3.1.2. </w:t>
            </w:r>
            <w:r w:rsidRPr="007C348D">
              <w:rPr>
                <w:sz w:val="22"/>
                <w:szCs w:val="22"/>
              </w:rPr>
              <w:t>Приобретение молодыми семьями – получ</w:t>
            </w:r>
            <w:r>
              <w:rPr>
                <w:sz w:val="22"/>
                <w:szCs w:val="22"/>
              </w:rPr>
              <w:t xml:space="preserve">ателями социальных выплат </w:t>
            </w:r>
            <w:r w:rsidRPr="007C348D">
              <w:rPr>
                <w:sz w:val="22"/>
                <w:szCs w:val="22"/>
              </w:rPr>
              <w:t>жилых помещений с использованием средств социальной выплаты; перечисление средств социальной выплаты установленным порядком</w:t>
            </w:r>
          </w:p>
          <w:p w:rsidR="000C12E9" w:rsidRDefault="000C12E9" w:rsidP="003067A0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</w:p>
          <w:p w:rsidR="00653C42" w:rsidRDefault="00653C42" w:rsidP="003067A0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</w:p>
          <w:p w:rsidR="000C12E9" w:rsidRDefault="000C12E9" w:rsidP="00B63425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</w:p>
          <w:p w:rsidR="000C12E9" w:rsidRPr="007C348D" w:rsidRDefault="000C12E9" w:rsidP="003067A0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C12E9" w:rsidRPr="007C348D" w:rsidRDefault="000C12E9" w:rsidP="00904DB1">
            <w:pPr>
              <w:ind w:left="-75" w:right="-75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 xml:space="preserve">главный архитектор </w:t>
            </w:r>
          </w:p>
          <w:p w:rsidR="000C12E9" w:rsidRDefault="000C12E9" w:rsidP="003D12CB">
            <w:pPr>
              <w:ind w:left="-75" w:right="-75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г. Азова</w:t>
            </w:r>
            <w:r w:rsidR="00653C42">
              <w:rPr>
                <w:sz w:val="22"/>
                <w:szCs w:val="22"/>
              </w:rPr>
              <w:t>,</w:t>
            </w:r>
          </w:p>
          <w:p w:rsidR="000C12E9" w:rsidRPr="007C348D" w:rsidRDefault="000C12E9" w:rsidP="003D12CB">
            <w:pPr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 xml:space="preserve">начальник отдела бухгалтерского учета и отчетности – главный бухгалтер </w:t>
            </w:r>
          </w:p>
        </w:tc>
        <w:tc>
          <w:tcPr>
            <w:tcW w:w="2694" w:type="dxa"/>
          </w:tcPr>
          <w:p w:rsidR="000C12E9" w:rsidRDefault="000C12E9" w:rsidP="00F54821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 w:rsidRPr="006808BB">
              <w:rPr>
                <w:sz w:val="22"/>
                <w:szCs w:val="22"/>
              </w:rPr>
              <w:t>1 молодая семья реализовала полученн</w:t>
            </w:r>
            <w:r>
              <w:rPr>
                <w:sz w:val="22"/>
                <w:szCs w:val="22"/>
              </w:rPr>
              <w:t>ое</w:t>
            </w:r>
            <w:r w:rsidRPr="006808BB">
              <w:rPr>
                <w:sz w:val="22"/>
                <w:szCs w:val="22"/>
              </w:rPr>
              <w:t xml:space="preserve"> свидетельств</w:t>
            </w:r>
            <w:r>
              <w:rPr>
                <w:sz w:val="22"/>
                <w:szCs w:val="22"/>
              </w:rPr>
              <w:t>о</w:t>
            </w:r>
            <w:r w:rsidRPr="006808BB">
              <w:rPr>
                <w:sz w:val="22"/>
                <w:szCs w:val="22"/>
              </w:rPr>
              <w:t xml:space="preserve">, </w:t>
            </w:r>
            <w:r w:rsidR="00027275">
              <w:rPr>
                <w:sz w:val="22"/>
                <w:szCs w:val="22"/>
              </w:rPr>
              <w:t xml:space="preserve">1 </w:t>
            </w:r>
            <w:r w:rsidRPr="006808BB">
              <w:rPr>
                <w:sz w:val="22"/>
                <w:szCs w:val="22"/>
              </w:rPr>
              <w:t xml:space="preserve">семья </w:t>
            </w:r>
            <w:r w:rsidR="00027275">
              <w:rPr>
                <w:sz w:val="22"/>
                <w:szCs w:val="22"/>
              </w:rPr>
              <w:t xml:space="preserve">в процессе реализации свидетельства. </w:t>
            </w:r>
          </w:p>
          <w:p w:rsidR="000C12E9" w:rsidRPr="007C348D" w:rsidRDefault="000C12E9" w:rsidP="00F54821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0C12E9" w:rsidRPr="007C348D" w:rsidRDefault="000C12E9" w:rsidP="00392CA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0C12E9" w:rsidRDefault="000C12E9">
            <w:r w:rsidRPr="001361D9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0C12E9" w:rsidRPr="007C348D" w:rsidRDefault="000C12E9" w:rsidP="00792B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0C12E9" w:rsidRPr="007C348D" w:rsidRDefault="000C12E9" w:rsidP="00792B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C12E9" w:rsidRPr="007C348D" w:rsidRDefault="000C12E9" w:rsidP="00792B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0C12E9" w:rsidRPr="007C348D" w:rsidRDefault="000C12E9" w:rsidP="00792B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C12E9" w:rsidRPr="007C348D" w:rsidRDefault="000C12E9" w:rsidP="00792B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</w:tr>
      <w:tr w:rsidR="000C12E9" w:rsidRPr="007C348D" w:rsidTr="00513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CellSpacing w:w="5" w:type="nil"/>
        </w:trPr>
        <w:tc>
          <w:tcPr>
            <w:tcW w:w="284" w:type="dxa"/>
          </w:tcPr>
          <w:p w:rsidR="000C12E9" w:rsidRPr="007C348D" w:rsidRDefault="000C12E9" w:rsidP="00360AFF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lastRenderedPageBreak/>
              <w:t>1</w:t>
            </w:r>
            <w:r w:rsidR="00360A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0C12E9" w:rsidRPr="007C348D" w:rsidRDefault="000C12E9" w:rsidP="00513AF4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 xml:space="preserve">Основное мероприятие 3.2. </w:t>
            </w:r>
            <w:r w:rsidRPr="007C348D">
              <w:rPr>
                <w:kern w:val="2"/>
                <w:sz w:val="22"/>
                <w:szCs w:val="22"/>
                <w:lang w:eastAsia="en-US"/>
              </w:rPr>
              <w:t>Обеспечение предоставления жилых помещений детям-сиротам и детям, остав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шимся без попечения родителей, </w:t>
            </w:r>
            <w:r w:rsidRPr="007C348D">
              <w:rPr>
                <w:kern w:val="2"/>
                <w:sz w:val="22"/>
                <w:szCs w:val="22"/>
                <w:lang w:eastAsia="en-US"/>
              </w:rPr>
              <w:t>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</w:tcPr>
          <w:p w:rsidR="00836D82" w:rsidRDefault="00836D82" w:rsidP="00836D82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851ED">
              <w:rPr>
                <w:sz w:val="22"/>
                <w:szCs w:val="22"/>
              </w:rPr>
              <w:t>главный архитектор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г. Азова</w:t>
            </w:r>
            <w:r w:rsidRPr="000851ED">
              <w:rPr>
                <w:sz w:val="22"/>
                <w:szCs w:val="22"/>
              </w:rPr>
              <w:t xml:space="preserve">, </w:t>
            </w:r>
          </w:p>
          <w:p w:rsidR="00836D82" w:rsidRDefault="00836D82" w:rsidP="00836D82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851ED">
              <w:rPr>
                <w:sz w:val="22"/>
                <w:szCs w:val="22"/>
              </w:rPr>
              <w:t>начальник экономического отдела,</w:t>
            </w:r>
          </w:p>
          <w:p w:rsidR="00836D82" w:rsidRDefault="00836D82" w:rsidP="00836D82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851ED">
              <w:rPr>
                <w:sz w:val="22"/>
                <w:szCs w:val="22"/>
              </w:rPr>
              <w:t xml:space="preserve"> начальник отдела бухгалтерского учета и</w:t>
            </w:r>
            <w:r>
              <w:rPr>
                <w:sz w:val="22"/>
                <w:szCs w:val="22"/>
              </w:rPr>
              <w:t xml:space="preserve"> отчетности – главный бухгалтер, </w:t>
            </w:r>
            <w:r w:rsidRPr="000851ED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ДИЗО</w:t>
            </w:r>
            <w:r w:rsidRPr="000851ED">
              <w:rPr>
                <w:sz w:val="22"/>
                <w:szCs w:val="22"/>
              </w:rPr>
              <w:t xml:space="preserve"> г. Азова, </w:t>
            </w:r>
          </w:p>
          <w:p w:rsidR="00075207" w:rsidRDefault="00836D82" w:rsidP="00836D82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851ED">
              <w:rPr>
                <w:sz w:val="22"/>
                <w:szCs w:val="22"/>
              </w:rPr>
              <w:t>начальник Управления образования г. Азова</w:t>
            </w:r>
          </w:p>
          <w:p w:rsidR="00836D82" w:rsidRDefault="00836D82" w:rsidP="00836D82">
            <w:pPr>
              <w:autoSpaceDE w:val="0"/>
              <w:autoSpaceDN w:val="0"/>
              <w:adjustRightInd w:val="0"/>
              <w:ind w:right="-108"/>
              <w:rPr>
                <w:sz w:val="22"/>
              </w:rPr>
            </w:pPr>
          </w:p>
          <w:p w:rsidR="00836D82" w:rsidRPr="00836D82" w:rsidRDefault="00836D82" w:rsidP="00836D82">
            <w:pPr>
              <w:autoSpaceDE w:val="0"/>
              <w:autoSpaceDN w:val="0"/>
              <w:adjustRightInd w:val="0"/>
              <w:ind w:left="-108" w:right="-108"/>
              <w:rPr>
                <w:sz w:val="22"/>
              </w:rPr>
            </w:pPr>
          </w:p>
        </w:tc>
        <w:tc>
          <w:tcPr>
            <w:tcW w:w="2694" w:type="dxa"/>
          </w:tcPr>
          <w:p w:rsidR="000C12E9" w:rsidRPr="006808BB" w:rsidRDefault="00836D82" w:rsidP="00513AF4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  <w:r w:rsidR="000C12E9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3, 19.04.2023 и 23.06.2023</w:t>
            </w:r>
            <w:r w:rsidR="000C12E9">
              <w:rPr>
                <w:sz w:val="22"/>
                <w:szCs w:val="22"/>
              </w:rPr>
              <w:t xml:space="preserve"> заключены муниципальные контракты на приобретение </w:t>
            </w:r>
            <w:r>
              <w:rPr>
                <w:sz w:val="22"/>
                <w:szCs w:val="22"/>
              </w:rPr>
              <w:t>3</w:t>
            </w:r>
            <w:r w:rsidR="000C12E9">
              <w:rPr>
                <w:sz w:val="22"/>
                <w:szCs w:val="22"/>
              </w:rPr>
              <w:t xml:space="preserve"> жилых помещений для детей сирот </w:t>
            </w:r>
          </w:p>
          <w:p w:rsidR="000C12E9" w:rsidRDefault="000C12E9" w:rsidP="00513AF4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  <w:highlight w:val="yellow"/>
              </w:rPr>
            </w:pPr>
          </w:p>
          <w:p w:rsidR="000C12E9" w:rsidRPr="00A7407C" w:rsidRDefault="000C12E9" w:rsidP="00513AF4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</w:p>
          <w:p w:rsidR="000C12E9" w:rsidRPr="00A7407C" w:rsidRDefault="000C12E9" w:rsidP="00513AF4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C12E9" w:rsidRPr="007C348D" w:rsidRDefault="000C12E9" w:rsidP="00513AF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C12E9" w:rsidRDefault="000C12E9">
            <w:r w:rsidRPr="001361D9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0C12E9" w:rsidRPr="00AF579B" w:rsidRDefault="003D593A" w:rsidP="00513AF4">
            <w:pPr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30763,6</w:t>
            </w:r>
          </w:p>
        </w:tc>
        <w:tc>
          <w:tcPr>
            <w:tcW w:w="1276" w:type="dxa"/>
          </w:tcPr>
          <w:p w:rsidR="000C12E9" w:rsidRPr="00AF579B" w:rsidRDefault="003D593A" w:rsidP="00513AF4">
            <w:pPr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30763,6</w:t>
            </w:r>
          </w:p>
        </w:tc>
        <w:tc>
          <w:tcPr>
            <w:tcW w:w="850" w:type="dxa"/>
          </w:tcPr>
          <w:p w:rsidR="000C12E9" w:rsidRPr="00E33F0E" w:rsidRDefault="00653C42" w:rsidP="00513AF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5593,4</w:t>
            </w:r>
          </w:p>
        </w:tc>
        <w:tc>
          <w:tcPr>
            <w:tcW w:w="567" w:type="dxa"/>
          </w:tcPr>
          <w:p w:rsidR="000C12E9" w:rsidRPr="00E33F0E" w:rsidRDefault="000C12E9" w:rsidP="00513AF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33F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C12E9" w:rsidRPr="00B63425" w:rsidRDefault="003D593A" w:rsidP="00653C4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25170,2</w:t>
            </w:r>
            <w:r w:rsidR="000C12E9" w:rsidRPr="00E33F0E">
              <w:rPr>
                <w:sz w:val="22"/>
                <w:szCs w:val="22"/>
              </w:rPr>
              <w:t xml:space="preserve"> несостояв-шиеся торги по приобрете нию </w:t>
            </w:r>
            <w:r w:rsidR="00653C42">
              <w:rPr>
                <w:sz w:val="22"/>
                <w:szCs w:val="22"/>
              </w:rPr>
              <w:t>7</w:t>
            </w:r>
            <w:r w:rsidR="000C12E9" w:rsidRPr="00E33F0E">
              <w:rPr>
                <w:sz w:val="22"/>
                <w:szCs w:val="22"/>
              </w:rPr>
              <w:t xml:space="preserve"> жилых помещений  для детей-сирот</w:t>
            </w:r>
          </w:p>
        </w:tc>
      </w:tr>
      <w:tr w:rsidR="007E4C3F" w:rsidRPr="007C348D" w:rsidTr="0076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  <w:tblCellSpacing w:w="5" w:type="nil"/>
        </w:trPr>
        <w:tc>
          <w:tcPr>
            <w:tcW w:w="284" w:type="dxa"/>
          </w:tcPr>
          <w:p w:rsidR="00996075" w:rsidRPr="007C348D" w:rsidRDefault="00360AFF" w:rsidP="00DD26AD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</w:tcPr>
          <w:p w:rsidR="00996075" w:rsidRPr="007C348D" w:rsidRDefault="00996075" w:rsidP="003067A0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 xml:space="preserve">Контрольное событие 3.2.1. </w:t>
            </w:r>
            <w:r w:rsidRPr="007C348D">
              <w:rPr>
                <w:sz w:val="22"/>
                <w:szCs w:val="22"/>
              </w:rPr>
              <w:t xml:space="preserve">Заключение с министерством строительства, архитектуры и территориального развития Ростовской области соглашения о предоставлении субвенций </w:t>
            </w:r>
            <w:r w:rsidR="00052DF3">
              <w:rPr>
                <w:sz w:val="22"/>
                <w:szCs w:val="22"/>
              </w:rPr>
              <w:t>осуществление государственных полномочий по обеспечению</w:t>
            </w:r>
            <w:r w:rsidRPr="007C348D">
              <w:rPr>
                <w:sz w:val="22"/>
                <w:szCs w:val="22"/>
              </w:rPr>
              <w:t xml:space="preserve"> жильем детей-сирот </w:t>
            </w:r>
            <w:r w:rsidR="00332E7A">
              <w:rPr>
                <w:sz w:val="22"/>
                <w:szCs w:val="22"/>
              </w:rPr>
              <w:t>в 202</w:t>
            </w:r>
            <w:r w:rsidR="00836D82">
              <w:rPr>
                <w:sz w:val="22"/>
                <w:szCs w:val="22"/>
              </w:rPr>
              <w:t>3</w:t>
            </w:r>
            <w:r w:rsidRPr="007C348D">
              <w:rPr>
                <w:sz w:val="22"/>
                <w:szCs w:val="22"/>
              </w:rPr>
              <w:t xml:space="preserve"> году </w:t>
            </w:r>
          </w:p>
          <w:p w:rsidR="007C348D" w:rsidRDefault="007C348D" w:rsidP="00B63425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2"/>
                <w:szCs w:val="22"/>
              </w:rPr>
            </w:pPr>
          </w:p>
          <w:p w:rsidR="00836D82" w:rsidRDefault="00836D82" w:rsidP="00B63425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2"/>
                <w:szCs w:val="22"/>
              </w:rPr>
            </w:pPr>
          </w:p>
          <w:p w:rsidR="00360AFF" w:rsidRPr="007C348D" w:rsidRDefault="00360AFF" w:rsidP="00B63425">
            <w:pPr>
              <w:autoSpaceDE w:val="0"/>
              <w:autoSpaceDN w:val="0"/>
              <w:adjustRightInd w:val="0"/>
              <w:ind w:right="-75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96075" w:rsidRPr="007C348D" w:rsidRDefault="00996075" w:rsidP="00904DB1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начальник отдела бухгалтерского учета и отчетности – главный бухгалтер</w:t>
            </w:r>
            <w:r w:rsidR="00836D82">
              <w:rPr>
                <w:sz w:val="22"/>
                <w:szCs w:val="22"/>
              </w:rPr>
              <w:t xml:space="preserve">, </w:t>
            </w:r>
            <w:r w:rsidRPr="007C348D">
              <w:rPr>
                <w:color w:val="000000"/>
                <w:sz w:val="22"/>
                <w:szCs w:val="22"/>
              </w:rPr>
              <w:t>начальник Управления образования г.</w:t>
            </w:r>
            <w:r w:rsidR="004C7E8F" w:rsidRPr="007C348D">
              <w:rPr>
                <w:color w:val="000000"/>
                <w:sz w:val="22"/>
                <w:szCs w:val="22"/>
              </w:rPr>
              <w:t xml:space="preserve"> </w:t>
            </w:r>
            <w:r w:rsidRPr="007C348D">
              <w:rPr>
                <w:color w:val="000000"/>
                <w:sz w:val="22"/>
                <w:szCs w:val="22"/>
              </w:rPr>
              <w:t>Азова</w:t>
            </w:r>
          </w:p>
          <w:p w:rsidR="00EC63B5" w:rsidRPr="007C348D" w:rsidRDefault="00EC63B5" w:rsidP="00904DB1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996075" w:rsidRPr="00B63425" w:rsidRDefault="006808BB" w:rsidP="00836D82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6D8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.01.202</w:t>
            </w:r>
            <w:r w:rsidR="00836D82">
              <w:rPr>
                <w:sz w:val="22"/>
                <w:szCs w:val="22"/>
              </w:rPr>
              <w:t>3</w:t>
            </w:r>
            <w:r w:rsidR="00686B41" w:rsidRPr="006808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заключено соглашение</w:t>
            </w:r>
            <w:r w:rsidR="00411C35" w:rsidRPr="006808BB">
              <w:rPr>
                <w:sz w:val="22"/>
                <w:szCs w:val="22"/>
              </w:rPr>
              <w:t xml:space="preserve"> </w:t>
            </w:r>
            <w:r w:rsidR="00AF579B">
              <w:rPr>
                <w:sz w:val="22"/>
                <w:szCs w:val="22"/>
              </w:rPr>
              <w:t xml:space="preserve">о </w:t>
            </w:r>
            <w:r w:rsidR="00836D82" w:rsidRPr="000851ED">
              <w:rPr>
                <w:sz w:val="22"/>
                <w:szCs w:val="22"/>
              </w:rPr>
              <w:t>предоставлении субвенций на обеспечение жильем детей-сирот в 202</w:t>
            </w:r>
            <w:r w:rsidR="00836D82">
              <w:rPr>
                <w:sz w:val="22"/>
                <w:szCs w:val="22"/>
              </w:rPr>
              <w:t>3</w:t>
            </w:r>
            <w:r w:rsidR="00836D82" w:rsidRPr="000851ED">
              <w:rPr>
                <w:sz w:val="22"/>
                <w:szCs w:val="22"/>
              </w:rPr>
              <w:t xml:space="preserve"> году</w:t>
            </w:r>
            <w:r w:rsidR="00836D82">
              <w:rPr>
                <w:sz w:val="22"/>
                <w:szCs w:val="22"/>
              </w:rPr>
              <w:t xml:space="preserve"> </w:t>
            </w:r>
            <w:r w:rsidR="00411C35" w:rsidRPr="006808BB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одно </w:t>
            </w:r>
            <w:r w:rsidR="00411C35" w:rsidRPr="006808BB">
              <w:rPr>
                <w:sz w:val="22"/>
                <w:szCs w:val="22"/>
              </w:rPr>
              <w:t>доп</w:t>
            </w:r>
            <w:r w:rsidR="002054F1" w:rsidRPr="006808BB">
              <w:rPr>
                <w:sz w:val="22"/>
                <w:szCs w:val="22"/>
              </w:rPr>
              <w:t>олнительн</w:t>
            </w:r>
            <w:r>
              <w:rPr>
                <w:sz w:val="22"/>
                <w:szCs w:val="22"/>
              </w:rPr>
              <w:t>ое</w:t>
            </w:r>
            <w:r w:rsidR="00411C35" w:rsidRPr="006808BB">
              <w:rPr>
                <w:sz w:val="22"/>
                <w:szCs w:val="22"/>
              </w:rPr>
              <w:t xml:space="preserve"> соглашени</w:t>
            </w:r>
            <w:r>
              <w:rPr>
                <w:sz w:val="22"/>
                <w:szCs w:val="22"/>
              </w:rPr>
              <w:t>е</w:t>
            </w:r>
            <w:r w:rsidR="00411C35" w:rsidRPr="006808BB">
              <w:rPr>
                <w:sz w:val="22"/>
                <w:szCs w:val="22"/>
              </w:rPr>
              <w:t xml:space="preserve"> к нему </w:t>
            </w:r>
            <w:r w:rsidR="000A1C0E" w:rsidRPr="006808BB">
              <w:rPr>
                <w:sz w:val="22"/>
                <w:szCs w:val="22"/>
              </w:rPr>
              <w:t xml:space="preserve">от </w:t>
            </w:r>
            <w:r w:rsidR="00836D82">
              <w:rPr>
                <w:sz w:val="22"/>
                <w:szCs w:val="22"/>
              </w:rPr>
              <w:t>19.04.2023</w:t>
            </w:r>
            <w:r w:rsidR="00686B41" w:rsidRPr="006808BB">
              <w:rPr>
                <w:sz w:val="22"/>
                <w:szCs w:val="22"/>
              </w:rPr>
              <w:t>, количество детей-сирот, подлежащих обесп</w:t>
            </w:r>
            <w:r w:rsidR="00120A94" w:rsidRPr="006808BB">
              <w:rPr>
                <w:sz w:val="22"/>
                <w:szCs w:val="22"/>
              </w:rPr>
              <w:t>ечению жильем в 202</w:t>
            </w:r>
            <w:r w:rsidR="00836D82">
              <w:rPr>
                <w:sz w:val="22"/>
                <w:szCs w:val="22"/>
              </w:rPr>
              <w:t>3</w:t>
            </w:r>
            <w:r w:rsidR="00120A94" w:rsidRPr="006808BB">
              <w:rPr>
                <w:sz w:val="22"/>
                <w:szCs w:val="22"/>
              </w:rPr>
              <w:t xml:space="preserve"> году – </w:t>
            </w:r>
            <w:r w:rsidR="00836D82">
              <w:rPr>
                <w:sz w:val="22"/>
                <w:szCs w:val="22"/>
              </w:rPr>
              <w:t>11</w:t>
            </w:r>
            <w:r w:rsidR="00411C35" w:rsidRPr="007C34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96075" w:rsidRPr="007C348D" w:rsidRDefault="00996075" w:rsidP="00F062FD">
            <w:pPr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996075" w:rsidRPr="007C348D" w:rsidRDefault="00AF579B" w:rsidP="00836D8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79B">
              <w:rPr>
                <w:rFonts w:ascii="Times New Roman" w:hAnsi="Times New Roman" w:cs="Times New Roman"/>
                <w:sz w:val="22"/>
                <w:szCs w:val="22"/>
              </w:rPr>
              <w:t>01.03</w:t>
            </w:r>
            <w:r w:rsidR="006808BB" w:rsidRPr="00AF579B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0C12E9" w:rsidRPr="00AF57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96075" w:rsidRPr="007C348D" w:rsidRDefault="00996075" w:rsidP="00792B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996075" w:rsidRPr="007C348D" w:rsidRDefault="00996075" w:rsidP="00792B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996075" w:rsidRPr="007C348D" w:rsidRDefault="00996075" w:rsidP="00792B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996075" w:rsidRPr="007C348D" w:rsidRDefault="00996075" w:rsidP="00792B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996075" w:rsidRPr="007C348D" w:rsidRDefault="00996075" w:rsidP="00792B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</w:tr>
      <w:tr w:rsidR="000C12E9" w:rsidRPr="007C348D" w:rsidTr="0076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  <w:tblCellSpacing w:w="5" w:type="nil"/>
        </w:trPr>
        <w:tc>
          <w:tcPr>
            <w:tcW w:w="284" w:type="dxa"/>
          </w:tcPr>
          <w:p w:rsidR="000C12E9" w:rsidRPr="007C348D" w:rsidRDefault="000C12E9" w:rsidP="00360AFF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lastRenderedPageBreak/>
              <w:t>2</w:t>
            </w:r>
            <w:r w:rsidR="00360A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0C12E9" w:rsidRDefault="000C12E9" w:rsidP="003067A0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 xml:space="preserve">Контрольное событие 3.2.2. </w:t>
            </w:r>
          </w:p>
          <w:p w:rsidR="00622BCB" w:rsidRPr="00075207" w:rsidRDefault="000C12E9" w:rsidP="00622BCB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мероприятий по приобретению жилых помещений для детей-сирот, включенных в пофамильный список на обеспечение жильем в соответствии с соглашением, заключенным с министерством строительства, архитектуры и территориального развития Ростовской области</w:t>
            </w:r>
          </w:p>
        </w:tc>
        <w:tc>
          <w:tcPr>
            <w:tcW w:w="1984" w:type="dxa"/>
          </w:tcPr>
          <w:p w:rsidR="00836D82" w:rsidRDefault="000C12E9" w:rsidP="00075207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 xml:space="preserve">главный архитектор г. Азова, </w:t>
            </w:r>
          </w:p>
          <w:p w:rsidR="000C12E9" w:rsidRPr="007C348D" w:rsidRDefault="000C12E9" w:rsidP="00836D82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 xml:space="preserve">начальник экономического отдела </w:t>
            </w:r>
          </w:p>
        </w:tc>
        <w:tc>
          <w:tcPr>
            <w:tcW w:w="2694" w:type="dxa"/>
          </w:tcPr>
          <w:p w:rsidR="000C12E9" w:rsidRPr="00AF579B" w:rsidRDefault="00075207" w:rsidP="00AF579B">
            <w:pPr>
              <w:autoSpaceDE w:val="0"/>
              <w:autoSpaceDN w:val="0"/>
              <w:adjustRightInd w:val="0"/>
              <w:ind w:left="-30"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заключены 3 муниципальных контракта на приобретение жилых помещений </w:t>
            </w:r>
            <w:r w:rsidR="00AF579B" w:rsidRPr="00B61168">
              <w:rPr>
                <w:sz w:val="22"/>
                <w:szCs w:val="22"/>
              </w:rPr>
              <w:t>в муниципальную собственность для обеспечения жильем детей-сирот из числа подлежащих обеспечению жильем в 202</w:t>
            </w:r>
            <w:r w:rsidR="00AF579B">
              <w:rPr>
                <w:sz w:val="22"/>
                <w:szCs w:val="22"/>
              </w:rPr>
              <w:t>3</w:t>
            </w:r>
            <w:r w:rsidR="00AF579B" w:rsidRPr="00B611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0C12E9" w:rsidRPr="007C348D" w:rsidRDefault="000C12E9" w:rsidP="00F062FD">
            <w:pPr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0C12E9" w:rsidRDefault="000C12E9">
            <w:r w:rsidRPr="00430E82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0C12E9" w:rsidRPr="007C348D" w:rsidRDefault="000C12E9" w:rsidP="00F062FD">
            <w:pPr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0C12E9" w:rsidRPr="007C348D" w:rsidRDefault="000C12E9" w:rsidP="00F062FD">
            <w:pPr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C12E9" w:rsidRPr="007C348D" w:rsidRDefault="000C12E9" w:rsidP="00F062FD">
            <w:pPr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0C12E9" w:rsidRPr="007C348D" w:rsidRDefault="000C12E9" w:rsidP="00F062FD">
            <w:pPr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C12E9" w:rsidRPr="007C348D" w:rsidRDefault="000C12E9" w:rsidP="00F062FD">
            <w:pPr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</w:tr>
      <w:tr w:rsidR="000C12E9" w:rsidRPr="007C348D" w:rsidTr="00766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tblCellSpacing w:w="5" w:type="nil"/>
        </w:trPr>
        <w:tc>
          <w:tcPr>
            <w:tcW w:w="284" w:type="dxa"/>
          </w:tcPr>
          <w:p w:rsidR="000C12E9" w:rsidRPr="007C348D" w:rsidRDefault="000C12E9" w:rsidP="00360AFF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>2</w:t>
            </w:r>
            <w:r w:rsidR="00360A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622BCB" w:rsidRPr="00075207" w:rsidRDefault="000C12E9" w:rsidP="00622BCB">
            <w:pPr>
              <w:autoSpaceDE w:val="0"/>
              <w:autoSpaceDN w:val="0"/>
              <w:adjustRightInd w:val="0"/>
              <w:ind w:left="-75" w:right="-75"/>
              <w:rPr>
                <w:kern w:val="2"/>
                <w:sz w:val="22"/>
                <w:szCs w:val="22"/>
                <w:lang w:eastAsia="en-US"/>
              </w:rPr>
            </w:pPr>
            <w:r w:rsidRPr="007C348D">
              <w:rPr>
                <w:color w:val="000000"/>
                <w:sz w:val="22"/>
                <w:szCs w:val="22"/>
              </w:rPr>
              <w:t xml:space="preserve">Контрольное событие 3.2.3. </w:t>
            </w:r>
            <w:r w:rsidRPr="007C348D">
              <w:rPr>
                <w:sz w:val="22"/>
                <w:szCs w:val="22"/>
              </w:rPr>
              <w:t xml:space="preserve">Осуществление мероприятий по государственной регистрации жилых помещений, приобретенных в муниципальную собственность, включению их в специализированный жилищный фонд для детей-сирот, </w:t>
            </w:r>
            <w:r w:rsidR="00075207" w:rsidRPr="00CF712D">
              <w:rPr>
                <w:sz w:val="22"/>
                <w:szCs w:val="22"/>
              </w:rPr>
              <w:t>и предоставление приобретенных жилых помещений</w:t>
            </w:r>
            <w:r w:rsidR="00075207" w:rsidRPr="00CF712D">
              <w:rPr>
                <w:kern w:val="2"/>
                <w:sz w:val="22"/>
                <w:szCs w:val="22"/>
                <w:lang w:eastAsia="en-US"/>
              </w:rPr>
              <w:t xml:space="preserve"> детям-сиротам по</w:t>
            </w:r>
            <w:r w:rsidR="00075207" w:rsidRPr="00CF712D">
              <w:rPr>
                <w:sz w:val="22"/>
                <w:szCs w:val="22"/>
              </w:rPr>
              <w:t xml:space="preserve"> договорам найма </w:t>
            </w:r>
            <w:r w:rsidR="00075207" w:rsidRPr="00CF712D">
              <w:rPr>
                <w:kern w:val="2"/>
                <w:sz w:val="22"/>
                <w:szCs w:val="22"/>
                <w:lang w:eastAsia="en-US"/>
              </w:rPr>
              <w:t>специализированного жилого помещения</w:t>
            </w:r>
          </w:p>
        </w:tc>
        <w:tc>
          <w:tcPr>
            <w:tcW w:w="1984" w:type="dxa"/>
          </w:tcPr>
          <w:p w:rsidR="000C12E9" w:rsidRDefault="00622BCB" w:rsidP="00324053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C12E9" w:rsidRPr="007C348D">
              <w:rPr>
                <w:sz w:val="22"/>
                <w:szCs w:val="22"/>
              </w:rPr>
              <w:t xml:space="preserve">иректор ДИЗО </w:t>
            </w:r>
          </w:p>
          <w:p w:rsidR="000C12E9" w:rsidRDefault="000C12E9" w:rsidP="00324053">
            <w:pPr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г. Азова</w:t>
            </w:r>
            <w:r>
              <w:rPr>
                <w:sz w:val="22"/>
                <w:szCs w:val="22"/>
              </w:rPr>
              <w:t>,</w:t>
            </w:r>
          </w:p>
          <w:p w:rsidR="000C12E9" w:rsidRDefault="000C12E9" w:rsidP="000C12E9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 w:rsidRPr="007C348D">
              <w:rPr>
                <w:color w:val="000000"/>
                <w:sz w:val="22"/>
                <w:szCs w:val="22"/>
              </w:rPr>
              <w:t>начальник Управления образования г. Азова</w:t>
            </w:r>
          </w:p>
          <w:p w:rsidR="00836D82" w:rsidRPr="007C348D" w:rsidRDefault="00836D82" w:rsidP="000C12E9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0C12E9" w:rsidRPr="007C348D" w:rsidRDefault="00AF579B" w:rsidP="00075207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заключены 2 договора </w:t>
            </w:r>
            <w:r w:rsidRPr="00B61168">
              <w:rPr>
                <w:sz w:val="22"/>
                <w:szCs w:val="22"/>
              </w:rPr>
              <w:t>найма специализированн</w:t>
            </w:r>
            <w:r>
              <w:rPr>
                <w:sz w:val="22"/>
                <w:szCs w:val="22"/>
              </w:rPr>
              <w:t xml:space="preserve">ого </w:t>
            </w:r>
            <w:r w:rsidRPr="00B61168">
              <w:rPr>
                <w:sz w:val="22"/>
                <w:szCs w:val="22"/>
              </w:rPr>
              <w:t>жил</w:t>
            </w:r>
            <w:r>
              <w:rPr>
                <w:sz w:val="22"/>
                <w:szCs w:val="22"/>
              </w:rPr>
              <w:t>ого</w:t>
            </w:r>
            <w:r w:rsidRPr="00B61168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 xml:space="preserve">я с детьми-сиротами </w:t>
            </w:r>
            <w:r w:rsidRPr="00B61168">
              <w:rPr>
                <w:sz w:val="22"/>
                <w:szCs w:val="22"/>
              </w:rPr>
              <w:t>из числа подлежащих обеспечению жильем в 202</w:t>
            </w:r>
            <w:r>
              <w:rPr>
                <w:sz w:val="22"/>
                <w:szCs w:val="22"/>
              </w:rPr>
              <w:t>3</w:t>
            </w:r>
            <w:r w:rsidRPr="00B61168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0C12E9" w:rsidRPr="007C348D" w:rsidRDefault="000C12E9" w:rsidP="00792B20">
            <w:pPr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0C12E9" w:rsidRDefault="000C12E9">
            <w:r w:rsidRPr="00430E82">
              <w:rPr>
                <w:sz w:val="22"/>
                <w:szCs w:val="22"/>
              </w:rPr>
              <w:t>29.12.2023</w:t>
            </w:r>
          </w:p>
        </w:tc>
        <w:tc>
          <w:tcPr>
            <w:tcW w:w="1134" w:type="dxa"/>
          </w:tcPr>
          <w:p w:rsidR="000C12E9" w:rsidRPr="007C348D" w:rsidRDefault="000C12E9" w:rsidP="00792B20">
            <w:pPr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0C12E9" w:rsidRPr="007C348D" w:rsidRDefault="000C12E9" w:rsidP="00792B20">
            <w:pPr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C12E9" w:rsidRPr="007C348D" w:rsidRDefault="000C12E9" w:rsidP="00792B20">
            <w:pPr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0C12E9" w:rsidRPr="007C348D" w:rsidRDefault="000C12E9" w:rsidP="00792B20">
            <w:pPr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C12E9" w:rsidRPr="007C348D" w:rsidRDefault="000C12E9" w:rsidP="00792B20">
            <w:pPr>
              <w:jc w:val="center"/>
              <w:rPr>
                <w:sz w:val="22"/>
                <w:szCs w:val="22"/>
              </w:rPr>
            </w:pPr>
            <w:r w:rsidRPr="007C348D">
              <w:rPr>
                <w:sz w:val="22"/>
                <w:szCs w:val="22"/>
              </w:rPr>
              <w:t>Х</w:t>
            </w:r>
          </w:p>
        </w:tc>
      </w:tr>
      <w:tr w:rsidR="00D14604" w:rsidRPr="00890611" w:rsidTr="00360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  <w:tblCellSpacing w:w="5" w:type="nil"/>
        </w:trPr>
        <w:tc>
          <w:tcPr>
            <w:tcW w:w="3828" w:type="dxa"/>
            <w:gridSpan w:val="2"/>
            <w:vAlign w:val="center"/>
          </w:tcPr>
          <w:p w:rsidR="00D14604" w:rsidRPr="007C348D" w:rsidRDefault="00D14604" w:rsidP="00D14604">
            <w:pPr>
              <w:pStyle w:val="ConsPlusCell"/>
              <w:ind w:left="208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984" w:type="dxa"/>
            <w:vAlign w:val="center"/>
          </w:tcPr>
          <w:p w:rsidR="00D14604" w:rsidRPr="007C348D" w:rsidRDefault="00D14604" w:rsidP="00D1460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694" w:type="dxa"/>
            <w:vAlign w:val="center"/>
          </w:tcPr>
          <w:p w:rsidR="00D14604" w:rsidRPr="007C348D" w:rsidRDefault="00D14604" w:rsidP="00D1460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D14604" w:rsidRPr="007C348D" w:rsidRDefault="00D14604" w:rsidP="00D1460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D14604" w:rsidRPr="007C348D" w:rsidRDefault="000C12E9" w:rsidP="00D1460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7C348D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14604" w:rsidRPr="00AF579B" w:rsidRDefault="003D593A" w:rsidP="00AF579B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37185,3</w:t>
            </w:r>
          </w:p>
        </w:tc>
        <w:tc>
          <w:tcPr>
            <w:tcW w:w="1276" w:type="dxa"/>
            <w:vAlign w:val="center"/>
          </w:tcPr>
          <w:p w:rsidR="00D14604" w:rsidRPr="00AF579B" w:rsidRDefault="003D593A" w:rsidP="00AF579B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37185,3</w:t>
            </w:r>
          </w:p>
        </w:tc>
        <w:tc>
          <w:tcPr>
            <w:tcW w:w="850" w:type="dxa"/>
            <w:vAlign w:val="center"/>
          </w:tcPr>
          <w:p w:rsidR="00D14604" w:rsidRPr="00C15F59" w:rsidRDefault="000C3912" w:rsidP="00D14604">
            <w:pPr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10125,4</w:t>
            </w:r>
          </w:p>
        </w:tc>
        <w:tc>
          <w:tcPr>
            <w:tcW w:w="567" w:type="dxa"/>
            <w:vAlign w:val="center"/>
          </w:tcPr>
          <w:p w:rsidR="00D14604" w:rsidRPr="00C15F59" w:rsidRDefault="00D14604" w:rsidP="00D1460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C15F5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14604" w:rsidRPr="00360AFF" w:rsidRDefault="003D593A" w:rsidP="00D1460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27059,9</w:t>
            </w:r>
          </w:p>
          <w:p w:rsidR="00D14604" w:rsidRPr="00B63425" w:rsidRDefault="00D14604" w:rsidP="00D1460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360AFF">
              <w:rPr>
                <w:sz w:val="22"/>
                <w:szCs w:val="22"/>
              </w:rPr>
              <w:t>реализация не в полном объеме</w:t>
            </w:r>
          </w:p>
        </w:tc>
      </w:tr>
    </w:tbl>
    <w:p w:rsidR="003F4A70" w:rsidRPr="003067A0" w:rsidRDefault="003F4A70" w:rsidP="00075207">
      <w:pPr>
        <w:rPr>
          <w:sz w:val="16"/>
          <w:szCs w:val="16"/>
        </w:rPr>
      </w:pPr>
    </w:p>
    <w:sectPr w:rsidR="003F4A70" w:rsidRPr="003067A0" w:rsidSect="00C4528B">
      <w:footerReference w:type="default" r:id="rId7"/>
      <w:pgSz w:w="16838" w:h="11906" w:orient="landscape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E08" w:rsidRDefault="00016E08" w:rsidP="0004448D">
      <w:r>
        <w:separator/>
      </w:r>
    </w:p>
  </w:endnote>
  <w:endnote w:type="continuationSeparator" w:id="1">
    <w:p w:rsidR="00016E08" w:rsidRDefault="00016E08" w:rsidP="00044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66" w:rsidRDefault="009E0066">
    <w:pPr>
      <w:pStyle w:val="a8"/>
      <w:jc w:val="right"/>
    </w:pPr>
    <w:fldSimple w:instr="PAGE   \* MERGEFORMAT">
      <w:r w:rsidR="00591695">
        <w:rPr>
          <w:noProof/>
        </w:rPr>
        <w:t>9</w:t>
      </w:r>
    </w:fldSimple>
  </w:p>
  <w:p w:rsidR="0004448D" w:rsidRDefault="000444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E08" w:rsidRDefault="00016E08" w:rsidP="0004448D">
      <w:r>
        <w:separator/>
      </w:r>
    </w:p>
  </w:footnote>
  <w:footnote w:type="continuationSeparator" w:id="1">
    <w:p w:rsidR="00016E08" w:rsidRDefault="00016E08" w:rsidP="00044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EB1"/>
    <w:rsid w:val="0000435A"/>
    <w:rsid w:val="00004A3F"/>
    <w:rsid w:val="00015E4B"/>
    <w:rsid w:val="00016E08"/>
    <w:rsid w:val="00027275"/>
    <w:rsid w:val="0004448D"/>
    <w:rsid w:val="00051D7D"/>
    <w:rsid w:val="00052DF3"/>
    <w:rsid w:val="00053868"/>
    <w:rsid w:val="000546F5"/>
    <w:rsid w:val="0005741C"/>
    <w:rsid w:val="000707D5"/>
    <w:rsid w:val="000733DF"/>
    <w:rsid w:val="00075207"/>
    <w:rsid w:val="00080884"/>
    <w:rsid w:val="000905D6"/>
    <w:rsid w:val="0009618D"/>
    <w:rsid w:val="000966EB"/>
    <w:rsid w:val="000A15A9"/>
    <w:rsid w:val="000A1C0E"/>
    <w:rsid w:val="000A7107"/>
    <w:rsid w:val="000C12E9"/>
    <w:rsid w:val="000C3912"/>
    <w:rsid w:val="000C66E8"/>
    <w:rsid w:val="000D4E0F"/>
    <w:rsid w:val="000E3D72"/>
    <w:rsid w:val="000F4904"/>
    <w:rsid w:val="00100516"/>
    <w:rsid w:val="001037AF"/>
    <w:rsid w:val="00104B45"/>
    <w:rsid w:val="00112226"/>
    <w:rsid w:val="00120A94"/>
    <w:rsid w:val="0014500F"/>
    <w:rsid w:val="00151557"/>
    <w:rsid w:val="00180097"/>
    <w:rsid w:val="001813C8"/>
    <w:rsid w:val="00196CE1"/>
    <w:rsid w:val="001A573D"/>
    <w:rsid w:val="001E45C8"/>
    <w:rsid w:val="001E7268"/>
    <w:rsid w:val="001E7291"/>
    <w:rsid w:val="00202A3F"/>
    <w:rsid w:val="002054F1"/>
    <w:rsid w:val="00206B90"/>
    <w:rsid w:val="00234C8E"/>
    <w:rsid w:val="002364DC"/>
    <w:rsid w:val="00241AD7"/>
    <w:rsid w:val="0024655D"/>
    <w:rsid w:val="00250FDD"/>
    <w:rsid w:val="00266736"/>
    <w:rsid w:val="00272E04"/>
    <w:rsid w:val="002808EA"/>
    <w:rsid w:val="002837F2"/>
    <w:rsid w:val="002949DF"/>
    <w:rsid w:val="002A2CA4"/>
    <w:rsid w:val="002B47EA"/>
    <w:rsid w:val="002C5CB4"/>
    <w:rsid w:val="002D645F"/>
    <w:rsid w:val="002F4A6D"/>
    <w:rsid w:val="002F74B6"/>
    <w:rsid w:val="003067A0"/>
    <w:rsid w:val="00320522"/>
    <w:rsid w:val="00320ED0"/>
    <w:rsid w:val="00323A55"/>
    <w:rsid w:val="00324053"/>
    <w:rsid w:val="00326739"/>
    <w:rsid w:val="00330669"/>
    <w:rsid w:val="00330A9C"/>
    <w:rsid w:val="00332E7A"/>
    <w:rsid w:val="003347C5"/>
    <w:rsid w:val="00337BC9"/>
    <w:rsid w:val="00360AFF"/>
    <w:rsid w:val="003611F6"/>
    <w:rsid w:val="00375DB0"/>
    <w:rsid w:val="00392CA5"/>
    <w:rsid w:val="00394737"/>
    <w:rsid w:val="0039732B"/>
    <w:rsid w:val="003A2B99"/>
    <w:rsid w:val="003A5EBF"/>
    <w:rsid w:val="003B2FD6"/>
    <w:rsid w:val="003B5367"/>
    <w:rsid w:val="003B715F"/>
    <w:rsid w:val="003C34A6"/>
    <w:rsid w:val="003C6C36"/>
    <w:rsid w:val="003D12CB"/>
    <w:rsid w:val="003D2E58"/>
    <w:rsid w:val="003D593A"/>
    <w:rsid w:val="003E14BE"/>
    <w:rsid w:val="003E42C0"/>
    <w:rsid w:val="003F411B"/>
    <w:rsid w:val="003F4A70"/>
    <w:rsid w:val="003F6B84"/>
    <w:rsid w:val="00401A4F"/>
    <w:rsid w:val="00411281"/>
    <w:rsid w:val="00411C35"/>
    <w:rsid w:val="00425CF4"/>
    <w:rsid w:val="004470C3"/>
    <w:rsid w:val="00466456"/>
    <w:rsid w:val="004708F9"/>
    <w:rsid w:val="00493B07"/>
    <w:rsid w:val="00494674"/>
    <w:rsid w:val="00496A4E"/>
    <w:rsid w:val="004A34C3"/>
    <w:rsid w:val="004B7327"/>
    <w:rsid w:val="004B78AE"/>
    <w:rsid w:val="004C7BAD"/>
    <w:rsid w:val="004C7E8F"/>
    <w:rsid w:val="004D07CB"/>
    <w:rsid w:val="004D0D33"/>
    <w:rsid w:val="00513AF4"/>
    <w:rsid w:val="0051430F"/>
    <w:rsid w:val="005300E9"/>
    <w:rsid w:val="005505E4"/>
    <w:rsid w:val="0057303E"/>
    <w:rsid w:val="00575060"/>
    <w:rsid w:val="00576C15"/>
    <w:rsid w:val="00591695"/>
    <w:rsid w:val="005B01EB"/>
    <w:rsid w:val="005B1C5E"/>
    <w:rsid w:val="005B47B6"/>
    <w:rsid w:val="005C3CEA"/>
    <w:rsid w:val="005E2D33"/>
    <w:rsid w:val="005F6FCD"/>
    <w:rsid w:val="00614FA3"/>
    <w:rsid w:val="006175C9"/>
    <w:rsid w:val="00620939"/>
    <w:rsid w:val="00622BCB"/>
    <w:rsid w:val="006232D6"/>
    <w:rsid w:val="00626BA7"/>
    <w:rsid w:val="00640996"/>
    <w:rsid w:val="00644755"/>
    <w:rsid w:val="00645681"/>
    <w:rsid w:val="00653C42"/>
    <w:rsid w:val="00656751"/>
    <w:rsid w:val="0066644F"/>
    <w:rsid w:val="006808BB"/>
    <w:rsid w:val="006826A7"/>
    <w:rsid w:val="00686B41"/>
    <w:rsid w:val="00691B57"/>
    <w:rsid w:val="00696A11"/>
    <w:rsid w:val="006A02E6"/>
    <w:rsid w:val="006A04FF"/>
    <w:rsid w:val="006C2BB1"/>
    <w:rsid w:val="006C5A57"/>
    <w:rsid w:val="006E4891"/>
    <w:rsid w:val="006E5DCD"/>
    <w:rsid w:val="006F210A"/>
    <w:rsid w:val="006F3E94"/>
    <w:rsid w:val="007008EB"/>
    <w:rsid w:val="00717C12"/>
    <w:rsid w:val="00721393"/>
    <w:rsid w:val="00723467"/>
    <w:rsid w:val="0073274C"/>
    <w:rsid w:val="00742476"/>
    <w:rsid w:val="00743301"/>
    <w:rsid w:val="00766F88"/>
    <w:rsid w:val="00767460"/>
    <w:rsid w:val="0077165A"/>
    <w:rsid w:val="0078752C"/>
    <w:rsid w:val="00792B20"/>
    <w:rsid w:val="007939C3"/>
    <w:rsid w:val="007957A7"/>
    <w:rsid w:val="007A090A"/>
    <w:rsid w:val="007A0BDB"/>
    <w:rsid w:val="007A0CC0"/>
    <w:rsid w:val="007A1449"/>
    <w:rsid w:val="007B784A"/>
    <w:rsid w:val="007C2111"/>
    <w:rsid w:val="007C348D"/>
    <w:rsid w:val="007C412A"/>
    <w:rsid w:val="007E1121"/>
    <w:rsid w:val="007E4C3F"/>
    <w:rsid w:val="007F2E68"/>
    <w:rsid w:val="007F7EF7"/>
    <w:rsid w:val="00801EF9"/>
    <w:rsid w:val="00805B12"/>
    <w:rsid w:val="00811DBA"/>
    <w:rsid w:val="00820452"/>
    <w:rsid w:val="00821863"/>
    <w:rsid w:val="00824442"/>
    <w:rsid w:val="00834681"/>
    <w:rsid w:val="00836D82"/>
    <w:rsid w:val="00853C95"/>
    <w:rsid w:val="00855E25"/>
    <w:rsid w:val="008562BC"/>
    <w:rsid w:val="00861CE7"/>
    <w:rsid w:val="008715BD"/>
    <w:rsid w:val="00890611"/>
    <w:rsid w:val="008A15EC"/>
    <w:rsid w:val="008D5CD1"/>
    <w:rsid w:val="008F00C7"/>
    <w:rsid w:val="009023ED"/>
    <w:rsid w:val="0090277A"/>
    <w:rsid w:val="00904DB1"/>
    <w:rsid w:val="00911AB3"/>
    <w:rsid w:val="0091522F"/>
    <w:rsid w:val="00924EFF"/>
    <w:rsid w:val="00936A27"/>
    <w:rsid w:val="00942DFB"/>
    <w:rsid w:val="009618BB"/>
    <w:rsid w:val="0098189B"/>
    <w:rsid w:val="00985BBA"/>
    <w:rsid w:val="009901B7"/>
    <w:rsid w:val="00996075"/>
    <w:rsid w:val="009B302A"/>
    <w:rsid w:val="009B6A52"/>
    <w:rsid w:val="009D23C3"/>
    <w:rsid w:val="009E0066"/>
    <w:rsid w:val="009E4B71"/>
    <w:rsid w:val="009F26BD"/>
    <w:rsid w:val="009F7710"/>
    <w:rsid w:val="00A2427A"/>
    <w:rsid w:val="00A278B8"/>
    <w:rsid w:val="00A37EA0"/>
    <w:rsid w:val="00A40963"/>
    <w:rsid w:val="00A41D50"/>
    <w:rsid w:val="00A43294"/>
    <w:rsid w:val="00A7407C"/>
    <w:rsid w:val="00A74493"/>
    <w:rsid w:val="00A954B2"/>
    <w:rsid w:val="00A95C64"/>
    <w:rsid w:val="00AC0B0F"/>
    <w:rsid w:val="00AD081B"/>
    <w:rsid w:val="00AD3B05"/>
    <w:rsid w:val="00AD7557"/>
    <w:rsid w:val="00AE031A"/>
    <w:rsid w:val="00AE4C99"/>
    <w:rsid w:val="00AE6B9E"/>
    <w:rsid w:val="00AF0DBA"/>
    <w:rsid w:val="00AF579B"/>
    <w:rsid w:val="00B0239E"/>
    <w:rsid w:val="00B129E1"/>
    <w:rsid w:val="00B21CEE"/>
    <w:rsid w:val="00B45820"/>
    <w:rsid w:val="00B55A71"/>
    <w:rsid w:val="00B55D50"/>
    <w:rsid w:val="00B63425"/>
    <w:rsid w:val="00B776BD"/>
    <w:rsid w:val="00BA7B5A"/>
    <w:rsid w:val="00BB374F"/>
    <w:rsid w:val="00BC1533"/>
    <w:rsid w:val="00BD2CB5"/>
    <w:rsid w:val="00BD3E7A"/>
    <w:rsid w:val="00BE1A3F"/>
    <w:rsid w:val="00BF35EF"/>
    <w:rsid w:val="00C031D7"/>
    <w:rsid w:val="00C15F59"/>
    <w:rsid w:val="00C17FB1"/>
    <w:rsid w:val="00C23E9A"/>
    <w:rsid w:val="00C320ED"/>
    <w:rsid w:val="00C3530B"/>
    <w:rsid w:val="00C367EA"/>
    <w:rsid w:val="00C4528B"/>
    <w:rsid w:val="00C549E7"/>
    <w:rsid w:val="00C55291"/>
    <w:rsid w:val="00C755AD"/>
    <w:rsid w:val="00C95CD6"/>
    <w:rsid w:val="00CC7F88"/>
    <w:rsid w:val="00CE738F"/>
    <w:rsid w:val="00CF1411"/>
    <w:rsid w:val="00CF45FC"/>
    <w:rsid w:val="00D14604"/>
    <w:rsid w:val="00D2242B"/>
    <w:rsid w:val="00D2781A"/>
    <w:rsid w:val="00D31310"/>
    <w:rsid w:val="00D31FA1"/>
    <w:rsid w:val="00D54348"/>
    <w:rsid w:val="00D608EC"/>
    <w:rsid w:val="00D65E5E"/>
    <w:rsid w:val="00D729E7"/>
    <w:rsid w:val="00D76FC8"/>
    <w:rsid w:val="00DA238E"/>
    <w:rsid w:val="00DA243F"/>
    <w:rsid w:val="00DD26AD"/>
    <w:rsid w:val="00DE34E1"/>
    <w:rsid w:val="00DE37A4"/>
    <w:rsid w:val="00DE6E62"/>
    <w:rsid w:val="00DF60C0"/>
    <w:rsid w:val="00E0365B"/>
    <w:rsid w:val="00E036B2"/>
    <w:rsid w:val="00E33F0E"/>
    <w:rsid w:val="00E4419D"/>
    <w:rsid w:val="00E509A2"/>
    <w:rsid w:val="00E564F3"/>
    <w:rsid w:val="00E629CE"/>
    <w:rsid w:val="00E656E5"/>
    <w:rsid w:val="00E657A3"/>
    <w:rsid w:val="00E8637C"/>
    <w:rsid w:val="00EC2187"/>
    <w:rsid w:val="00EC4B9A"/>
    <w:rsid w:val="00EC63B5"/>
    <w:rsid w:val="00ED3188"/>
    <w:rsid w:val="00ED5B54"/>
    <w:rsid w:val="00EF0D68"/>
    <w:rsid w:val="00EF19A0"/>
    <w:rsid w:val="00EF5097"/>
    <w:rsid w:val="00F062FD"/>
    <w:rsid w:val="00F0661A"/>
    <w:rsid w:val="00F136E1"/>
    <w:rsid w:val="00F13C74"/>
    <w:rsid w:val="00F2138A"/>
    <w:rsid w:val="00F30F89"/>
    <w:rsid w:val="00F42A15"/>
    <w:rsid w:val="00F44BD4"/>
    <w:rsid w:val="00F54821"/>
    <w:rsid w:val="00F60B3C"/>
    <w:rsid w:val="00F61DEF"/>
    <w:rsid w:val="00F95EB1"/>
    <w:rsid w:val="00FA0629"/>
    <w:rsid w:val="00FA4FAB"/>
    <w:rsid w:val="00FC0DC0"/>
    <w:rsid w:val="00FD191E"/>
    <w:rsid w:val="00FD354D"/>
    <w:rsid w:val="00FD7168"/>
    <w:rsid w:val="00FE3F55"/>
    <w:rsid w:val="00FF052C"/>
    <w:rsid w:val="00FF1072"/>
    <w:rsid w:val="00FF5B77"/>
    <w:rsid w:val="00FF6165"/>
    <w:rsid w:val="00FF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A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link w:val="ConsPlusCell0"/>
    <w:rsid w:val="00696A1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onsPlusCell0">
    <w:name w:val="ConsPlusCell Знак"/>
    <w:link w:val="ConsPlusCell"/>
    <w:locked/>
    <w:rsid w:val="00A954B2"/>
    <w:rPr>
      <w:rFonts w:eastAsia="Times New Roman" w:cs="Calibri"/>
      <w:lang w:eastAsia="ru-RU" w:bidi="ar-SA"/>
    </w:rPr>
  </w:style>
  <w:style w:type="paragraph" w:styleId="a3">
    <w:name w:val="List Paragraph"/>
    <w:basedOn w:val="a"/>
    <w:qFormat/>
    <w:rsid w:val="00A95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2E5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D2E58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448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04448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448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0444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490D-590C-4966-AEBC-E8542F14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User</cp:lastModifiedBy>
  <cp:revision>2</cp:revision>
  <cp:lastPrinted>2022-07-01T07:42:00Z</cp:lastPrinted>
  <dcterms:created xsi:type="dcterms:W3CDTF">2024-03-07T06:38:00Z</dcterms:created>
  <dcterms:modified xsi:type="dcterms:W3CDTF">2024-03-07T06:38:00Z</dcterms:modified>
</cp:coreProperties>
</file>