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3E" w:rsidRDefault="00972CEB">
      <w:pPr>
        <w:pStyle w:val="Default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ПАМЯТКА НАСЕЛЕНИЮ ПО ПРОФИЛАКТИКЕ ЯЩУРА ЖИВОТНЫХ</w:t>
      </w:r>
    </w:p>
    <w:p w:rsidR="00B5603E" w:rsidRDefault="00972CEB">
      <w:pPr>
        <w:pStyle w:val="Defaul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1647825" cy="1889125"/>
            <wp:effectExtent l="0" t="0" r="0" b="0"/>
            <wp:wrapTight wrapText="bothSides">
              <wp:wrapPolygon edited="0">
                <wp:start x="-115" y="0"/>
                <wp:lineTo x="-115" y="21234"/>
                <wp:lineTo x="21467" y="21234"/>
                <wp:lineTo x="21467" y="0"/>
                <wp:lineTo x="-115" y="0"/>
              </wp:wrapPolygon>
            </wp:wrapTight>
            <wp:docPr id="1" name="Рисунок 1" descr="https://vetsl.admhmao.ru/upload/iblock/f4b/yashch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vetsl.admhmao.ru/upload/iblock/f4b/yashchu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88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603E" w:rsidRPr="00950CBF" w:rsidRDefault="00972CEB">
      <w:pPr>
        <w:pStyle w:val="Default"/>
        <w:jc w:val="both"/>
      </w:pPr>
      <w:r w:rsidRPr="00950CBF">
        <w:rPr>
          <w:b/>
          <w:bCs/>
        </w:rPr>
        <w:t xml:space="preserve">Ящур </w:t>
      </w:r>
      <w:r w:rsidRPr="00950CBF">
        <w:t xml:space="preserve">-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950CBF">
        <w:t>афтозными</w:t>
      </w:r>
      <w:proofErr w:type="spellEnd"/>
      <w:r w:rsidRPr="00950CBF">
        <w:t xml:space="preserve"> поражениями слизистой оболочки ротовой полости, кожи вымени и конечностей. Чаще всего болеют крупный рогатый скот и свиньи, менее восприимчивы овцы, козы и дикие парнокопытные. Молодые животные более восприимчивы и переболевают тяжелее, чем взрослые. Заболеть ящуром могут и люди. </w:t>
      </w:r>
    </w:p>
    <w:p w:rsidR="00B5603E" w:rsidRPr="00950CBF" w:rsidRDefault="00972CEB">
      <w:pPr>
        <w:pStyle w:val="Default"/>
        <w:jc w:val="both"/>
      </w:pPr>
      <w:r w:rsidRPr="00950CBF">
        <w:rPr>
          <w:b/>
          <w:bCs/>
        </w:rPr>
        <w:t xml:space="preserve">Возбудитель ящура </w:t>
      </w:r>
      <w:r w:rsidRPr="00950CBF">
        <w:t xml:space="preserve">— вирус, не устойчивый к высоким температурам, воздействий УФ лучей и обычных дезинфицирующих веществ. </w:t>
      </w:r>
    </w:p>
    <w:p w:rsidR="00B5603E" w:rsidRPr="00950CBF" w:rsidRDefault="00972CEB">
      <w:pPr>
        <w:pStyle w:val="Default"/>
        <w:jc w:val="both"/>
      </w:pPr>
      <w:r w:rsidRPr="00950CBF">
        <w:rPr>
          <w:b/>
          <w:bCs/>
        </w:rPr>
        <w:t xml:space="preserve">ИСТОЧНИК БОЛЕЗНИ </w:t>
      </w:r>
      <w:r w:rsidRPr="00950CBF">
        <w:t>- больные животные, в том числе находящиеся в инкубационном (скрытом) периоде болезни</w:t>
      </w:r>
      <w:r w:rsidR="00950CBF" w:rsidRPr="00950CBF">
        <w:t xml:space="preserve">. </w:t>
      </w:r>
      <w:r w:rsidRPr="00950CBF">
        <w:t xml:space="preserve">Выделяется вирус с содержимым афт, молоком, слюной, выдыхаемым воздухом, мочой и фекалиями.  Животные, переболевшие ящуром, длительное время могут быть вирусоносителями и являться потенциальным источником инфекции. </w:t>
      </w:r>
    </w:p>
    <w:p w:rsidR="00B5603E" w:rsidRPr="00950CBF" w:rsidRDefault="00972CEB">
      <w:pPr>
        <w:pStyle w:val="Default"/>
        <w:ind w:firstLine="624"/>
        <w:jc w:val="both"/>
      </w:pPr>
      <w:r w:rsidRPr="00950CBF">
        <w:t xml:space="preserve">Передача заболевания здоровым животным может осуществляться при контакте с больными ящуром животными, а также через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 </w:t>
      </w:r>
    </w:p>
    <w:p w:rsidR="00B5603E" w:rsidRPr="00950CBF" w:rsidRDefault="00972CEB">
      <w:pPr>
        <w:pStyle w:val="Default"/>
        <w:jc w:val="both"/>
      </w:pPr>
      <w:r w:rsidRPr="00950CBF">
        <w:rPr>
          <w:b/>
          <w:bCs/>
        </w:rPr>
        <w:t xml:space="preserve">ВАЖНО!!! </w:t>
      </w:r>
      <w:r w:rsidRPr="00950CBF">
        <w:t xml:space="preserve">Основной путь инфицирования людей – через сырое молоко больных животных и продукты его переработки, реже через мясо. У лиц, непосредственно контактирующих с больными животными, возможна передача инфекции при доении, уходе, лечении, убое, а также через предметы, загрязненные их выделениями. </w:t>
      </w:r>
    </w:p>
    <w:p w:rsidR="00B5603E" w:rsidRPr="00950CBF" w:rsidRDefault="00972CEB">
      <w:pPr>
        <w:pStyle w:val="Default"/>
        <w:jc w:val="both"/>
      </w:pPr>
      <w:r w:rsidRPr="00950CBF">
        <w:rPr>
          <w:b/>
          <w:bCs/>
        </w:rPr>
        <w:t xml:space="preserve">КЛИНИЧЕСКИЕ ПРИЗНАКИ ЯЩУРА. </w:t>
      </w:r>
      <w:r w:rsidRPr="00950CBF">
        <w:t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40,5- 41,5</w:t>
      </w:r>
      <w:proofErr w:type="gramStart"/>
      <w:r w:rsidRPr="00950CBF">
        <w:t xml:space="preserve"> С</w:t>
      </w:r>
      <w:proofErr w:type="gramEnd"/>
      <w:r w:rsidRPr="00950CBF">
        <w:t xml:space="preserve">, угнетение, отказ от корма, прекращение жвачки. На 2-3 день на внутренней поверхности нижней и верхней губы, на беззубом крае нижней челюсти, на языке и слизистой оболочке щек появляются афты, у некоторых животных — в </w:t>
      </w:r>
      <w:proofErr w:type="spellStart"/>
      <w:r w:rsidRPr="00950CBF">
        <w:t>межкопытцевой</w:t>
      </w:r>
      <w:proofErr w:type="spellEnd"/>
      <w:r w:rsidRPr="00950CBF">
        <w:t xml:space="preserve"> щели и на вымени. Через 12-24 часа стенки афт разрываются, образуются эрозии, в это время температура тела понижается </w:t>
      </w:r>
      <w:proofErr w:type="gramStart"/>
      <w:r w:rsidRPr="00950CBF">
        <w:t>до</w:t>
      </w:r>
      <w:proofErr w:type="gramEnd"/>
      <w:r w:rsidRPr="00950CBF">
        <w:t xml:space="preserve"> нормальной, наступает обильное слюнотечение. У телят ящур протекает в </w:t>
      </w:r>
      <w:proofErr w:type="spellStart"/>
      <w:r w:rsidRPr="00950CBF">
        <w:t>безафтозной</w:t>
      </w:r>
      <w:proofErr w:type="spellEnd"/>
      <w:r w:rsidRPr="00950CBF">
        <w:t xml:space="preserve"> форме с явлениями острого гастроэнтерита. Смерть взрослых животных наступает через 5-14 суток, молодняка - через 1-2 суток. </w:t>
      </w:r>
    </w:p>
    <w:p w:rsidR="00B5603E" w:rsidRPr="00950CBF" w:rsidRDefault="00972CEB">
      <w:pPr>
        <w:pStyle w:val="Default"/>
        <w:ind w:firstLine="737"/>
        <w:jc w:val="both"/>
      </w:pPr>
      <w:r w:rsidRPr="00950CBF">
        <w:t xml:space="preserve">У свиней отмечаются лихорадка, угнетение, ухудшение аппетита. На коже конечностей, в области </w:t>
      </w:r>
      <w:proofErr w:type="spellStart"/>
      <w:r w:rsidRPr="00950CBF">
        <w:t>межкопытцевой</w:t>
      </w:r>
      <w:proofErr w:type="spellEnd"/>
      <w:r w:rsidRPr="00950CBF">
        <w:t xml:space="preserve"> щели, венчика и мякишей появляются красные болезненные припухлости, затем афты, которые, разрываясь, образуют эрозии. Заболевание конечностей сопровождается хромотой, иногда спаданием копытец. Чаще афты появляются на пятачке, сосках и редко на слизистой ротовой полости. У взрослых свиней ящур длится 8-25 дней, у поросят-сосунов протекает в септической форме и </w:t>
      </w:r>
      <w:proofErr w:type="gramStart"/>
      <w:r w:rsidRPr="00950CBF">
        <w:t>в первые</w:t>
      </w:r>
      <w:proofErr w:type="gramEnd"/>
      <w:r w:rsidRPr="00950CBF">
        <w:t xml:space="preserve"> 2-3 дня болезнь вызывает гибель 60-80% животных.</w:t>
      </w:r>
    </w:p>
    <w:p w:rsidR="00B5603E" w:rsidRPr="00950CBF" w:rsidRDefault="00972CEB">
      <w:pPr>
        <w:pStyle w:val="Default"/>
        <w:jc w:val="both"/>
      </w:pPr>
      <w:r w:rsidRPr="00950CBF">
        <w:rPr>
          <w:b/>
          <w:bCs/>
        </w:rPr>
        <w:t xml:space="preserve">МЕРЫ ПРОФИЛАКТИКИ. </w:t>
      </w:r>
      <w:r w:rsidRPr="00950CBF">
        <w:t xml:space="preserve">Соблюдать требования зоогигиенических норм и правил содержания животных. Проводить покупку, продажу, сдачу на убой, выгон на пастбище и другие перемещения животных, реализацию животноводческой продукции только с разрешения ветеринарной службы. Предоставлять животных ветеринарным специалистам для проведения клинического осмотра, вакцинации. Сообщать государственной ветеринарной службе по месту жительства о вновь </w:t>
      </w:r>
      <w:proofErr w:type="spellStart"/>
      <w:r w:rsidRPr="00950CBF">
        <w:t>приобретѐнных</w:t>
      </w:r>
      <w:proofErr w:type="spellEnd"/>
      <w:r w:rsidRPr="00950CBF">
        <w:t xml:space="preserve"> животных с проведением последующего их </w:t>
      </w:r>
      <w:proofErr w:type="spellStart"/>
      <w:r w:rsidRPr="00950CBF">
        <w:t>карантинирования</w:t>
      </w:r>
      <w:proofErr w:type="spellEnd"/>
      <w:r w:rsidRPr="00950CBF">
        <w:t xml:space="preserve"> в течение 30 дней для проведения ветеринарных исследований и вакцинаций. Немедленно сообщать обо всех случаях заболевания, вынужденного убоя и падежа животных в ветеринарные учреждения. Категорически запрещается самостоятельное захоронение павших животных. Обязательно приглашать ветеринарного специалиста для проведения </w:t>
      </w:r>
      <w:proofErr w:type="spellStart"/>
      <w:r w:rsidRPr="00950CBF">
        <w:t>предубойного</w:t>
      </w:r>
      <w:proofErr w:type="spellEnd"/>
      <w:r w:rsidRPr="00950CBF">
        <w:t xml:space="preserve"> осмотра животного и ветеринарно-санит</w:t>
      </w:r>
      <w:r w:rsidR="00950CBF" w:rsidRPr="00950CBF">
        <w:t>арной экспертизы продуктов убоя</w:t>
      </w:r>
      <w:r w:rsidRPr="00950CBF">
        <w:t>. Категорически запрещается приобретать продукты животного происхождения в местах несанкционированной торговли, без наличия ветеринарных сопроводительных документов.</w:t>
      </w:r>
    </w:p>
    <w:p w:rsidR="00B5603E" w:rsidRPr="00950CBF" w:rsidRDefault="00972CEB" w:rsidP="00950CB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0CBF">
        <w:rPr>
          <w:rFonts w:ascii="Times New Roman" w:hAnsi="Times New Roman" w:cs="Times New Roman"/>
          <w:b/>
          <w:sz w:val="24"/>
          <w:szCs w:val="24"/>
        </w:rPr>
        <w:t>Контактный телефон ГБУ РО «Азовская межрайонная станция по борьбе с болезнями животных» (86342) 4-06-08</w:t>
      </w:r>
      <w:bookmarkStart w:id="0" w:name="_GoBack"/>
      <w:bookmarkEnd w:id="0"/>
    </w:p>
    <w:sectPr w:rsidR="00B5603E" w:rsidRPr="00950CBF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3E"/>
    <w:rsid w:val="00950CBF"/>
    <w:rsid w:val="00972CEB"/>
    <w:rsid w:val="00B5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A393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A393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4A393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A3931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4A393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4A3931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99EA5-881B-4DE1-A393-7BB11752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Буренок Елена Александровна</dc:creator>
  <cp:lastModifiedBy>Пользователь Windows</cp:lastModifiedBy>
  <cp:revision>3</cp:revision>
  <dcterms:created xsi:type="dcterms:W3CDTF">2022-07-26T13:43:00Z</dcterms:created>
  <dcterms:modified xsi:type="dcterms:W3CDTF">2023-03-02T07:21:00Z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