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095CCD" w:rsidRDefault="00BD1672" w:rsidP="00095CC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муниципального имущества муниципального образования «Город Азов»</w:t>
      </w:r>
      <w:r w:rsidR="00095CCD">
        <w:rPr>
          <w:b/>
        </w:rPr>
        <w:t xml:space="preserve"> </w:t>
      </w:r>
      <w:r w:rsidR="007B63A1">
        <w:rPr>
          <w:b/>
        </w:rPr>
        <w:t>без объявления цены</w:t>
      </w:r>
    </w:p>
    <w:p w:rsidR="00A82E3D" w:rsidRPr="00D335B6" w:rsidRDefault="00A82E3D" w:rsidP="00D335B6">
      <w:pPr>
        <w:jc w:val="center"/>
        <w:rPr>
          <w:b/>
        </w:rPr>
      </w:pP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Pr="00095CCD" w:rsidRDefault="00280C3A" w:rsidP="00095CCD">
      <w:pPr>
        <w:autoSpaceDE w:val="0"/>
        <w:autoSpaceDN w:val="0"/>
        <w:adjustRightInd w:val="0"/>
        <w:jc w:val="both"/>
      </w:pPr>
      <w:r>
        <w:rPr>
          <w:b/>
        </w:rPr>
        <w:t>2</w:t>
      </w:r>
      <w:r w:rsidR="005A0A9F">
        <w:rPr>
          <w:b/>
        </w:rPr>
        <w:t>6</w:t>
      </w:r>
      <w:r w:rsidR="007B63A1">
        <w:rPr>
          <w:b/>
        </w:rPr>
        <w:t>.12.</w:t>
      </w:r>
      <w:r w:rsidR="00DA71D1">
        <w:rPr>
          <w:b/>
        </w:rPr>
        <w:t>2022</w:t>
      </w:r>
      <w:r w:rsidR="00535A57" w:rsidRPr="002C71C6">
        <w:rPr>
          <w:b/>
        </w:rPr>
        <w:t xml:space="preserve"> </w:t>
      </w:r>
      <w:r w:rsidR="004E21F3" w:rsidRPr="002C71C6">
        <w:rPr>
          <w:b/>
        </w:rPr>
        <w:t xml:space="preserve">года </w:t>
      </w:r>
      <w:r w:rsidR="00BA28F7">
        <w:rPr>
          <w:b/>
        </w:rPr>
        <w:t>в</w:t>
      </w:r>
      <w:r w:rsidR="001A5882" w:rsidRPr="002C71C6">
        <w:rPr>
          <w:b/>
        </w:rPr>
        <w:t xml:space="preserve"> 1</w:t>
      </w:r>
      <w:r w:rsidR="0014408E">
        <w:rPr>
          <w:b/>
        </w:rPr>
        <w:t>0</w:t>
      </w:r>
      <w:r w:rsidR="001A5882" w:rsidRPr="002C71C6">
        <w:rPr>
          <w:b/>
        </w:rPr>
        <w:t>.00 час</w:t>
      </w:r>
      <w:proofErr w:type="gramStart"/>
      <w:r w:rsidR="001A5882" w:rsidRPr="002C71C6">
        <w:t>.</w:t>
      </w:r>
      <w:proofErr w:type="gramEnd"/>
      <w:r w:rsidR="001A5882" w:rsidRPr="002C71C6">
        <w:t xml:space="preserve"> </w:t>
      </w:r>
      <w:proofErr w:type="gramStart"/>
      <w:r w:rsidR="001D0672" w:rsidRPr="002C71C6">
        <w:t>с</w:t>
      </w:r>
      <w:proofErr w:type="gramEnd"/>
      <w:r w:rsidR="001D0672" w:rsidRPr="002C71C6">
        <w:t>остоится аукцион</w:t>
      </w:r>
      <w:r w:rsidR="001D0672" w:rsidRPr="00D335B6">
        <w:rPr>
          <w:color w:val="000000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t xml:space="preserve">, </w:t>
      </w:r>
      <w:r w:rsidR="001D0672" w:rsidRPr="00D335B6">
        <w:t xml:space="preserve">по продаже </w:t>
      </w:r>
      <w:r w:rsidR="00D5755C" w:rsidRPr="00D335B6">
        <w:t xml:space="preserve">недвижимого </w:t>
      </w:r>
      <w:r w:rsidR="001D0672" w:rsidRPr="00D335B6">
        <w:t xml:space="preserve">имущества, </w:t>
      </w:r>
      <w:r w:rsidR="00BD1672" w:rsidRPr="00FF56AC">
        <w:t>находящегося в муниципальной собственности г. Азова Ростовской области</w:t>
      </w:r>
      <w:r w:rsidR="00095CCD">
        <w:t xml:space="preserve"> </w:t>
      </w:r>
      <w:r w:rsidR="007B63A1">
        <w:t>без объявления цены</w:t>
      </w:r>
      <w:r w:rsidR="00BD1672" w:rsidRPr="00095CCD">
        <w:t>.</w:t>
      </w:r>
    </w:p>
    <w:p w:rsidR="00095CCD" w:rsidRDefault="00095CCD" w:rsidP="00D170A1">
      <w:pPr>
        <w:ind w:firstLine="540"/>
        <w:jc w:val="both"/>
      </w:pPr>
    </w:p>
    <w:p w:rsidR="00D170A1" w:rsidRDefault="001A5882" w:rsidP="00D170A1">
      <w:pPr>
        <w:ind w:firstLine="540"/>
        <w:jc w:val="both"/>
      </w:pPr>
      <w:r w:rsidRPr="00D335B6">
        <w:t xml:space="preserve"> </w:t>
      </w:r>
      <w:r w:rsidR="00D170A1">
        <w:t>Лоты:</w:t>
      </w:r>
    </w:p>
    <w:p w:rsidR="007E643B" w:rsidRDefault="007E643B" w:rsidP="00D170A1">
      <w:pPr>
        <w:ind w:firstLine="540"/>
        <w:jc w:val="both"/>
      </w:pPr>
    </w:p>
    <w:tbl>
      <w:tblPr>
        <w:tblW w:w="14442" w:type="dxa"/>
        <w:jc w:val="center"/>
        <w:tblInd w:w="-726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14"/>
        <w:gridCol w:w="11482"/>
        <w:gridCol w:w="1946"/>
      </w:tblGrid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 -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до ВНСП ААБ-2 L - 50 м. ул. Мира, 97. Начинается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Мира №97, заканчивается ВНСП; кадастровый номер 61:45:0000000:166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0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КЛ-от ТП-089 до ТП-094 (ВНС-4) ААБ 2L-370 м (в районе западной границы КПА). </w:t>
            </w:r>
            <w:proofErr w:type="gramStart"/>
            <w:r w:rsidRPr="00122CB1">
              <w:t>Начинается от ТП-089 заканчивается</w:t>
            </w:r>
            <w:proofErr w:type="gramEnd"/>
            <w:r w:rsidRPr="00122CB1">
              <w:t xml:space="preserve"> ТП-094 в районе западной границы КПА; кадастровый номер 61:45:0000000:2564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370,0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ВЛИ-0,4кВ от ТП-42, Краеведческий музей, вневедомственная охрана, налоговая инспекция, МБУ г. Азов "Чистый город", БТИ, одноэтажные жилые дома по ул. </w:t>
            </w:r>
            <w:proofErr w:type="gramStart"/>
            <w:r w:rsidRPr="00122CB1">
              <w:t>Московской</w:t>
            </w:r>
            <w:proofErr w:type="gramEnd"/>
            <w:r w:rsidRPr="00122CB1">
              <w:t xml:space="preserve"> от начала до пер. Маяковский; кадастровый номер 61:45:0000000:3499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1050,0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ВЛИ-0,4кВ от ТП-53, Краеведческий музей, вневедомственная охрана, налоговая инспекция, МБУ г. Азов "Чистый город", БТИ, одноэтажные жилые дома по ул. </w:t>
            </w:r>
            <w:proofErr w:type="gramStart"/>
            <w:r w:rsidRPr="00122CB1">
              <w:t>Московской</w:t>
            </w:r>
            <w:proofErr w:type="gramEnd"/>
            <w:r w:rsidRPr="00122CB1">
              <w:t xml:space="preserve"> от начала до пер. Маяковский; кадастровый номер 61:45:0000000:3500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850,0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ВЛИ-0,4кВ от ТП-69, Краеведческий музей, вневедомственная охрана, налоговая инспекция, МБУ г. Азов "Чистый город", БТИ, одноэтажные жилые дома по ул. </w:t>
            </w:r>
            <w:proofErr w:type="gramStart"/>
            <w:r w:rsidRPr="00122CB1">
              <w:t>Московской</w:t>
            </w:r>
            <w:proofErr w:type="gramEnd"/>
            <w:r w:rsidRPr="00122CB1">
              <w:t xml:space="preserve"> от начала до пер. Маяковский; кадастровый номер 61:45:0000000:3503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250,0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roofErr w:type="gramStart"/>
            <w:r w:rsidRPr="00122CB1">
              <w:t>ВЛ</w:t>
            </w:r>
            <w:proofErr w:type="gramEnd"/>
            <w:r w:rsidRPr="00122CB1">
              <w:t>- 0,4 3*50 СНО, пос. Солнечный2: улицы Оптиков, Таганрогская, Зеленый, Выходной, Петровский, Крылова, Шаляпина, Нарбута, Вавилова; кадастровый номер 61:45:0000000:3506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450,0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ВЛИ 0,4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от КТП-101, пос. Солнечный</w:t>
            </w:r>
            <w:proofErr w:type="gramStart"/>
            <w:r w:rsidRPr="00122CB1">
              <w:t>2</w:t>
            </w:r>
            <w:proofErr w:type="gramEnd"/>
            <w:r w:rsidRPr="00122CB1">
              <w:t>: улицы Оптиков, Таганрогская, Зеленый, Выходной, Петровский, Крылова, Шаляпина, Нарбута, Вавилова; кадастровый номер 61:45:0000000:3507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2020,0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</w:t>
            </w:r>
            <w:proofErr w:type="spellStart"/>
            <w:proofErr w:type="gramStart"/>
            <w:r w:rsidRPr="00122CB1">
              <w:t>ул</w:t>
            </w:r>
            <w:proofErr w:type="spellEnd"/>
            <w:proofErr w:type="gramEnd"/>
            <w:r w:rsidRPr="00122CB1">
              <w:t xml:space="preserve"> </w:t>
            </w:r>
            <w:proofErr w:type="spellStart"/>
            <w:r w:rsidRPr="00122CB1">
              <w:t>Инзенская</w:t>
            </w:r>
            <w:proofErr w:type="spellEnd"/>
            <w:r w:rsidRPr="00122CB1">
              <w:t xml:space="preserve">, № 9. Начинается от ТП-59, </w:t>
            </w:r>
            <w:proofErr w:type="gramStart"/>
            <w:r w:rsidRPr="00122CB1">
              <w:t>заканчивается</w:t>
            </w:r>
            <w:proofErr w:type="gramEnd"/>
            <w:r w:rsidRPr="00122CB1">
              <w:t xml:space="preserve"> ВРУ ж/дома </w:t>
            </w:r>
            <w:proofErr w:type="spellStart"/>
            <w:r w:rsidRPr="00122CB1">
              <w:t>Инзенская</w:t>
            </w:r>
            <w:proofErr w:type="spellEnd"/>
            <w:r w:rsidRPr="00122CB1">
              <w:t xml:space="preserve"> №9; кадастровый номер 61:45:0000080:186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65,0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 -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до ВНСП ААБ+2 L - 50 м. ул. Чехова, 21. Начинается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ул. Чехова №21, заканчивается ВНСП; кадастровый номер: 61:45:0000113:75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 -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до ВНСП АВВБ 2 L - 50 м. ул. Толстого, 56. Начинается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Толстого №56, заканчивается ВНСП; кадастровый номер 61:45:0000115:76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2 КЛ-0,4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</w:t>
            </w:r>
            <w:proofErr w:type="gramStart"/>
            <w:r w:rsidRPr="00122CB1">
              <w:t>к</w:t>
            </w:r>
            <w:proofErr w:type="gramEnd"/>
            <w:r w:rsidRPr="00122CB1">
              <w:t xml:space="preserve"> ж/д ул. Чехова № 3. Начинается от ТП-15 </w:t>
            </w:r>
            <w:proofErr w:type="gramStart"/>
            <w:r w:rsidRPr="00122CB1">
              <w:t>заканчивается</w:t>
            </w:r>
            <w:proofErr w:type="gramEnd"/>
            <w:r w:rsidRPr="00122CB1">
              <w:t xml:space="preserve"> ВРУ ж/дома ул. Чехова № 3; кадастровый номер 61:45:0000116:45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145,0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ВЛИ-0,4кВ от РП-8,Краеведческий музей, вневедомственная охрана, налоговая инспекция, МБУ г. Азов "Чистый город", БТИ, одноэтажные жилые дома по ул. </w:t>
            </w:r>
            <w:proofErr w:type="gramStart"/>
            <w:r w:rsidRPr="00122CB1">
              <w:t>Московской</w:t>
            </w:r>
            <w:proofErr w:type="gramEnd"/>
            <w:r w:rsidRPr="00122CB1">
              <w:t xml:space="preserve"> от начала до пер. Маяковский; кадастровый номер 61:</w:t>
            </w:r>
            <w:bookmarkStart w:id="0" w:name="_GoBack"/>
            <w:bookmarkEnd w:id="0"/>
            <w:r w:rsidRPr="00122CB1">
              <w:t>45:0000117:443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250,0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ВЛИ-0,4кВ от ТП-18 до ул. Московская, 42, Краеведческий музей, вневедомственная охрана, налоговая инспекция, МБУ г. Азов "Чистый город", БТИ, одноэтажные жилые дома по ул. </w:t>
            </w:r>
            <w:proofErr w:type="gramStart"/>
            <w:r w:rsidRPr="00122CB1">
              <w:t>Московской</w:t>
            </w:r>
            <w:proofErr w:type="gramEnd"/>
            <w:r w:rsidRPr="00122CB1">
              <w:t xml:space="preserve"> от начала до пер. Маяковский; кадастровый номер 61:45:0000127:432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280,0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 -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до ВНСП АВВБ+12 L - 50 ул. Московская, 50. </w:t>
            </w:r>
            <w:proofErr w:type="gramStart"/>
            <w:r w:rsidRPr="00122CB1">
              <w:t>Начинается</w:t>
            </w:r>
            <w:proofErr w:type="gramEnd"/>
            <w:r w:rsidRPr="00122CB1">
              <w:t xml:space="preserve"> ВРУ ж/дома ул. Московская №50 заканчивается ВНСП; кадастровый номер 61:45:0000139:110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2 КЛ-0,4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от ТП-0133 к жилому дому ул. Пирогова, 11, </w:t>
            </w:r>
            <w:proofErr w:type="spellStart"/>
            <w:proofErr w:type="gramStart"/>
            <w:r w:rsidRPr="00122CB1">
              <w:t>ул</w:t>
            </w:r>
            <w:proofErr w:type="spellEnd"/>
            <w:proofErr w:type="gramEnd"/>
            <w:r w:rsidRPr="00122CB1">
              <w:t xml:space="preserve"> Пирогова, д 11; кадастровый номер 61:45:0000173:349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100,0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>Кабельная линия, ул. Московская, № 75/77. Начинается от ТП-66, заканчивается ВНСП; кадастровый номер 61:45:0000183:93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90,0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7761CE" w:rsidP="007A7C94">
            <w:proofErr w:type="gramStart"/>
            <w:r>
              <w:t>ВЛ</w:t>
            </w:r>
            <w:proofErr w:type="gramEnd"/>
            <w:r>
              <w:t xml:space="preserve"> </w:t>
            </w:r>
            <w:r w:rsidR="00411107" w:rsidRPr="00122CB1">
              <w:t>от ТП -94 к ВРУ, ГБ-1 Васильева; кадастровый номер 61:45:0000219:296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345,0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ВЛ по территории двора, ул. </w:t>
            </w:r>
            <w:proofErr w:type="spellStart"/>
            <w:r w:rsidRPr="00122CB1">
              <w:t>Красногоровская</w:t>
            </w:r>
            <w:proofErr w:type="spellEnd"/>
            <w:r w:rsidRPr="00122CB1">
              <w:t>, 27</w:t>
            </w:r>
            <w:proofErr w:type="gramStart"/>
            <w:r w:rsidRPr="00122CB1">
              <w:t xml:space="preserve"> А</w:t>
            </w:r>
            <w:proofErr w:type="gramEnd"/>
            <w:r w:rsidRPr="00122CB1">
              <w:t>; кадастровый номер 61:45:0000227:580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60,0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Воздушная линия, ВЛ-0,4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от ВРУ-0,4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жилого дома Кондаурова 63 </w:t>
            </w:r>
            <w:proofErr w:type="gramStart"/>
            <w:r w:rsidRPr="00122CB1">
              <w:t>к ж</w:t>
            </w:r>
            <w:proofErr w:type="gramEnd"/>
            <w:r w:rsidRPr="00122CB1">
              <w:t xml:space="preserve">/домам Кондаурова 65, Кондаурова 67. Начинается от ВРУ ж/д Кондаурова 63, </w:t>
            </w:r>
            <w:proofErr w:type="gramStart"/>
            <w:r w:rsidRPr="00122CB1">
              <w:t>заканчивается</w:t>
            </w:r>
            <w:proofErr w:type="gramEnd"/>
            <w:r w:rsidRPr="00122CB1">
              <w:t xml:space="preserve"> ВРУ ж/д Кондаурова 65,67; кадастровый номер 61:45:0000236:200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80,0</w:t>
            </w:r>
          </w:p>
        </w:tc>
      </w:tr>
      <w:tr w:rsidR="00411107" w:rsidRPr="00D70E8A" w:rsidTr="00AC081F">
        <w:trPr>
          <w:trHeight w:val="640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 -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до ВНСП ул. Пушкина, 112. Начинается </w:t>
            </w:r>
            <w:proofErr w:type="gramStart"/>
            <w:r w:rsidRPr="00122CB1">
              <w:t>от ВРУ</w:t>
            </w:r>
            <w:proofErr w:type="gramEnd"/>
            <w:r w:rsidRPr="00122CB1">
              <w:t xml:space="preserve"> ж/дома ул. Пушкина №112, заканчивается ВНСП; кадастровый номер 61:45:0000247:43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КЛ-6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от РП -9 до ТП-098, Западный микрорайон; кадастровый номер 61:45:0000291:1521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>Кабельная линия,  КЛ - от ТП 122 до ВНСП пер. Ст. Разина № 9. Начинается от ТП 122, заканчивается ВНСП; кадастровый номер 61:45:0000306:136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 - от ВРУ ж/дома до ВНСП ул. </w:t>
            </w:r>
            <w:proofErr w:type="gramStart"/>
            <w:r w:rsidRPr="00122CB1">
              <w:t>Московской</w:t>
            </w:r>
            <w:proofErr w:type="gramEnd"/>
            <w:r w:rsidRPr="00122CB1">
              <w:t xml:space="preserve">, 292. Начинается от ВРУ ж/дома ул. </w:t>
            </w:r>
            <w:proofErr w:type="gramStart"/>
            <w:r w:rsidRPr="00122CB1">
              <w:t>Московская</w:t>
            </w:r>
            <w:proofErr w:type="gramEnd"/>
            <w:r w:rsidRPr="00122CB1">
              <w:t xml:space="preserve"> №292, заканчивается ВНСП; кадастровый номер 61:45:0000307:123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r w:rsidRPr="00122CB1">
              <w:t xml:space="preserve">Кабельная линия, КЛ-0,4 </w:t>
            </w:r>
            <w:proofErr w:type="spellStart"/>
            <w:r w:rsidRPr="00122CB1">
              <w:t>кв</w:t>
            </w:r>
            <w:proofErr w:type="spellEnd"/>
            <w:r w:rsidRPr="00122CB1">
              <w:t xml:space="preserve"> </w:t>
            </w:r>
            <w:proofErr w:type="gramStart"/>
            <w:r w:rsidRPr="00122CB1">
              <w:t>к</w:t>
            </w:r>
            <w:proofErr w:type="gramEnd"/>
            <w:r w:rsidRPr="00122CB1">
              <w:t xml:space="preserve"> ж/д ул. Ленина, 277а. Начинается от ТП-80, </w:t>
            </w:r>
            <w:proofErr w:type="gramStart"/>
            <w:r w:rsidRPr="00122CB1">
              <w:t>заканчивается</w:t>
            </w:r>
            <w:proofErr w:type="gramEnd"/>
            <w:r w:rsidRPr="00122CB1">
              <w:t xml:space="preserve"> ВРУ ж/дома ул. Ленина №277а; кадастровый номер 61:45:0000307:124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jc w:val="center"/>
            </w:pPr>
            <w:r w:rsidRPr="00122CB1">
              <w:rPr>
                <w:color w:val="000000"/>
              </w:rPr>
              <w:t>55,0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tabs>
                <w:tab w:val="left" w:pos="-4219"/>
                <w:tab w:val="left" w:pos="176"/>
              </w:tabs>
              <w:snapToGrid w:val="0"/>
              <w:spacing w:after="200"/>
            </w:pPr>
            <w:r w:rsidRPr="00122CB1">
              <w:rPr>
                <w:color w:val="000000"/>
              </w:rPr>
              <w:t>Воздушная линия наружного освещения от ТП-24, аллея городского парка "Жемчужина Азова"; кадастровый номер 61:45:0000413:204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ТП 0140 Трансформаторная подстанция с двумя трансформаторами, ул. Московская 86; кадастровый номер 61:45:0000182:617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Pr="00D70E8A" w:rsidRDefault="004111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Сооружение, ул. </w:t>
            </w:r>
            <w:proofErr w:type="gramStart"/>
            <w:r w:rsidRPr="00122CB1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122CB1">
              <w:rPr>
                <w:color w:val="000000"/>
                <w:sz w:val="24"/>
                <w:szCs w:val="24"/>
              </w:rPr>
              <w:t xml:space="preserve">, 267;  кадастровый номер 61:45:0000277:186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Default="009D14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КЛ-6кВ от ТП-126 до ТП-0140, ул. </w:t>
            </w:r>
            <w:proofErr w:type="gramStart"/>
            <w:r w:rsidRPr="00122CB1">
              <w:rPr>
                <w:color w:val="000000"/>
                <w:sz w:val="24"/>
                <w:szCs w:val="24"/>
              </w:rPr>
              <w:t>Московская</w:t>
            </w:r>
            <w:proofErr w:type="gramEnd"/>
            <w:r w:rsidRPr="00122CB1">
              <w:rPr>
                <w:color w:val="000000"/>
                <w:sz w:val="24"/>
                <w:szCs w:val="24"/>
              </w:rPr>
              <w:t xml:space="preserve"> 86; кадастровый номер 61:45:0000182:616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Default="009D14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tabs>
                <w:tab w:val="left" w:pos="-4219"/>
                <w:tab w:val="left" w:pos="176"/>
              </w:tabs>
              <w:snapToGrid w:val="0"/>
              <w:spacing w:after="200"/>
            </w:pPr>
            <w:r w:rsidRPr="00122CB1">
              <w:rPr>
                <w:color w:val="000000"/>
              </w:rPr>
              <w:t xml:space="preserve">КЛ-6кВ от ТП-78 до ТП-0140, ул. </w:t>
            </w:r>
            <w:proofErr w:type="gramStart"/>
            <w:r w:rsidRPr="00122CB1">
              <w:rPr>
                <w:color w:val="000000"/>
              </w:rPr>
              <w:t>Московская</w:t>
            </w:r>
            <w:proofErr w:type="gramEnd"/>
            <w:r w:rsidRPr="00122CB1">
              <w:rPr>
                <w:color w:val="000000"/>
              </w:rPr>
              <w:t xml:space="preserve"> 86; кадастровый номер 61:45:0000000:3501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Default="009D14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Сооружение, ул. </w:t>
            </w:r>
            <w:proofErr w:type="gramStart"/>
            <w:r w:rsidRPr="00122CB1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122CB1">
              <w:rPr>
                <w:color w:val="000000"/>
                <w:sz w:val="24"/>
                <w:szCs w:val="24"/>
              </w:rPr>
              <w:t>, 267;  кадастровый номер 61:45:0000000:3502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Default="009D14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tabs>
                <w:tab w:val="left" w:pos="-4219"/>
                <w:tab w:val="left" w:pos="176"/>
              </w:tabs>
              <w:snapToGrid w:val="0"/>
              <w:spacing w:after="200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 xml:space="preserve">Сооружение, ул. </w:t>
            </w:r>
            <w:proofErr w:type="gramStart"/>
            <w:r w:rsidRPr="00122CB1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122CB1">
              <w:rPr>
                <w:color w:val="000000"/>
                <w:sz w:val="24"/>
                <w:szCs w:val="24"/>
              </w:rPr>
              <w:t>, 267;  кадастровый номер 61:45:0000000:3504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411107" w:rsidRPr="00D70E8A" w:rsidTr="00AC081F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107" w:rsidRDefault="009D1407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107" w:rsidRPr="00122CB1" w:rsidRDefault="00411107" w:rsidP="007A7C94">
            <w:pPr>
              <w:tabs>
                <w:tab w:val="left" w:pos="-4219"/>
                <w:tab w:val="left" w:pos="176"/>
              </w:tabs>
              <w:snapToGrid w:val="0"/>
              <w:spacing w:after="200"/>
            </w:pPr>
            <w:r w:rsidRPr="00122CB1">
              <w:rPr>
                <w:color w:val="000000"/>
              </w:rPr>
              <w:t xml:space="preserve">Здание, ул. </w:t>
            </w:r>
            <w:proofErr w:type="gramStart"/>
            <w:r w:rsidRPr="00122CB1">
              <w:rPr>
                <w:color w:val="000000"/>
              </w:rPr>
              <w:t>Ленинградская</w:t>
            </w:r>
            <w:proofErr w:type="gramEnd"/>
            <w:r w:rsidRPr="00122CB1">
              <w:rPr>
                <w:color w:val="000000"/>
              </w:rPr>
              <w:t>, 267;  кадастровый номер 61:45:0000277:185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107" w:rsidRPr="00122CB1" w:rsidRDefault="00411107" w:rsidP="007A7C94">
            <w:pPr>
              <w:pStyle w:val="a7"/>
              <w:snapToGrid w:val="0"/>
              <w:spacing w:after="200"/>
              <w:jc w:val="center"/>
              <w:rPr>
                <w:sz w:val="24"/>
                <w:szCs w:val="24"/>
              </w:rPr>
            </w:pPr>
            <w:r w:rsidRPr="00122CB1">
              <w:rPr>
                <w:color w:val="000000"/>
                <w:sz w:val="24"/>
                <w:szCs w:val="24"/>
              </w:rPr>
              <w:t>11,6</w:t>
            </w:r>
          </w:p>
        </w:tc>
      </w:tr>
    </w:tbl>
    <w:p w:rsidR="0069610E" w:rsidRPr="007F15DD" w:rsidRDefault="0069610E" w:rsidP="007F15DD">
      <w:pPr>
        <w:pStyle w:val="1"/>
        <w:ind w:firstLine="567"/>
      </w:pPr>
      <w:r w:rsidRPr="00A15A89">
        <w:rPr>
          <w:rFonts w:ascii="Times New Roman" w:hAnsi="Times New Roman" w:cs="Times New Roman"/>
          <w:b w:val="0"/>
          <w:sz w:val="24"/>
          <w:szCs w:val="24"/>
        </w:rPr>
        <w:t xml:space="preserve">Сведения о предыдущих торгах: несостоявшиеся протокол № </w:t>
      </w:r>
      <w:r w:rsidRPr="00A15A89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U22000019780000000004-1 </w:t>
      </w:r>
      <w:r w:rsidRPr="007F15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</w:t>
      </w:r>
      <w:r w:rsidRPr="007F15DD">
        <w:rPr>
          <w:rFonts w:ascii="Times New Roman" w:hAnsi="Times New Roman" w:cs="Times New Roman"/>
          <w:b w:val="0"/>
          <w:sz w:val="24"/>
          <w:szCs w:val="24"/>
        </w:rPr>
        <w:t>т 26.10.2022</w:t>
      </w:r>
      <w:r w:rsidR="007F15D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C1C79">
        <w:rPr>
          <w:rFonts w:ascii="Times New Roman" w:hAnsi="Times New Roman" w:cs="Times New Roman"/>
          <w:b w:val="0"/>
          <w:sz w:val="24"/>
          <w:szCs w:val="24"/>
        </w:rPr>
        <w:t>и</w:t>
      </w:r>
      <w:r w:rsidR="007F15DD" w:rsidRPr="007F15DD">
        <w:rPr>
          <w:rFonts w:ascii="Times New Roman" w:hAnsi="Times New Roman" w:cs="Times New Roman"/>
          <w:b w:val="0"/>
          <w:sz w:val="24"/>
          <w:szCs w:val="24"/>
        </w:rPr>
        <w:t>звещение № 22000019780000000007 от 27.10.2022 г.</w:t>
      </w:r>
    </w:p>
    <w:p w:rsidR="00411107" w:rsidRDefault="00411107" w:rsidP="00411107">
      <w:pPr>
        <w:pStyle w:val="ae"/>
        <w:spacing w:before="0" w:beforeAutospacing="0" w:after="0" w:afterAutospacing="0"/>
        <w:ind w:firstLine="567"/>
        <w:jc w:val="both"/>
      </w:pPr>
      <w:r w:rsidRPr="0055506F">
        <w:rPr>
          <w:b/>
        </w:rPr>
        <w:t>Обременение Имущества:</w:t>
      </w:r>
      <w:r>
        <w:t xml:space="preserve"> </w:t>
      </w:r>
      <w:proofErr w:type="gramStart"/>
      <w:r>
        <w:t xml:space="preserve">Продажа муниципального имущества (осуществляется с учетом </w:t>
      </w:r>
      <w:r>
        <w:rPr>
          <w:bCs/>
        </w:rPr>
        <w:t xml:space="preserve">особенностей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</w:t>
      </w:r>
      <w:r>
        <w:rPr>
          <w:bCs/>
        </w:rPr>
        <w:lastRenderedPageBreak/>
        <w:t>объектов таких систем, установленных статьей 30.1.</w:t>
      </w:r>
      <w:proofErr w:type="gramEnd"/>
      <w:r>
        <w:rPr>
          <w:bCs/>
        </w:rPr>
        <w:t xml:space="preserve"> </w:t>
      </w:r>
      <w:r>
        <w:t>Федерального закона от 21.12.2001 № 178-ФЗ «О приватизации государственного и муниципального имущества».</w:t>
      </w:r>
    </w:p>
    <w:p w:rsidR="00411107" w:rsidRDefault="00411107" w:rsidP="00411107">
      <w:pPr>
        <w:pStyle w:val="ae"/>
        <w:spacing w:before="0" w:beforeAutospacing="0" w:after="0" w:afterAutospacing="0"/>
        <w:ind w:firstLine="567"/>
        <w:jc w:val="both"/>
      </w:pPr>
      <w:r>
        <w:t>Использовать приобретенные объекты только по прямому назначению, для обеспечения населения электроснабжением.</w:t>
      </w:r>
    </w:p>
    <w:p w:rsidR="00411107" w:rsidRDefault="00411107" w:rsidP="004111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Условием эксплуатационных обязательств в отношении указанного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  <w:proofErr w:type="gramEnd"/>
    </w:p>
    <w:p w:rsidR="00411107" w:rsidRDefault="00411107" w:rsidP="004111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</w:t>
      </w:r>
      <w:hyperlink r:id="rId9" w:history="1">
        <w:r w:rsidRPr="00283230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26.03.2003 года № 35-ФЗ «Об электроэнергетике» инвестиционной программой субъекта электроэнергетики.</w:t>
      </w:r>
    </w:p>
    <w:p w:rsidR="000B72E1" w:rsidRPr="003140E4" w:rsidRDefault="001A5882" w:rsidP="00B7505D">
      <w:pPr>
        <w:pStyle w:val="21"/>
        <w:ind w:firstLine="540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B7505D">
      <w:pPr>
        <w:shd w:val="clear" w:color="auto" w:fill="FFFFFF"/>
        <w:ind w:firstLine="540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10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1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D335B6">
        <w:t>.</w:t>
      </w:r>
      <w:proofErr w:type="gramEnd"/>
    </w:p>
    <w:p w:rsidR="00BD1672" w:rsidRPr="00FF56AC" w:rsidRDefault="00D03D3A" w:rsidP="00B7505D">
      <w:pPr>
        <w:pStyle w:val="21"/>
        <w:ind w:firstLine="540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B04898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от </w:t>
      </w:r>
      <w:r w:rsidR="00261AB7">
        <w:rPr>
          <w:sz w:val="24"/>
          <w:szCs w:val="24"/>
        </w:rPr>
        <w:t>31.08.2022 № 333</w:t>
      </w:r>
      <w:r w:rsidR="00261AB7" w:rsidRPr="00337DA2">
        <w:rPr>
          <w:sz w:val="24"/>
          <w:szCs w:val="24"/>
        </w:rPr>
        <w:t>«Об условиях приватизации муниципального имущества г. Азова»</w:t>
      </w:r>
      <w:r w:rsidR="00261AB7">
        <w:rPr>
          <w:sz w:val="24"/>
          <w:szCs w:val="24"/>
        </w:rPr>
        <w:t>.</w:t>
      </w:r>
      <w:proofErr w:type="gramEnd"/>
    </w:p>
    <w:p w:rsidR="00B7505D" w:rsidRPr="00B7505D" w:rsidRDefault="00B7505D" w:rsidP="00B7505D">
      <w:pPr>
        <w:pStyle w:val="a7"/>
        <w:widowControl/>
        <w:tabs>
          <w:tab w:val="clear" w:pos="4536"/>
          <w:tab w:val="clear" w:pos="9072"/>
          <w:tab w:val="left" w:pos="-3969"/>
          <w:tab w:val="left" w:pos="793"/>
          <w:tab w:val="left" w:pos="1136"/>
        </w:tabs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505D">
        <w:rPr>
          <w:rFonts w:ascii="Times New Roman" w:hAnsi="Times New Roman"/>
          <w:color w:val="000000"/>
          <w:sz w:val="24"/>
          <w:szCs w:val="24"/>
        </w:rPr>
        <w:t xml:space="preserve">Одним из условий приватизации объектов является сохранение их назначения со дня перехода прав на приватизируемое имущество к его приобретателю. </w:t>
      </w:r>
    </w:p>
    <w:p w:rsidR="008463EF" w:rsidRPr="00B7505D" w:rsidRDefault="008463EF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7505D">
        <w:rPr>
          <w:color w:val="000000"/>
        </w:rPr>
        <w:t>Аукцион проводится в электронной форме.</w:t>
      </w:r>
    </w:p>
    <w:p w:rsidR="008463EF" w:rsidRPr="00D335B6" w:rsidRDefault="008463EF" w:rsidP="00B7505D">
      <w:pPr>
        <w:pStyle w:val="21"/>
        <w:ind w:firstLine="540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535A57">
        <w:rPr>
          <w:b/>
          <w:color w:val="000000"/>
          <w:sz w:val="24"/>
          <w:szCs w:val="24"/>
        </w:rPr>
        <w:t xml:space="preserve"> </w:t>
      </w:r>
      <w:hyperlink r:id="rId12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261AB7" w:rsidRPr="00272C99" w:rsidRDefault="00261AB7" w:rsidP="00261AB7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5121F9">
        <w:rPr>
          <w:sz w:val="24"/>
          <w:szCs w:val="24"/>
        </w:rPr>
        <w:t>24</w:t>
      </w:r>
      <w:r w:rsidR="000C48BD">
        <w:rPr>
          <w:sz w:val="24"/>
          <w:szCs w:val="24"/>
        </w:rPr>
        <w:t>.</w:t>
      </w:r>
      <w:r w:rsidR="00280C3A">
        <w:rPr>
          <w:sz w:val="24"/>
          <w:szCs w:val="24"/>
        </w:rPr>
        <w:t>11.</w:t>
      </w:r>
      <w:r w:rsidR="00495F58">
        <w:rPr>
          <w:sz w:val="24"/>
          <w:szCs w:val="24"/>
        </w:rPr>
        <w:t>2022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 w:rsidR="000C48BD">
        <w:rPr>
          <w:sz w:val="24"/>
          <w:szCs w:val="24"/>
        </w:rPr>
        <w:t>1</w:t>
      </w:r>
      <w:r w:rsidR="00280C3A">
        <w:rPr>
          <w:sz w:val="24"/>
          <w:szCs w:val="24"/>
        </w:rPr>
        <w:t>6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261AB7" w:rsidRPr="00272833" w:rsidRDefault="00261AB7" w:rsidP="00261AB7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280C3A">
        <w:rPr>
          <w:sz w:val="24"/>
          <w:szCs w:val="24"/>
        </w:rPr>
        <w:t>22.</w:t>
      </w:r>
      <w:r w:rsidR="00495F58">
        <w:rPr>
          <w:sz w:val="24"/>
          <w:szCs w:val="24"/>
        </w:rPr>
        <w:t>12.2022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261AB7" w:rsidRPr="00272833" w:rsidRDefault="00261AB7" w:rsidP="00261AB7">
      <w:pPr>
        <w:pStyle w:val="21"/>
        <w:ind w:firstLine="540"/>
        <w:rPr>
          <w:sz w:val="24"/>
          <w:szCs w:val="24"/>
        </w:rPr>
      </w:pPr>
      <w:r w:rsidRPr="00272833">
        <w:rPr>
          <w:b/>
          <w:sz w:val="24"/>
          <w:szCs w:val="24"/>
        </w:rPr>
        <w:t>Дата определения участников аукциона</w:t>
      </w:r>
      <w:r w:rsidRPr="00272833">
        <w:rPr>
          <w:sz w:val="24"/>
          <w:szCs w:val="24"/>
        </w:rPr>
        <w:t xml:space="preserve">: </w:t>
      </w:r>
      <w:r w:rsidR="00280C3A">
        <w:rPr>
          <w:sz w:val="24"/>
          <w:szCs w:val="24"/>
        </w:rPr>
        <w:t>23.12</w:t>
      </w:r>
      <w:r w:rsidRPr="00272833">
        <w:rPr>
          <w:sz w:val="24"/>
          <w:szCs w:val="24"/>
        </w:rPr>
        <w:t>.2022 года.</w:t>
      </w:r>
    </w:p>
    <w:p w:rsidR="00261AB7" w:rsidRPr="00272833" w:rsidRDefault="00261AB7" w:rsidP="00261A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  <w:bCs/>
        </w:rPr>
        <w:t>Дата, время и срок проведения аукциона</w:t>
      </w:r>
      <w:r w:rsidRPr="00272833">
        <w:rPr>
          <w:bCs/>
        </w:rPr>
        <w:t xml:space="preserve">: </w:t>
      </w:r>
      <w:r w:rsidR="00280C3A">
        <w:rPr>
          <w:bCs/>
        </w:rPr>
        <w:t>26</w:t>
      </w:r>
      <w:r w:rsidR="00495F58">
        <w:rPr>
          <w:bCs/>
        </w:rPr>
        <w:t>.12</w:t>
      </w:r>
      <w:r w:rsidRPr="00272833">
        <w:rPr>
          <w:bCs/>
        </w:rPr>
        <w:t>.2022 с 10 час. 00 мин. по московскому времени и до последнего предложения Участников.</w:t>
      </w:r>
    </w:p>
    <w:p w:rsidR="006A1630" w:rsidRPr="00D335B6" w:rsidRDefault="00261AB7" w:rsidP="00261AB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280C3A">
        <w:rPr>
          <w:bCs/>
        </w:rPr>
        <w:t>26</w:t>
      </w:r>
      <w:r w:rsidR="00495F58">
        <w:rPr>
          <w:bCs/>
        </w:rPr>
        <w:t>.12</w:t>
      </w:r>
      <w:r w:rsidRPr="00272833">
        <w:rPr>
          <w:bCs/>
        </w:rPr>
        <w:t>.2022</w:t>
      </w:r>
      <w:r w:rsidR="004E21F3" w:rsidRPr="00535A57">
        <w:rPr>
          <w:bCs/>
        </w:rPr>
        <w:t xml:space="preserve"> года </w:t>
      </w:r>
      <w:r w:rsidR="006A1630" w:rsidRPr="00535A57">
        <w:t>после окончания процедуры торгов</w:t>
      </w:r>
      <w:r w:rsidR="006C0B5E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535A57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0B72E1">
        <w:t xml:space="preserve"> </w:t>
      </w:r>
      <w:r w:rsidR="005F12B8" w:rsidRPr="00D335B6">
        <w:rPr>
          <w:color w:val="000000"/>
        </w:rPr>
        <w:t>в электронной форме</w:t>
      </w:r>
      <w:r w:rsidR="006A1630" w:rsidRPr="00D335B6">
        <w:t>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B7505D">
      <w:pPr>
        <w:pStyle w:val="21"/>
        <w:ind w:firstLine="540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lastRenderedPageBreak/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</w:t>
      </w:r>
      <w:proofErr w:type="gramEnd"/>
      <w:r w:rsidRPr="00D335B6">
        <w:rPr>
          <w:sz w:val="24"/>
          <w:szCs w:val="24"/>
        </w:rPr>
        <w:t xml:space="preserve">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B7505D">
      <w:pPr>
        <w:pStyle w:val="Default"/>
        <w:ind w:firstLine="540"/>
        <w:jc w:val="both"/>
      </w:pPr>
      <w:proofErr w:type="gramStart"/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335B6">
        <w:rPr>
          <w:color w:val="auto"/>
        </w:rPr>
        <w:t xml:space="preserve">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3E5080" w:rsidRPr="00272C99" w:rsidRDefault="00A30A6A" w:rsidP="00B7505D">
      <w:pPr>
        <w:ind w:firstLine="540"/>
        <w:jc w:val="both"/>
        <w:rPr>
          <w:b/>
        </w:rPr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 xml:space="preserve">, </w:t>
      </w:r>
      <w:r w:rsidRPr="00D335B6">
        <w:t xml:space="preserve">вносится </w:t>
      </w:r>
      <w:r w:rsidRPr="00272C99">
        <w:rPr>
          <w:b/>
        </w:rPr>
        <w:t xml:space="preserve">единым платежом на следующие реквизиты: 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Получатель платежа: ООО «РТС-тендер»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 xml:space="preserve">Банковские реквизиты: МОСКОВСКИЙ ФИЛИАЛ ПАО «СОВКОМБАНК» </w:t>
      </w:r>
      <w:r w:rsidR="00535A57" w:rsidRPr="00272C99">
        <w:rPr>
          <w:b/>
        </w:rPr>
        <w:t xml:space="preserve">                   </w:t>
      </w:r>
      <w:r w:rsidRPr="00272C99">
        <w:rPr>
          <w:b/>
        </w:rPr>
        <w:t>Г. МОСКВА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БИК 044525967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Расчётный счёт: 40702810600005001156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Корр. счёт 30101810945250000967</w:t>
      </w:r>
    </w:p>
    <w:p w:rsidR="003E5080" w:rsidRPr="00272C99" w:rsidRDefault="003E5080" w:rsidP="00B7505D">
      <w:pPr>
        <w:ind w:firstLine="540"/>
        <w:rPr>
          <w:b/>
        </w:rPr>
      </w:pPr>
      <w:r w:rsidRPr="00272C99">
        <w:rPr>
          <w:b/>
        </w:rPr>
        <w:t>ИНН 7710357167 КПП 773001001</w:t>
      </w:r>
    </w:p>
    <w:p w:rsidR="00957D8F" w:rsidRPr="00272C99" w:rsidRDefault="00957D8F" w:rsidP="00B7505D">
      <w:pPr>
        <w:ind w:firstLine="540"/>
        <w:jc w:val="both"/>
        <w:rPr>
          <w:b/>
        </w:rPr>
      </w:pPr>
      <w:r w:rsidRPr="00272C99">
        <w:rPr>
          <w:b/>
        </w:rPr>
        <w:t>В назначении платежа указывается: «</w:t>
      </w:r>
      <w:r w:rsidR="00F5018E" w:rsidRPr="00272C99">
        <w:rPr>
          <w:b/>
        </w:rPr>
        <w:t>Внесение гарантийного обеспечения по Соглашению о внесении гарантийного обеспечения, № аналитического счета _________, без НДС»</w:t>
      </w:r>
      <w:r w:rsidRPr="00272C99">
        <w:rPr>
          <w:b/>
        </w:rPr>
        <w:t>.</w:t>
      </w:r>
      <w:r w:rsidR="003B1BDF" w:rsidRPr="00272C99">
        <w:rPr>
          <w:b/>
        </w:rPr>
        <w:t xml:space="preserve"> Задаток должен поступить  до даты </w:t>
      </w:r>
      <w:r w:rsidR="006C0B5E" w:rsidRPr="00272C99">
        <w:rPr>
          <w:b/>
        </w:rPr>
        <w:t xml:space="preserve">рассмотрения </w:t>
      </w:r>
      <w:r w:rsidR="003B1BDF" w:rsidRPr="00272C99">
        <w:rPr>
          <w:b/>
        </w:rPr>
        <w:t>заявок.</w:t>
      </w:r>
    </w:p>
    <w:p w:rsidR="003E5080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0B72E1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-  в случае отзыва претендентом заявки позднее даты окончания приема заявок;</w:t>
      </w:r>
    </w:p>
    <w:p w:rsidR="00A30A6A" w:rsidRPr="00D335B6" w:rsidRDefault="00A30A6A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A37781" w:rsidRPr="00D335B6" w:rsidRDefault="00A37781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37781" w:rsidRPr="00D335B6" w:rsidRDefault="00A37781" w:rsidP="00B7505D">
      <w:pPr>
        <w:pStyle w:val="21"/>
        <w:ind w:firstLine="540"/>
        <w:rPr>
          <w:sz w:val="24"/>
          <w:szCs w:val="24"/>
        </w:rPr>
      </w:pPr>
      <w:proofErr w:type="gramStart"/>
      <w:r w:rsidRPr="00D335B6">
        <w:rPr>
          <w:sz w:val="24"/>
          <w:szCs w:val="24"/>
        </w:rPr>
        <w:t xml:space="preserve"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</w:t>
      </w:r>
      <w:r w:rsidR="002B3C96">
        <w:rPr>
          <w:sz w:val="24"/>
          <w:szCs w:val="24"/>
        </w:rPr>
        <w:t>города Азова</w:t>
      </w:r>
      <w:r w:rsidRPr="00D335B6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>
        <w:rPr>
          <w:sz w:val="24"/>
          <w:szCs w:val="24"/>
        </w:rPr>
        <w:t xml:space="preserve"> (Приложение 2.</w:t>
      </w:r>
      <w:proofErr w:type="gramEnd"/>
      <w:r w:rsidR="00E23368">
        <w:rPr>
          <w:sz w:val="24"/>
          <w:szCs w:val="24"/>
        </w:rPr>
        <w:t xml:space="preserve"> </w:t>
      </w:r>
      <w:proofErr w:type="gramStart"/>
      <w:r w:rsidR="00E23368">
        <w:rPr>
          <w:sz w:val="24"/>
          <w:szCs w:val="24"/>
        </w:rPr>
        <w:t>Проект договора купли-продажи.)</w:t>
      </w:r>
      <w:r w:rsidRPr="00D335B6">
        <w:rPr>
          <w:sz w:val="24"/>
          <w:szCs w:val="24"/>
        </w:rPr>
        <w:t>.</w:t>
      </w:r>
      <w:proofErr w:type="gramEnd"/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proofErr w:type="gramStart"/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  <w:proofErr w:type="gramEnd"/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B7505D">
      <w:pPr>
        <w:ind w:firstLine="54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- заверенные копии учредительных документов;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B7505D">
      <w:pPr>
        <w:ind w:firstLine="540"/>
        <w:jc w:val="both"/>
      </w:pPr>
      <w:r w:rsidRPr="00D335B6"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C1AF7" w:rsidRPr="00D335B6" w:rsidRDefault="007C1AF7" w:rsidP="00B7505D">
      <w:pPr>
        <w:ind w:firstLine="540"/>
        <w:jc w:val="both"/>
      </w:pPr>
      <w:r>
        <w:t xml:space="preserve">- </w:t>
      </w:r>
      <w:r w:rsidRPr="00D170A1">
        <w:t>лицензи</w:t>
      </w:r>
      <w:r>
        <w:t>я</w:t>
      </w:r>
      <w:r w:rsidRPr="00D170A1">
        <w:t xml:space="preserve"> на данный вид деятельности</w:t>
      </w:r>
    </w:p>
    <w:p w:rsidR="00E5574C" w:rsidRPr="00D335B6" w:rsidRDefault="00E5574C" w:rsidP="00B7505D">
      <w:pPr>
        <w:autoSpaceDE w:val="0"/>
        <w:autoSpaceDN w:val="0"/>
        <w:adjustRightInd w:val="0"/>
        <w:ind w:firstLine="54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7B63A1">
        <w:t>тва</w:t>
      </w:r>
      <w:r w:rsidR="00711842">
        <w:t xml:space="preserve"> и др.</w:t>
      </w:r>
      <w:r w:rsidRPr="00D335B6">
        <w:t>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3" w:name="sub_77"/>
      <w:bookmarkEnd w:id="2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время, оставшееся до окончания приема предложений о цене имущества</w:t>
      </w:r>
      <w:r w:rsidR="007B63A1">
        <w:t xml:space="preserve"> и др</w:t>
      </w:r>
      <w:r w:rsidRPr="00D335B6">
        <w:t>.</w:t>
      </w:r>
    </w:p>
    <w:p w:rsidR="00F5264A" w:rsidRDefault="00F5264A" w:rsidP="00F5264A">
      <w:pPr>
        <w:autoSpaceDE w:val="0"/>
        <w:autoSpaceDN w:val="0"/>
        <w:adjustRightInd w:val="0"/>
        <w:ind w:firstLine="540"/>
        <w:jc w:val="both"/>
      </w:pPr>
      <w:bookmarkStart w:id="4" w:name="sub_86"/>
      <w:bookmarkEnd w:id="3"/>
      <w:r>
        <w:t>Претенденты направляют свои предложения о цене государственного или муниципального имущества на электронной площадке.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Предложения о приобретении государственного или муниципального имущества </w:t>
      </w:r>
      <w:proofErr w:type="gramStart"/>
      <w:r>
        <w:t>заявляются</w:t>
      </w:r>
      <w:proofErr w:type="gramEnd"/>
      <w:r>
        <w:t xml:space="preserve"> претендентами открыто в ходе проведения продажи.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4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наименование юридического лица - победителя аукциона</w:t>
      </w:r>
      <w:r w:rsidR="007C1AF7">
        <w:t xml:space="preserve"> (единственного участника аукциона)</w:t>
      </w:r>
      <w:r w:rsidRPr="00D335B6">
        <w:t>, цену имущества, предложенную победителем,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D335B6">
        <w:t xml:space="preserve">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5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lastRenderedPageBreak/>
        <w:t>Аукцион признается несостоявшимся в следующих случаях: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bookmarkEnd w:id="5"/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>обедителем</w:t>
      </w:r>
      <w:r w:rsidR="007C1AF7">
        <w:rPr>
          <w:sz w:val="24"/>
          <w:szCs w:val="24"/>
        </w:rPr>
        <w:t xml:space="preserve"> (единственным участником)</w:t>
      </w:r>
      <w:r w:rsidR="0063579D" w:rsidRPr="00D335B6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9C6D54" w:rsidRPr="00D335B6" w:rsidRDefault="009C6D54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</w:t>
      </w:r>
      <w:r w:rsidR="007C1AF7">
        <w:rPr>
          <w:sz w:val="24"/>
          <w:szCs w:val="24"/>
        </w:rPr>
        <w:t>, единственный участник</w:t>
      </w:r>
      <w:r w:rsidRPr="00D335B6">
        <w:rPr>
          <w:sz w:val="24"/>
          <w:szCs w:val="24"/>
        </w:rPr>
        <w:t xml:space="preserve">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:rsidR="00AF00B0" w:rsidRPr="00B86AE3" w:rsidRDefault="00DF4FB6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яти) рабочих дней</w:t>
      </w:r>
      <w:r w:rsidR="0059096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</w:t>
      </w:r>
      <w:r w:rsidRPr="00921F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1F66" w:rsidRPr="00921F66">
        <w:rPr>
          <w:rFonts w:ascii="Times New Roman" w:hAnsi="Times New Roman"/>
          <w:b w:val="0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921F66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E5386D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921F66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921F66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E5386D">
        <w:rPr>
          <w:rFonts w:ascii="Times New Roman" w:hAnsi="Times New Roman"/>
          <w:i w:val="0"/>
          <w:sz w:val="24"/>
          <w:szCs w:val="24"/>
        </w:rPr>
        <w:t>)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E5386D">
        <w:rPr>
          <w:rFonts w:ascii="Times New Roman" w:hAnsi="Times New Roman"/>
          <w:i w:val="0"/>
          <w:sz w:val="24"/>
          <w:szCs w:val="24"/>
        </w:rPr>
        <w:t>№ 03100643000000015800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E5386D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E5386D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484FA6" w:rsidRPr="00AF00B0" w:rsidRDefault="009C02BA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AF00B0">
        <w:rPr>
          <w:rFonts w:ascii="Times New Roman" w:hAnsi="Times New Roman"/>
          <w:i w:val="0"/>
          <w:sz w:val="24"/>
          <w:szCs w:val="24"/>
        </w:rPr>
        <w:t>Н</w:t>
      </w:r>
      <w:r w:rsidR="00484FA6" w:rsidRPr="00AF00B0">
        <w:rPr>
          <w:rFonts w:ascii="Times New Roman" w:hAnsi="Times New Roman"/>
          <w:i w:val="0"/>
          <w:sz w:val="24"/>
          <w:szCs w:val="24"/>
        </w:rPr>
        <w:t>азначение платежа: оплата по д</w:t>
      </w:r>
      <w:r w:rsidR="00494DA3" w:rsidRPr="00AF00B0">
        <w:rPr>
          <w:rFonts w:ascii="Times New Roman" w:hAnsi="Times New Roman"/>
          <w:i w:val="0"/>
          <w:sz w:val="24"/>
          <w:szCs w:val="24"/>
        </w:rPr>
        <w:t xml:space="preserve">оговору купли-продажи 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AF00B0">
        <w:rPr>
          <w:rFonts w:ascii="Times New Roman" w:hAnsi="Times New Roman"/>
          <w:i w:val="0"/>
          <w:sz w:val="24"/>
          <w:szCs w:val="24"/>
        </w:rPr>
        <w:t>от</w:t>
      </w:r>
      <w:proofErr w:type="gramEnd"/>
      <w:r w:rsidR="00494DA3" w:rsidRPr="00AF00B0">
        <w:rPr>
          <w:rFonts w:ascii="Times New Roman" w:hAnsi="Times New Roman"/>
          <w:i w:val="0"/>
          <w:sz w:val="24"/>
          <w:szCs w:val="24"/>
        </w:rPr>
        <w:t>___№___.</w:t>
      </w:r>
    </w:p>
    <w:p w:rsidR="002E452A" w:rsidRPr="00AF00B0" w:rsidRDefault="002E452A" w:rsidP="00B7505D">
      <w:pPr>
        <w:suppressAutoHyphens/>
        <w:ind w:firstLine="540"/>
        <w:jc w:val="center"/>
      </w:pPr>
    </w:p>
    <w:p w:rsidR="00644B41" w:rsidRPr="006F53EC" w:rsidRDefault="00640E8E" w:rsidP="00B7505D">
      <w:pPr>
        <w:suppressAutoHyphens/>
        <w:ind w:firstLine="540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B7505D">
      <w:pPr>
        <w:suppressAutoHyphens/>
        <w:ind w:firstLine="540"/>
        <w:jc w:val="center"/>
      </w:pPr>
    </w:p>
    <w:p w:rsidR="00484FA6" w:rsidRPr="00D335B6" w:rsidRDefault="00484FA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="00B27D70">
        <w:rPr>
          <w:sz w:val="24"/>
          <w:szCs w:val="24"/>
        </w:rPr>
        <w:t xml:space="preserve"> Федерации,</w:t>
      </w:r>
      <w:r w:rsidRPr="00D335B6">
        <w:rPr>
          <w:sz w:val="24"/>
          <w:szCs w:val="24"/>
        </w:rPr>
        <w:t xml:space="preserve"> облагаются НДС.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E11CA5" w:rsidRPr="006F53EC" w:rsidRDefault="006F53EC" w:rsidP="00B7505D">
      <w:pPr>
        <w:pStyle w:val="21"/>
        <w:ind w:firstLine="540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6F53EC" w:rsidRDefault="006F53EC" w:rsidP="00B7505D">
      <w:pPr>
        <w:adjustRightInd w:val="0"/>
        <w:ind w:firstLine="540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AA2E74">
      <w:headerReference w:type="default" r:id="rId14"/>
      <w:pgSz w:w="16838" w:h="11906" w:orient="landscape"/>
      <w:pgMar w:top="1276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3E" w:rsidRDefault="0092573E" w:rsidP="00041628">
      <w:r>
        <w:separator/>
      </w:r>
    </w:p>
  </w:endnote>
  <w:endnote w:type="continuationSeparator" w:id="0">
    <w:p w:rsidR="0092573E" w:rsidRDefault="0092573E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3E" w:rsidRDefault="0092573E" w:rsidP="00041628">
      <w:r>
        <w:separator/>
      </w:r>
    </w:p>
  </w:footnote>
  <w:footnote w:type="continuationSeparator" w:id="0">
    <w:p w:rsidR="0092573E" w:rsidRDefault="0092573E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7761CE">
      <w:rPr>
        <w:rStyle w:val="ab"/>
        <w:rFonts w:ascii="Times New Roman" w:hAnsi="Times New Roman"/>
        <w:noProof/>
        <w:sz w:val="24"/>
        <w:szCs w:val="24"/>
      </w:rPr>
      <w:t>2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6DF5"/>
    <w:rsid w:val="000634F1"/>
    <w:rsid w:val="00067307"/>
    <w:rsid w:val="00077435"/>
    <w:rsid w:val="00092858"/>
    <w:rsid w:val="000939A4"/>
    <w:rsid w:val="0009483C"/>
    <w:rsid w:val="00095CCD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72E1"/>
    <w:rsid w:val="000C0275"/>
    <w:rsid w:val="000C077A"/>
    <w:rsid w:val="000C1698"/>
    <w:rsid w:val="000C1A10"/>
    <w:rsid w:val="000C1E35"/>
    <w:rsid w:val="000C3317"/>
    <w:rsid w:val="000C48BD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60700"/>
    <w:rsid w:val="00166070"/>
    <w:rsid w:val="001709EB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BF6"/>
    <w:rsid w:val="001D741F"/>
    <w:rsid w:val="001D7F70"/>
    <w:rsid w:val="001E295F"/>
    <w:rsid w:val="001E5950"/>
    <w:rsid w:val="001E7C73"/>
    <w:rsid w:val="001F42A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684"/>
    <w:rsid w:val="002529DE"/>
    <w:rsid w:val="00253401"/>
    <w:rsid w:val="0025609A"/>
    <w:rsid w:val="00261AB7"/>
    <w:rsid w:val="0027021A"/>
    <w:rsid w:val="00270C80"/>
    <w:rsid w:val="00271483"/>
    <w:rsid w:val="00272C99"/>
    <w:rsid w:val="0027340A"/>
    <w:rsid w:val="00275B39"/>
    <w:rsid w:val="0027634C"/>
    <w:rsid w:val="00276D14"/>
    <w:rsid w:val="00280C3A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5EA"/>
    <w:rsid w:val="002D6C30"/>
    <w:rsid w:val="002E02B6"/>
    <w:rsid w:val="002E051A"/>
    <w:rsid w:val="002E452A"/>
    <w:rsid w:val="002E5AD0"/>
    <w:rsid w:val="002F192A"/>
    <w:rsid w:val="002F6DBA"/>
    <w:rsid w:val="002F7E71"/>
    <w:rsid w:val="0030347F"/>
    <w:rsid w:val="00305CBF"/>
    <w:rsid w:val="00305F0D"/>
    <w:rsid w:val="003075D9"/>
    <w:rsid w:val="0030768B"/>
    <w:rsid w:val="00310DE5"/>
    <w:rsid w:val="0031242A"/>
    <w:rsid w:val="00312E77"/>
    <w:rsid w:val="00313200"/>
    <w:rsid w:val="00313CC1"/>
    <w:rsid w:val="003211DB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50156"/>
    <w:rsid w:val="0035563C"/>
    <w:rsid w:val="00363CA0"/>
    <w:rsid w:val="003666A3"/>
    <w:rsid w:val="00367306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03DD"/>
    <w:rsid w:val="00411107"/>
    <w:rsid w:val="00414F50"/>
    <w:rsid w:val="00417913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5F58"/>
    <w:rsid w:val="004A0B54"/>
    <w:rsid w:val="004A3593"/>
    <w:rsid w:val="004A37A1"/>
    <w:rsid w:val="004A38EA"/>
    <w:rsid w:val="004A4A61"/>
    <w:rsid w:val="004B034A"/>
    <w:rsid w:val="004B2EBF"/>
    <w:rsid w:val="004B46BA"/>
    <w:rsid w:val="004B51E0"/>
    <w:rsid w:val="004B6FAE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21F9"/>
    <w:rsid w:val="00514B18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63CE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0B82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0A9F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381D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2D0E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14F9"/>
    <w:rsid w:val="00665449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10E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01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114B7"/>
    <w:rsid w:val="00711842"/>
    <w:rsid w:val="0071400C"/>
    <w:rsid w:val="00716F8B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1E4E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761CE"/>
    <w:rsid w:val="00784030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63A1"/>
    <w:rsid w:val="007C0962"/>
    <w:rsid w:val="007C1130"/>
    <w:rsid w:val="007C166A"/>
    <w:rsid w:val="007C1AF7"/>
    <w:rsid w:val="007C4ADE"/>
    <w:rsid w:val="007C4E8D"/>
    <w:rsid w:val="007D63FE"/>
    <w:rsid w:val="007D7680"/>
    <w:rsid w:val="007E1103"/>
    <w:rsid w:val="007E2A8C"/>
    <w:rsid w:val="007E2E3A"/>
    <w:rsid w:val="007E46CF"/>
    <w:rsid w:val="007E643B"/>
    <w:rsid w:val="007F061E"/>
    <w:rsid w:val="007F0B80"/>
    <w:rsid w:val="007F0C84"/>
    <w:rsid w:val="007F0F84"/>
    <w:rsid w:val="007F15DD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4CC4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4D76"/>
    <w:rsid w:val="008F63CD"/>
    <w:rsid w:val="008F671F"/>
    <w:rsid w:val="008F78F4"/>
    <w:rsid w:val="00902A0C"/>
    <w:rsid w:val="00902D78"/>
    <w:rsid w:val="009040A2"/>
    <w:rsid w:val="00905C96"/>
    <w:rsid w:val="009179FC"/>
    <w:rsid w:val="00917C74"/>
    <w:rsid w:val="00920672"/>
    <w:rsid w:val="00920F67"/>
    <w:rsid w:val="00921F66"/>
    <w:rsid w:val="0092573E"/>
    <w:rsid w:val="00926A71"/>
    <w:rsid w:val="00927911"/>
    <w:rsid w:val="00930CF6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2E6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A7B54"/>
    <w:rsid w:val="009B0080"/>
    <w:rsid w:val="009B3F35"/>
    <w:rsid w:val="009B47BD"/>
    <w:rsid w:val="009B51C6"/>
    <w:rsid w:val="009B6350"/>
    <w:rsid w:val="009C02BA"/>
    <w:rsid w:val="009C1C79"/>
    <w:rsid w:val="009C2DE3"/>
    <w:rsid w:val="009C4364"/>
    <w:rsid w:val="009C56F8"/>
    <w:rsid w:val="009C6D54"/>
    <w:rsid w:val="009C7126"/>
    <w:rsid w:val="009D1407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32ED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2E74"/>
    <w:rsid w:val="00AA3CD0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00B0"/>
    <w:rsid w:val="00AF1AE8"/>
    <w:rsid w:val="00AF1B08"/>
    <w:rsid w:val="00AF75F1"/>
    <w:rsid w:val="00B00A18"/>
    <w:rsid w:val="00B02770"/>
    <w:rsid w:val="00B02BFF"/>
    <w:rsid w:val="00B03138"/>
    <w:rsid w:val="00B03F53"/>
    <w:rsid w:val="00B04898"/>
    <w:rsid w:val="00B05503"/>
    <w:rsid w:val="00B05D20"/>
    <w:rsid w:val="00B06B17"/>
    <w:rsid w:val="00B1282D"/>
    <w:rsid w:val="00B137D3"/>
    <w:rsid w:val="00B13C6D"/>
    <w:rsid w:val="00B16082"/>
    <w:rsid w:val="00B163FB"/>
    <w:rsid w:val="00B16CBD"/>
    <w:rsid w:val="00B2538E"/>
    <w:rsid w:val="00B2715D"/>
    <w:rsid w:val="00B27D70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702D8"/>
    <w:rsid w:val="00B70E9C"/>
    <w:rsid w:val="00B741A8"/>
    <w:rsid w:val="00B74473"/>
    <w:rsid w:val="00B7505D"/>
    <w:rsid w:val="00B76144"/>
    <w:rsid w:val="00B76880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658E"/>
    <w:rsid w:val="00C320F6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277"/>
    <w:rsid w:val="00D14D26"/>
    <w:rsid w:val="00D15130"/>
    <w:rsid w:val="00D170A1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7C1"/>
    <w:rsid w:val="00D92F87"/>
    <w:rsid w:val="00D94CD1"/>
    <w:rsid w:val="00D962AA"/>
    <w:rsid w:val="00D978F8"/>
    <w:rsid w:val="00D97C9A"/>
    <w:rsid w:val="00DA1FD5"/>
    <w:rsid w:val="00DA44EE"/>
    <w:rsid w:val="00DA6B81"/>
    <w:rsid w:val="00DA71D1"/>
    <w:rsid w:val="00DB0207"/>
    <w:rsid w:val="00DB03B8"/>
    <w:rsid w:val="00DB466B"/>
    <w:rsid w:val="00DB4850"/>
    <w:rsid w:val="00DB7C4A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511C"/>
    <w:rsid w:val="00E06809"/>
    <w:rsid w:val="00E100E4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098"/>
    <w:rsid w:val="00E40375"/>
    <w:rsid w:val="00E404B9"/>
    <w:rsid w:val="00E439F0"/>
    <w:rsid w:val="00E44321"/>
    <w:rsid w:val="00E5386D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86523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2CA0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08B1"/>
    <w:rsid w:val="00EF1E34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64A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682E"/>
    <w:rsid w:val="00F973D5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072.4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upport@rts-tende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ECFCADAFFEB7D47DA1280F007DFD985E68BEE020C87C1031AAB9304C0867B7293957711693712E41F0ECD07oBv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C56B-92DB-4607-9F35-4875C39A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2766</Words>
  <Characters>19481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11</cp:revision>
  <cp:lastPrinted>2019-09-06T11:26:00Z</cp:lastPrinted>
  <dcterms:created xsi:type="dcterms:W3CDTF">2022-11-23T14:53:00Z</dcterms:created>
  <dcterms:modified xsi:type="dcterms:W3CDTF">2022-11-24T09:31:00Z</dcterms:modified>
</cp:coreProperties>
</file>