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095CCD" w:rsidRDefault="00BD1672" w:rsidP="00095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муниципального имущества муниципального образования «Город Азов»</w:t>
      </w:r>
      <w:r w:rsidR="00095CCD">
        <w:rPr>
          <w:b/>
        </w:rPr>
        <w:t xml:space="preserve"> </w:t>
      </w:r>
      <w:r w:rsidR="007B63A1">
        <w:rPr>
          <w:b/>
        </w:rPr>
        <w:t>без объявления цены</w:t>
      </w:r>
    </w:p>
    <w:p w:rsidR="00A82E3D" w:rsidRPr="00D335B6" w:rsidRDefault="00A82E3D" w:rsidP="00D335B6">
      <w:pPr>
        <w:jc w:val="center"/>
        <w:rPr>
          <w:b/>
        </w:rPr>
      </w:pP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Pr="00095CCD" w:rsidRDefault="008C67FF" w:rsidP="00095CCD">
      <w:pPr>
        <w:autoSpaceDE w:val="0"/>
        <w:autoSpaceDN w:val="0"/>
        <w:adjustRightInd w:val="0"/>
        <w:jc w:val="both"/>
      </w:pPr>
      <w:r>
        <w:t>04.09.2023 в 09</w:t>
      </w:r>
      <w:r w:rsidR="00787553">
        <w:t>.00 с</w:t>
      </w:r>
      <w:r w:rsidR="001D0672" w:rsidRPr="002C71C6">
        <w:t>остоится аукцион</w:t>
      </w:r>
      <w:r w:rsidR="001D0672" w:rsidRPr="00D335B6"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t xml:space="preserve">, </w:t>
      </w:r>
      <w:r w:rsidR="001D0672" w:rsidRPr="00D335B6">
        <w:t xml:space="preserve">по продаже </w:t>
      </w:r>
      <w:r w:rsidR="00D5755C" w:rsidRPr="00D335B6">
        <w:t xml:space="preserve">недвижимого </w:t>
      </w:r>
      <w:r w:rsidR="001D0672" w:rsidRPr="00D335B6">
        <w:t xml:space="preserve">имущества, </w:t>
      </w:r>
      <w:r w:rsidR="00BD1672" w:rsidRPr="00FF56AC">
        <w:t>находящегося в муниципальной собственности г. Азова Ростовской области</w:t>
      </w:r>
      <w:r w:rsidR="00095CCD">
        <w:t xml:space="preserve"> </w:t>
      </w:r>
      <w:r w:rsidR="007B63A1">
        <w:t>без объявления цены</w:t>
      </w:r>
      <w:r w:rsidR="00BD1672" w:rsidRPr="00095CCD">
        <w:t>.</w:t>
      </w:r>
    </w:p>
    <w:p w:rsidR="00095CCD" w:rsidRDefault="00095CCD" w:rsidP="00D170A1">
      <w:pPr>
        <w:ind w:firstLine="540"/>
        <w:jc w:val="both"/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p w:rsidR="007E643B" w:rsidRDefault="007E643B" w:rsidP="00D170A1">
      <w:pPr>
        <w:ind w:firstLine="540"/>
        <w:jc w:val="both"/>
      </w:pPr>
    </w:p>
    <w:tbl>
      <w:tblPr>
        <w:tblW w:w="14442" w:type="dxa"/>
        <w:jc w:val="center"/>
        <w:tblInd w:w="-72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14"/>
        <w:gridCol w:w="11482"/>
        <w:gridCol w:w="1946"/>
      </w:tblGrid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1F0006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№ Лота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1F0006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Наименование объекта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1F0006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Воздушная линия наружного освещения от ТП-24, аллея городского парка "Жемчужина Азова"; кадастровый номер 61:45:0000413:204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1220,0</w:t>
            </w:r>
          </w:p>
        </w:tc>
      </w:tr>
      <w:tr w:rsidR="004314F0" w:rsidRPr="00D70E8A" w:rsidTr="00AC081F">
        <w:trPr>
          <w:trHeight w:val="40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ААБ-2 L - 50 м. ул. Мира, 97.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Мира №97, заканчивается ВНСП; кадастровый номер 61:45:0000000:166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proofErr w:type="gramStart"/>
            <w:r w:rsidRPr="00AE2A21">
              <w:t>ВЛ</w:t>
            </w:r>
            <w:proofErr w:type="gramEnd"/>
            <w:r w:rsidRPr="00AE2A21">
              <w:t>- 0,4 3*50 СНО, пос. Солнечный2: улицы Оптиков, Таганрогская, Зеленый, Выходной, Петровский, Крылова, Шаляпина, Нарбута, Вавилова; кадастровый номер 61:45:0000000:3506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450,0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ВЛИ 0,4 </w:t>
            </w:r>
            <w:proofErr w:type="spellStart"/>
            <w:r w:rsidRPr="00AE2A21">
              <w:t>кВ</w:t>
            </w:r>
            <w:proofErr w:type="spellEnd"/>
            <w:r w:rsidRPr="00AE2A21">
              <w:t xml:space="preserve"> от КТП-101, пос. Солнечный</w:t>
            </w:r>
            <w:proofErr w:type="gramStart"/>
            <w:r w:rsidRPr="00AE2A21">
              <w:t>2</w:t>
            </w:r>
            <w:proofErr w:type="gramEnd"/>
            <w:r w:rsidRPr="00AE2A21">
              <w:t>: улицы Оптиков, Таганрогская, Зеленый, Выходной, Петровский, Крылова, Шаляпина, Нарбута, Вавилова; кадастровый номер 61:45:0000000:3507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2020,0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КЛ-от ВРУ ж/дома до ВНСП АВВБ 2L-30 м. пер. </w:t>
            </w:r>
            <w:proofErr w:type="gramStart"/>
            <w:r w:rsidRPr="00AE2A21">
              <w:t>Западный</w:t>
            </w:r>
            <w:proofErr w:type="gramEnd"/>
            <w:r w:rsidRPr="00AE2A21">
              <w:t xml:space="preserve">, 6. Начинается от ВРУ ж/дома пер. </w:t>
            </w:r>
            <w:proofErr w:type="gramStart"/>
            <w:r w:rsidRPr="00AE2A21">
              <w:t>Западный</w:t>
            </w:r>
            <w:proofErr w:type="gramEnd"/>
            <w:r w:rsidRPr="00AE2A21">
              <w:t xml:space="preserve"> №6, заканчивается ВНСП, 61:45:0000023:238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от ТП-83 до КНС-5 АСБ-25 м АВВГ 3*95+1*50-25 пер. Западный, 4. </w:t>
            </w:r>
            <w:proofErr w:type="gramStart"/>
            <w:r w:rsidRPr="00AE2A21">
              <w:t>Начинается от ТП-83 заканчивается</w:t>
            </w:r>
            <w:proofErr w:type="gramEnd"/>
            <w:r w:rsidRPr="00AE2A21">
              <w:t xml:space="preserve"> КНС; кадастровый номер 61:45:0000023:239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25,0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КЛ</w:t>
            </w:r>
            <w:proofErr w:type="gramStart"/>
            <w:r w:rsidRPr="00AE2A21">
              <w:t>.-</w:t>
            </w:r>
            <w:proofErr w:type="gramEnd"/>
            <w:r w:rsidRPr="00AE2A21">
              <w:t xml:space="preserve">от ВРУ ж/дома до ВНСП ААБ - 30м. ул. </w:t>
            </w:r>
            <w:proofErr w:type="spellStart"/>
            <w:r w:rsidRPr="00AE2A21">
              <w:t>Макаровского</w:t>
            </w:r>
            <w:proofErr w:type="spellEnd"/>
            <w:r w:rsidRPr="00AE2A21">
              <w:t xml:space="preserve"> № 88.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</w:t>
            </w:r>
            <w:proofErr w:type="spellStart"/>
            <w:r w:rsidRPr="00AE2A21">
              <w:t>Макаровского</w:t>
            </w:r>
            <w:proofErr w:type="spellEnd"/>
            <w:r w:rsidRPr="00AE2A21">
              <w:t xml:space="preserve"> №88, заканчивается ВНСП; кадастровый номер 61:45:0000075:104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ААБ+2 L - 50 м. ул. Чехова, 21.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Чехова №21, заканчивается ВНСП; кадастровый номер: 61:45:0000113:75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 2 L - 50 м. ул. Толстого, 56.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Толстого №56, заканчивается ВНСП; кадастровый номер 61:45:0000115:76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lastRenderedPageBreak/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АВВБ+12 L - 50 ул. Московская, 50. </w:t>
            </w:r>
            <w:proofErr w:type="gramStart"/>
            <w:r w:rsidRPr="00AE2A21">
              <w:t>Начинается</w:t>
            </w:r>
            <w:proofErr w:type="gramEnd"/>
            <w:r w:rsidRPr="00AE2A21">
              <w:t xml:space="preserve"> ВРУ ж/дома ул. Московская №50 заканчивается ВНСП; кадастровый номер 61:45:0000139:110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ул. Московская, № 75/77. Начинается от ТП-66, заканчивается ВНСП; кадастровый номер 61:45:0000183:93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90,0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от ТП -94 </w:t>
            </w:r>
            <w:proofErr w:type="gramStart"/>
            <w:r w:rsidRPr="00AE2A21">
              <w:t>к</w:t>
            </w:r>
            <w:proofErr w:type="gramEnd"/>
            <w:r w:rsidRPr="00AE2A21">
              <w:t xml:space="preserve"> ВРУ, ГБ-1 Васильева; кадастровый номер 61:45:0000219:296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345,0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ВЛ по территории двора, ул. </w:t>
            </w:r>
            <w:proofErr w:type="spellStart"/>
            <w:r w:rsidRPr="00AE2A21">
              <w:t>Красногоровская</w:t>
            </w:r>
            <w:proofErr w:type="spellEnd"/>
            <w:r w:rsidRPr="00AE2A21">
              <w:t>, 27</w:t>
            </w:r>
            <w:proofErr w:type="gramStart"/>
            <w:r w:rsidRPr="00AE2A21">
              <w:t xml:space="preserve"> А</w:t>
            </w:r>
            <w:proofErr w:type="gramEnd"/>
            <w:r w:rsidRPr="00AE2A21">
              <w:t>; кадастровый номер 61:45:0000227:580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60,0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 2 L - 30 м. ул. Ленина, 124.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Ленина №124, заканчивается ВНСП; кадастровый номер 61:45:0000238:86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ул. Пушкина, 112.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Пушкина №112, заканчивается ВНСП; кадастровый номер 61:45:0000247:43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ул. Васильева, 81.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Васильева №81, заканчивается ВНСП; кадастровый номер 61:45:0000295:161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 КЛ - от ТП 122 до ВНСП пер. Ст. Разина № 9. Начинается от ТП 122, заканчивается ВНСП; кадастровый номер 61:45:0000306:136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от ВРУ ж/дома до ВНСП ул. </w:t>
            </w:r>
            <w:proofErr w:type="gramStart"/>
            <w:r w:rsidRPr="00AE2A21">
              <w:t>Московской</w:t>
            </w:r>
            <w:proofErr w:type="gramEnd"/>
            <w:r w:rsidRPr="00AE2A21">
              <w:t xml:space="preserve">, 292. Начинается от ВРУ ж/дома ул. </w:t>
            </w:r>
            <w:proofErr w:type="gramStart"/>
            <w:r w:rsidRPr="00AE2A21">
              <w:t>Московская</w:t>
            </w:r>
            <w:proofErr w:type="gramEnd"/>
            <w:r w:rsidRPr="00AE2A21">
              <w:t xml:space="preserve"> №292, заканчивается ВНСП; кадастровый номер 61:45:0000307:123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</w:tbl>
    <w:p w:rsidR="008E160E" w:rsidRPr="008E160E" w:rsidRDefault="0069610E" w:rsidP="008E160E">
      <w:pPr>
        <w:pStyle w:val="1"/>
        <w:ind w:firstLine="567"/>
        <w:jc w:val="both"/>
      </w:pPr>
      <w:r w:rsidRPr="00A15A89">
        <w:rPr>
          <w:rFonts w:ascii="Times New Roman" w:hAnsi="Times New Roman" w:cs="Times New Roman"/>
          <w:b w:val="0"/>
          <w:sz w:val="24"/>
          <w:szCs w:val="24"/>
        </w:rPr>
        <w:t xml:space="preserve">Сведения о предыдущих торгах: несостоявшиеся протокол № </w:t>
      </w:r>
      <w:r w:rsidRPr="00A15A8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U22000019780000000004-1 </w:t>
      </w:r>
      <w:r w:rsidRPr="007F15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Pr="007F15DD">
        <w:rPr>
          <w:rFonts w:ascii="Times New Roman" w:hAnsi="Times New Roman" w:cs="Times New Roman"/>
          <w:b w:val="0"/>
          <w:sz w:val="24"/>
          <w:szCs w:val="24"/>
        </w:rPr>
        <w:t>т 26.10.2022</w:t>
      </w:r>
      <w:r w:rsidR="007F15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1C79">
        <w:rPr>
          <w:rFonts w:ascii="Times New Roman" w:hAnsi="Times New Roman" w:cs="Times New Roman"/>
          <w:b w:val="0"/>
          <w:sz w:val="24"/>
          <w:szCs w:val="24"/>
        </w:rPr>
        <w:t>и</w:t>
      </w:r>
      <w:r w:rsidR="007F15DD" w:rsidRPr="007F15DD">
        <w:rPr>
          <w:rFonts w:ascii="Times New Roman" w:hAnsi="Times New Roman" w:cs="Times New Roman"/>
          <w:b w:val="0"/>
          <w:sz w:val="24"/>
          <w:szCs w:val="24"/>
        </w:rPr>
        <w:t>звещение № 22000019780000000007 от 27.10.2022 г.</w:t>
      </w:r>
      <w:r w:rsidR="00F15AA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5AAC" w:rsidRPr="00F15AAC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 xml:space="preserve">22000019780000000011 от 24.11.2022, </w:t>
      </w:r>
      <w:r w:rsidR="00F15AAC" w:rsidRPr="00F15AA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15AAC" w:rsidRPr="00F15AAC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>22000019780000000008 от 11.11.2022</w:t>
      </w:r>
      <w:r w:rsidR="001D4DE1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D4DE1" w:rsidRPr="001D4DE1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>220</w:t>
      </w:r>
      <w:r w:rsidR="008E160E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 xml:space="preserve">00019780000000014 от 01.03.2023, </w:t>
      </w:r>
      <w:r w:rsidR="008E160E" w:rsidRPr="008E160E">
        <w:rPr>
          <w:rFonts w:ascii="Times New Roman" w:hAnsi="Times New Roman" w:cs="Times New Roman"/>
          <w:b w:val="0"/>
          <w:sz w:val="24"/>
          <w:szCs w:val="24"/>
        </w:rPr>
        <w:t xml:space="preserve">22000019780000000019 </w:t>
      </w:r>
      <w:proofErr w:type="gramStart"/>
      <w:r w:rsidR="008E160E" w:rsidRPr="008E160E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8E160E" w:rsidRPr="008E160E">
        <w:rPr>
          <w:rFonts w:ascii="Times New Roman" w:hAnsi="Times New Roman" w:cs="Times New Roman"/>
          <w:b w:val="0"/>
          <w:sz w:val="24"/>
          <w:szCs w:val="24"/>
        </w:rPr>
        <w:t xml:space="preserve"> 09.06.2023</w:t>
      </w:r>
      <w:r w:rsidR="008E16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 w:rsidRPr="0055506F">
        <w:rPr>
          <w:b/>
        </w:rPr>
        <w:t>Обременение Имущества:</w:t>
      </w:r>
      <w:r>
        <w:t xml:space="preserve"> </w:t>
      </w:r>
      <w:proofErr w:type="gramStart"/>
      <w:r>
        <w:t xml:space="preserve">Продажа муниципального имущества (осуществляется с учетом </w:t>
      </w:r>
      <w:r>
        <w:rPr>
          <w:bCs/>
        </w:rPr>
        <w:t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</w:t>
      </w:r>
      <w:proofErr w:type="gramEnd"/>
      <w:r>
        <w:rPr>
          <w:bCs/>
        </w:rPr>
        <w:t xml:space="preserve"> </w:t>
      </w:r>
      <w:r>
        <w:t>Федерального закона от 21.12.2001 № 178-ФЗ «О приватизации государственного и муниципального имущества».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9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е-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10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1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1F6DD5">
        <w:rPr>
          <w:sz w:val="24"/>
          <w:szCs w:val="24"/>
        </w:rPr>
        <w:t>08.06</w:t>
      </w:r>
      <w:r w:rsidR="00D85A44">
        <w:rPr>
          <w:sz w:val="24"/>
          <w:szCs w:val="24"/>
        </w:rPr>
        <w:t>.2023 №</w:t>
      </w:r>
      <w:r w:rsidR="001F6DD5">
        <w:rPr>
          <w:sz w:val="24"/>
          <w:szCs w:val="24"/>
        </w:rPr>
        <w:t xml:space="preserve"> 244</w:t>
      </w:r>
      <w:r w:rsidR="00BF0D9F">
        <w:rPr>
          <w:sz w:val="24"/>
          <w:szCs w:val="24"/>
        </w:rPr>
        <w:t xml:space="preserve"> </w:t>
      </w:r>
      <w:r w:rsidR="00261AB7" w:rsidRPr="00337DA2">
        <w:rPr>
          <w:sz w:val="24"/>
          <w:szCs w:val="24"/>
        </w:rPr>
        <w:t>«Об условиях приватизации муниципального имущества г. Азова»</w:t>
      </w:r>
      <w:r w:rsidR="00261AB7">
        <w:rPr>
          <w:sz w:val="24"/>
          <w:szCs w:val="24"/>
        </w:rPr>
        <w:t>.</w:t>
      </w:r>
      <w:proofErr w:type="gramEnd"/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:rsidR="008463EF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1D4DE1" w:rsidRDefault="001D4DE1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</w:p>
    <w:p w:rsidR="001D4DE1" w:rsidRPr="00D335B6" w:rsidRDefault="001D4DE1" w:rsidP="001D4DE1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>
        <w:rPr>
          <w:b/>
          <w:color w:val="000000"/>
          <w:sz w:val="24"/>
          <w:szCs w:val="24"/>
        </w:rPr>
        <w:t xml:space="preserve"> </w:t>
      </w:r>
      <w:hyperlink r:id="rId12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8C67FF" w:rsidRPr="00272C99" w:rsidRDefault="008C67FF" w:rsidP="008C67FF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04.08.2023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8C67FF" w:rsidRPr="00272833" w:rsidRDefault="008C67FF" w:rsidP="008C67FF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>
        <w:rPr>
          <w:sz w:val="24"/>
          <w:szCs w:val="24"/>
        </w:rPr>
        <w:t>30.08.2023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8C67FF" w:rsidRDefault="008C67FF" w:rsidP="008C67FF">
      <w:pPr>
        <w:pStyle w:val="2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Дата рассмотрения заявок</w:t>
      </w:r>
      <w:r w:rsidRPr="00272833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A02B61">
        <w:rPr>
          <w:sz w:val="24"/>
          <w:szCs w:val="24"/>
        </w:rPr>
        <w:t>4</w:t>
      </w:r>
      <w:r>
        <w:rPr>
          <w:sz w:val="24"/>
          <w:szCs w:val="24"/>
        </w:rPr>
        <w:t>.09.2023</w:t>
      </w:r>
      <w:r w:rsidRPr="00272833">
        <w:rPr>
          <w:sz w:val="24"/>
          <w:szCs w:val="24"/>
        </w:rPr>
        <w:t xml:space="preserve"> года.</w:t>
      </w:r>
    </w:p>
    <w:p w:rsidR="008C67FF" w:rsidRPr="00D335B6" w:rsidRDefault="008C67FF" w:rsidP="008C67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>
        <w:rPr>
          <w:bCs/>
        </w:rPr>
        <w:t>0</w:t>
      </w:r>
      <w:r w:rsidR="00A02B61">
        <w:rPr>
          <w:bCs/>
        </w:rPr>
        <w:t>4</w:t>
      </w:r>
      <w:bookmarkStart w:id="0" w:name="_GoBack"/>
      <w:bookmarkEnd w:id="0"/>
      <w:r>
        <w:rPr>
          <w:bCs/>
        </w:rPr>
        <w:t>.09.2023</w:t>
      </w:r>
      <w:r w:rsidRPr="00535A57">
        <w:rPr>
          <w:bCs/>
        </w:rPr>
        <w:t xml:space="preserve"> года </w:t>
      </w:r>
      <w:r w:rsidRPr="00535A57">
        <w:t>путем подписания протокола</w:t>
      </w:r>
      <w:r>
        <w:t>.</w:t>
      </w:r>
    </w:p>
    <w:p w:rsidR="00DF4B0E" w:rsidRPr="00D335B6" w:rsidRDefault="00DF4B0E" w:rsidP="00DF4B0E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BF0D9F" w:rsidRDefault="00BF0D9F" w:rsidP="00B7505D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Задаток на участие не вносится.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7B63A1">
        <w:t>тва</w:t>
      </w:r>
      <w:r w:rsidR="00711842">
        <w:t xml:space="preserve"> и др.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время, оставшееся до окончания приема предложений о цене имущества</w:t>
      </w:r>
      <w:r w:rsidR="007B63A1">
        <w:t xml:space="preserve"> и др</w:t>
      </w:r>
      <w:r w:rsidRPr="00D335B6">
        <w:t>.</w:t>
      </w:r>
    </w:p>
    <w:p w:rsidR="00F5264A" w:rsidRDefault="00F5264A" w:rsidP="00F5264A">
      <w:pPr>
        <w:autoSpaceDE w:val="0"/>
        <w:autoSpaceDN w:val="0"/>
        <w:adjustRightInd w:val="0"/>
        <w:ind w:firstLine="540"/>
        <w:jc w:val="both"/>
      </w:pPr>
      <w:bookmarkStart w:id="4" w:name="sub_86"/>
      <w:bookmarkEnd w:id="3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lastRenderedPageBreak/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 w:rsidR="007C1AF7">
        <w:t xml:space="preserve"> (единственного участника аукциона)</w:t>
      </w:r>
      <w:r w:rsidRPr="00D335B6">
        <w:t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bookmarkEnd w:id="5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>обедителем</w:t>
      </w:r>
      <w:r w:rsidR="007C1AF7">
        <w:rPr>
          <w:sz w:val="24"/>
          <w:szCs w:val="24"/>
        </w:rPr>
        <w:t xml:space="preserve"> (единственным участником)</w:t>
      </w:r>
      <w:r w:rsidR="0063579D" w:rsidRPr="00D335B6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D335B6" w:rsidRDefault="009C6D54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</w:t>
      </w:r>
      <w:r w:rsidR="007C1AF7">
        <w:rPr>
          <w:sz w:val="24"/>
          <w:szCs w:val="24"/>
        </w:rPr>
        <w:t>, единственный участник</w:t>
      </w:r>
      <w:r w:rsidRPr="00D335B6">
        <w:rPr>
          <w:sz w:val="24"/>
          <w:szCs w:val="24"/>
        </w:rPr>
        <w:t xml:space="preserve">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r w:rsidR="00494DA3" w:rsidRPr="00AF00B0">
        <w:rPr>
          <w:rFonts w:ascii="Times New Roman" w:hAnsi="Times New Roman"/>
          <w:i w:val="0"/>
          <w:sz w:val="24"/>
          <w:szCs w:val="24"/>
        </w:rPr>
        <w:t>от___№___.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="00B27D70">
        <w:rPr>
          <w:sz w:val="24"/>
          <w:szCs w:val="24"/>
        </w:rPr>
        <w:t xml:space="preserve"> Федерации,</w:t>
      </w:r>
      <w:r w:rsidRPr="00D335B6">
        <w:rPr>
          <w:sz w:val="24"/>
          <w:szCs w:val="24"/>
        </w:rPr>
        <w:t xml:space="preserve"> облагаются НДС.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AA2E74">
      <w:headerReference w:type="default" r:id="rId13"/>
      <w:pgSz w:w="16838" w:h="11906" w:orient="landscape"/>
      <w:pgMar w:top="1276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2" w:rsidRDefault="001173E2" w:rsidP="00041628">
      <w:r>
        <w:separator/>
      </w:r>
    </w:p>
  </w:endnote>
  <w:endnote w:type="continuationSeparator" w:id="0">
    <w:p w:rsidR="001173E2" w:rsidRDefault="001173E2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2" w:rsidRDefault="001173E2" w:rsidP="00041628">
      <w:r>
        <w:separator/>
      </w:r>
    </w:p>
  </w:footnote>
  <w:footnote w:type="continuationSeparator" w:id="0">
    <w:p w:rsidR="001173E2" w:rsidRDefault="001173E2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A02B61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78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67307"/>
    <w:rsid w:val="00077435"/>
    <w:rsid w:val="00092858"/>
    <w:rsid w:val="000939A4"/>
    <w:rsid w:val="0009483C"/>
    <w:rsid w:val="00095CCD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48BD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173E2"/>
    <w:rsid w:val="0011776D"/>
    <w:rsid w:val="00121000"/>
    <w:rsid w:val="00123528"/>
    <w:rsid w:val="001241D8"/>
    <w:rsid w:val="00125CAE"/>
    <w:rsid w:val="00130817"/>
    <w:rsid w:val="00131DFB"/>
    <w:rsid w:val="00131F75"/>
    <w:rsid w:val="0014408E"/>
    <w:rsid w:val="00145858"/>
    <w:rsid w:val="00146A52"/>
    <w:rsid w:val="00150ACC"/>
    <w:rsid w:val="00152FB8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4DE1"/>
    <w:rsid w:val="001D55FE"/>
    <w:rsid w:val="001D6BF6"/>
    <w:rsid w:val="001D741F"/>
    <w:rsid w:val="001D7F70"/>
    <w:rsid w:val="001E295F"/>
    <w:rsid w:val="001E5950"/>
    <w:rsid w:val="001E7C73"/>
    <w:rsid w:val="001F0006"/>
    <w:rsid w:val="001F42AD"/>
    <w:rsid w:val="001F6DD5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684"/>
    <w:rsid w:val="002529DE"/>
    <w:rsid w:val="00253401"/>
    <w:rsid w:val="0025609A"/>
    <w:rsid w:val="00261AB7"/>
    <w:rsid w:val="0027021A"/>
    <w:rsid w:val="00270C80"/>
    <w:rsid w:val="00271483"/>
    <w:rsid w:val="00272C99"/>
    <w:rsid w:val="0027340A"/>
    <w:rsid w:val="00275B39"/>
    <w:rsid w:val="0027634C"/>
    <w:rsid w:val="00276D14"/>
    <w:rsid w:val="00280C3A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1464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AD0"/>
    <w:rsid w:val="002E783B"/>
    <w:rsid w:val="002F192A"/>
    <w:rsid w:val="002F6DBA"/>
    <w:rsid w:val="002F7E71"/>
    <w:rsid w:val="0030347F"/>
    <w:rsid w:val="00305CBF"/>
    <w:rsid w:val="00305F0D"/>
    <w:rsid w:val="003075D9"/>
    <w:rsid w:val="0030768B"/>
    <w:rsid w:val="00310DE5"/>
    <w:rsid w:val="0031242A"/>
    <w:rsid w:val="00312E77"/>
    <w:rsid w:val="00313200"/>
    <w:rsid w:val="00313CC1"/>
    <w:rsid w:val="003211DB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5563C"/>
    <w:rsid w:val="00363CA0"/>
    <w:rsid w:val="003666A3"/>
    <w:rsid w:val="00367306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2B8D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03DD"/>
    <w:rsid w:val="00411107"/>
    <w:rsid w:val="00414F50"/>
    <w:rsid w:val="00417913"/>
    <w:rsid w:val="00422A78"/>
    <w:rsid w:val="00422F87"/>
    <w:rsid w:val="00424703"/>
    <w:rsid w:val="00427A78"/>
    <w:rsid w:val="004314F0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5F58"/>
    <w:rsid w:val="004A0B54"/>
    <w:rsid w:val="004A3593"/>
    <w:rsid w:val="004A37A1"/>
    <w:rsid w:val="004A38EA"/>
    <w:rsid w:val="004A4A61"/>
    <w:rsid w:val="004B034A"/>
    <w:rsid w:val="004B2EBF"/>
    <w:rsid w:val="004B46BA"/>
    <w:rsid w:val="004B51E0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21F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63CE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0A9F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381D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D0E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14F9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10E"/>
    <w:rsid w:val="00696428"/>
    <w:rsid w:val="0069665D"/>
    <w:rsid w:val="006A1630"/>
    <w:rsid w:val="006A1BAC"/>
    <w:rsid w:val="006A4030"/>
    <w:rsid w:val="006A45FE"/>
    <w:rsid w:val="006A5AF7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01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1842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4030"/>
    <w:rsid w:val="00787553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63A1"/>
    <w:rsid w:val="007C0962"/>
    <w:rsid w:val="007C1130"/>
    <w:rsid w:val="007C166A"/>
    <w:rsid w:val="007C1AF7"/>
    <w:rsid w:val="007C4ADE"/>
    <w:rsid w:val="007C4E8D"/>
    <w:rsid w:val="007D63FE"/>
    <w:rsid w:val="007D7680"/>
    <w:rsid w:val="007E1103"/>
    <w:rsid w:val="007E2A8C"/>
    <w:rsid w:val="007E2E3A"/>
    <w:rsid w:val="007E46CF"/>
    <w:rsid w:val="007E643B"/>
    <w:rsid w:val="007F061E"/>
    <w:rsid w:val="007F0B80"/>
    <w:rsid w:val="007F0C84"/>
    <w:rsid w:val="007F0F84"/>
    <w:rsid w:val="007F15DD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368"/>
    <w:rsid w:val="008629EF"/>
    <w:rsid w:val="00864CC4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67FF"/>
    <w:rsid w:val="008C7B3C"/>
    <w:rsid w:val="008D0251"/>
    <w:rsid w:val="008D0627"/>
    <w:rsid w:val="008D0BD8"/>
    <w:rsid w:val="008D1A51"/>
    <w:rsid w:val="008D3AFD"/>
    <w:rsid w:val="008D3BAE"/>
    <w:rsid w:val="008E08B7"/>
    <w:rsid w:val="008E160E"/>
    <w:rsid w:val="008E4DB6"/>
    <w:rsid w:val="008E6232"/>
    <w:rsid w:val="008E6C9A"/>
    <w:rsid w:val="008F0235"/>
    <w:rsid w:val="008F4D76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573E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A7B54"/>
    <w:rsid w:val="009B0080"/>
    <w:rsid w:val="009B3F35"/>
    <w:rsid w:val="009B47BD"/>
    <w:rsid w:val="009B51C6"/>
    <w:rsid w:val="009B6350"/>
    <w:rsid w:val="009C02BA"/>
    <w:rsid w:val="009C1C79"/>
    <w:rsid w:val="009C2DE3"/>
    <w:rsid w:val="009C4364"/>
    <w:rsid w:val="009C56F8"/>
    <w:rsid w:val="009C6D54"/>
    <w:rsid w:val="009C7126"/>
    <w:rsid w:val="009D1407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2B61"/>
    <w:rsid w:val="00A03961"/>
    <w:rsid w:val="00A05571"/>
    <w:rsid w:val="00A07688"/>
    <w:rsid w:val="00A07DA7"/>
    <w:rsid w:val="00A10C56"/>
    <w:rsid w:val="00A1319C"/>
    <w:rsid w:val="00A132ED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2E74"/>
    <w:rsid w:val="00AA3CD0"/>
    <w:rsid w:val="00AA7380"/>
    <w:rsid w:val="00AA7574"/>
    <w:rsid w:val="00AB41AB"/>
    <w:rsid w:val="00AB6488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E2A21"/>
    <w:rsid w:val="00AF00B0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082"/>
    <w:rsid w:val="00B163FB"/>
    <w:rsid w:val="00B16CBD"/>
    <w:rsid w:val="00B2538E"/>
    <w:rsid w:val="00B2715D"/>
    <w:rsid w:val="00B27D70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0D9F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20F6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5A44"/>
    <w:rsid w:val="00D87A44"/>
    <w:rsid w:val="00D917C1"/>
    <w:rsid w:val="00D92F87"/>
    <w:rsid w:val="00D94CD1"/>
    <w:rsid w:val="00D962AA"/>
    <w:rsid w:val="00D978F8"/>
    <w:rsid w:val="00D97C9A"/>
    <w:rsid w:val="00DA1FD5"/>
    <w:rsid w:val="00DA44EE"/>
    <w:rsid w:val="00DA6B81"/>
    <w:rsid w:val="00DA71D1"/>
    <w:rsid w:val="00DB0207"/>
    <w:rsid w:val="00DB03B8"/>
    <w:rsid w:val="00DB466B"/>
    <w:rsid w:val="00DB4850"/>
    <w:rsid w:val="00DB7C4A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B0E"/>
    <w:rsid w:val="00DF4FB6"/>
    <w:rsid w:val="00DF5158"/>
    <w:rsid w:val="00DF55EB"/>
    <w:rsid w:val="00DF5A97"/>
    <w:rsid w:val="00E007CA"/>
    <w:rsid w:val="00E01FDD"/>
    <w:rsid w:val="00E040A7"/>
    <w:rsid w:val="00E0511C"/>
    <w:rsid w:val="00E06809"/>
    <w:rsid w:val="00E100E4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A7B31"/>
    <w:rsid w:val="00EB024B"/>
    <w:rsid w:val="00EB0479"/>
    <w:rsid w:val="00EB2CA0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08B1"/>
    <w:rsid w:val="00EF1E34"/>
    <w:rsid w:val="00EF2034"/>
    <w:rsid w:val="00EF5C40"/>
    <w:rsid w:val="00EF67EA"/>
    <w:rsid w:val="00F15AAC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64A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F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F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ECFCADAFFEB7D47DA1280F007DFD985E68BEE020C87C1031AAB9304C0867B7293957711693712E41F0ECD07oB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7760-ED28-4D35-AC49-5B6C1F08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4</cp:revision>
  <cp:lastPrinted>2019-09-06T11:26:00Z</cp:lastPrinted>
  <dcterms:created xsi:type="dcterms:W3CDTF">2023-08-02T14:18:00Z</dcterms:created>
  <dcterms:modified xsi:type="dcterms:W3CDTF">2023-08-04T08:43:00Z</dcterms:modified>
</cp:coreProperties>
</file>