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A4" w:rsidRPr="002B5A9F" w:rsidRDefault="000424A4" w:rsidP="000424A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B5A9F">
        <w:rPr>
          <w:rFonts w:ascii="Times New Roman" w:eastAsia="Times New Roman" w:hAnsi="Times New Roman" w:cs="Times New Roman"/>
          <w:b/>
          <w:bCs/>
          <w:sz w:val="28"/>
          <w:szCs w:val="28"/>
          <w:lang w:eastAsia="ru-RU"/>
        </w:rPr>
        <w:t>Неформальная занятость и легализация трудовых отношений</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B5A9F">
        <w:rPr>
          <w:rFonts w:ascii="Times New Roman" w:eastAsia="Times New Roman" w:hAnsi="Times New Roman" w:cs="Times New Roman"/>
          <w:sz w:val="28"/>
          <w:szCs w:val="28"/>
          <w:lang w:eastAsia="ru-RU"/>
        </w:rPr>
        <w:t>В настоящее время сложилась ситуация, при которой,  определенное число граждан, фактически осуществляющих те или иные виды деятельности, не состоит ни в трудовых, ни в гражданско-правовых отношениях с работодателем, а также не имеет статуса предпринимателя</w:t>
      </w:r>
      <w:r w:rsidRPr="002B5A9F">
        <w:rPr>
          <w:rFonts w:ascii="Times New Roman" w:eastAsia="Times New Roman" w:hAnsi="Times New Roman" w:cs="Times New Roman"/>
          <w:i/>
          <w:iCs/>
          <w:sz w:val="28"/>
          <w:szCs w:val="28"/>
          <w:lang w:eastAsia="ru-RU"/>
        </w:rPr>
        <w:t>. </w:t>
      </w:r>
      <w:proofErr w:type="gramEnd"/>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Не секрет, что некоторые работодатели в целях экономии и ухода от налоговых и других обязательных платежей, принимая работника, отказывают ему в оформлении трудовых отношений, то есть предлагают ему работать нелегально. Да и многие работники предпочитают работать без официального оформления. Таким трудовым отношениям, основанным на устной договоренности, дано определение − неформальная занятость. </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Почему граждане переходят в неформальную занятость? </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Здесь существует несколько основных причин: низкая правовая культура населения, невозможность устроиться по договорной форме (большая конкуренция, маленькая заработная плата, нежелание работодателя выплачивать налоги), гибкий график работы, дополнительный доход, пример друзей, нежелание работать под надзором начальства или в коллективе, устройство на работу без высокого уровня образования, квалификации. </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Молодежь склонна к неформальной занятости, потому что здесь сказываются отсутствие образования, невозможность устроится без опыта работы, также сложность совмещать учебу и иную деятельность.</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Таким образом, создается неформальный сектор рынка труда, на котором работники практически лишены возможности социальной и правовой защиты. </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Перечень негативных последствий при уклонении работодателя от оформления трудового договора достаточно велик, это:</w:t>
      </w:r>
    </w:p>
    <w:p w:rsidR="000424A4" w:rsidRPr="002B5A9F" w:rsidRDefault="000424A4" w:rsidP="000424A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неоплаченные больничные и отпуска (ежегодный отпуск, учебный отпуск студентам, денежная компенсация за неиспользованные дни отпуска);</w:t>
      </w:r>
    </w:p>
    <w:p w:rsidR="000424A4" w:rsidRPr="002B5A9F" w:rsidRDefault="000424A4" w:rsidP="000424A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отсутствие доплаты за работу в ночное время, за сверхурочную работу, работу в праздничные дни; </w:t>
      </w:r>
    </w:p>
    <w:p w:rsidR="000424A4" w:rsidRPr="002B5A9F" w:rsidRDefault="000424A4" w:rsidP="000424A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2B5A9F">
        <w:rPr>
          <w:rFonts w:ascii="Times New Roman" w:eastAsia="Times New Roman" w:hAnsi="Times New Roman" w:cs="Times New Roman"/>
          <w:sz w:val="28"/>
          <w:szCs w:val="28"/>
          <w:lang w:eastAsia="ru-RU"/>
        </w:rPr>
        <w:t>непроизведенный</w:t>
      </w:r>
      <w:proofErr w:type="spellEnd"/>
      <w:r w:rsidRPr="002B5A9F">
        <w:rPr>
          <w:rFonts w:ascii="Times New Roman" w:eastAsia="Times New Roman" w:hAnsi="Times New Roman" w:cs="Times New Roman"/>
          <w:sz w:val="28"/>
          <w:szCs w:val="28"/>
          <w:lang w:eastAsia="ru-RU"/>
        </w:rPr>
        <w:t xml:space="preserve"> расчет при увольнении по сокращению штатов: </w:t>
      </w:r>
    </w:p>
    <w:p w:rsidR="000424A4" w:rsidRPr="002B5A9F" w:rsidRDefault="000424A4" w:rsidP="000424A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отсутствие гарантии сохранения рабочего места в период временной нетрудоспособности, декретного отпуска, отпуска по уходу за ребенком;</w:t>
      </w:r>
    </w:p>
    <w:p w:rsidR="000424A4" w:rsidRPr="002B5A9F" w:rsidRDefault="000424A4" w:rsidP="000424A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отказ в получении банковского кредита или визы; </w:t>
      </w:r>
    </w:p>
    <w:p w:rsidR="000424A4" w:rsidRPr="002B5A9F" w:rsidRDefault="000424A4" w:rsidP="000424A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угроза привлечения к ответственности за незадекларированные доходы; </w:t>
      </w:r>
    </w:p>
    <w:p w:rsidR="000424A4" w:rsidRPr="002B5A9F" w:rsidRDefault="000424A4" w:rsidP="000424A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lastRenderedPageBreak/>
        <w:t>получение отказа в расследовании несчастного случая на производстве;</w:t>
      </w:r>
    </w:p>
    <w:p w:rsidR="000424A4" w:rsidRPr="002B5A9F" w:rsidRDefault="000424A4" w:rsidP="000424A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реальная возможность увольнения в любой момент по инициативе работодателя, а также отсутствие оснований на обращение в суд за защитой трудовых прав.</w:t>
      </w:r>
    </w:p>
    <w:p w:rsidR="000424A4" w:rsidRPr="002B5A9F" w:rsidRDefault="000424A4" w:rsidP="000424A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Получая «серую» зарплату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 воспользоваться жилищной субсидией, рассчитывать на достойное обеспечение в старости в виде достойной пенсии.</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Кроме того, за уклонение от уплаты налогов физическим лицом предусмотрена уголовная ответственность (ст. 198 УК РФ).</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и прочее) эффект может оказаться и негативным. В каждом конкретном случае работодатель сам соизмеряет выгоду от использования неформалов с риском.</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b/>
          <w:bCs/>
          <w:sz w:val="28"/>
          <w:szCs w:val="28"/>
          <w:lang w:eastAsia="ru-RU"/>
        </w:rPr>
        <w:t>К нерадивым работодателям применяются штрафные санкции.</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b/>
          <w:bCs/>
          <w:sz w:val="28"/>
          <w:szCs w:val="28"/>
          <w:lang w:eastAsia="ru-RU"/>
        </w:rPr>
        <w:t xml:space="preserve">За выплату «серой» заработной платы работодатель может быть привлечен к ответственности в соответствии со статьей 122 Налогового кодекса РФ, административной ответственности по статье 15.11 </w:t>
      </w:r>
      <w:proofErr w:type="spellStart"/>
      <w:r w:rsidRPr="002B5A9F">
        <w:rPr>
          <w:rFonts w:ascii="Times New Roman" w:eastAsia="Times New Roman" w:hAnsi="Times New Roman" w:cs="Times New Roman"/>
          <w:b/>
          <w:bCs/>
          <w:sz w:val="28"/>
          <w:szCs w:val="28"/>
          <w:lang w:eastAsia="ru-RU"/>
        </w:rPr>
        <w:t>КоАП</w:t>
      </w:r>
      <w:proofErr w:type="spellEnd"/>
      <w:r w:rsidRPr="002B5A9F">
        <w:rPr>
          <w:rFonts w:ascii="Times New Roman" w:eastAsia="Times New Roman" w:hAnsi="Times New Roman" w:cs="Times New Roman"/>
          <w:b/>
          <w:bCs/>
          <w:sz w:val="28"/>
          <w:szCs w:val="28"/>
          <w:lang w:eastAsia="ru-RU"/>
        </w:rPr>
        <w:t xml:space="preserve"> РФ, а в крайних случаях – уголовная ответственность согласно Уголовному кодексу РФ.</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b/>
          <w:bCs/>
          <w:sz w:val="28"/>
          <w:szCs w:val="28"/>
          <w:lang w:eastAsia="ru-RU"/>
        </w:rPr>
        <w:t xml:space="preserve">За не заключение с работниками трудовых договоров или их подмену гражданско-правовыми в соответствии со статьей 5.27 </w:t>
      </w:r>
      <w:proofErr w:type="spellStart"/>
      <w:r w:rsidRPr="002B5A9F">
        <w:rPr>
          <w:rFonts w:ascii="Times New Roman" w:eastAsia="Times New Roman" w:hAnsi="Times New Roman" w:cs="Times New Roman"/>
          <w:b/>
          <w:bCs/>
          <w:sz w:val="28"/>
          <w:szCs w:val="28"/>
          <w:lang w:eastAsia="ru-RU"/>
        </w:rPr>
        <w:t>КоАП</w:t>
      </w:r>
      <w:proofErr w:type="spellEnd"/>
      <w:r w:rsidRPr="002B5A9F">
        <w:rPr>
          <w:rFonts w:ascii="Times New Roman" w:eastAsia="Times New Roman" w:hAnsi="Times New Roman" w:cs="Times New Roman"/>
          <w:b/>
          <w:bCs/>
          <w:sz w:val="28"/>
          <w:szCs w:val="28"/>
          <w:lang w:eastAsia="ru-RU"/>
        </w:rPr>
        <w:t xml:space="preserve"> РФ предусмотрена ответственность. Сроки давности для привлечения работодателей к ответственности за нарушение трудового законодательства увеличены до 1 года.</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b/>
          <w:bCs/>
          <w:sz w:val="28"/>
          <w:szCs w:val="28"/>
          <w:lang w:eastAsia="ru-RU"/>
        </w:rPr>
        <w:t>За повторное нарушение — директора дисквалифицируют на срок от 1 года до 3 лет, а фирму оштрафуют на сумму от 100 тыс. рублей до 200 тыс. рублей. Если Вам НЕ безразлично Ваше будущее, Вы хотите получать полный объем социальных гаранти</w:t>
      </w:r>
      <w:proofErr w:type="gramStart"/>
      <w:r w:rsidRPr="002B5A9F">
        <w:rPr>
          <w:rFonts w:ascii="Times New Roman" w:eastAsia="Times New Roman" w:hAnsi="Times New Roman" w:cs="Times New Roman"/>
          <w:b/>
          <w:bCs/>
          <w:sz w:val="28"/>
          <w:szCs w:val="28"/>
          <w:lang w:eastAsia="ru-RU"/>
        </w:rPr>
        <w:t>й-</w:t>
      </w:r>
      <w:proofErr w:type="gramEnd"/>
      <w:r w:rsidRPr="002B5A9F">
        <w:rPr>
          <w:rFonts w:ascii="Times New Roman" w:eastAsia="Times New Roman" w:hAnsi="Times New Roman" w:cs="Times New Roman"/>
          <w:b/>
          <w:bCs/>
          <w:sz w:val="28"/>
          <w:szCs w:val="28"/>
          <w:lang w:eastAsia="ru-RU"/>
        </w:rPr>
        <w:t xml:space="preserve"> ВЫ ДОЛЖНЫ ОТСТАИВАТЬ СВОИ ЗАКОННЫЕ ПРАВА!</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 xml:space="preserve">Легализация трудовых отношений приобретает сегодня особую значимость, так как это значительный источник для пополнения доходов областного и местного бюджетов, от которых зависит как объем услуг, оказываемых гражданам за счет бюджета, так и гарантия трудовых прав работника. Недостаточное финансирование бюджетной сферы - это ограничение </w:t>
      </w:r>
      <w:r w:rsidRPr="002B5A9F">
        <w:rPr>
          <w:rFonts w:ascii="Times New Roman" w:eastAsia="Times New Roman" w:hAnsi="Times New Roman" w:cs="Times New Roman"/>
          <w:sz w:val="28"/>
          <w:szCs w:val="28"/>
          <w:lang w:eastAsia="ru-RU"/>
        </w:rPr>
        <w:lastRenderedPageBreak/>
        <w:t>возможности повышения оплаты труда в бюджетной сфере и, по сути, воровство социальных прав работников, их будущих пенсий.</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 xml:space="preserve">На территории </w:t>
      </w:r>
      <w:r w:rsidR="00BD361F" w:rsidRPr="002B5A9F">
        <w:rPr>
          <w:rFonts w:ascii="Times New Roman" w:eastAsia="Times New Roman" w:hAnsi="Times New Roman" w:cs="Times New Roman"/>
          <w:sz w:val="28"/>
          <w:szCs w:val="28"/>
          <w:lang w:eastAsia="ru-RU"/>
        </w:rPr>
        <w:t xml:space="preserve">нашего города </w:t>
      </w:r>
      <w:r w:rsidRPr="002B5A9F">
        <w:rPr>
          <w:rFonts w:ascii="Times New Roman" w:eastAsia="Times New Roman" w:hAnsi="Times New Roman" w:cs="Times New Roman"/>
          <w:sz w:val="28"/>
          <w:szCs w:val="28"/>
          <w:lang w:eastAsia="ru-RU"/>
        </w:rPr>
        <w:t>применяются различные методы снижения неформальной занятости.</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Это проверки контрольно-надзорных органов, информационно-разъяснительная работа с работодателями и работниками, привлечение профсоюзных объединений, а также заключение коллективных договоров в организациях. </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 xml:space="preserve"> Администрацией </w:t>
      </w:r>
      <w:r w:rsidR="00BD361F" w:rsidRPr="002B5A9F">
        <w:rPr>
          <w:rFonts w:ascii="Times New Roman" w:eastAsia="Times New Roman" w:hAnsi="Times New Roman" w:cs="Times New Roman"/>
          <w:sz w:val="28"/>
          <w:szCs w:val="28"/>
          <w:lang w:eastAsia="ru-RU"/>
        </w:rPr>
        <w:t>города Азова</w:t>
      </w:r>
      <w:r w:rsidRPr="002B5A9F">
        <w:rPr>
          <w:rFonts w:ascii="Times New Roman" w:eastAsia="Times New Roman" w:hAnsi="Times New Roman" w:cs="Times New Roman"/>
          <w:sz w:val="28"/>
          <w:szCs w:val="28"/>
          <w:lang w:eastAsia="ru-RU"/>
        </w:rPr>
        <w:t xml:space="preserve"> разработан и утвержден план мероприятий, направленных на снижение неформальной занятости. </w:t>
      </w:r>
    </w:p>
    <w:p w:rsidR="000424A4"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Создана межведомственная комиссия, занимающаяся координацией деятельности и мониторингом ситуации по снижению неформальной занятости, легализацией «серой» заработной платы и повышением собираемости налоговых и неналоговых платежей и страховых взносов в государственные внебюджетные фонды.</w:t>
      </w:r>
    </w:p>
    <w:p w:rsidR="002B5A9F" w:rsidRPr="002B5A9F" w:rsidRDefault="000424A4"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5A9F">
        <w:rPr>
          <w:rFonts w:ascii="Times New Roman" w:eastAsia="Times New Roman" w:hAnsi="Times New Roman" w:cs="Times New Roman"/>
          <w:sz w:val="28"/>
          <w:szCs w:val="28"/>
          <w:lang w:eastAsia="ru-RU"/>
        </w:rPr>
        <w:t xml:space="preserve">Уважаемые работодатели </w:t>
      </w:r>
      <w:r w:rsidR="00BD361F" w:rsidRPr="002B5A9F">
        <w:rPr>
          <w:rFonts w:ascii="Times New Roman" w:eastAsia="Times New Roman" w:hAnsi="Times New Roman" w:cs="Times New Roman"/>
          <w:sz w:val="28"/>
          <w:szCs w:val="28"/>
          <w:lang w:eastAsia="ru-RU"/>
        </w:rPr>
        <w:t>города Азова</w:t>
      </w:r>
      <w:r w:rsidR="002B5A9F" w:rsidRPr="002B5A9F">
        <w:rPr>
          <w:rFonts w:ascii="Times New Roman" w:eastAsia="Times New Roman" w:hAnsi="Times New Roman" w:cs="Times New Roman"/>
          <w:sz w:val="28"/>
          <w:szCs w:val="28"/>
          <w:lang w:eastAsia="ru-RU"/>
        </w:rPr>
        <w:t>!</w:t>
      </w:r>
    </w:p>
    <w:p w:rsidR="000424A4" w:rsidRPr="002B5A9F" w:rsidRDefault="002B5A9F" w:rsidP="000424A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2B5A9F">
        <w:rPr>
          <w:rFonts w:ascii="Times New Roman" w:eastAsia="Times New Roman" w:hAnsi="Times New Roman" w:cs="Times New Roman"/>
          <w:sz w:val="28"/>
          <w:szCs w:val="28"/>
          <w:lang w:eastAsia="ru-RU"/>
        </w:rPr>
        <w:t>П</w:t>
      </w:r>
      <w:r w:rsidR="000424A4" w:rsidRPr="002B5A9F">
        <w:rPr>
          <w:rFonts w:ascii="Times New Roman" w:eastAsia="Times New Roman" w:hAnsi="Times New Roman" w:cs="Times New Roman"/>
          <w:sz w:val="28"/>
          <w:szCs w:val="28"/>
          <w:lang w:eastAsia="ru-RU"/>
        </w:rPr>
        <w:t>призываем</w:t>
      </w:r>
      <w:proofErr w:type="spellEnd"/>
      <w:r w:rsidR="000424A4" w:rsidRPr="002B5A9F">
        <w:rPr>
          <w:rFonts w:ascii="Times New Roman" w:eastAsia="Times New Roman" w:hAnsi="Times New Roman" w:cs="Times New Roman"/>
          <w:sz w:val="28"/>
          <w:szCs w:val="28"/>
          <w:lang w:eastAsia="ru-RU"/>
        </w:rPr>
        <w:t xml:space="preserve"> Вас осуществлять свою деятельность в соответствии с действующим законодательством Российской Федерации.</w:t>
      </w:r>
    </w:p>
    <w:p w:rsidR="002B5A9F" w:rsidRPr="002B5A9F" w:rsidRDefault="000424A4" w:rsidP="002B5A9F">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2B5A9F">
        <w:rPr>
          <w:rFonts w:ascii="Times New Roman" w:eastAsia="Times New Roman" w:hAnsi="Times New Roman" w:cs="Times New Roman"/>
          <w:sz w:val="28"/>
          <w:szCs w:val="28"/>
          <w:lang w:eastAsia="ru-RU"/>
        </w:rPr>
        <w:t xml:space="preserve">Уважаемые граждане, по вопросам использования нелегальной рабочей силы, несвоевременной выплаты заработной платы и использования «серых» схем оплаты труда обращайтесь </w:t>
      </w:r>
      <w:proofErr w:type="spellStart"/>
      <w:proofErr w:type="gramStart"/>
      <w:r w:rsidR="002B5A9F" w:rsidRPr="002B5A9F">
        <w:rPr>
          <w:rFonts w:ascii="Times New Roman" w:eastAsia="Times New Roman" w:hAnsi="Times New Roman" w:cs="Times New Roman"/>
          <w:sz w:val="28"/>
          <w:szCs w:val="28"/>
          <w:lang w:eastAsia="ru-RU"/>
        </w:rPr>
        <w:t>обращайтесь</w:t>
      </w:r>
      <w:proofErr w:type="spellEnd"/>
      <w:proofErr w:type="gramEnd"/>
      <w:r w:rsidR="002B5A9F" w:rsidRPr="002B5A9F">
        <w:rPr>
          <w:rFonts w:ascii="Times New Roman" w:eastAsia="Times New Roman" w:hAnsi="Times New Roman" w:cs="Times New Roman"/>
          <w:sz w:val="28"/>
          <w:szCs w:val="28"/>
          <w:lang w:eastAsia="ru-RU"/>
        </w:rPr>
        <w:t xml:space="preserve"> на телефон </w:t>
      </w:r>
      <w:r w:rsidR="002B5A9F" w:rsidRPr="002B5A9F">
        <w:rPr>
          <w:rFonts w:ascii="Times New Roman" w:eastAsia="Times New Roman" w:hAnsi="Times New Roman" w:cs="Times New Roman"/>
          <w:b/>
          <w:bCs/>
          <w:sz w:val="28"/>
          <w:szCs w:val="28"/>
          <w:lang w:eastAsia="ru-RU"/>
        </w:rPr>
        <w:t>«горячей линии»</w:t>
      </w:r>
      <w:r w:rsidR="002B5A9F" w:rsidRPr="002B5A9F">
        <w:rPr>
          <w:rFonts w:ascii="Times New Roman" w:eastAsia="Times New Roman" w:hAnsi="Times New Roman" w:cs="Times New Roman"/>
          <w:sz w:val="28"/>
          <w:szCs w:val="28"/>
          <w:lang w:eastAsia="ru-RU"/>
        </w:rPr>
        <w:t xml:space="preserve"> в Администрации города Азова: </w:t>
      </w:r>
      <w:r w:rsidR="002B5A9F" w:rsidRPr="002B5A9F">
        <w:rPr>
          <w:rFonts w:ascii="Times New Roman" w:eastAsia="Times New Roman" w:hAnsi="Times New Roman" w:cs="Times New Roman"/>
          <w:b/>
          <w:bCs/>
          <w:sz w:val="28"/>
          <w:szCs w:val="28"/>
          <w:u w:val="single"/>
          <w:lang w:eastAsia="ru-RU"/>
        </w:rPr>
        <w:t>8(86342) 4 14 44</w:t>
      </w:r>
      <w:r w:rsidR="002B5A9F" w:rsidRPr="002B5A9F">
        <w:rPr>
          <w:rFonts w:ascii="Times New Roman" w:eastAsia="Times New Roman" w:hAnsi="Times New Roman" w:cs="Times New Roman"/>
          <w:sz w:val="28"/>
          <w:szCs w:val="28"/>
          <w:lang w:eastAsia="ru-RU"/>
        </w:rPr>
        <w:t xml:space="preserve">  и на горячую линию </w:t>
      </w:r>
      <w:r w:rsidR="002B5A9F" w:rsidRPr="002B5A9F">
        <w:rPr>
          <w:rFonts w:ascii="Times New Roman" w:hAnsi="Times New Roman" w:cs="Times New Roman"/>
          <w:iCs/>
          <w:sz w:val="28"/>
          <w:szCs w:val="28"/>
        </w:rPr>
        <w:t>Государственной инспекции труда в Ростовской области  по телефону:</w:t>
      </w:r>
      <w:r w:rsidR="002B5A9F" w:rsidRPr="002B5A9F">
        <w:rPr>
          <w:rFonts w:ascii="Times New Roman" w:eastAsia="Times New Roman" w:hAnsi="Times New Roman" w:cs="Times New Roman"/>
          <w:b/>
          <w:bCs/>
          <w:sz w:val="28"/>
          <w:szCs w:val="28"/>
          <w:lang w:eastAsia="ru-RU"/>
        </w:rPr>
        <w:t> (863) 210 88 18.</w:t>
      </w:r>
    </w:p>
    <w:p w:rsidR="000A7CA1" w:rsidRPr="002B5A9F" w:rsidRDefault="000A7CA1" w:rsidP="002B5A9F">
      <w:pPr>
        <w:spacing w:before="100" w:beforeAutospacing="1" w:after="100" w:afterAutospacing="1" w:line="240" w:lineRule="auto"/>
        <w:jc w:val="both"/>
        <w:rPr>
          <w:sz w:val="28"/>
          <w:szCs w:val="28"/>
        </w:rPr>
      </w:pPr>
    </w:p>
    <w:sectPr w:rsidR="000A7CA1" w:rsidRPr="002B5A9F" w:rsidSect="000A7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4955"/>
    <w:multiLevelType w:val="multilevel"/>
    <w:tmpl w:val="E422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4A4"/>
    <w:rsid w:val="000424A4"/>
    <w:rsid w:val="000A7CA1"/>
    <w:rsid w:val="002B5A9F"/>
    <w:rsid w:val="00AE5098"/>
    <w:rsid w:val="00BD361F"/>
    <w:rsid w:val="00F16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A1"/>
  </w:style>
  <w:style w:type="paragraph" w:styleId="2">
    <w:name w:val="heading 2"/>
    <w:basedOn w:val="a"/>
    <w:link w:val="20"/>
    <w:uiPriority w:val="9"/>
    <w:qFormat/>
    <w:rsid w:val="00042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4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2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424A4"/>
    <w:rPr>
      <w:i/>
      <w:iCs/>
    </w:rPr>
  </w:style>
  <w:style w:type="character" w:styleId="a5">
    <w:name w:val="Strong"/>
    <w:basedOn w:val="a0"/>
    <w:uiPriority w:val="22"/>
    <w:qFormat/>
    <w:rsid w:val="000424A4"/>
    <w:rPr>
      <w:b/>
      <w:bCs/>
    </w:rPr>
  </w:style>
</w:styles>
</file>

<file path=word/webSettings.xml><?xml version="1.0" encoding="utf-8"?>
<w:webSettings xmlns:r="http://schemas.openxmlformats.org/officeDocument/2006/relationships" xmlns:w="http://schemas.openxmlformats.org/wordprocessingml/2006/main">
  <w:divs>
    <w:div w:id="2068870008">
      <w:bodyDiv w:val="1"/>
      <w:marLeft w:val="0"/>
      <w:marRight w:val="0"/>
      <w:marTop w:val="0"/>
      <w:marBottom w:val="0"/>
      <w:divBdr>
        <w:top w:val="none" w:sz="0" w:space="0" w:color="auto"/>
        <w:left w:val="none" w:sz="0" w:space="0" w:color="auto"/>
        <w:bottom w:val="none" w:sz="0" w:space="0" w:color="auto"/>
        <w:right w:val="none" w:sz="0" w:space="0" w:color="auto"/>
      </w:divBdr>
      <w:divsChild>
        <w:div w:id="255985931">
          <w:marLeft w:val="0"/>
          <w:marRight w:val="0"/>
          <w:marTop w:val="0"/>
          <w:marBottom w:val="0"/>
          <w:divBdr>
            <w:top w:val="none" w:sz="0" w:space="0" w:color="auto"/>
            <w:left w:val="none" w:sz="0" w:space="0" w:color="auto"/>
            <w:bottom w:val="none" w:sz="0" w:space="0" w:color="auto"/>
            <w:right w:val="none" w:sz="0" w:space="0" w:color="auto"/>
          </w:divBdr>
          <w:divsChild>
            <w:div w:id="1804425399">
              <w:marLeft w:val="0"/>
              <w:marRight w:val="0"/>
              <w:marTop w:val="0"/>
              <w:marBottom w:val="0"/>
              <w:divBdr>
                <w:top w:val="none" w:sz="0" w:space="0" w:color="auto"/>
                <w:left w:val="none" w:sz="0" w:space="0" w:color="auto"/>
                <w:bottom w:val="none" w:sz="0" w:space="0" w:color="auto"/>
                <w:right w:val="none" w:sz="0" w:space="0" w:color="auto"/>
              </w:divBdr>
              <w:divsChild>
                <w:div w:id="814029762">
                  <w:marLeft w:val="0"/>
                  <w:marRight w:val="0"/>
                  <w:marTop w:val="0"/>
                  <w:marBottom w:val="0"/>
                  <w:divBdr>
                    <w:top w:val="none" w:sz="0" w:space="0" w:color="auto"/>
                    <w:left w:val="none" w:sz="0" w:space="0" w:color="auto"/>
                    <w:bottom w:val="none" w:sz="0" w:space="0" w:color="auto"/>
                    <w:right w:val="none" w:sz="0" w:space="0" w:color="auto"/>
                  </w:divBdr>
                  <w:divsChild>
                    <w:div w:id="1223171793">
                      <w:marLeft w:val="0"/>
                      <w:marRight w:val="0"/>
                      <w:marTop w:val="0"/>
                      <w:marBottom w:val="0"/>
                      <w:divBdr>
                        <w:top w:val="none" w:sz="0" w:space="0" w:color="auto"/>
                        <w:left w:val="none" w:sz="0" w:space="0" w:color="auto"/>
                        <w:bottom w:val="none" w:sz="0" w:space="0" w:color="auto"/>
                        <w:right w:val="none" w:sz="0" w:space="0" w:color="auto"/>
                      </w:divBdr>
                    </w:div>
                    <w:div w:id="954747297">
                      <w:marLeft w:val="0"/>
                      <w:marRight w:val="0"/>
                      <w:marTop w:val="0"/>
                      <w:marBottom w:val="0"/>
                      <w:divBdr>
                        <w:top w:val="none" w:sz="0" w:space="0" w:color="auto"/>
                        <w:left w:val="none" w:sz="0" w:space="0" w:color="auto"/>
                        <w:bottom w:val="none" w:sz="0" w:space="0" w:color="auto"/>
                        <w:right w:val="none" w:sz="0" w:space="0" w:color="auto"/>
                      </w:divBdr>
                    </w:div>
                  </w:divsChild>
                </w:div>
                <w:div w:id="1684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dc:creator>
  <cp:keywords/>
  <dc:description/>
  <cp:lastModifiedBy>moroz</cp:lastModifiedBy>
  <cp:revision>4</cp:revision>
  <dcterms:created xsi:type="dcterms:W3CDTF">2022-03-15T08:53:00Z</dcterms:created>
  <dcterms:modified xsi:type="dcterms:W3CDTF">2022-03-29T06:16:00Z</dcterms:modified>
</cp:coreProperties>
</file>