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4A4" w:rsidRPr="002B5A9F" w:rsidRDefault="000424A4" w:rsidP="000424A4">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2B5A9F">
        <w:rPr>
          <w:rFonts w:ascii="Times New Roman" w:eastAsia="Times New Roman" w:hAnsi="Times New Roman" w:cs="Times New Roman"/>
          <w:b/>
          <w:bCs/>
          <w:sz w:val="28"/>
          <w:szCs w:val="28"/>
          <w:lang w:eastAsia="ru-RU"/>
        </w:rPr>
        <w:t>Неформальная занятость и легализация трудовых отношений</w:t>
      </w:r>
    </w:p>
    <w:p w:rsidR="000424A4" w:rsidRPr="002B5A9F" w:rsidRDefault="000424A4" w:rsidP="000424A4">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2B5A9F">
        <w:rPr>
          <w:rFonts w:ascii="Times New Roman" w:eastAsia="Times New Roman" w:hAnsi="Times New Roman" w:cs="Times New Roman"/>
          <w:sz w:val="28"/>
          <w:szCs w:val="28"/>
          <w:lang w:eastAsia="ru-RU"/>
        </w:rPr>
        <w:t>В настоящее время сложилась ситуация, при которой,  определенное число граждан, фактически осуществляющих те или иные виды деятельности, не состоит ни в трудовых, ни в гражданско-правовых отношениях с работодателем, а также не имеет статуса предпринимателя</w:t>
      </w:r>
      <w:r w:rsidRPr="002B5A9F">
        <w:rPr>
          <w:rFonts w:ascii="Times New Roman" w:eastAsia="Times New Roman" w:hAnsi="Times New Roman" w:cs="Times New Roman"/>
          <w:i/>
          <w:iCs/>
          <w:sz w:val="28"/>
          <w:szCs w:val="28"/>
          <w:lang w:eastAsia="ru-RU"/>
        </w:rPr>
        <w:t>. </w:t>
      </w:r>
      <w:proofErr w:type="gramEnd"/>
    </w:p>
    <w:p w:rsidR="000424A4" w:rsidRPr="002B5A9F" w:rsidRDefault="000424A4" w:rsidP="000424A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B5A9F">
        <w:rPr>
          <w:rFonts w:ascii="Times New Roman" w:eastAsia="Times New Roman" w:hAnsi="Times New Roman" w:cs="Times New Roman"/>
          <w:sz w:val="28"/>
          <w:szCs w:val="28"/>
          <w:lang w:eastAsia="ru-RU"/>
        </w:rPr>
        <w:t>Не секрет, что некоторые работодатели в целях экономии и ухода от налоговых и других обязательных платежей, принимая работника, отказывают ему в оформлении трудовых отношений, то есть предлагают ему работать нелегально. Да и многие работники предпочитают работать без официального оформления. Таким трудовым отношениям, основанным на устной договоренности, дано определение − неформальная занятость. </w:t>
      </w:r>
    </w:p>
    <w:p w:rsidR="000424A4" w:rsidRPr="002B5A9F" w:rsidRDefault="000424A4" w:rsidP="000424A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B5A9F">
        <w:rPr>
          <w:rFonts w:ascii="Times New Roman" w:eastAsia="Times New Roman" w:hAnsi="Times New Roman" w:cs="Times New Roman"/>
          <w:sz w:val="28"/>
          <w:szCs w:val="28"/>
          <w:lang w:eastAsia="ru-RU"/>
        </w:rPr>
        <w:t>Почему граждане переходят в неформальную занятость? </w:t>
      </w:r>
    </w:p>
    <w:p w:rsidR="000424A4" w:rsidRPr="002B5A9F" w:rsidRDefault="000424A4" w:rsidP="000424A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B5A9F">
        <w:rPr>
          <w:rFonts w:ascii="Times New Roman" w:eastAsia="Times New Roman" w:hAnsi="Times New Roman" w:cs="Times New Roman"/>
          <w:sz w:val="28"/>
          <w:szCs w:val="28"/>
          <w:lang w:eastAsia="ru-RU"/>
        </w:rPr>
        <w:t>Здесь существует несколько основных причин: низкая правовая культура населения, невозможность устроиться по договорной форме (большая конкуренция, маленькая заработная плата, нежелание работодателя выплачивать налоги), гибкий график работы, дополнительный доход, пример друзей, нежелание работать под надзором начальства или в коллективе, устройство на работу без высокого уровня образования, квалификации. </w:t>
      </w:r>
    </w:p>
    <w:p w:rsidR="000424A4" w:rsidRPr="002B5A9F" w:rsidRDefault="000424A4" w:rsidP="000424A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B5A9F">
        <w:rPr>
          <w:rFonts w:ascii="Times New Roman" w:eastAsia="Times New Roman" w:hAnsi="Times New Roman" w:cs="Times New Roman"/>
          <w:sz w:val="28"/>
          <w:szCs w:val="28"/>
          <w:lang w:eastAsia="ru-RU"/>
        </w:rPr>
        <w:t>Молодежь склонна к неформальной занятости, потому что здесь сказываются отсутствие образования, невозможность устроится без опыта работы, также сложность совмещать учебу и иную деятельность.</w:t>
      </w:r>
    </w:p>
    <w:p w:rsidR="000424A4" w:rsidRPr="002B5A9F" w:rsidRDefault="000424A4" w:rsidP="000424A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B5A9F">
        <w:rPr>
          <w:rFonts w:ascii="Times New Roman" w:eastAsia="Times New Roman" w:hAnsi="Times New Roman" w:cs="Times New Roman"/>
          <w:sz w:val="28"/>
          <w:szCs w:val="28"/>
          <w:lang w:eastAsia="ru-RU"/>
        </w:rPr>
        <w:t>Таким образом, создается неформальный сектор рынка труда, на котором работники практически лишены возможности социальной и правовой защиты. </w:t>
      </w:r>
    </w:p>
    <w:p w:rsidR="000424A4" w:rsidRPr="002B5A9F" w:rsidRDefault="000424A4" w:rsidP="000424A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B5A9F">
        <w:rPr>
          <w:rFonts w:ascii="Times New Roman" w:eastAsia="Times New Roman" w:hAnsi="Times New Roman" w:cs="Times New Roman"/>
          <w:sz w:val="28"/>
          <w:szCs w:val="28"/>
          <w:lang w:eastAsia="ru-RU"/>
        </w:rPr>
        <w:t>Перечень негативных последствий при уклонении работодателя от оформления трудового договора достаточно велик, это:</w:t>
      </w:r>
    </w:p>
    <w:p w:rsidR="000424A4" w:rsidRPr="002B5A9F" w:rsidRDefault="000424A4" w:rsidP="000424A4">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2B5A9F">
        <w:rPr>
          <w:rFonts w:ascii="Times New Roman" w:eastAsia="Times New Roman" w:hAnsi="Times New Roman" w:cs="Times New Roman"/>
          <w:sz w:val="28"/>
          <w:szCs w:val="28"/>
          <w:lang w:eastAsia="ru-RU"/>
        </w:rPr>
        <w:t>неоплаченные больничные и отпуска (ежегодный отпуск, учебный отпуск студентам, денежная компенсация за неиспользованные дни отпуска);</w:t>
      </w:r>
    </w:p>
    <w:p w:rsidR="000424A4" w:rsidRPr="002B5A9F" w:rsidRDefault="000424A4" w:rsidP="000424A4">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2B5A9F">
        <w:rPr>
          <w:rFonts w:ascii="Times New Roman" w:eastAsia="Times New Roman" w:hAnsi="Times New Roman" w:cs="Times New Roman"/>
          <w:sz w:val="28"/>
          <w:szCs w:val="28"/>
          <w:lang w:eastAsia="ru-RU"/>
        </w:rPr>
        <w:t>отсутствие доплаты за работу в ночное время, за сверхурочную работу, работу в праздничные дни; </w:t>
      </w:r>
    </w:p>
    <w:p w:rsidR="000424A4" w:rsidRPr="002B5A9F" w:rsidRDefault="000424A4" w:rsidP="000424A4">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2B5A9F">
        <w:rPr>
          <w:rFonts w:ascii="Times New Roman" w:eastAsia="Times New Roman" w:hAnsi="Times New Roman" w:cs="Times New Roman"/>
          <w:sz w:val="28"/>
          <w:szCs w:val="28"/>
          <w:lang w:eastAsia="ru-RU"/>
        </w:rPr>
        <w:t>непроизведенный</w:t>
      </w:r>
      <w:proofErr w:type="spellEnd"/>
      <w:r w:rsidRPr="002B5A9F">
        <w:rPr>
          <w:rFonts w:ascii="Times New Roman" w:eastAsia="Times New Roman" w:hAnsi="Times New Roman" w:cs="Times New Roman"/>
          <w:sz w:val="28"/>
          <w:szCs w:val="28"/>
          <w:lang w:eastAsia="ru-RU"/>
        </w:rPr>
        <w:t xml:space="preserve"> расчет при увольнении по сокращению штатов: </w:t>
      </w:r>
    </w:p>
    <w:p w:rsidR="000424A4" w:rsidRPr="002B5A9F" w:rsidRDefault="000424A4" w:rsidP="000424A4">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2B5A9F">
        <w:rPr>
          <w:rFonts w:ascii="Times New Roman" w:eastAsia="Times New Roman" w:hAnsi="Times New Roman" w:cs="Times New Roman"/>
          <w:sz w:val="28"/>
          <w:szCs w:val="28"/>
          <w:lang w:eastAsia="ru-RU"/>
        </w:rPr>
        <w:t>отсутствие гарантии сохранения рабочего места в период временной нетрудоспособности, декретного отпуска, отпуска по уходу за ребенком;</w:t>
      </w:r>
    </w:p>
    <w:p w:rsidR="000424A4" w:rsidRPr="002B5A9F" w:rsidRDefault="000424A4" w:rsidP="000424A4">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2B5A9F">
        <w:rPr>
          <w:rFonts w:ascii="Times New Roman" w:eastAsia="Times New Roman" w:hAnsi="Times New Roman" w:cs="Times New Roman"/>
          <w:sz w:val="28"/>
          <w:szCs w:val="28"/>
          <w:lang w:eastAsia="ru-RU"/>
        </w:rPr>
        <w:t>отказ в получении банковского кредита или визы; </w:t>
      </w:r>
    </w:p>
    <w:p w:rsidR="000424A4" w:rsidRPr="002B5A9F" w:rsidRDefault="000424A4" w:rsidP="000424A4">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2B5A9F">
        <w:rPr>
          <w:rFonts w:ascii="Times New Roman" w:eastAsia="Times New Roman" w:hAnsi="Times New Roman" w:cs="Times New Roman"/>
          <w:sz w:val="28"/>
          <w:szCs w:val="28"/>
          <w:lang w:eastAsia="ru-RU"/>
        </w:rPr>
        <w:t>угроза привлечения к ответственности за незадекларированные доходы; </w:t>
      </w:r>
    </w:p>
    <w:p w:rsidR="000424A4" w:rsidRPr="002B5A9F" w:rsidRDefault="000424A4" w:rsidP="000424A4">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2B5A9F">
        <w:rPr>
          <w:rFonts w:ascii="Times New Roman" w:eastAsia="Times New Roman" w:hAnsi="Times New Roman" w:cs="Times New Roman"/>
          <w:sz w:val="28"/>
          <w:szCs w:val="28"/>
          <w:lang w:eastAsia="ru-RU"/>
        </w:rPr>
        <w:lastRenderedPageBreak/>
        <w:t>получение отказа в расследовании несчастного случая на производстве;</w:t>
      </w:r>
    </w:p>
    <w:p w:rsidR="000424A4" w:rsidRPr="002B5A9F" w:rsidRDefault="000424A4" w:rsidP="000424A4">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2B5A9F">
        <w:rPr>
          <w:rFonts w:ascii="Times New Roman" w:eastAsia="Times New Roman" w:hAnsi="Times New Roman" w:cs="Times New Roman"/>
          <w:sz w:val="28"/>
          <w:szCs w:val="28"/>
          <w:lang w:eastAsia="ru-RU"/>
        </w:rPr>
        <w:t>реальная возможность увольнения в любой момент по инициативе работодателя, а также отсутствие оснований на обращение в суд за защитой трудовых прав.</w:t>
      </w:r>
    </w:p>
    <w:p w:rsidR="000424A4" w:rsidRPr="002B5A9F" w:rsidRDefault="000424A4" w:rsidP="000424A4">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2B5A9F">
        <w:rPr>
          <w:rFonts w:ascii="Times New Roman" w:eastAsia="Times New Roman" w:hAnsi="Times New Roman" w:cs="Times New Roman"/>
          <w:sz w:val="28"/>
          <w:szCs w:val="28"/>
          <w:lang w:eastAsia="ru-RU"/>
        </w:rPr>
        <w:t>Получая «серую» зарплату работник лишается возможности получить социальный или имущественный налоговый вычет на покупку жилья или социальный налоговый вычет за обучение и лечение, воспользоваться жилищной субсидией, рассчитывать на достойное обеспечение в старости в виде достойной пенсии.</w:t>
      </w:r>
    </w:p>
    <w:p w:rsidR="000424A4" w:rsidRPr="002B5A9F" w:rsidRDefault="000424A4" w:rsidP="000424A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B5A9F">
        <w:rPr>
          <w:rFonts w:ascii="Times New Roman" w:eastAsia="Times New Roman" w:hAnsi="Times New Roman" w:cs="Times New Roman"/>
          <w:sz w:val="28"/>
          <w:szCs w:val="28"/>
          <w:lang w:eastAsia="ru-RU"/>
        </w:rPr>
        <w:t>Кроме того, за уклонение от уплаты налогов физическим лицом предусмотрена уголовная ответственность (ст. 198 УК РФ).</w:t>
      </w:r>
    </w:p>
    <w:p w:rsidR="000424A4" w:rsidRPr="002B5A9F" w:rsidRDefault="000424A4" w:rsidP="000424A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B5A9F">
        <w:rPr>
          <w:rFonts w:ascii="Times New Roman" w:eastAsia="Times New Roman" w:hAnsi="Times New Roman" w:cs="Times New Roman"/>
          <w:sz w:val="28"/>
          <w:szCs w:val="28"/>
          <w:lang w:eastAsia="ru-RU"/>
        </w:rPr>
        <w:t>На уровне предприятия использование неформальной занятости представляется, на первый взгляд, выгодным, так как приводит к снижению издержек и росту прибыли. Однако, в случае применения к предприятию санкций (штрафов, запретов на деятельность и прочее) эффект может оказаться и негативным. В каждом конкретном случае работодатель сам соизмеряет выгоду от использования неформалов с риском.</w:t>
      </w:r>
    </w:p>
    <w:p w:rsidR="000424A4" w:rsidRPr="002B5A9F" w:rsidRDefault="000424A4" w:rsidP="000424A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B5A9F">
        <w:rPr>
          <w:rFonts w:ascii="Times New Roman" w:eastAsia="Times New Roman" w:hAnsi="Times New Roman" w:cs="Times New Roman"/>
          <w:b/>
          <w:bCs/>
          <w:sz w:val="28"/>
          <w:szCs w:val="28"/>
          <w:lang w:eastAsia="ru-RU"/>
        </w:rPr>
        <w:t>К нерадивым работодателям применяются штрафные санкции.</w:t>
      </w:r>
    </w:p>
    <w:p w:rsidR="000424A4" w:rsidRPr="002B5A9F" w:rsidRDefault="000424A4" w:rsidP="000424A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B5A9F">
        <w:rPr>
          <w:rFonts w:ascii="Times New Roman" w:eastAsia="Times New Roman" w:hAnsi="Times New Roman" w:cs="Times New Roman"/>
          <w:b/>
          <w:bCs/>
          <w:sz w:val="28"/>
          <w:szCs w:val="28"/>
          <w:lang w:eastAsia="ru-RU"/>
        </w:rPr>
        <w:t xml:space="preserve">За выплату «серой» заработной платы работодатель может быть привлечен к ответственности в соответствии со статьей 122 Налогового кодекса РФ, административной ответственности по статье 15.11 </w:t>
      </w:r>
      <w:proofErr w:type="spellStart"/>
      <w:r w:rsidRPr="002B5A9F">
        <w:rPr>
          <w:rFonts w:ascii="Times New Roman" w:eastAsia="Times New Roman" w:hAnsi="Times New Roman" w:cs="Times New Roman"/>
          <w:b/>
          <w:bCs/>
          <w:sz w:val="28"/>
          <w:szCs w:val="28"/>
          <w:lang w:eastAsia="ru-RU"/>
        </w:rPr>
        <w:t>КоАП</w:t>
      </w:r>
      <w:proofErr w:type="spellEnd"/>
      <w:r w:rsidRPr="002B5A9F">
        <w:rPr>
          <w:rFonts w:ascii="Times New Roman" w:eastAsia="Times New Roman" w:hAnsi="Times New Roman" w:cs="Times New Roman"/>
          <w:b/>
          <w:bCs/>
          <w:sz w:val="28"/>
          <w:szCs w:val="28"/>
          <w:lang w:eastAsia="ru-RU"/>
        </w:rPr>
        <w:t xml:space="preserve"> РФ, а в крайних случаях – уголовная ответственность согласно Уголовному кодексу РФ.</w:t>
      </w:r>
    </w:p>
    <w:p w:rsidR="000424A4" w:rsidRPr="002B5A9F" w:rsidRDefault="000424A4" w:rsidP="000424A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B5A9F">
        <w:rPr>
          <w:rFonts w:ascii="Times New Roman" w:eastAsia="Times New Roman" w:hAnsi="Times New Roman" w:cs="Times New Roman"/>
          <w:b/>
          <w:bCs/>
          <w:sz w:val="28"/>
          <w:szCs w:val="28"/>
          <w:lang w:eastAsia="ru-RU"/>
        </w:rPr>
        <w:t xml:space="preserve">За не заключение с работниками трудовых договоров или их подмену гражданско-правовыми в соответствии со статьей 5.27 </w:t>
      </w:r>
      <w:proofErr w:type="spellStart"/>
      <w:r w:rsidRPr="002B5A9F">
        <w:rPr>
          <w:rFonts w:ascii="Times New Roman" w:eastAsia="Times New Roman" w:hAnsi="Times New Roman" w:cs="Times New Roman"/>
          <w:b/>
          <w:bCs/>
          <w:sz w:val="28"/>
          <w:szCs w:val="28"/>
          <w:lang w:eastAsia="ru-RU"/>
        </w:rPr>
        <w:t>КоАП</w:t>
      </w:r>
      <w:proofErr w:type="spellEnd"/>
      <w:r w:rsidRPr="002B5A9F">
        <w:rPr>
          <w:rFonts w:ascii="Times New Roman" w:eastAsia="Times New Roman" w:hAnsi="Times New Roman" w:cs="Times New Roman"/>
          <w:b/>
          <w:bCs/>
          <w:sz w:val="28"/>
          <w:szCs w:val="28"/>
          <w:lang w:eastAsia="ru-RU"/>
        </w:rPr>
        <w:t xml:space="preserve"> РФ предусмотрена ответственность. Сроки давности для привлечения работодателей к ответственности за нарушение трудового законодательства увеличены до 1 года.</w:t>
      </w:r>
    </w:p>
    <w:p w:rsidR="000424A4" w:rsidRPr="002B5A9F" w:rsidRDefault="000424A4" w:rsidP="000424A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B5A9F">
        <w:rPr>
          <w:rFonts w:ascii="Times New Roman" w:eastAsia="Times New Roman" w:hAnsi="Times New Roman" w:cs="Times New Roman"/>
          <w:b/>
          <w:bCs/>
          <w:sz w:val="28"/>
          <w:szCs w:val="28"/>
          <w:lang w:eastAsia="ru-RU"/>
        </w:rPr>
        <w:t>За повторное нарушение — директора дисквалифицируют на срок от 1 года до 3 лет, а фирму оштрафуют на сумму от 100 тыс. рублей до 200 тыс. рублей. Если Вам НЕ безразлично Ваше будущее, Вы хотите получать полный объем социальных гаранти</w:t>
      </w:r>
      <w:proofErr w:type="gramStart"/>
      <w:r w:rsidRPr="002B5A9F">
        <w:rPr>
          <w:rFonts w:ascii="Times New Roman" w:eastAsia="Times New Roman" w:hAnsi="Times New Roman" w:cs="Times New Roman"/>
          <w:b/>
          <w:bCs/>
          <w:sz w:val="28"/>
          <w:szCs w:val="28"/>
          <w:lang w:eastAsia="ru-RU"/>
        </w:rPr>
        <w:t>й-</w:t>
      </w:r>
      <w:proofErr w:type="gramEnd"/>
      <w:r w:rsidRPr="002B5A9F">
        <w:rPr>
          <w:rFonts w:ascii="Times New Roman" w:eastAsia="Times New Roman" w:hAnsi="Times New Roman" w:cs="Times New Roman"/>
          <w:b/>
          <w:bCs/>
          <w:sz w:val="28"/>
          <w:szCs w:val="28"/>
          <w:lang w:eastAsia="ru-RU"/>
        </w:rPr>
        <w:t xml:space="preserve"> ВЫ ДОЛЖНЫ ОТСТАИВАТЬ СВОИ ЗАКОННЫЕ ПРАВА!</w:t>
      </w:r>
    </w:p>
    <w:p w:rsidR="000424A4" w:rsidRPr="002B5A9F" w:rsidRDefault="000424A4" w:rsidP="000424A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B5A9F">
        <w:rPr>
          <w:rFonts w:ascii="Times New Roman" w:eastAsia="Times New Roman" w:hAnsi="Times New Roman" w:cs="Times New Roman"/>
          <w:sz w:val="28"/>
          <w:szCs w:val="28"/>
          <w:lang w:eastAsia="ru-RU"/>
        </w:rPr>
        <w:t xml:space="preserve">Легализация трудовых отношений приобретает сегодня особую значимость, так как это значительный источник для пополнения доходов областного и местного бюджетов, от которых зависит как объем услуг, оказываемых гражданам за счет бюджета, так и гарантия трудовых прав работника. Недостаточное финансирование бюджетной сферы - это ограничение </w:t>
      </w:r>
      <w:r w:rsidRPr="002B5A9F">
        <w:rPr>
          <w:rFonts w:ascii="Times New Roman" w:eastAsia="Times New Roman" w:hAnsi="Times New Roman" w:cs="Times New Roman"/>
          <w:sz w:val="28"/>
          <w:szCs w:val="28"/>
          <w:lang w:eastAsia="ru-RU"/>
        </w:rPr>
        <w:lastRenderedPageBreak/>
        <w:t>возможности повышения оплаты труда в бюджетной сфере и, по сути, воровство социальных прав работников, их будущих пенсий.</w:t>
      </w:r>
    </w:p>
    <w:p w:rsidR="000424A4" w:rsidRPr="002B5A9F" w:rsidRDefault="000424A4" w:rsidP="000424A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B5A9F">
        <w:rPr>
          <w:rFonts w:ascii="Times New Roman" w:eastAsia="Times New Roman" w:hAnsi="Times New Roman" w:cs="Times New Roman"/>
          <w:sz w:val="28"/>
          <w:szCs w:val="28"/>
          <w:lang w:eastAsia="ru-RU"/>
        </w:rPr>
        <w:t xml:space="preserve">На территории </w:t>
      </w:r>
      <w:r w:rsidR="00BD361F" w:rsidRPr="002B5A9F">
        <w:rPr>
          <w:rFonts w:ascii="Times New Roman" w:eastAsia="Times New Roman" w:hAnsi="Times New Roman" w:cs="Times New Roman"/>
          <w:sz w:val="28"/>
          <w:szCs w:val="28"/>
          <w:lang w:eastAsia="ru-RU"/>
        </w:rPr>
        <w:t xml:space="preserve">нашего города </w:t>
      </w:r>
      <w:r w:rsidRPr="002B5A9F">
        <w:rPr>
          <w:rFonts w:ascii="Times New Roman" w:eastAsia="Times New Roman" w:hAnsi="Times New Roman" w:cs="Times New Roman"/>
          <w:sz w:val="28"/>
          <w:szCs w:val="28"/>
          <w:lang w:eastAsia="ru-RU"/>
        </w:rPr>
        <w:t>применяются различные методы снижения неформальной занятости.</w:t>
      </w:r>
    </w:p>
    <w:p w:rsidR="000424A4" w:rsidRPr="002B5A9F" w:rsidRDefault="000424A4" w:rsidP="000424A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B5A9F">
        <w:rPr>
          <w:rFonts w:ascii="Times New Roman" w:eastAsia="Times New Roman" w:hAnsi="Times New Roman" w:cs="Times New Roman"/>
          <w:sz w:val="28"/>
          <w:szCs w:val="28"/>
          <w:lang w:eastAsia="ru-RU"/>
        </w:rPr>
        <w:t>Это проверки контрольно-надзорных органов, информационно-разъяснительная работа с работодателями и работниками, привлечение профсоюзных объединений, а также заключение коллективных договоров в организациях. </w:t>
      </w:r>
    </w:p>
    <w:p w:rsidR="000424A4" w:rsidRPr="002B5A9F" w:rsidRDefault="000424A4" w:rsidP="000424A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B5A9F">
        <w:rPr>
          <w:rFonts w:ascii="Times New Roman" w:eastAsia="Times New Roman" w:hAnsi="Times New Roman" w:cs="Times New Roman"/>
          <w:sz w:val="28"/>
          <w:szCs w:val="28"/>
          <w:lang w:eastAsia="ru-RU"/>
        </w:rPr>
        <w:t xml:space="preserve"> Администрацией </w:t>
      </w:r>
      <w:r w:rsidR="00BD361F" w:rsidRPr="002B5A9F">
        <w:rPr>
          <w:rFonts w:ascii="Times New Roman" w:eastAsia="Times New Roman" w:hAnsi="Times New Roman" w:cs="Times New Roman"/>
          <w:sz w:val="28"/>
          <w:szCs w:val="28"/>
          <w:lang w:eastAsia="ru-RU"/>
        </w:rPr>
        <w:t>города Азова</w:t>
      </w:r>
      <w:r w:rsidRPr="002B5A9F">
        <w:rPr>
          <w:rFonts w:ascii="Times New Roman" w:eastAsia="Times New Roman" w:hAnsi="Times New Roman" w:cs="Times New Roman"/>
          <w:sz w:val="28"/>
          <w:szCs w:val="28"/>
          <w:lang w:eastAsia="ru-RU"/>
        </w:rPr>
        <w:t xml:space="preserve"> разработан и утвержден план мероприятий, направленных на снижение неформальной занятости. </w:t>
      </w:r>
    </w:p>
    <w:p w:rsidR="000424A4" w:rsidRPr="002B5A9F" w:rsidRDefault="000424A4" w:rsidP="000424A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B5A9F">
        <w:rPr>
          <w:rFonts w:ascii="Times New Roman" w:eastAsia="Times New Roman" w:hAnsi="Times New Roman" w:cs="Times New Roman"/>
          <w:sz w:val="28"/>
          <w:szCs w:val="28"/>
          <w:lang w:eastAsia="ru-RU"/>
        </w:rPr>
        <w:t>Создана межведомственная комиссия, занимающаяся координацией деятельности и мониторингом ситуации по снижению неформальной занятости, легализацией «серой» заработной платы и повышением собираемости налоговых и неналоговых платежей и страховых взносов в государственные внебюджетные фонды.</w:t>
      </w:r>
    </w:p>
    <w:p w:rsidR="002B5A9F" w:rsidRPr="002B5A9F" w:rsidRDefault="000424A4" w:rsidP="000424A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B5A9F">
        <w:rPr>
          <w:rFonts w:ascii="Times New Roman" w:eastAsia="Times New Roman" w:hAnsi="Times New Roman" w:cs="Times New Roman"/>
          <w:sz w:val="28"/>
          <w:szCs w:val="28"/>
          <w:lang w:eastAsia="ru-RU"/>
        </w:rPr>
        <w:t xml:space="preserve">Уважаемые работодатели </w:t>
      </w:r>
      <w:r w:rsidR="00BD361F" w:rsidRPr="002B5A9F">
        <w:rPr>
          <w:rFonts w:ascii="Times New Roman" w:eastAsia="Times New Roman" w:hAnsi="Times New Roman" w:cs="Times New Roman"/>
          <w:sz w:val="28"/>
          <w:szCs w:val="28"/>
          <w:lang w:eastAsia="ru-RU"/>
        </w:rPr>
        <w:t>города Азова</w:t>
      </w:r>
      <w:r w:rsidR="002B5A9F" w:rsidRPr="002B5A9F">
        <w:rPr>
          <w:rFonts w:ascii="Times New Roman" w:eastAsia="Times New Roman" w:hAnsi="Times New Roman" w:cs="Times New Roman"/>
          <w:sz w:val="28"/>
          <w:szCs w:val="28"/>
          <w:lang w:eastAsia="ru-RU"/>
        </w:rPr>
        <w:t>!</w:t>
      </w:r>
    </w:p>
    <w:p w:rsidR="000424A4" w:rsidRPr="002B5A9F" w:rsidRDefault="002B5A9F" w:rsidP="000424A4">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2B5A9F">
        <w:rPr>
          <w:rFonts w:ascii="Times New Roman" w:eastAsia="Times New Roman" w:hAnsi="Times New Roman" w:cs="Times New Roman"/>
          <w:sz w:val="28"/>
          <w:szCs w:val="28"/>
          <w:lang w:eastAsia="ru-RU"/>
        </w:rPr>
        <w:t>П</w:t>
      </w:r>
      <w:r w:rsidR="000424A4" w:rsidRPr="002B5A9F">
        <w:rPr>
          <w:rFonts w:ascii="Times New Roman" w:eastAsia="Times New Roman" w:hAnsi="Times New Roman" w:cs="Times New Roman"/>
          <w:sz w:val="28"/>
          <w:szCs w:val="28"/>
          <w:lang w:eastAsia="ru-RU"/>
        </w:rPr>
        <w:t>призываем</w:t>
      </w:r>
      <w:proofErr w:type="spellEnd"/>
      <w:r w:rsidR="000424A4" w:rsidRPr="002B5A9F">
        <w:rPr>
          <w:rFonts w:ascii="Times New Roman" w:eastAsia="Times New Roman" w:hAnsi="Times New Roman" w:cs="Times New Roman"/>
          <w:sz w:val="28"/>
          <w:szCs w:val="28"/>
          <w:lang w:eastAsia="ru-RU"/>
        </w:rPr>
        <w:t xml:space="preserve"> Вас осуществлять свою деятельность в соответствии с действующим законодательством Российской Федерации.</w:t>
      </w:r>
    </w:p>
    <w:p w:rsidR="002B5A9F" w:rsidRPr="002B5A9F" w:rsidRDefault="000424A4" w:rsidP="002B5A9F">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r w:rsidRPr="002B5A9F">
        <w:rPr>
          <w:rFonts w:ascii="Times New Roman" w:eastAsia="Times New Roman" w:hAnsi="Times New Roman" w:cs="Times New Roman"/>
          <w:sz w:val="28"/>
          <w:szCs w:val="28"/>
          <w:lang w:eastAsia="ru-RU"/>
        </w:rPr>
        <w:t xml:space="preserve">Уважаемые граждане, по вопросам использования нелегальной рабочей силы, несвоевременной выплаты заработной платы и использования «серых» схем оплаты труда обращайтесь </w:t>
      </w:r>
      <w:proofErr w:type="spellStart"/>
      <w:proofErr w:type="gramStart"/>
      <w:r w:rsidR="002B5A9F" w:rsidRPr="002B5A9F">
        <w:rPr>
          <w:rFonts w:ascii="Times New Roman" w:eastAsia="Times New Roman" w:hAnsi="Times New Roman" w:cs="Times New Roman"/>
          <w:sz w:val="28"/>
          <w:szCs w:val="28"/>
          <w:lang w:eastAsia="ru-RU"/>
        </w:rPr>
        <w:t>обращайтесь</w:t>
      </w:r>
      <w:proofErr w:type="spellEnd"/>
      <w:proofErr w:type="gramEnd"/>
      <w:r w:rsidR="002B5A9F" w:rsidRPr="002B5A9F">
        <w:rPr>
          <w:rFonts w:ascii="Times New Roman" w:eastAsia="Times New Roman" w:hAnsi="Times New Roman" w:cs="Times New Roman"/>
          <w:sz w:val="28"/>
          <w:szCs w:val="28"/>
          <w:lang w:eastAsia="ru-RU"/>
        </w:rPr>
        <w:t xml:space="preserve"> на телефон </w:t>
      </w:r>
      <w:r w:rsidR="002B5A9F" w:rsidRPr="002B5A9F">
        <w:rPr>
          <w:rFonts w:ascii="Times New Roman" w:eastAsia="Times New Roman" w:hAnsi="Times New Roman" w:cs="Times New Roman"/>
          <w:b/>
          <w:bCs/>
          <w:sz w:val="28"/>
          <w:szCs w:val="28"/>
          <w:lang w:eastAsia="ru-RU"/>
        </w:rPr>
        <w:t>«горячей линии»</w:t>
      </w:r>
      <w:r w:rsidR="002B5A9F" w:rsidRPr="002B5A9F">
        <w:rPr>
          <w:rFonts w:ascii="Times New Roman" w:eastAsia="Times New Roman" w:hAnsi="Times New Roman" w:cs="Times New Roman"/>
          <w:sz w:val="28"/>
          <w:szCs w:val="28"/>
          <w:lang w:eastAsia="ru-RU"/>
        </w:rPr>
        <w:t xml:space="preserve"> в Администрации города Азова: </w:t>
      </w:r>
      <w:r w:rsidR="002B5A9F" w:rsidRPr="002B5A9F">
        <w:rPr>
          <w:rFonts w:ascii="Times New Roman" w:eastAsia="Times New Roman" w:hAnsi="Times New Roman" w:cs="Times New Roman"/>
          <w:b/>
          <w:bCs/>
          <w:sz w:val="28"/>
          <w:szCs w:val="28"/>
          <w:u w:val="single"/>
          <w:lang w:eastAsia="ru-RU"/>
        </w:rPr>
        <w:t>8(86342) 4 14 44</w:t>
      </w:r>
      <w:r w:rsidR="002B5A9F" w:rsidRPr="002B5A9F">
        <w:rPr>
          <w:rFonts w:ascii="Times New Roman" w:eastAsia="Times New Roman" w:hAnsi="Times New Roman" w:cs="Times New Roman"/>
          <w:sz w:val="28"/>
          <w:szCs w:val="28"/>
          <w:lang w:eastAsia="ru-RU"/>
        </w:rPr>
        <w:t xml:space="preserve">  и на горячую линию </w:t>
      </w:r>
      <w:r w:rsidR="002B5A9F" w:rsidRPr="002B5A9F">
        <w:rPr>
          <w:rFonts w:ascii="Times New Roman" w:hAnsi="Times New Roman" w:cs="Times New Roman"/>
          <w:iCs/>
          <w:sz w:val="28"/>
          <w:szCs w:val="28"/>
        </w:rPr>
        <w:t>Государственной инспекции труда в Ростовской области  по телефону:</w:t>
      </w:r>
      <w:r w:rsidR="002B5A9F" w:rsidRPr="002B5A9F">
        <w:rPr>
          <w:rFonts w:ascii="Times New Roman" w:eastAsia="Times New Roman" w:hAnsi="Times New Roman" w:cs="Times New Roman"/>
          <w:b/>
          <w:bCs/>
          <w:sz w:val="28"/>
          <w:szCs w:val="28"/>
          <w:lang w:eastAsia="ru-RU"/>
        </w:rPr>
        <w:t> (863) 210 88 18.</w:t>
      </w:r>
    </w:p>
    <w:p w:rsidR="000A7CA1" w:rsidRPr="002B5A9F" w:rsidRDefault="000A7CA1" w:rsidP="002B5A9F">
      <w:pPr>
        <w:spacing w:before="100" w:beforeAutospacing="1" w:after="100" w:afterAutospacing="1" w:line="240" w:lineRule="auto"/>
        <w:jc w:val="both"/>
        <w:rPr>
          <w:sz w:val="28"/>
          <w:szCs w:val="28"/>
        </w:rPr>
      </w:pPr>
    </w:p>
    <w:sectPr w:rsidR="000A7CA1" w:rsidRPr="002B5A9F" w:rsidSect="000A7C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0A4955"/>
    <w:multiLevelType w:val="multilevel"/>
    <w:tmpl w:val="E422A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24A4"/>
    <w:rsid w:val="000424A4"/>
    <w:rsid w:val="000A7CA1"/>
    <w:rsid w:val="002B5A9F"/>
    <w:rsid w:val="00AE5098"/>
    <w:rsid w:val="00BD361F"/>
    <w:rsid w:val="00F162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CA1"/>
  </w:style>
  <w:style w:type="paragraph" w:styleId="2">
    <w:name w:val="heading 2"/>
    <w:basedOn w:val="a"/>
    <w:link w:val="20"/>
    <w:uiPriority w:val="9"/>
    <w:qFormat/>
    <w:rsid w:val="000424A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424A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0424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424A4"/>
    <w:rPr>
      <w:i/>
      <w:iCs/>
    </w:rPr>
  </w:style>
  <w:style w:type="character" w:styleId="a5">
    <w:name w:val="Strong"/>
    <w:basedOn w:val="a0"/>
    <w:uiPriority w:val="22"/>
    <w:qFormat/>
    <w:rsid w:val="000424A4"/>
    <w:rPr>
      <w:b/>
      <w:bCs/>
    </w:rPr>
  </w:style>
</w:styles>
</file>

<file path=word/webSettings.xml><?xml version="1.0" encoding="utf-8"?>
<w:webSettings xmlns:r="http://schemas.openxmlformats.org/officeDocument/2006/relationships" xmlns:w="http://schemas.openxmlformats.org/wordprocessingml/2006/main">
  <w:divs>
    <w:div w:id="2068870008">
      <w:bodyDiv w:val="1"/>
      <w:marLeft w:val="0"/>
      <w:marRight w:val="0"/>
      <w:marTop w:val="0"/>
      <w:marBottom w:val="0"/>
      <w:divBdr>
        <w:top w:val="none" w:sz="0" w:space="0" w:color="auto"/>
        <w:left w:val="none" w:sz="0" w:space="0" w:color="auto"/>
        <w:bottom w:val="none" w:sz="0" w:space="0" w:color="auto"/>
        <w:right w:val="none" w:sz="0" w:space="0" w:color="auto"/>
      </w:divBdr>
      <w:divsChild>
        <w:div w:id="255985931">
          <w:marLeft w:val="0"/>
          <w:marRight w:val="0"/>
          <w:marTop w:val="0"/>
          <w:marBottom w:val="0"/>
          <w:divBdr>
            <w:top w:val="none" w:sz="0" w:space="0" w:color="auto"/>
            <w:left w:val="none" w:sz="0" w:space="0" w:color="auto"/>
            <w:bottom w:val="none" w:sz="0" w:space="0" w:color="auto"/>
            <w:right w:val="none" w:sz="0" w:space="0" w:color="auto"/>
          </w:divBdr>
          <w:divsChild>
            <w:div w:id="1804425399">
              <w:marLeft w:val="0"/>
              <w:marRight w:val="0"/>
              <w:marTop w:val="0"/>
              <w:marBottom w:val="0"/>
              <w:divBdr>
                <w:top w:val="none" w:sz="0" w:space="0" w:color="auto"/>
                <w:left w:val="none" w:sz="0" w:space="0" w:color="auto"/>
                <w:bottom w:val="none" w:sz="0" w:space="0" w:color="auto"/>
                <w:right w:val="none" w:sz="0" w:space="0" w:color="auto"/>
              </w:divBdr>
              <w:divsChild>
                <w:div w:id="814029762">
                  <w:marLeft w:val="0"/>
                  <w:marRight w:val="0"/>
                  <w:marTop w:val="0"/>
                  <w:marBottom w:val="0"/>
                  <w:divBdr>
                    <w:top w:val="none" w:sz="0" w:space="0" w:color="auto"/>
                    <w:left w:val="none" w:sz="0" w:space="0" w:color="auto"/>
                    <w:bottom w:val="none" w:sz="0" w:space="0" w:color="auto"/>
                    <w:right w:val="none" w:sz="0" w:space="0" w:color="auto"/>
                  </w:divBdr>
                  <w:divsChild>
                    <w:div w:id="1223171793">
                      <w:marLeft w:val="0"/>
                      <w:marRight w:val="0"/>
                      <w:marTop w:val="0"/>
                      <w:marBottom w:val="0"/>
                      <w:divBdr>
                        <w:top w:val="none" w:sz="0" w:space="0" w:color="auto"/>
                        <w:left w:val="none" w:sz="0" w:space="0" w:color="auto"/>
                        <w:bottom w:val="none" w:sz="0" w:space="0" w:color="auto"/>
                        <w:right w:val="none" w:sz="0" w:space="0" w:color="auto"/>
                      </w:divBdr>
                    </w:div>
                    <w:div w:id="954747297">
                      <w:marLeft w:val="0"/>
                      <w:marRight w:val="0"/>
                      <w:marTop w:val="0"/>
                      <w:marBottom w:val="0"/>
                      <w:divBdr>
                        <w:top w:val="none" w:sz="0" w:space="0" w:color="auto"/>
                        <w:left w:val="none" w:sz="0" w:space="0" w:color="auto"/>
                        <w:bottom w:val="none" w:sz="0" w:space="0" w:color="auto"/>
                        <w:right w:val="none" w:sz="0" w:space="0" w:color="auto"/>
                      </w:divBdr>
                    </w:div>
                  </w:divsChild>
                </w:div>
                <w:div w:id="16844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858</Words>
  <Characters>4894</Characters>
  <Application>Microsoft Office Word</Application>
  <DocSecurity>0</DocSecurity>
  <Lines>40</Lines>
  <Paragraphs>11</Paragraphs>
  <ScaleCrop>false</ScaleCrop>
  <Company/>
  <LinksUpToDate>false</LinksUpToDate>
  <CharactersWithSpaces>5741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moroz</dc:creator>
  <cp:keywords/>
  <dc:description/>
  <cp:lastModifiedBy>moroz</cp:lastModifiedBy>
  <cp:revision>4</cp:revision>
  <dcterms:created xsi:type="dcterms:W3CDTF">2022-03-15T08:53:00Z</dcterms:created>
  <dcterms:modified xsi:type="dcterms:W3CDTF">2022-03-29T06:16:00Z</dcterms:modified>
</cp:coreProperties>
</file>