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B49E4">
        <w:rPr>
          <w:rFonts w:ascii="Times New Roman" w:hAnsi="Times New Roman" w:cs="Times New Roman"/>
          <w:b/>
          <w:sz w:val="24"/>
        </w:rPr>
        <w:t>Приложение №</w:t>
      </w:r>
      <w:r w:rsidR="00A640B3">
        <w:rPr>
          <w:rFonts w:ascii="Times New Roman" w:hAnsi="Times New Roman" w:cs="Times New Roman"/>
          <w:b/>
          <w:sz w:val="24"/>
        </w:rPr>
        <w:t xml:space="preserve"> </w:t>
      </w:r>
      <w:r w:rsidRPr="00DB49E4">
        <w:rPr>
          <w:rFonts w:ascii="Times New Roman" w:hAnsi="Times New Roman" w:cs="Times New Roman"/>
          <w:b/>
          <w:sz w:val="24"/>
        </w:rPr>
        <w:t>4</w:t>
      </w: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Pr="00DB49E4" w:rsidRDefault="00DB49E4" w:rsidP="00DB49E4">
      <w:pPr>
        <w:jc w:val="right"/>
        <w:rPr>
          <w:rFonts w:ascii="Times New Roman" w:hAnsi="Times New Roman" w:cs="Times New Roman"/>
          <w:b/>
          <w:sz w:val="24"/>
        </w:rPr>
      </w:pPr>
    </w:p>
    <w:p w:rsid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>ФОРМА ПРЕДОСТАВЛЕНИЯ ИНФОРМАЦИИ В ЦЕН</w:t>
      </w:r>
      <w:r>
        <w:rPr>
          <w:rFonts w:ascii="Times New Roman" w:hAnsi="Times New Roman" w:cs="Times New Roman"/>
          <w:b/>
          <w:sz w:val="24"/>
        </w:rPr>
        <w:t>ТРАЛЬНЫЙ ИСПОЛНИТЕЛЬНЫЙ КОМИТЕТ</w:t>
      </w:r>
    </w:p>
    <w:p w:rsidR="00DB49E4" w:rsidRPr="00DB49E4" w:rsidRDefault="00DB49E4" w:rsidP="00DB49E4">
      <w:pPr>
        <w:jc w:val="center"/>
        <w:rPr>
          <w:rFonts w:ascii="Times New Roman" w:hAnsi="Times New Roman" w:cs="Times New Roman"/>
          <w:b/>
          <w:sz w:val="24"/>
        </w:rPr>
      </w:pPr>
      <w:r w:rsidRPr="00DB49E4">
        <w:rPr>
          <w:rFonts w:ascii="Times New Roman" w:hAnsi="Times New Roman" w:cs="Times New Roman"/>
          <w:b/>
          <w:sz w:val="24"/>
        </w:rPr>
        <w:t xml:space="preserve">ВСЕРОССИЙСКОГО СОВЕТА МЕСТНОГО САМОУПРАВЛЕНИЯ </w:t>
      </w:r>
    </w:p>
    <w:p w:rsidR="00DB49E4" w:rsidRDefault="00DB49E4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47"/>
        <w:gridCol w:w="2693"/>
        <w:gridCol w:w="3231"/>
        <w:gridCol w:w="3402"/>
        <w:gridCol w:w="3402"/>
      </w:tblGrid>
      <w:tr w:rsidR="00DB49E4" w:rsidRPr="00DB49E4" w:rsidTr="00D70A3C">
        <w:tc>
          <w:tcPr>
            <w:tcW w:w="675" w:type="dxa"/>
          </w:tcPr>
          <w:p w:rsidR="003867BD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DB49E4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447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РЕГИОН</w:t>
            </w:r>
          </w:p>
        </w:tc>
        <w:tc>
          <w:tcPr>
            <w:tcW w:w="2693" w:type="dxa"/>
          </w:tcPr>
          <w:p w:rsidR="00DB49E4" w:rsidRPr="00DB49E4" w:rsidRDefault="00D70A3C" w:rsidP="00D70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МУНИЦИПАЛЬНОЕ ОБРАЗОВАНИЕ (городской округ, муниципальный район)</w:t>
            </w:r>
          </w:p>
        </w:tc>
        <w:tc>
          <w:tcPr>
            <w:tcW w:w="3231" w:type="dxa"/>
          </w:tcPr>
          <w:p w:rsidR="00DB49E4" w:rsidRPr="00DB49E4" w:rsidRDefault="00DB49E4" w:rsidP="00D70A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ФИО СОТРУДНИКА, ОТВЕТСТВЕННОГО ЗА ЭКОНОМИЧЕСКИЙ БЛОК</w:t>
            </w: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КОНТАКТНЫЕ ДАННЫЕ</w:t>
            </w:r>
          </w:p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B49E4">
              <w:rPr>
                <w:rFonts w:ascii="Times New Roman" w:hAnsi="Times New Roman" w:cs="Times New Roman"/>
                <w:b/>
                <w:sz w:val="24"/>
              </w:rPr>
              <w:t>(телефон и адрес эл</w:t>
            </w:r>
            <w:r w:rsidR="003867BD">
              <w:rPr>
                <w:rFonts w:ascii="Times New Roman" w:hAnsi="Times New Roman" w:cs="Times New Roman"/>
                <w:b/>
                <w:sz w:val="24"/>
              </w:rPr>
              <w:t>ектронной</w:t>
            </w:r>
            <w:r w:rsidRPr="00DB49E4">
              <w:rPr>
                <w:rFonts w:ascii="Times New Roman" w:hAnsi="Times New Roman" w:cs="Times New Roman"/>
                <w:b/>
                <w:sz w:val="24"/>
              </w:rPr>
              <w:t xml:space="preserve"> почты)</w:t>
            </w:r>
          </w:p>
        </w:tc>
      </w:tr>
      <w:tr w:rsidR="00DB49E4" w:rsidRPr="00DB49E4" w:rsidTr="00D70A3C">
        <w:tc>
          <w:tcPr>
            <w:tcW w:w="675" w:type="dxa"/>
          </w:tcPr>
          <w:p w:rsidR="00DB49E4" w:rsidRPr="00DB49E4" w:rsidRDefault="00DB49E4" w:rsidP="00D70A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7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1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B49E4" w:rsidRPr="00DB49E4" w:rsidTr="00D70A3C">
        <w:tc>
          <w:tcPr>
            <w:tcW w:w="675" w:type="dxa"/>
          </w:tcPr>
          <w:p w:rsidR="00DB49E4" w:rsidRPr="00DB49E4" w:rsidRDefault="00DB49E4" w:rsidP="00D70A3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47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31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</w:tcPr>
          <w:p w:rsidR="00DB49E4" w:rsidRPr="00DB49E4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D54107" w:rsidRPr="00DB49E4" w:rsidRDefault="009A5426">
      <w:pPr>
        <w:rPr>
          <w:b/>
        </w:rPr>
      </w:pPr>
    </w:p>
    <w:p w:rsidR="00DB49E4" w:rsidRDefault="00DB49E4">
      <w:pPr>
        <w:rPr>
          <w:b/>
        </w:rPr>
      </w:pPr>
    </w:p>
    <w:p w:rsidR="00DB49E4" w:rsidRPr="00DB49E4" w:rsidRDefault="00DB49E4">
      <w:pPr>
        <w:rPr>
          <w:b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14175"/>
      </w:tblGrid>
      <w:tr w:rsidR="00DB49E4" w:rsidRPr="00DB49E4" w:rsidTr="00D70A3C">
        <w:tc>
          <w:tcPr>
            <w:tcW w:w="675" w:type="dxa"/>
          </w:tcPr>
          <w:p w:rsidR="003867BD" w:rsidRPr="003867BD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7B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DB49E4" w:rsidRPr="003867BD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7BD">
              <w:rPr>
                <w:rFonts w:ascii="Times New Roman" w:hAnsi="Times New Roman" w:cs="Times New Roman"/>
                <w:b/>
                <w:sz w:val="24"/>
              </w:rPr>
              <w:t>п</w:t>
            </w:r>
            <w:r w:rsidRPr="003867BD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3867BD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14175" w:type="dxa"/>
          </w:tcPr>
          <w:p w:rsidR="005001DA" w:rsidRDefault="00DB49E4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67BD">
              <w:rPr>
                <w:rFonts w:ascii="Times New Roman" w:hAnsi="Times New Roman" w:cs="Times New Roman"/>
                <w:b/>
                <w:sz w:val="24"/>
              </w:rPr>
              <w:t>ССЫЛКА НА РАЗМЕЩЕННЫЙ МАТЕРИАЛ</w:t>
            </w:r>
            <w:r w:rsidR="005001D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DB49E4" w:rsidRPr="003867BD" w:rsidRDefault="005001DA" w:rsidP="003867B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ОФИЦИАЛЬНОМ САЙТЕ МУНИЦИПАЛЬНОГО ОБРАЗОВАНИЯ</w:t>
            </w:r>
          </w:p>
        </w:tc>
      </w:tr>
      <w:tr w:rsidR="00DB49E4" w:rsidRPr="00DB49E4" w:rsidTr="00D70A3C">
        <w:tc>
          <w:tcPr>
            <w:tcW w:w="675" w:type="dxa"/>
          </w:tcPr>
          <w:p w:rsidR="00DB49E4" w:rsidRPr="003867BD" w:rsidRDefault="00DB49E4" w:rsidP="00D70A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DB49E4" w:rsidRPr="003867BD" w:rsidRDefault="00DB49E4" w:rsidP="003867BD">
            <w:pPr>
              <w:jc w:val="center"/>
            </w:pPr>
          </w:p>
        </w:tc>
      </w:tr>
      <w:tr w:rsidR="00DB49E4" w:rsidRPr="00DB49E4" w:rsidTr="00D70A3C">
        <w:tc>
          <w:tcPr>
            <w:tcW w:w="675" w:type="dxa"/>
          </w:tcPr>
          <w:p w:rsidR="00DB49E4" w:rsidRPr="003867BD" w:rsidRDefault="00DB49E4" w:rsidP="00D70A3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DB49E4" w:rsidRPr="003867BD" w:rsidRDefault="00DB49E4" w:rsidP="003867BD">
            <w:pPr>
              <w:jc w:val="center"/>
            </w:pPr>
          </w:p>
        </w:tc>
      </w:tr>
    </w:tbl>
    <w:p w:rsidR="00DB49E4" w:rsidRDefault="00DB49E4"/>
    <w:sectPr w:rsidR="00DB49E4" w:rsidSect="00DB49E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9DF"/>
    <w:multiLevelType w:val="hybridMultilevel"/>
    <w:tmpl w:val="FC38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71E87"/>
    <w:multiLevelType w:val="hybridMultilevel"/>
    <w:tmpl w:val="0B2A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E4"/>
    <w:rsid w:val="00043397"/>
    <w:rsid w:val="000B4FC7"/>
    <w:rsid w:val="003867BD"/>
    <w:rsid w:val="005001DA"/>
    <w:rsid w:val="008C2D17"/>
    <w:rsid w:val="009A5426"/>
    <w:rsid w:val="00A640B3"/>
    <w:rsid w:val="00D70A3C"/>
    <w:rsid w:val="00DB49E4"/>
    <w:rsid w:val="00F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AE359-80E0-4C43-86E2-587C898E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Светлана Александровна</dc:creator>
  <cp:lastModifiedBy>Вахнин Илья Игоревич</cp:lastModifiedBy>
  <cp:revision>2</cp:revision>
  <dcterms:created xsi:type="dcterms:W3CDTF">2022-04-14T17:43:00Z</dcterms:created>
  <dcterms:modified xsi:type="dcterms:W3CDTF">2022-04-14T17:43:00Z</dcterms:modified>
</cp:coreProperties>
</file>