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6F6" w:rsidRPr="00AA6A39" w:rsidRDefault="003266F6" w:rsidP="00EA1F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A39">
        <w:rPr>
          <w:rFonts w:ascii="Times New Roman" w:hAnsi="Times New Roman" w:cs="Times New Roman"/>
          <w:b/>
          <w:bCs/>
          <w:sz w:val="28"/>
          <w:szCs w:val="28"/>
        </w:rPr>
        <w:t>ОБЪЯВЛЕНИЕ</w:t>
      </w:r>
    </w:p>
    <w:p w:rsidR="007674F1" w:rsidRPr="009855C4" w:rsidRDefault="009855C4" w:rsidP="007674F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855C4">
        <w:rPr>
          <w:rFonts w:ascii="Times New Roman" w:hAnsi="Times New Roman" w:cs="Times New Roman"/>
          <w:bCs/>
          <w:sz w:val="28"/>
          <w:szCs w:val="28"/>
        </w:rPr>
        <w:t>12</w:t>
      </w:r>
      <w:r w:rsidR="007674F1" w:rsidRPr="009855C4">
        <w:rPr>
          <w:rFonts w:ascii="Times New Roman" w:hAnsi="Times New Roman" w:cs="Times New Roman"/>
          <w:bCs/>
          <w:sz w:val="28"/>
          <w:szCs w:val="28"/>
        </w:rPr>
        <w:t>.</w:t>
      </w:r>
      <w:r w:rsidR="00FB6D18" w:rsidRPr="009855C4">
        <w:rPr>
          <w:rFonts w:ascii="Times New Roman" w:hAnsi="Times New Roman" w:cs="Times New Roman"/>
          <w:bCs/>
          <w:sz w:val="28"/>
          <w:szCs w:val="28"/>
        </w:rPr>
        <w:t>0</w:t>
      </w:r>
      <w:r w:rsidRPr="009855C4">
        <w:rPr>
          <w:rFonts w:ascii="Times New Roman" w:hAnsi="Times New Roman" w:cs="Times New Roman"/>
          <w:bCs/>
          <w:sz w:val="28"/>
          <w:szCs w:val="28"/>
        </w:rPr>
        <w:t>7</w:t>
      </w:r>
      <w:r w:rsidR="007674F1" w:rsidRPr="009855C4">
        <w:rPr>
          <w:rFonts w:ascii="Times New Roman" w:hAnsi="Times New Roman" w:cs="Times New Roman"/>
          <w:bCs/>
          <w:sz w:val="28"/>
          <w:szCs w:val="28"/>
        </w:rPr>
        <w:t>.202</w:t>
      </w:r>
      <w:r w:rsidR="00FB6D18" w:rsidRPr="009855C4">
        <w:rPr>
          <w:rFonts w:ascii="Times New Roman" w:hAnsi="Times New Roman" w:cs="Times New Roman"/>
          <w:bCs/>
          <w:sz w:val="28"/>
          <w:szCs w:val="28"/>
        </w:rPr>
        <w:t>2</w:t>
      </w:r>
    </w:p>
    <w:p w:rsidR="003266F6" w:rsidRPr="009855C4" w:rsidRDefault="00612337" w:rsidP="009D3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5C4">
        <w:rPr>
          <w:rFonts w:ascii="Times New Roman" w:hAnsi="Times New Roman" w:cs="Times New Roman"/>
          <w:bCs/>
          <w:sz w:val="28"/>
          <w:szCs w:val="28"/>
        </w:rPr>
        <w:t>Администрация города Азова</w:t>
      </w:r>
      <w:r w:rsidR="003266F6" w:rsidRPr="009855C4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Pr="009855C4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3266F6" w:rsidRPr="009855C4">
        <w:rPr>
          <w:rFonts w:ascii="Times New Roman" w:hAnsi="Times New Roman" w:cs="Times New Roman"/>
          <w:bCs/>
          <w:sz w:val="28"/>
          <w:szCs w:val="28"/>
        </w:rPr>
        <w:t xml:space="preserve">) объявляет об отборе </w:t>
      </w:r>
      <w:r w:rsidR="003266F6" w:rsidRPr="009855C4">
        <w:rPr>
          <w:rFonts w:ascii="Times New Roman" w:hAnsi="Times New Roman"/>
          <w:sz w:val="28"/>
          <w:szCs w:val="28"/>
          <w:lang w:eastAsia="ru-RU"/>
        </w:rPr>
        <w:t xml:space="preserve">получателей </w:t>
      </w:r>
      <w:r w:rsidR="00D93B90" w:rsidRPr="009855C4">
        <w:rPr>
          <w:rFonts w:ascii="Times New Roman" w:hAnsi="Times New Roman"/>
          <w:sz w:val="28"/>
          <w:szCs w:val="28"/>
          <w:lang w:eastAsia="ru-RU"/>
        </w:rPr>
        <w:t xml:space="preserve">субсидии </w:t>
      </w:r>
      <w:r w:rsidR="009855C4" w:rsidRPr="009855C4">
        <w:rPr>
          <w:rFonts w:ascii="Times New Roman" w:hAnsi="Times New Roman"/>
          <w:sz w:val="28"/>
          <w:szCs w:val="28"/>
          <w:lang w:eastAsia="ru-RU"/>
        </w:rPr>
        <w:t>предприятиям жилищно-коммунального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в рамках подпрограммы «Создание условий для обеспечения качественными коммунальными услугами населения города Азова» муниципальной программы города Азова «Обеспечение качественными жилищно-коммунальными услугами населения и развитие благоустройства города Азова»</w:t>
      </w:r>
      <w:r w:rsidR="003266F6" w:rsidRPr="009855C4">
        <w:rPr>
          <w:rFonts w:ascii="Times New Roman" w:hAnsi="Times New Roman"/>
          <w:sz w:val="28"/>
          <w:szCs w:val="28"/>
          <w:lang w:eastAsia="ru-RU"/>
        </w:rPr>
        <w:t>.</w:t>
      </w:r>
    </w:p>
    <w:p w:rsidR="003266F6" w:rsidRDefault="003266F6" w:rsidP="009D3B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71BC">
        <w:rPr>
          <w:rFonts w:ascii="Times New Roman" w:hAnsi="Times New Roman" w:cs="Times New Roman"/>
          <w:bCs/>
          <w:sz w:val="28"/>
          <w:szCs w:val="28"/>
        </w:rPr>
        <w:t xml:space="preserve">Отбор проводится в соответствии с  </w:t>
      </w:r>
      <w:r w:rsidR="003F71BC" w:rsidRPr="003F71BC">
        <w:rPr>
          <w:rFonts w:ascii="Times New Roman" w:hAnsi="Times New Roman" w:cs="Times New Roman"/>
          <w:bCs/>
          <w:sz w:val="28"/>
          <w:szCs w:val="28"/>
        </w:rPr>
        <w:t>Порядок предоставления субсидий предприятиям жилищно-коммунального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в рамках подпрограммы «Создание условий для обеспечения качественными коммунальными услугами населения города Азова» муниципальной программы города Азова «Обеспечение качественными жилищно-коммунальными услугами населения и развитие благоустройства города Азова</w:t>
      </w:r>
      <w:r w:rsidR="009D3BC8" w:rsidRPr="003F71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71B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F71BC" w:rsidRPr="003F71BC">
        <w:rPr>
          <w:rFonts w:ascii="Times New Roman" w:hAnsi="Times New Roman" w:cs="Times New Roman"/>
          <w:sz w:val="28"/>
          <w:szCs w:val="28"/>
        </w:rPr>
        <w:t>Порядок</w:t>
      </w:r>
      <w:r w:rsidRPr="003F71BC">
        <w:rPr>
          <w:rFonts w:ascii="Times New Roman" w:hAnsi="Times New Roman" w:cs="Times New Roman"/>
          <w:sz w:val="28"/>
          <w:szCs w:val="28"/>
        </w:rPr>
        <w:t>)</w:t>
      </w:r>
      <w:r w:rsidRPr="003F71BC">
        <w:rPr>
          <w:rFonts w:ascii="Times New Roman" w:hAnsi="Times New Roman" w:cs="Times New Roman"/>
          <w:bCs/>
          <w:sz w:val="28"/>
          <w:szCs w:val="28"/>
        </w:rPr>
        <w:t xml:space="preserve">, утвержденным постановлением </w:t>
      </w:r>
      <w:r w:rsidR="009D3BC8" w:rsidRPr="003F71BC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Азова </w:t>
      </w:r>
      <w:r w:rsidRPr="003F71B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F71BC" w:rsidRPr="003F71BC">
        <w:rPr>
          <w:rFonts w:ascii="Times New Roman" w:hAnsi="Times New Roman" w:cs="Times New Roman"/>
          <w:bCs/>
          <w:sz w:val="28"/>
          <w:szCs w:val="28"/>
        </w:rPr>
        <w:t>18.11.2021 № 1102(с изменениями, внесенными постановлением Администрации города Азова от 09.06.2022 №517)</w:t>
      </w:r>
      <w:r w:rsidRPr="003F71BC">
        <w:rPr>
          <w:rFonts w:ascii="Times New Roman" w:hAnsi="Times New Roman" w:cs="Times New Roman"/>
          <w:bCs/>
          <w:sz w:val="28"/>
          <w:szCs w:val="28"/>
        </w:rPr>
        <w:t>.</w:t>
      </w:r>
    </w:p>
    <w:p w:rsidR="005835C3" w:rsidRPr="003F71BC" w:rsidRDefault="005835C3" w:rsidP="009D3B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662"/>
      </w:tblGrid>
      <w:tr w:rsidR="003266F6" w:rsidRPr="000002E7" w:rsidTr="00612337">
        <w:tc>
          <w:tcPr>
            <w:tcW w:w="10490" w:type="dxa"/>
            <w:gridSpan w:val="2"/>
          </w:tcPr>
          <w:p w:rsidR="003266F6" w:rsidRPr="000002E7" w:rsidRDefault="003266F6" w:rsidP="0061233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01E46">
              <w:rPr>
                <w:rFonts w:ascii="Times New Roman" w:hAnsi="Times New Roman" w:cs="Times New Roman"/>
                <w:b/>
                <w:sz w:val="28"/>
                <w:szCs w:val="28"/>
              </w:rPr>
              <w:t>Общая</w:t>
            </w:r>
            <w:r w:rsidRPr="00B01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1E4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3266F6" w:rsidRPr="000002E7" w:rsidTr="00612337">
        <w:tc>
          <w:tcPr>
            <w:tcW w:w="3828" w:type="dxa"/>
          </w:tcPr>
          <w:p w:rsidR="003266F6" w:rsidRPr="00B01E46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E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EA1FD9" w:rsidRPr="00B01E46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</w:p>
        </w:tc>
        <w:tc>
          <w:tcPr>
            <w:tcW w:w="6662" w:type="dxa"/>
          </w:tcPr>
          <w:p w:rsidR="003266F6" w:rsidRPr="00B01E46" w:rsidRDefault="003266F6" w:rsidP="00631A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1E46">
              <w:rPr>
                <w:rFonts w:ascii="Times New Roman" w:hAnsi="Times New Roman" w:cs="Times New Roman"/>
                <w:bCs/>
                <w:sz w:val="28"/>
                <w:szCs w:val="28"/>
              </w:rPr>
              <w:t>Отбор получателей субсиди</w:t>
            </w:r>
            <w:r w:rsidR="00631ADA" w:rsidRPr="00B01E4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B01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01E46" w:rsidRPr="00B01E46">
              <w:rPr>
                <w:rFonts w:ascii="Times New Roman" w:hAnsi="Times New Roman"/>
                <w:sz w:val="28"/>
                <w:szCs w:val="28"/>
                <w:lang w:eastAsia="ru-RU"/>
              </w:rPr>
              <w:t>предприятиям жилищно-коммунального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в рамках подпрограммы «Создание условий для обеспечения качественными коммунальными услугами населения города Азова» муниципальной программы города Азова «Обеспечение качественными жилищно-коммунальными услугами населения и развитие благоустройства города Азова»</w:t>
            </w:r>
            <w:r w:rsidR="00D93B90" w:rsidRPr="00B01E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01E46">
              <w:rPr>
                <w:rFonts w:ascii="Times New Roman" w:hAnsi="Times New Roman" w:cs="Times New Roman"/>
                <w:bCs/>
                <w:sz w:val="28"/>
                <w:szCs w:val="28"/>
              </w:rPr>
              <w:t>(далее – отбор).</w:t>
            </w:r>
          </w:p>
        </w:tc>
      </w:tr>
      <w:tr w:rsidR="003266F6" w:rsidRPr="000002E7" w:rsidTr="00612337">
        <w:tc>
          <w:tcPr>
            <w:tcW w:w="3828" w:type="dxa"/>
          </w:tcPr>
          <w:p w:rsidR="003266F6" w:rsidRPr="00EF7E1E" w:rsidRDefault="003266F6" w:rsidP="00D76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1E">
              <w:rPr>
                <w:rFonts w:ascii="Times New Roman" w:hAnsi="Times New Roman" w:cs="Times New Roman"/>
                <w:sz w:val="28"/>
                <w:szCs w:val="28"/>
              </w:rPr>
              <w:t xml:space="preserve">Способ проведения </w:t>
            </w:r>
            <w:r w:rsidR="00D76D06" w:rsidRPr="00EF7E1E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</w:p>
        </w:tc>
        <w:tc>
          <w:tcPr>
            <w:tcW w:w="6662" w:type="dxa"/>
          </w:tcPr>
          <w:p w:rsidR="003266F6" w:rsidRPr="00EF7E1E" w:rsidRDefault="00631ADA" w:rsidP="002B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Отбор получателей субсидии </w:t>
            </w:r>
            <w:r w:rsidR="00EF7E1E" w:rsidRPr="00EF7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в форме запроса предложений, на основании предложений (заявок), направленных участниками для участия в отборе, исходя из соответствия участника отбора категориям и критериям отбора, указанным в пункте 1.5. Порядка, и очередности поступления предложений (заявок) на участие в отборе</w:t>
            </w:r>
            <w:r w:rsidRPr="00EF7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266F6" w:rsidRPr="000002E7" w:rsidTr="00612337">
        <w:tc>
          <w:tcPr>
            <w:tcW w:w="3828" w:type="dxa"/>
          </w:tcPr>
          <w:p w:rsidR="003266F6" w:rsidRPr="00EF7E1E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1E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</w:t>
            </w:r>
          </w:p>
          <w:p w:rsidR="003266F6" w:rsidRPr="00EF7E1E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1E">
              <w:rPr>
                <w:rFonts w:ascii="Times New Roman" w:hAnsi="Times New Roman" w:cs="Times New Roman"/>
                <w:sz w:val="28"/>
                <w:szCs w:val="28"/>
              </w:rPr>
              <w:t>регулирующий проведение</w:t>
            </w:r>
          </w:p>
          <w:p w:rsidR="003266F6" w:rsidRPr="00EF7E1E" w:rsidRDefault="00D76D0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1E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</w:p>
        </w:tc>
        <w:tc>
          <w:tcPr>
            <w:tcW w:w="6662" w:type="dxa"/>
          </w:tcPr>
          <w:p w:rsidR="003266F6" w:rsidRPr="00EF7E1E" w:rsidRDefault="00EF7E1E" w:rsidP="00E70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E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Администрации города Азова от 18.11.2021 № 1102 (с изменениями, внесенными постановлением Администрации города Азова от </w:t>
            </w:r>
            <w:r w:rsidRPr="00EF7E1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09.06.2022 №517)</w:t>
            </w:r>
            <w:r w:rsidR="00700F8D" w:rsidRPr="00EF7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66F6" w:rsidRPr="00EF7E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7E1E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субсидий предприятиям жилищно-коммунального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в рамках подпрограммы «Создание условий для обеспечения качественными коммунальными услугами населения города Азова» муниципальной программы города Азова «Обеспечение качественными жилищно-коммунальными услугами населения и развитие благоустройства города Азова»</w:t>
            </w:r>
            <w:r w:rsidR="003266F6" w:rsidRPr="00EF7E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32A41" w:rsidRPr="00EF7E1E">
              <w:rPr>
                <w:rFonts w:ascii="Times New Roman" w:hAnsi="Times New Roman" w:cs="Times New Roman"/>
                <w:sz w:val="28"/>
                <w:szCs w:val="28"/>
              </w:rPr>
              <w:t xml:space="preserve"> (далее Постановление №</w:t>
            </w:r>
            <w:r w:rsidRPr="00EF7E1E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  <w:r w:rsidR="00732A41" w:rsidRPr="00EF7E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266F6" w:rsidRPr="00EF7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66F6" w:rsidRPr="000002E7" w:rsidTr="00612337">
        <w:tc>
          <w:tcPr>
            <w:tcW w:w="3828" w:type="dxa"/>
          </w:tcPr>
          <w:p w:rsidR="003266F6" w:rsidRPr="00330C57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и результат</w:t>
            </w:r>
          </w:p>
          <w:p w:rsidR="003266F6" w:rsidRPr="00330C57" w:rsidRDefault="003266F6" w:rsidP="00554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C5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="005543D0" w:rsidRPr="00330C57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6662" w:type="dxa"/>
          </w:tcPr>
          <w:p w:rsidR="003266F6" w:rsidRPr="00330C57" w:rsidRDefault="002B7500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C57">
              <w:rPr>
                <w:rFonts w:ascii="Times New Roman" w:hAnsi="Times New Roman" w:cs="Times New Roman"/>
                <w:sz w:val="28"/>
                <w:szCs w:val="28"/>
              </w:rPr>
              <w:t xml:space="preserve">Целью предоставления субсидии является возмещение </w:t>
            </w:r>
            <w:r w:rsidR="00330C57" w:rsidRPr="00330C57">
              <w:rPr>
                <w:rFonts w:ascii="Times New Roman" w:hAnsi="Times New Roman" w:cs="Times New Roman"/>
                <w:sz w:val="28"/>
                <w:szCs w:val="28"/>
              </w:rPr>
              <w:t>части платы граждан за коммунальные услуги в объеме свыше установленных индексов максимального роста размера платы граждан за коммунальные услуги в рамках подпрограммы «Создание условий для обеспечения качественными коммунальными услугами населения города Азова» муниципальной программы города Азова «Обеспечение качественными жилищно-коммунальными услугами населения и развитие благоустройства города Азова»</w:t>
            </w:r>
            <w:r w:rsidRPr="00330C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66F6" w:rsidRPr="00330C57" w:rsidRDefault="00330C57" w:rsidP="005D4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C57">
              <w:rPr>
                <w:rFonts w:ascii="Times New Roman" w:hAnsi="Times New Roman" w:cs="Times New Roman"/>
                <w:sz w:val="28"/>
                <w:szCs w:val="28"/>
              </w:rPr>
              <w:t>Результатом предоставления субсидии является повышение удовлетворенности населения города Азова уровнем коммунального обслуживания в году получения субсидии</w:t>
            </w:r>
            <w:r w:rsidR="00631ADA" w:rsidRPr="00330C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66F6" w:rsidRPr="000002E7" w:rsidTr="00612337">
        <w:tc>
          <w:tcPr>
            <w:tcW w:w="10490" w:type="dxa"/>
            <w:gridSpan w:val="2"/>
          </w:tcPr>
          <w:p w:rsidR="003266F6" w:rsidRPr="00330C57" w:rsidRDefault="003266F6" w:rsidP="00612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C57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</w:tc>
      </w:tr>
      <w:tr w:rsidR="003266F6" w:rsidRPr="000002E7" w:rsidTr="00612337">
        <w:tc>
          <w:tcPr>
            <w:tcW w:w="3828" w:type="dxa"/>
          </w:tcPr>
          <w:p w:rsidR="003266F6" w:rsidRPr="00330C57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C5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  <w:r w:rsidR="002E0ED4" w:rsidRPr="00330C57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  <w:r w:rsidRPr="00330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3266F6" w:rsidRPr="00330C57" w:rsidRDefault="005D44F3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C57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города Азова</w:t>
            </w:r>
            <w:r w:rsidR="003266F6" w:rsidRPr="00330C57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Pr="00330C57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</w:t>
            </w:r>
            <w:r w:rsidR="003266F6" w:rsidRPr="00330C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60DB" w:rsidRPr="000002E7" w:rsidTr="00612337">
        <w:tc>
          <w:tcPr>
            <w:tcW w:w="3828" w:type="dxa"/>
          </w:tcPr>
          <w:p w:rsidR="00E860DB" w:rsidRPr="008C0066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66">
              <w:rPr>
                <w:rFonts w:ascii="Times New Roman" w:hAnsi="Times New Roman" w:cs="Times New Roman"/>
                <w:sz w:val="28"/>
                <w:szCs w:val="28"/>
              </w:rPr>
              <w:t>Контактные лица</w:t>
            </w:r>
          </w:p>
        </w:tc>
        <w:tc>
          <w:tcPr>
            <w:tcW w:w="6662" w:type="dxa"/>
          </w:tcPr>
          <w:p w:rsidR="00E860DB" w:rsidRPr="008C0066" w:rsidRDefault="008C0066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66">
              <w:rPr>
                <w:rFonts w:ascii="Times New Roman" w:hAnsi="Times New Roman" w:cs="Times New Roman"/>
                <w:sz w:val="28"/>
                <w:szCs w:val="28"/>
              </w:rPr>
              <w:t>Начальник отдела бухгалтерского учета и отчетности – главный бухгалтер Администрации города Азова</w:t>
            </w:r>
            <w:r w:rsidR="00E860DB" w:rsidRPr="008C0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60DB" w:rsidRPr="008C0066" w:rsidRDefault="008C0066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66">
              <w:rPr>
                <w:rFonts w:ascii="Times New Roman" w:hAnsi="Times New Roman" w:cs="Times New Roman"/>
                <w:sz w:val="28"/>
                <w:szCs w:val="28"/>
              </w:rPr>
              <w:t>Макаренко Тимур Геннадьевич</w:t>
            </w:r>
            <w:r w:rsidR="00E860DB" w:rsidRPr="008C0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60DB" w:rsidRPr="008C0066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66">
              <w:rPr>
                <w:rFonts w:ascii="Times New Roman" w:hAnsi="Times New Roman" w:cs="Times New Roman"/>
                <w:sz w:val="28"/>
                <w:szCs w:val="28"/>
              </w:rPr>
              <w:t>телефон (86342) 4-</w:t>
            </w:r>
            <w:r w:rsidR="008C0066" w:rsidRPr="008C006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C0066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8C0066" w:rsidRPr="008C00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C00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60DB" w:rsidRPr="008C0066" w:rsidRDefault="008C0066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buh</w:t>
            </w:r>
            <w:r w:rsidR="00E860DB" w:rsidRPr="008C006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E860DB" w:rsidRPr="008C0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gorodazov</w:t>
            </w:r>
            <w:r w:rsidR="00E860DB" w:rsidRPr="008C0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60DB" w:rsidRPr="008C00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E860DB" w:rsidRPr="008C00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60DB" w:rsidRPr="000002E7" w:rsidTr="005D44F3">
        <w:trPr>
          <w:trHeight w:val="260"/>
        </w:trPr>
        <w:tc>
          <w:tcPr>
            <w:tcW w:w="3828" w:type="dxa"/>
          </w:tcPr>
          <w:p w:rsidR="00E860DB" w:rsidRPr="00802A36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36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6662" w:type="dxa"/>
          </w:tcPr>
          <w:p w:rsidR="00E860DB" w:rsidRPr="00802A36" w:rsidRDefault="00C27DB8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02A36" w:rsidRPr="00802A3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http://www.gorodazov.ru</w:t>
              </w:r>
            </w:hyperlink>
          </w:p>
          <w:p w:rsidR="00802A36" w:rsidRPr="00802A36" w:rsidRDefault="00802A36" w:rsidP="00802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36">
              <w:rPr>
                <w:rFonts w:ascii="Times New Roman" w:hAnsi="Times New Roman" w:cs="Times New Roman"/>
                <w:sz w:val="28"/>
                <w:szCs w:val="28"/>
              </w:rPr>
              <w:t>Раздел Главная / Объявления / Объявления о проведении конкурсов о предоставлении субсидий (</w:t>
            </w:r>
            <w:r w:rsidRPr="00802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802A36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802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gorodazov</w:t>
            </w:r>
            <w:r w:rsidRPr="00802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02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802A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02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obyav</w:t>
            </w:r>
            <w:r w:rsidRPr="00802A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02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obyavsub</w:t>
            </w:r>
            <w:r w:rsidRPr="00802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02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  <w:r w:rsidRPr="00802A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60DB" w:rsidRPr="000002E7" w:rsidTr="00612337">
        <w:tc>
          <w:tcPr>
            <w:tcW w:w="10490" w:type="dxa"/>
            <w:gridSpan w:val="2"/>
          </w:tcPr>
          <w:p w:rsidR="00E860DB" w:rsidRPr="00802A36" w:rsidRDefault="00E860DB" w:rsidP="00E86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A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процедуре проведения </w:t>
            </w:r>
            <w:r w:rsidR="008C0066" w:rsidRPr="00802A36">
              <w:rPr>
                <w:rFonts w:ascii="Times New Roman" w:hAnsi="Times New Roman" w:cs="Times New Roman"/>
                <w:b/>
                <w:sz w:val="28"/>
                <w:szCs w:val="28"/>
              </w:rPr>
              <w:t>отбора</w:t>
            </w:r>
          </w:p>
        </w:tc>
      </w:tr>
      <w:tr w:rsidR="00E860DB" w:rsidRPr="00C27DB8" w:rsidTr="00612337">
        <w:tc>
          <w:tcPr>
            <w:tcW w:w="3828" w:type="dxa"/>
          </w:tcPr>
          <w:p w:rsidR="00E860DB" w:rsidRPr="00802A36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36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нахождения, почтовый адрес, адрес электронной почты </w:t>
            </w:r>
          </w:p>
        </w:tc>
        <w:tc>
          <w:tcPr>
            <w:tcW w:w="6662" w:type="dxa"/>
          </w:tcPr>
          <w:p w:rsidR="00E860DB" w:rsidRPr="00802A36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A36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города Азова</w:t>
            </w:r>
            <w:r w:rsidRPr="00802A36">
              <w:rPr>
                <w:rFonts w:ascii="Times New Roman" w:hAnsi="Times New Roman" w:cs="Times New Roman"/>
                <w:sz w:val="28"/>
                <w:szCs w:val="28"/>
              </w:rPr>
              <w:t xml:space="preserve">, 346780, Ростовская область, г.Азов, </w:t>
            </w:r>
            <w:r w:rsidR="00802A36" w:rsidRPr="00802A36">
              <w:rPr>
                <w:rFonts w:ascii="Times New Roman" w:hAnsi="Times New Roman" w:cs="Times New Roman"/>
                <w:sz w:val="28"/>
                <w:szCs w:val="28"/>
              </w:rPr>
              <w:t>Петровская пл., 4</w:t>
            </w:r>
            <w:r w:rsidR="00412CA5" w:rsidRPr="00802A36">
              <w:rPr>
                <w:rFonts w:ascii="Times New Roman" w:hAnsi="Times New Roman" w:cs="Times New Roman"/>
                <w:sz w:val="28"/>
                <w:szCs w:val="28"/>
              </w:rPr>
              <w:t>, каб.</w:t>
            </w:r>
            <w:r w:rsidR="00802A36" w:rsidRPr="00802A3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E860DB" w:rsidRPr="00802A36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2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="00802A36" w:rsidRPr="00802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buh@gorodazov.ru</w:t>
            </w:r>
          </w:p>
        </w:tc>
      </w:tr>
      <w:tr w:rsidR="00E860DB" w:rsidRPr="000002E7" w:rsidTr="00612337">
        <w:tc>
          <w:tcPr>
            <w:tcW w:w="3828" w:type="dxa"/>
          </w:tcPr>
          <w:p w:rsidR="00E860DB" w:rsidRPr="00F37D91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D91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заявок на участие в отборе</w:t>
            </w:r>
          </w:p>
        </w:tc>
        <w:tc>
          <w:tcPr>
            <w:tcW w:w="6662" w:type="dxa"/>
          </w:tcPr>
          <w:p w:rsidR="00E860DB" w:rsidRPr="00F37D91" w:rsidRDefault="00E860DB" w:rsidP="00B95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D91">
              <w:rPr>
                <w:rFonts w:ascii="Times New Roman" w:hAnsi="Times New Roman" w:cs="Times New Roman"/>
                <w:sz w:val="28"/>
                <w:szCs w:val="28"/>
              </w:rPr>
              <w:t xml:space="preserve">09:00 по московскому времени </w:t>
            </w:r>
            <w:r w:rsidR="00F37D91" w:rsidRPr="00F37D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37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53FE" w:rsidRPr="00F37D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7D91" w:rsidRPr="00F37D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37D9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953FE" w:rsidRPr="00F37D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7D91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E860DB" w:rsidRPr="000002E7" w:rsidTr="00612337">
        <w:tc>
          <w:tcPr>
            <w:tcW w:w="3828" w:type="dxa"/>
          </w:tcPr>
          <w:p w:rsidR="00E860DB" w:rsidRPr="00F37D91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и время окончания подачи заявок на участие в отборе</w:t>
            </w:r>
          </w:p>
        </w:tc>
        <w:tc>
          <w:tcPr>
            <w:tcW w:w="6662" w:type="dxa"/>
          </w:tcPr>
          <w:p w:rsidR="00E860DB" w:rsidRPr="00F37D91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7D91" w:rsidRPr="00F37D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37D91">
              <w:rPr>
                <w:rFonts w:ascii="Times New Roman" w:hAnsi="Times New Roman" w:cs="Times New Roman"/>
                <w:sz w:val="28"/>
                <w:szCs w:val="28"/>
              </w:rPr>
              <w:t xml:space="preserve">:00 по московскому времени </w:t>
            </w:r>
            <w:r w:rsidR="00F37D91" w:rsidRPr="00F37D9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953FE" w:rsidRPr="00F37D9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37D91" w:rsidRPr="00F37D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953FE" w:rsidRPr="00F37D91">
              <w:rPr>
                <w:rFonts w:ascii="Times New Roman" w:hAnsi="Times New Roman" w:cs="Times New Roman"/>
                <w:sz w:val="28"/>
                <w:szCs w:val="28"/>
              </w:rPr>
              <w:t xml:space="preserve">.2022 </w:t>
            </w:r>
            <w:r w:rsidRPr="00F37D9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E860DB" w:rsidRPr="000002E7" w:rsidTr="00612337">
        <w:tc>
          <w:tcPr>
            <w:tcW w:w="3828" w:type="dxa"/>
          </w:tcPr>
          <w:p w:rsidR="00E860DB" w:rsidRPr="00211E76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E7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204583" w:rsidRPr="00211E76">
              <w:rPr>
                <w:rFonts w:ascii="Times New Roman" w:hAnsi="Times New Roman" w:cs="Times New Roman"/>
                <w:sz w:val="28"/>
                <w:szCs w:val="28"/>
              </w:rPr>
              <w:t xml:space="preserve"> (дата)</w:t>
            </w:r>
            <w:r w:rsidRPr="00211E7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отбора</w:t>
            </w:r>
          </w:p>
        </w:tc>
        <w:tc>
          <w:tcPr>
            <w:tcW w:w="6662" w:type="dxa"/>
          </w:tcPr>
          <w:p w:rsidR="00E860DB" w:rsidRPr="00F47F86" w:rsidRDefault="00DF40C9" w:rsidP="00B95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F86">
              <w:rPr>
                <w:rFonts w:ascii="Times New Roman" w:hAnsi="Times New Roman" w:cs="Times New Roman"/>
                <w:sz w:val="28"/>
                <w:szCs w:val="28"/>
              </w:rPr>
              <w:t>с 09:00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r w:rsidRPr="00F47F86">
              <w:rPr>
                <w:rFonts w:ascii="Times New Roman" w:hAnsi="Times New Roman" w:cs="Times New Roman"/>
                <w:sz w:val="28"/>
                <w:szCs w:val="28"/>
              </w:rPr>
              <w:t>московскому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47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3FE" w:rsidRPr="00F47F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7F86" w:rsidRPr="00F47F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60DB" w:rsidRPr="00F47F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53FE" w:rsidRPr="00F47F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7F86" w:rsidRPr="00F47F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860DB" w:rsidRPr="00F47F8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953FE" w:rsidRPr="00F47F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60DB" w:rsidRPr="00F47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F47F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7D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Pr="00F47F86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Pr="00F47F86">
              <w:rPr>
                <w:rFonts w:ascii="Times New Roman" w:hAnsi="Times New Roman" w:cs="Times New Roman"/>
                <w:sz w:val="28"/>
                <w:szCs w:val="28"/>
              </w:rPr>
              <w:t>московскому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26.08.2022 </w:t>
            </w:r>
          </w:p>
        </w:tc>
      </w:tr>
      <w:tr w:rsidR="00E860DB" w:rsidRPr="000002E7" w:rsidTr="00612337">
        <w:tc>
          <w:tcPr>
            <w:tcW w:w="10490" w:type="dxa"/>
            <w:gridSpan w:val="2"/>
          </w:tcPr>
          <w:p w:rsidR="00E860DB" w:rsidRPr="000002E7" w:rsidRDefault="00E860DB" w:rsidP="00E86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F47F86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заявке на участие в отборе</w:t>
            </w:r>
          </w:p>
        </w:tc>
      </w:tr>
      <w:tr w:rsidR="00E860DB" w:rsidRPr="000002E7" w:rsidTr="00612337">
        <w:tc>
          <w:tcPr>
            <w:tcW w:w="3828" w:type="dxa"/>
          </w:tcPr>
          <w:p w:rsidR="00E860DB" w:rsidRPr="00661385" w:rsidRDefault="00E860DB" w:rsidP="00FA4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5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661385" w:rsidRPr="00661385">
              <w:rPr>
                <w:rFonts w:ascii="Times New Roman" w:hAnsi="Times New Roman" w:cs="Times New Roman"/>
                <w:sz w:val="28"/>
                <w:szCs w:val="28"/>
              </w:rPr>
              <w:t>предприятиям жилищно-коммунального хозяйства</w:t>
            </w:r>
            <w:r w:rsidRPr="00661385">
              <w:rPr>
                <w:rFonts w:ascii="Times New Roman" w:hAnsi="Times New Roman" w:cs="Times New Roman"/>
                <w:sz w:val="28"/>
                <w:szCs w:val="28"/>
              </w:rPr>
              <w:t xml:space="preserve">, которым они должны соответствовать по состоянию на </w:t>
            </w:r>
            <w:r w:rsidR="00661385" w:rsidRPr="00661385">
              <w:rPr>
                <w:rFonts w:ascii="Times New Roman" w:hAnsi="Times New Roman" w:cs="Times New Roman"/>
                <w:sz w:val="28"/>
                <w:szCs w:val="28"/>
              </w:rPr>
              <w:t>1-е число месяца, предшествующего месяцу, в котором планируется проведение отбора</w:t>
            </w:r>
          </w:p>
        </w:tc>
        <w:tc>
          <w:tcPr>
            <w:tcW w:w="6662" w:type="dxa"/>
          </w:tcPr>
          <w:p w:rsidR="00661385" w:rsidRPr="00B14F89" w:rsidRDefault="00661385" w:rsidP="00B14F89">
            <w:pPr>
              <w:pStyle w:val="aa"/>
              <w:numPr>
                <w:ilvl w:val="0"/>
                <w:numId w:val="9"/>
              </w:numPr>
              <w:ind w:left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89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получатели субсидий - юридические лица не </w:t>
            </w:r>
            <w:r w:rsidR="00B14F89">
              <w:rPr>
                <w:rFonts w:ascii="Times New Roman" w:hAnsi="Times New Roman" w:cs="Times New Roman"/>
                <w:sz w:val="28"/>
                <w:szCs w:val="28"/>
              </w:rPr>
              <w:t xml:space="preserve">должны </w:t>
            </w:r>
            <w:r w:rsidRPr="00B14F89">
              <w:rPr>
                <w:rFonts w:ascii="Times New Roman" w:hAnsi="Times New Roman" w:cs="Times New Roman"/>
                <w:sz w:val="28"/>
                <w:szCs w:val="28"/>
              </w:rPr>
              <w:t>наход</w:t>
            </w:r>
            <w:r w:rsidR="00B14F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4F89">
              <w:rPr>
                <w:rFonts w:ascii="Times New Roman" w:hAnsi="Times New Roman" w:cs="Times New Roman"/>
                <w:sz w:val="28"/>
                <w:szCs w:val="28"/>
              </w:rPr>
              <w:t>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      </w:r>
          </w:p>
          <w:p w:rsidR="00661385" w:rsidRPr="00B14F89" w:rsidRDefault="00661385" w:rsidP="00B14F89">
            <w:pPr>
              <w:pStyle w:val="aa"/>
              <w:numPr>
                <w:ilvl w:val="0"/>
                <w:numId w:val="9"/>
              </w:numPr>
              <w:ind w:left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89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получатели субсидий не </w:t>
            </w:r>
            <w:r w:rsidR="00B14F89">
              <w:rPr>
                <w:rFonts w:ascii="Times New Roman" w:hAnsi="Times New Roman" w:cs="Times New Roman"/>
                <w:sz w:val="28"/>
                <w:szCs w:val="28"/>
              </w:rPr>
              <w:t xml:space="preserve">должны </w:t>
            </w:r>
            <w:r w:rsidRPr="00B14F89">
              <w:rPr>
                <w:rFonts w:ascii="Times New Roman" w:hAnsi="Times New Roman" w:cs="Times New Roman"/>
                <w:sz w:val="28"/>
                <w:szCs w:val="28"/>
              </w:rPr>
              <w:t>являт</w:t>
            </w:r>
            <w:r w:rsidR="00B14F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14F89">
              <w:rPr>
                <w:rFonts w:ascii="Times New Roman" w:hAnsi="Times New Roman" w:cs="Times New Roman"/>
                <w:sz w:val="28"/>
                <w:szCs w:val="28"/>
              </w:rPr>
              <w:t>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661385" w:rsidRPr="00B14F89" w:rsidRDefault="00661385" w:rsidP="00B14F89">
            <w:pPr>
              <w:pStyle w:val="aa"/>
              <w:numPr>
                <w:ilvl w:val="0"/>
                <w:numId w:val="9"/>
              </w:numPr>
              <w:ind w:left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89">
              <w:rPr>
                <w:rFonts w:ascii="Times New Roman" w:hAnsi="Times New Roman" w:cs="Times New Roman"/>
                <w:sz w:val="28"/>
                <w:szCs w:val="28"/>
              </w:rPr>
              <w:t>получатели субсидий не должны получать средства из бюджета города, из которого планируется предоставление субсидии в соответствии с правовым актом Администрации г. Азова Ростовской области, на основании иных муниципальных правовых актов Администрации г. Азова Ростовской области, на соответствующую цель, указанную в пункте 1.2. Порядка;</w:t>
            </w:r>
          </w:p>
          <w:p w:rsidR="00661385" w:rsidRPr="00B14F89" w:rsidRDefault="00661385" w:rsidP="00B14F89">
            <w:pPr>
              <w:pStyle w:val="aa"/>
              <w:numPr>
                <w:ilvl w:val="0"/>
                <w:numId w:val="9"/>
              </w:numPr>
              <w:ind w:left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89">
              <w:rPr>
                <w:rFonts w:ascii="Times New Roman" w:hAnsi="Times New Roman" w:cs="Times New Roman"/>
                <w:sz w:val="28"/>
                <w:szCs w:val="28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субсидии.</w:t>
            </w:r>
          </w:p>
          <w:p w:rsidR="00E860DB" w:rsidRPr="00661385" w:rsidRDefault="00E860DB" w:rsidP="006613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0DB" w:rsidRPr="000002E7" w:rsidTr="00612337">
        <w:tc>
          <w:tcPr>
            <w:tcW w:w="3828" w:type="dxa"/>
          </w:tcPr>
          <w:p w:rsidR="00E860DB" w:rsidRPr="000C69A3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документов, представляемых участниками для участия в отборе</w:t>
            </w:r>
          </w:p>
        </w:tc>
        <w:tc>
          <w:tcPr>
            <w:tcW w:w="6662" w:type="dxa"/>
          </w:tcPr>
          <w:p w:rsidR="000C69A3" w:rsidRPr="000C69A3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>Предприятие жилищно-коммунального хозяйства, претендующее на получение субсидии, направляет в Администрацию города Азова следующие документы:</w:t>
            </w:r>
          </w:p>
          <w:p w:rsidR="000C69A3" w:rsidRPr="000C69A3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7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заявление (заявки) на получение субсидии по форме согласно приложению № 1 к Порядку;</w:t>
            </w:r>
          </w:p>
          <w:p w:rsidR="000C69A3" w:rsidRPr="000C69A3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7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 xml:space="preserve"> копии документов, подтверждающих полномочия лиц, подписывающих документы, входящие в состав заявки;</w:t>
            </w:r>
          </w:p>
          <w:p w:rsidR="000C69A3" w:rsidRPr="000C69A3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7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 xml:space="preserve"> копию выписки из Единого государственного реестра юридических лиц, выданной не позднее одного месяца до даты подачи заявки;</w:t>
            </w:r>
          </w:p>
          <w:p w:rsidR="000C69A3" w:rsidRPr="000C69A3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7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 xml:space="preserve"> копию справки о наличии рублевого счета для перечисления субсидии;</w:t>
            </w:r>
          </w:p>
          <w:p w:rsidR="000C69A3" w:rsidRPr="000C69A3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7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о соответствии требованиям, указанным в пункте 1.5. раздела 1 Порядка (заполняется в произвольной форме);</w:t>
            </w:r>
          </w:p>
          <w:p w:rsidR="000C69A3" w:rsidRPr="000C69A3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07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 xml:space="preserve"> копию свидетельства о государственной регистрации юридического лица;</w:t>
            </w:r>
          </w:p>
          <w:p w:rsidR="000C69A3" w:rsidRPr="000C69A3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07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 xml:space="preserve"> копию свидетельства о постановке на учет в налоговом органе;</w:t>
            </w:r>
          </w:p>
          <w:p w:rsidR="000C69A3" w:rsidRPr="000C69A3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7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 xml:space="preserve"> Устав предприятия жилищно-коммунального хозяйства;</w:t>
            </w:r>
          </w:p>
          <w:p w:rsidR="000C69A3" w:rsidRPr="000C69A3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7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об ограничении размера платы граждан за коммунальные услуги в соответствии с предельными индексами путем снижения уровня платежей граждан за коммунальные услуги от установленных экономически обоснованных тарифов по одному или нескольким видам коммунальных услуг, и (или) применения понижающих коэффициентов к нормативам потребления коммунальной услуги;</w:t>
            </w:r>
          </w:p>
          <w:p w:rsidR="000C69A3" w:rsidRPr="000C69A3" w:rsidRDefault="00B0790C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9A3" w:rsidRPr="000C69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69A3" w:rsidRPr="000C69A3">
              <w:rPr>
                <w:rFonts w:ascii="Times New Roman" w:hAnsi="Times New Roman" w:cs="Times New Roman"/>
                <w:sz w:val="28"/>
                <w:szCs w:val="28"/>
              </w:rPr>
              <w:t xml:space="preserve"> расчет суммы субсидий по возмещению части платы граждан от снижения уровня платежей граждан за коммунальные услуги от установленных экономически обоснованных тарифов на коммунальные услуги, по форме согласно приложению № 2 к Порядку, рассчитывается по следующей формуле:</w:t>
            </w:r>
          </w:p>
          <w:p w:rsidR="000C69A3" w:rsidRPr="000C69A3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>С = Bа - Bs,</w:t>
            </w:r>
          </w:p>
          <w:p w:rsidR="000C69A3" w:rsidRPr="000C69A3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>где Bа = Т x V;</w:t>
            </w:r>
          </w:p>
          <w:p w:rsidR="000C69A3" w:rsidRPr="000C69A3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>Bs = T x Y x V;</w:t>
            </w:r>
          </w:p>
          <w:p w:rsidR="000C69A3" w:rsidRPr="000C69A3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 xml:space="preserve">С - общая сумма субсидий областного и местного бюджетов на возмещение части платы граждан от снижения уровня платежей граждан части платы граждан за коммунальные услуги от установленных </w:t>
            </w:r>
            <w:r w:rsidRPr="000C69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экономически обоснованных тарифов;</w:t>
            </w:r>
          </w:p>
          <w:p w:rsidR="000C69A3" w:rsidRPr="000C69A3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>Bа - выручка без учета снижения уровня платежей населения;</w:t>
            </w:r>
          </w:p>
          <w:p w:rsidR="000C69A3" w:rsidRPr="000C69A3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>Bs - выручка с учетом снижения уровня платежей населения;</w:t>
            </w:r>
          </w:p>
          <w:p w:rsidR="000C69A3" w:rsidRPr="000C69A3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>Т - экономически обоснованный тариф на коммунальную услугу, установленный Региональной службой по тарифам по Ростовской (далее - РСТ РО) для населения с НДС;</w:t>
            </w:r>
          </w:p>
          <w:p w:rsidR="000C69A3" w:rsidRPr="000C69A3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>V - объем потребления коммунальной услуги (плановый расчет), принятый РСТ РО в тарифе (фактический объем потребления коммунальной услуги населением в отчетном месяце);</w:t>
            </w:r>
          </w:p>
          <w:p w:rsidR="000C69A3" w:rsidRPr="000C69A3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>Y - уровень платежей населения за коммунальную услугу, установленный Администрацией города Азова в процентном выражении;</w:t>
            </w:r>
          </w:p>
          <w:p w:rsidR="000C69A3" w:rsidRPr="000C69A3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9A3" w:rsidRPr="000C69A3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>расчет суммы субсидий по возмещению части платы граждан за коммунальные услуги в объеме свыше установленных индексов максимального роста размера платы граждан за коммунальные услуги в связи с ростом нормативов потребления коммунальной услуги по водоотведению и применением понижающих коэффициентов к ним, по форме согласно приложению № 3 к Порядку, рассчитывается по следующей формуле:</w:t>
            </w:r>
          </w:p>
          <w:p w:rsidR="000C69A3" w:rsidRPr="000C69A3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>С = n х D х М,</w:t>
            </w:r>
          </w:p>
          <w:p w:rsidR="000C69A3" w:rsidRPr="000C69A3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>где D = (Т x Nв) - (Т x Nвк);</w:t>
            </w:r>
          </w:p>
          <w:p w:rsidR="000C69A3" w:rsidRPr="000C69A3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>С - общая сумма субсидий областного и местного бюджетов на возмещения части платы граждан за коммунальную услугу в объеме свыше установленных индексов максимального роста размера платы граждан за коммунальную услугу по водоотведению в связи с ростом нормативов потребления коммунальной услуги по водоотведению и применением понижающих коэффициентов к ним;</w:t>
            </w:r>
          </w:p>
          <w:p w:rsidR="000C69A3" w:rsidRPr="000C69A3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>n - количество граждан, проживающих в жилых помещениях, не имеющих установленных приборов учета;</w:t>
            </w:r>
          </w:p>
          <w:p w:rsidR="000C69A3" w:rsidRPr="000C69A3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>D - часть платы граждан за коммунальную услугу, возмещаемая от применения понижающих коэффициентов к нормативам потребления коммунальной услуги по водоотведению;</w:t>
            </w:r>
          </w:p>
          <w:p w:rsidR="000C69A3" w:rsidRPr="000C69A3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>М - количество месяцев;</w:t>
            </w:r>
          </w:p>
          <w:p w:rsidR="000C69A3" w:rsidRPr="000C69A3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 xml:space="preserve">Nв - норматив потребления коммунальной услуги по </w:t>
            </w:r>
            <w:r w:rsidRPr="000C69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водоотведению, установленный РСТ РО;</w:t>
            </w:r>
          </w:p>
          <w:p w:rsidR="000C69A3" w:rsidRPr="000C69A3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>Т - экономически обоснованный тариф на коммунальную услугу, установленный РСТ РО с НДС;</w:t>
            </w:r>
          </w:p>
          <w:p w:rsidR="000C69A3" w:rsidRPr="000C69A3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>Nвк - норматив потребления коммунальной услуги по водоотведению с учетом понижающего коэффициента, установленного решением Администрацией города Азова об ограничении размера платы граждан за коммунальные услуги;</w:t>
            </w:r>
          </w:p>
          <w:p w:rsidR="000C69A3" w:rsidRPr="000C69A3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9A3" w:rsidRPr="000C69A3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>расчет суммы субсидий по возмещению части платы граждан за коммунальные услуги в объеме свыше установленных индексов максимального роста размера платы граждан за коммунальные услуги в связи с ростом нормативов потребления коммунальной услуги по холодному водоснабжению и применением понижающих коэффициентов к ним, по форме согласно приложению №4 к Порядку, рассчитывается по следующей формуле:</w:t>
            </w:r>
          </w:p>
          <w:p w:rsidR="000C69A3" w:rsidRPr="000C69A3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>С = n х D х M,</w:t>
            </w:r>
          </w:p>
          <w:p w:rsidR="000C69A3" w:rsidRPr="000C69A3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>где D = (T x Nх) - (Т x Nхк);</w:t>
            </w:r>
          </w:p>
          <w:p w:rsidR="000C69A3" w:rsidRPr="000C69A3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>С - общая сумма субсидий областного и местного бюджетов на возмещения части платы граждан за коммунальную услугу в объеме свыше установленных индексов максимального роста размера платы граждан за коммунальную услугу по холодному водоснабжению в связи с ростом нормативов потребления коммунальной услуги по холодному водоснабжению и применением понижающих коэффициентов к ним;</w:t>
            </w:r>
          </w:p>
          <w:p w:rsidR="000C69A3" w:rsidRPr="000C69A3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>n - количество граждан, проживающих в жилых помещениях, не имеющих установленных приборов учета;</w:t>
            </w:r>
          </w:p>
          <w:p w:rsidR="000C69A3" w:rsidRPr="000C69A3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>D - часть платы граждан за коммунальную услугу, возмещаемая от применения понижающих коэффициентов к нормативам потребления коммунальной услуги по холодному водоснабжению;</w:t>
            </w:r>
          </w:p>
          <w:p w:rsidR="000C69A3" w:rsidRPr="000C69A3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>М - количество месяцев;</w:t>
            </w:r>
          </w:p>
          <w:p w:rsidR="000C69A3" w:rsidRPr="000C69A3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>Т - экономически обоснованный тариф на коммунальную услугу, установленный РСТ РО с НДС;</w:t>
            </w:r>
          </w:p>
          <w:p w:rsidR="000C69A3" w:rsidRPr="000C69A3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>Nх - норматив потребления коммунальной услуги, установленный РСТ РО по холодному водоснабжению;</w:t>
            </w:r>
          </w:p>
          <w:p w:rsidR="000C69A3" w:rsidRPr="000C69A3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 xml:space="preserve">Nхк - норматив потребления коммунальной услуги по холодному водоснабжению с учетом </w:t>
            </w:r>
            <w:r w:rsidRPr="000C69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понижающего коэффициента, утвержденного решением Администрацией города Азова об ограничении размера платы граждан за коммунальные услуги;</w:t>
            </w:r>
          </w:p>
          <w:p w:rsidR="000C69A3" w:rsidRPr="000C69A3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07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 xml:space="preserve"> Реестр договоров с потребителями и собственниками жилых помещений в многоквартирных домах, выбравших непосредственный способ управления, либо способ управления выбран, но не наступили события, указанные в п.14, п.15 «Правил предоставления коммунальных услуг собственникам и пользователем помещений в многоквартирных домах и жилых домов» (утвержденные Постановлением Правительства РФ от 06.05.2011 №354), за исключением собственников жилых помещений в многоквартирных домах, не заключивших такой договор, но осуществляющих расчеты за потребленную тепловую энергию, и протоколов общих собраний собственников помещений в МКД о переходе на прямые договора с ресурсоснабжающими организациями в соответствии с приложением № 5 к Порядку;</w:t>
            </w:r>
          </w:p>
          <w:p w:rsidR="000C69A3" w:rsidRPr="000C69A3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07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документы, подтверждающие фактическое предоставление коммунальной услуги (заверенные копии актов поставки коммунального ресурса потребителю (акты приема-передачи или ведомости потребления в разрезе услуг, подтверждающих отпуск ресурсов потребителям), счета на оплату, счета-фактуры и т.д.) с предоставлением отчета о фактических объемах реализации коммунальных услуг за отчетный месяц в соответствии с приложением №  6 к Порядку;</w:t>
            </w:r>
          </w:p>
          <w:p w:rsidR="000C69A3" w:rsidRPr="000C69A3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B6F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 xml:space="preserve"> согласие, подписанное руководителем получателя субсидии (либо уполномоченным представителем получателя субсидии при условии представления соответствующей доверенности),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 и порядка предоставления субсидий (заполняется в произвольной форме);</w:t>
            </w:r>
          </w:p>
          <w:p w:rsidR="00E860DB" w:rsidRPr="000002E7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B6F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69A3">
              <w:rPr>
                <w:rFonts w:ascii="Times New Roman" w:hAnsi="Times New Roman" w:cs="Times New Roman"/>
                <w:sz w:val="28"/>
                <w:szCs w:val="28"/>
              </w:rPr>
              <w:t xml:space="preserve"> согласие, подписанное руководителем получателя субсидии (либо уполномоченным представителем получателя субсидии при условии представления соответствующей доверенности), на публикацию </w:t>
            </w:r>
            <w:r w:rsidRPr="000C69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(размещение) в информационно-телекоммуникационной сети Интернет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(заполняется в произвольной форме).</w:t>
            </w:r>
          </w:p>
        </w:tc>
      </w:tr>
      <w:tr w:rsidR="00E860DB" w:rsidRPr="000002E7" w:rsidTr="00612337">
        <w:tc>
          <w:tcPr>
            <w:tcW w:w="3828" w:type="dxa"/>
          </w:tcPr>
          <w:p w:rsidR="00E860DB" w:rsidRPr="004B6F8A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6662" w:type="dxa"/>
          </w:tcPr>
          <w:p w:rsidR="004B6F8A" w:rsidRPr="004B6F8A" w:rsidRDefault="004B6F8A" w:rsidP="004B6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F8A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субсидии считается принятым со дня подачи всех документов, указанных в пункте 2.3. Порядка.</w:t>
            </w:r>
          </w:p>
          <w:p w:rsidR="004B6F8A" w:rsidRPr="004B6F8A" w:rsidRDefault="004B6F8A" w:rsidP="004B6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F8A">
              <w:rPr>
                <w:rFonts w:ascii="Times New Roman" w:hAnsi="Times New Roman" w:cs="Times New Roman"/>
                <w:sz w:val="28"/>
                <w:szCs w:val="28"/>
              </w:rPr>
              <w:t>Документы, предоставляемые в Администрацию получателями субсидий, должны быть подписаны руководителем организации (индивидуальным предпринимателем) и заверены печатью.</w:t>
            </w:r>
          </w:p>
          <w:p w:rsidR="00E860DB" w:rsidRPr="000002E7" w:rsidRDefault="004B6F8A" w:rsidP="004B6F8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B6F8A">
              <w:rPr>
                <w:rFonts w:ascii="Times New Roman" w:hAnsi="Times New Roman" w:cs="Times New Roman"/>
                <w:sz w:val="28"/>
                <w:szCs w:val="28"/>
              </w:rPr>
              <w:t>Участник отбора может подать только одну заявку на участие в отборе. Участник отбора несет ответственность за достоверность сведений, содержащихся в документах, представленных им для получения субсидии.</w:t>
            </w:r>
          </w:p>
        </w:tc>
      </w:tr>
      <w:tr w:rsidR="00E860DB" w:rsidRPr="000002E7" w:rsidTr="00612337">
        <w:tc>
          <w:tcPr>
            <w:tcW w:w="3828" w:type="dxa"/>
          </w:tcPr>
          <w:p w:rsidR="00E860DB" w:rsidRPr="004B6F8A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F8A">
              <w:rPr>
                <w:rFonts w:ascii="Times New Roman" w:hAnsi="Times New Roman" w:cs="Times New Roman"/>
                <w:sz w:val="28"/>
                <w:szCs w:val="28"/>
              </w:rPr>
              <w:t>Порядок отзыва организациями заявок на получение субсидии для участия в отборе</w:t>
            </w:r>
          </w:p>
        </w:tc>
        <w:tc>
          <w:tcPr>
            <w:tcW w:w="6662" w:type="dxa"/>
          </w:tcPr>
          <w:p w:rsidR="00E860DB" w:rsidRPr="000002E7" w:rsidRDefault="004B6F8A" w:rsidP="0047608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4B6F8A">
              <w:rPr>
                <w:rFonts w:ascii="Times New Roman" w:hAnsi="Times New Roman" w:cs="Times New Roman"/>
                <w:sz w:val="28"/>
                <w:szCs w:val="28"/>
              </w:rPr>
              <w:t>Заявка на участие в отборе может быть отозвана до окончания срока приема заявок путем направления в Администрацию соответствующего письменного обращения участника отбора. Отозванные заявки не учитываются при определении количества заявок, представленных на участие в отборе.</w:t>
            </w:r>
          </w:p>
        </w:tc>
      </w:tr>
      <w:tr w:rsidR="00E860DB" w:rsidRPr="000002E7" w:rsidTr="00612337">
        <w:tc>
          <w:tcPr>
            <w:tcW w:w="3828" w:type="dxa"/>
          </w:tcPr>
          <w:p w:rsidR="00E860DB" w:rsidRPr="00904810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810">
              <w:rPr>
                <w:rFonts w:ascii="Times New Roman" w:hAnsi="Times New Roman" w:cs="Times New Roman"/>
                <w:sz w:val="28"/>
                <w:szCs w:val="28"/>
              </w:rPr>
              <w:t>Порядок возврата заявок на получение субсидии для участия в отборе и основания для их возврата</w:t>
            </w:r>
          </w:p>
        </w:tc>
        <w:tc>
          <w:tcPr>
            <w:tcW w:w="6662" w:type="dxa"/>
          </w:tcPr>
          <w:p w:rsidR="006B50DF" w:rsidRPr="00904810" w:rsidRDefault="006B50DF" w:rsidP="006B5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810">
              <w:rPr>
                <w:rFonts w:ascii="Times New Roman" w:hAnsi="Times New Roman" w:cs="Times New Roman"/>
                <w:sz w:val="28"/>
                <w:szCs w:val="28"/>
              </w:rPr>
              <w:t>Основанием для отклонения заявки являются:</w:t>
            </w:r>
          </w:p>
          <w:p w:rsidR="00904810" w:rsidRPr="00904810" w:rsidRDefault="00904810" w:rsidP="00904810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810">
              <w:rPr>
                <w:rFonts w:ascii="Times New Roman" w:hAnsi="Times New Roman" w:cs="Times New Roman"/>
                <w:sz w:val="28"/>
                <w:szCs w:val="28"/>
              </w:rPr>
              <w:t xml:space="preserve">несоответствие участника отбора условиям, указанным в п. 1.5. Порядка; </w:t>
            </w:r>
          </w:p>
          <w:p w:rsidR="00904810" w:rsidRPr="00904810" w:rsidRDefault="00904810" w:rsidP="00904810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810">
              <w:rPr>
                <w:rFonts w:ascii="Times New Roman" w:hAnsi="Times New Roman" w:cs="Times New Roman"/>
                <w:sz w:val="28"/>
                <w:szCs w:val="28"/>
              </w:rPr>
              <w:t>несоответствие представленных участником отбора заявки и документов требованиям, установленным в объявлении о проведении отбора;</w:t>
            </w:r>
          </w:p>
          <w:p w:rsidR="00904810" w:rsidRPr="00904810" w:rsidRDefault="00904810" w:rsidP="00904810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810">
              <w:rPr>
                <w:rFonts w:ascii="Times New Roman" w:hAnsi="Times New Roman" w:cs="Times New Roman"/>
                <w:sz w:val="28"/>
                <w:szCs w:val="28"/>
              </w:rPr>
              <w:t>установление факта недостоверности, предоставленной участником отбора информации;</w:t>
            </w:r>
          </w:p>
          <w:p w:rsidR="00E860DB" w:rsidRPr="00904810" w:rsidRDefault="00904810" w:rsidP="00904810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810">
              <w:rPr>
                <w:rFonts w:ascii="Times New Roman" w:hAnsi="Times New Roman" w:cs="Times New Roman"/>
                <w:sz w:val="28"/>
                <w:szCs w:val="28"/>
              </w:rPr>
              <w:t>подача участником отбора заявки после даты и (или) времени, определенных для подачи заявки.</w:t>
            </w:r>
          </w:p>
        </w:tc>
      </w:tr>
      <w:tr w:rsidR="00E860DB" w:rsidRPr="000002E7" w:rsidTr="00612337">
        <w:tc>
          <w:tcPr>
            <w:tcW w:w="3828" w:type="dxa"/>
          </w:tcPr>
          <w:p w:rsidR="00E860DB" w:rsidRPr="00795610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10">
              <w:rPr>
                <w:rFonts w:ascii="Times New Roman" w:hAnsi="Times New Roman" w:cs="Times New Roman"/>
                <w:sz w:val="28"/>
                <w:szCs w:val="28"/>
              </w:rPr>
              <w:t>Порядок внесения изменений в заявки на получение субсидии для участия в отборе</w:t>
            </w:r>
          </w:p>
        </w:tc>
        <w:tc>
          <w:tcPr>
            <w:tcW w:w="6662" w:type="dxa"/>
          </w:tcPr>
          <w:p w:rsidR="00E860DB" w:rsidRPr="00795610" w:rsidRDefault="00795610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10">
              <w:rPr>
                <w:rFonts w:ascii="Times New Roman" w:hAnsi="Times New Roman" w:cs="Times New Roman"/>
                <w:sz w:val="28"/>
                <w:szCs w:val="28"/>
              </w:rPr>
              <w:t>Участник отбора вправе</w:t>
            </w:r>
            <w:r w:rsidR="00E860DB" w:rsidRPr="00795610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срока </w:t>
            </w:r>
            <w:r w:rsidR="00904810" w:rsidRPr="00795610">
              <w:rPr>
                <w:rFonts w:ascii="Times New Roman" w:hAnsi="Times New Roman" w:cs="Times New Roman"/>
                <w:sz w:val="28"/>
                <w:szCs w:val="28"/>
              </w:rPr>
              <w:t>приема</w:t>
            </w:r>
            <w:r w:rsidR="00E860DB" w:rsidRPr="00795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810" w:rsidRPr="00795610">
              <w:rPr>
                <w:rFonts w:ascii="Times New Roman" w:hAnsi="Times New Roman" w:cs="Times New Roman"/>
                <w:sz w:val="28"/>
                <w:szCs w:val="28"/>
              </w:rPr>
              <w:t>заявок</w:t>
            </w:r>
            <w:r w:rsidR="00E860DB" w:rsidRPr="00795610">
              <w:rPr>
                <w:rFonts w:ascii="Times New Roman" w:hAnsi="Times New Roman" w:cs="Times New Roman"/>
                <w:sz w:val="28"/>
                <w:szCs w:val="28"/>
              </w:rPr>
              <w:t xml:space="preserve"> внести изменения в поданную заявку путем замены или дополнения документов в ранее поданной заявке.</w:t>
            </w:r>
          </w:p>
        </w:tc>
      </w:tr>
      <w:tr w:rsidR="00E860DB" w:rsidRPr="000002E7" w:rsidTr="00612337">
        <w:tc>
          <w:tcPr>
            <w:tcW w:w="3828" w:type="dxa"/>
          </w:tcPr>
          <w:p w:rsidR="00E860DB" w:rsidRPr="001E5751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51">
              <w:rPr>
                <w:rFonts w:ascii="Times New Roman" w:hAnsi="Times New Roman" w:cs="Times New Roman"/>
                <w:sz w:val="28"/>
                <w:szCs w:val="28"/>
              </w:rPr>
              <w:t>Правила рассмотрения и оценки заявок на получение субсидии для участия в отборе</w:t>
            </w:r>
          </w:p>
        </w:tc>
        <w:tc>
          <w:tcPr>
            <w:tcW w:w="6662" w:type="dxa"/>
          </w:tcPr>
          <w:p w:rsidR="00795610" w:rsidRPr="00795610" w:rsidRDefault="00795610" w:rsidP="00795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1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заявления и приложенных к нему документов осуществляет рабочая группа Администрации города Азова </w:t>
            </w:r>
            <w:r w:rsidR="001E5751" w:rsidRPr="00F47F86">
              <w:rPr>
                <w:rFonts w:ascii="Times New Roman" w:hAnsi="Times New Roman" w:cs="Times New Roman"/>
                <w:sz w:val="28"/>
                <w:szCs w:val="28"/>
              </w:rPr>
              <w:t>22.08.2022 (с 09:00 по 18:00 московскому времени)</w:t>
            </w:r>
            <w:r w:rsidR="001E5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610">
              <w:rPr>
                <w:rFonts w:ascii="Times New Roman" w:hAnsi="Times New Roman" w:cs="Times New Roman"/>
                <w:sz w:val="28"/>
                <w:szCs w:val="28"/>
              </w:rPr>
              <w:t xml:space="preserve">в составе, определенном согласно приложению № 2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95610">
              <w:rPr>
                <w:rFonts w:ascii="Times New Roman" w:hAnsi="Times New Roman" w:cs="Times New Roman"/>
                <w:sz w:val="28"/>
                <w:szCs w:val="28"/>
              </w:rPr>
              <w:t>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№1102</w:t>
            </w:r>
            <w:r w:rsidRPr="007956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95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принимает следующие решения: </w:t>
            </w:r>
          </w:p>
          <w:p w:rsidR="00795610" w:rsidRPr="00795610" w:rsidRDefault="00795610" w:rsidP="00795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10">
              <w:rPr>
                <w:rFonts w:ascii="Times New Roman" w:hAnsi="Times New Roman" w:cs="Times New Roman"/>
                <w:sz w:val="28"/>
                <w:szCs w:val="28"/>
              </w:rPr>
              <w:t>- об отклонении заявки участника отбора по основаниям, указанным в пункте 2.5. По</w:t>
            </w:r>
            <w:r w:rsidR="00A72D77">
              <w:rPr>
                <w:rFonts w:ascii="Times New Roman" w:hAnsi="Times New Roman" w:cs="Times New Roman"/>
                <w:sz w:val="28"/>
                <w:szCs w:val="28"/>
              </w:rPr>
              <w:t>рядка</w:t>
            </w:r>
            <w:r w:rsidRPr="007956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5610" w:rsidRPr="00795610" w:rsidRDefault="00795610" w:rsidP="00795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10">
              <w:rPr>
                <w:rFonts w:ascii="Times New Roman" w:hAnsi="Times New Roman" w:cs="Times New Roman"/>
                <w:sz w:val="28"/>
                <w:szCs w:val="28"/>
              </w:rPr>
              <w:t>- об определении получателей субсидии по результатам отбора.</w:t>
            </w:r>
          </w:p>
          <w:p w:rsidR="00E860DB" w:rsidRPr="000002E7" w:rsidRDefault="00795610" w:rsidP="0079561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95610">
              <w:rPr>
                <w:rFonts w:ascii="Times New Roman" w:hAnsi="Times New Roman" w:cs="Times New Roman"/>
                <w:sz w:val="28"/>
                <w:szCs w:val="28"/>
              </w:rPr>
              <w:t>По результатам рассмотрения заявления и приложенных к нему документов, предоставленных предприятиями жилищно-коммунального хозяйства, формируется реестр получателей субсидий (далее - реестр), который подписывается всеми членами рабочей группы и утверждается главой Администрации города Азова, по форме согласно приложению № 7 к Порядку. В течение 5 рабочих дней с даты утверждения Реестра, направляется уведомление, по форме согласно приложению № 8 к Порядку, в адрес предприятия о включении в число получателей субсидий (либо об отказе в предоставлении субсидии с указанием причин отказа) с приложением проекта соглашения о предоставлении субсидии (далее – Соглашение).</w:t>
            </w:r>
          </w:p>
        </w:tc>
      </w:tr>
      <w:tr w:rsidR="00E860DB" w:rsidRPr="000002E7" w:rsidTr="00612337">
        <w:tc>
          <w:tcPr>
            <w:tcW w:w="3828" w:type="dxa"/>
          </w:tcPr>
          <w:p w:rsidR="00E860DB" w:rsidRPr="001E5751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6662" w:type="dxa"/>
          </w:tcPr>
          <w:p w:rsidR="00E860DB" w:rsidRPr="001E5751" w:rsidRDefault="001E5751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51">
              <w:rPr>
                <w:rFonts w:ascii="Times New Roman" w:hAnsi="Times New Roman" w:cs="Times New Roman"/>
                <w:sz w:val="28"/>
                <w:szCs w:val="28"/>
              </w:rPr>
              <w:t>Участник отбора</w:t>
            </w:r>
            <w:r w:rsidR="00E860DB" w:rsidRPr="001E5751">
              <w:rPr>
                <w:rFonts w:ascii="Times New Roman" w:hAnsi="Times New Roman" w:cs="Times New Roman"/>
                <w:sz w:val="28"/>
                <w:szCs w:val="28"/>
              </w:rPr>
              <w:t xml:space="preserve"> вправе </w:t>
            </w:r>
            <w:r w:rsidR="00727793" w:rsidRPr="001E5751">
              <w:rPr>
                <w:rFonts w:ascii="Times New Roman" w:hAnsi="Times New Roman" w:cs="Times New Roman"/>
                <w:sz w:val="28"/>
                <w:szCs w:val="28"/>
              </w:rPr>
              <w:t xml:space="preserve">с даты размещения объявления об отборе </w:t>
            </w:r>
            <w:r w:rsidR="00E860DB" w:rsidRPr="001E5751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запрос за подписью руководителя </w:t>
            </w:r>
            <w:r w:rsidRPr="001E5751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="00E860DB" w:rsidRPr="001E5751">
              <w:rPr>
                <w:rFonts w:ascii="Times New Roman" w:hAnsi="Times New Roman" w:cs="Times New Roman"/>
                <w:sz w:val="28"/>
                <w:szCs w:val="28"/>
              </w:rPr>
              <w:t xml:space="preserve"> в целях получения разъяснения положений объявления о проведении конкурса на электронную почту или посредством телефонных обращений к контактным лицам. </w:t>
            </w:r>
          </w:p>
        </w:tc>
      </w:tr>
      <w:tr w:rsidR="00E860DB" w:rsidRPr="000002E7" w:rsidTr="00612337">
        <w:tc>
          <w:tcPr>
            <w:tcW w:w="3828" w:type="dxa"/>
          </w:tcPr>
          <w:p w:rsidR="00E860DB" w:rsidRPr="001B1A18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A18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победитель (победители) конкурса должен подписать договор о предоставлении субсидии</w:t>
            </w:r>
          </w:p>
        </w:tc>
        <w:tc>
          <w:tcPr>
            <w:tcW w:w="6662" w:type="dxa"/>
          </w:tcPr>
          <w:p w:rsidR="00E860DB" w:rsidRPr="001B1A18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A1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</w:t>
            </w:r>
            <w:r w:rsidR="001B1A18" w:rsidRPr="001B1A18">
              <w:rPr>
                <w:rFonts w:ascii="Times New Roman" w:hAnsi="Times New Roman" w:cs="Times New Roman"/>
                <w:sz w:val="28"/>
                <w:szCs w:val="28"/>
              </w:rPr>
              <w:t xml:space="preserve">рабочих </w:t>
            </w:r>
            <w:r w:rsidRPr="001B1A18">
              <w:rPr>
                <w:rFonts w:ascii="Times New Roman" w:hAnsi="Times New Roman" w:cs="Times New Roman"/>
                <w:sz w:val="28"/>
                <w:szCs w:val="28"/>
              </w:rPr>
              <w:t>дней с момента получения проекта Соглашения.</w:t>
            </w:r>
          </w:p>
        </w:tc>
      </w:tr>
      <w:tr w:rsidR="00E860DB" w:rsidRPr="000002E7" w:rsidTr="00612337">
        <w:tc>
          <w:tcPr>
            <w:tcW w:w="3828" w:type="dxa"/>
          </w:tcPr>
          <w:p w:rsidR="00E860DB" w:rsidRPr="001B1A18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A18">
              <w:rPr>
                <w:rFonts w:ascii="Times New Roman" w:hAnsi="Times New Roman" w:cs="Times New Roman"/>
                <w:sz w:val="28"/>
                <w:szCs w:val="28"/>
              </w:rPr>
              <w:t>Условия признания победителя (победителей) конкурса уклонившимся от заключения договора о предоставлении субсидии.</w:t>
            </w:r>
          </w:p>
        </w:tc>
        <w:tc>
          <w:tcPr>
            <w:tcW w:w="6662" w:type="dxa"/>
          </w:tcPr>
          <w:p w:rsidR="00E860DB" w:rsidRPr="001B1A18" w:rsidRDefault="001B1A18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A18">
              <w:rPr>
                <w:rFonts w:ascii="Times New Roman" w:hAnsi="Times New Roman" w:cs="Times New Roman"/>
                <w:sz w:val="28"/>
                <w:szCs w:val="28"/>
              </w:rPr>
              <w:t>Участник отбора</w:t>
            </w:r>
            <w:r w:rsidR="00E860DB" w:rsidRPr="001B1A18">
              <w:rPr>
                <w:rFonts w:ascii="Times New Roman" w:hAnsi="Times New Roman" w:cs="Times New Roman"/>
                <w:sz w:val="28"/>
                <w:szCs w:val="28"/>
              </w:rPr>
              <w:t xml:space="preserve">, не подписавший договор о предоставлении субсидии в течение 5 </w:t>
            </w:r>
            <w:r w:rsidRPr="001B1A18">
              <w:rPr>
                <w:rFonts w:ascii="Times New Roman" w:hAnsi="Times New Roman" w:cs="Times New Roman"/>
                <w:sz w:val="28"/>
                <w:szCs w:val="28"/>
              </w:rPr>
              <w:t xml:space="preserve">рабочих </w:t>
            </w:r>
            <w:r w:rsidR="00E860DB" w:rsidRPr="001B1A18">
              <w:rPr>
                <w:rFonts w:ascii="Times New Roman" w:hAnsi="Times New Roman" w:cs="Times New Roman"/>
                <w:sz w:val="28"/>
                <w:szCs w:val="28"/>
              </w:rPr>
              <w:t>дней, с даты получения проекта Соглашения, признается уклонившимся от заключения договора о предоставлении субсидии.</w:t>
            </w:r>
          </w:p>
        </w:tc>
      </w:tr>
      <w:tr w:rsidR="00E860DB" w:rsidTr="00612337">
        <w:tc>
          <w:tcPr>
            <w:tcW w:w="3828" w:type="dxa"/>
          </w:tcPr>
          <w:p w:rsidR="00E860DB" w:rsidRPr="001B1A18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A18">
              <w:rPr>
                <w:rFonts w:ascii="Times New Roman" w:hAnsi="Times New Roman" w:cs="Times New Roman"/>
                <w:sz w:val="28"/>
                <w:szCs w:val="28"/>
              </w:rPr>
              <w:t>Дата размещения результатов конкурса на едином портале и(или) на официальном сайте</w:t>
            </w:r>
          </w:p>
          <w:p w:rsidR="00E860DB" w:rsidRPr="001B1A18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A18">
              <w:rPr>
                <w:rFonts w:ascii="Times New Roman" w:hAnsi="Times New Roman" w:cs="Times New Roman"/>
                <w:sz w:val="28"/>
                <w:szCs w:val="28"/>
              </w:rPr>
              <w:t>Администрации в сети Интернет</w:t>
            </w:r>
          </w:p>
        </w:tc>
        <w:tc>
          <w:tcPr>
            <w:tcW w:w="6662" w:type="dxa"/>
          </w:tcPr>
          <w:p w:rsidR="00243807" w:rsidRPr="001B1A18" w:rsidRDefault="00243807" w:rsidP="00243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A18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отбора размещается на едином портале (после реализации такой возможности) и на официальном сайте Администрации города Азова в информационно-телекоммуникационной сети «Интернет» не позднее 14-го календарного дня, следующего за днем утверждения реестра, и включает следующие сведения:</w:t>
            </w:r>
          </w:p>
          <w:p w:rsidR="00243807" w:rsidRPr="001B1A18" w:rsidRDefault="00243807" w:rsidP="0024380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A18">
              <w:rPr>
                <w:rFonts w:ascii="Times New Roman" w:hAnsi="Times New Roman" w:cs="Times New Roman"/>
                <w:sz w:val="28"/>
                <w:szCs w:val="28"/>
              </w:rPr>
              <w:t xml:space="preserve">дату, время и место проведения рассмотрения </w:t>
            </w:r>
            <w:r w:rsidRPr="001B1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заявок;</w:t>
            </w:r>
          </w:p>
          <w:p w:rsidR="00243807" w:rsidRPr="001B1A18" w:rsidRDefault="00243807" w:rsidP="0024380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A18">
              <w:rPr>
                <w:rFonts w:ascii="Times New Roman" w:hAnsi="Times New Roman" w:cs="Times New Roman"/>
                <w:sz w:val="28"/>
                <w:szCs w:val="28"/>
              </w:rPr>
              <w:t>информацию об участниках отбора, заявки которых были рассмотрены;</w:t>
            </w:r>
          </w:p>
          <w:p w:rsidR="00243807" w:rsidRPr="001B1A18" w:rsidRDefault="00243807" w:rsidP="0024380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A18">
              <w:rPr>
                <w:rFonts w:ascii="Times New Roman" w:hAnsi="Times New Roman" w:cs="Times New Roman"/>
                <w:sz w:val="28"/>
                <w:szCs w:val="28"/>
              </w:rPr>
      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      </w:r>
          </w:p>
          <w:p w:rsidR="00E860DB" w:rsidRPr="001B1A18" w:rsidRDefault="00243807" w:rsidP="0024380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A18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получателей субсидии, с которыми заключаются соглашения о предоставлении субсидии, и размер предоставляемых субсидий.</w:t>
            </w:r>
          </w:p>
        </w:tc>
      </w:tr>
    </w:tbl>
    <w:p w:rsidR="003266F6" w:rsidRDefault="003266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266F6">
      <w:footerReference w:type="default" r:id="rId8"/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921" w:rsidRDefault="00B20921">
      <w:pPr>
        <w:spacing w:after="0" w:line="240" w:lineRule="auto"/>
      </w:pPr>
      <w:r>
        <w:separator/>
      </w:r>
    </w:p>
  </w:endnote>
  <w:endnote w:type="continuationSeparator" w:id="0">
    <w:p w:rsidR="00B20921" w:rsidRDefault="00B2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1954906"/>
      <w:docPartObj>
        <w:docPartGallery w:val="Page Numbers (Bottom of Page)"/>
        <w:docPartUnique/>
      </w:docPartObj>
    </w:sdtPr>
    <w:sdtEndPr/>
    <w:sdtContent>
      <w:p w:rsidR="00B20921" w:rsidRDefault="00B2092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2A2">
          <w:rPr>
            <w:noProof/>
          </w:rPr>
          <w:t>7</w:t>
        </w:r>
        <w:r>
          <w:fldChar w:fldCharType="end"/>
        </w:r>
      </w:p>
    </w:sdtContent>
  </w:sdt>
  <w:p w:rsidR="00B20921" w:rsidRDefault="00B209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921" w:rsidRDefault="00B20921">
      <w:pPr>
        <w:spacing w:after="0" w:line="240" w:lineRule="auto"/>
      </w:pPr>
      <w:r>
        <w:separator/>
      </w:r>
    </w:p>
  </w:footnote>
  <w:footnote w:type="continuationSeparator" w:id="0">
    <w:p w:rsidR="00B20921" w:rsidRDefault="00B20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97861"/>
    <w:multiLevelType w:val="hybridMultilevel"/>
    <w:tmpl w:val="F33A83BE"/>
    <w:lvl w:ilvl="0" w:tplc="76F27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2BB3"/>
    <w:multiLevelType w:val="hybridMultilevel"/>
    <w:tmpl w:val="5B844EAC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E078E"/>
    <w:multiLevelType w:val="hybridMultilevel"/>
    <w:tmpl w:val="209A2916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12B2A"/>
    <w:multiLevelType w:val="hybridMultilevel"/>
    <w:tmpl w:val="5F000450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A2505"/>
    <w:multiLevelType w:val="hybridMultilevel"/>
    <w:tmpl w:val="E49834AC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73FEE"/>
    <w:multiLevelType w:val="hybridMultilevel"/>
    <w:tmpl w:val="A648B89C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F7043"/>
    <w:multiLevelType w:val="hybridMultilevel"/>
    <w:tmpl w:val="24A2DBF8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25F29"/>
    <w:multiLevelType w:val="hybridMultilevel"/>
    <w:tmpl w:val="C606534A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276A2"/>
    <w:multiLevelType w:val="hybridMultilevel"/>
    <w:tmpl w:val="102E0F48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6FB"/>
    <w:rsid w:val="000002E7"/>
    <w:rsid w:val="000B5755"/>
    <w:rsid w:val="000C15CB"/>
    <w:rsid w:val="000C69A3"/>
    <w:rsid w:val="000D7BF8"/>
    <w:rsid w:val="0012131D"/>
    <w:rsid w:val="00123C81"/>
    <w:rsid w:val="00145C06"/>
    <w:rsid w:val="001B1A18"/>
    <w:rsid w:val="001E5751"/>
    <w:rsid w:val="00202EC4"/>
    <w:rsid w:val="00204583"/>
    <w:rsid w:val="00211E76"/>
    <w:rsid w:val="00224F18"/>
    <w:rsid w:val="0023525C"/>
    <w:rsid w:val="00243807"/>
    <w:rsid w:val="002B7500"/>
    <w:rsid w:val="002C23E4"/>
    <w:rsid w:val="002E0ED4"/>
    <w:rsid w:val="002E1AFE"/>
    <w:rsid w:val="003266F6"/>
    <w:rsid w:val="00330C57"/>
    <w:rsid w:val="00330D37"/>
    <w:rsid w:val="0035742C"/>
    <w:rsid w:val="003B58B5"/>
    <w:rsid w:val="003F71BC"/>
    <w:rsid w:val="00412CA5"/>
    <w:rsid w:val="00452C11"/>
    <w:rsid w:val="00476087"/>
    <w:rsid w:val="004B6F8A"/>
    <w:rsid w:val="004C36FB"/>
    <w:rsid w:val="00552C5E"/>
    <w:rsid w:val="005543D0"/>
    <w:rsid w:val="005835C3"/>
    <w:rsid w:val="005B5C69"/>
    <w:rsid w:val="005D44F3"/>
    <w:rsid w:val="005D76ED"/>
    <w:rsid w:val="00603539"/>
    <w:rsid w:val="00612337"/>
    <w:rsid w:val="00631ADA"/>
    <w:rsid w:val="00661385"/>
    <w:rsid w:val="00663DDD"/>
    <w:rsid w:val="006A25D5"/>
    <w:rsid w:val="006B50DF"/>
    <w:rsid w:val="006E23AF"/>
    <w:rsid w:val="00700F8D"/>
    <w:rsid w:val="00727793"/>
    <w:rsid w:val="00732A41"/>
    <w:rsid w:val="007367C8"/>
    <w:rsid w:val="0076247C"/>
    <w:rsid w:val="007674F1"/>
    <w:rsid w:val="00776519"/>
    <w:rsid w:val="00780528"/>
    <w:rsid w:val="00795610"/>
    <w:rsid w:val="007D0B85"/>
    <w:rsid w:val="00802A36"/>
    <w:rsid w:val="00854F6D"/>
    <w:rsid w:val="008655A2"/>
    <w:rsid w:val="00865EE1"/>
    <w:rsid w:val="008C0066"/>
    <w:rsid w:val="008D1364"/>
    <w:rsid w:val="00904810"/>
    <w:rsid w:val="00966FC4"/>
    <w:rsid w:val="00977493"/>
    <w:rsid w:val="009855C4"/>
    <w:rsid w:val="00993347"/>
    <w:rsid w:val="00996A48"/>
    <w:rsid w:val="009B4453"/>
    <w:rsid w:val="009D3BC8"/>
    <w:rsid w:val="00A72D77"/>
    <w:rsid w:val="00AA2952"/>
    <w:rsid w:val="00AA6A39"/>
    <w:rsid w:val="00AF7E55"/>
    <w:rsid w:val="00B01E46"/>
    <w:rsid w:val="00B0790C"/>
    <w:rsid w:val="00B107DD"/>
    <w:rsid w:val="00B14F89"/>
    <w:rsid w:val="00B20921"/>
    <w:rsid w:val="00B7788B"/>
    <w:rsid w:val="00B953FE"/>
    <w:rsid w:val="00B96AB5"/>
    <w:rsid w:val="00BB6A2F"/>
    <w:rsid w:val="00C27DB8"/>
    <w:rsid w:val="00C56F29"/>
    <w:rsid w:val="00C672BC"/>
    <w:rsid w:val="00C75C01"/>
    <w:rsid w:val="00C841B5"/>
    <w:rsid w:val="00CF1DC5"/>
    <w:rsid w:val="00CF1F47"/>
    <w:rsid w:val="00D76D06"/>
    <w:rsid w:val="00D93B90"/>
    <w:rsid w:val="00DB35D8"/>
    <w:rsid w:val="00DC3B71"/>
    <w:rsid w:val="00DF40C9"/>
    <w:rsid w:val="00E12405"/>
    <w:rsid w:val="00E702A2"/>
    <w:rsid w:val="00E71BBB"/>
    <w:rsid w:val="00E7405F"/>
    <w:rsid w:val="00E860DB"/>
    <w:rsid w:val="00EA1FD9"/>
    <w:rsid w:val="00EB5740"/>
    <w:rsid w:val="00EF7E1E"/>
    <w:rsid w:val="00F1597C"/>
    <w:rsid w:val="00F37D91"/>
    <w:rsid w:val="00F47F86"/>
    <w:rsid w:val="00F500F2"/>
    <w:rsid w:val="00FA4ED1"/>
    <w:rsid w:val="00FB6D18"/>
    <w:rsid w:val="00F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3C28"/>
  <w15:docId w15:val="{D75688B9-9B0E-496A-ADEE-57FFE4C1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865EE1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802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rodaz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10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719</dc:creator>
  <cp:lastModifiedBy>Кикоть Ольга Александровна</cp:lastModifiedBy>
  <cp:revision>35</cp:revision>
  <cp:lastPrinted>2021-09-09T14:17:00Z</cp:lastPrinted>
  <dcterms:created xsi:type="dcterms:W3CDTF">2021-07-16T14:46:00Z</dcterms:created>
  <dcterms:modified xsi:type="dcterms:W3CDTF">2022-10-04T06:17:00Z</dcterms:modified>
</cp:coreProperties>
</file>