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2B" w:rsidRPr="00DD582B" w:rsidRDefault="00DD582B" w:rsidP="00DD582B">
      <w:pPr>
        <w:pStyle w:val="10"/>
        <w:shd w:val="clear" w:color="auto" w:fill="auto"/>
        <w:spacing w:after="0" w:line="330" w:lineRule="exact"/>
        <w:ind w:left="440"/>
        <w:rPr>
          <w:b/>
          <w:sz w:val="28"/>
          <w:szCs w:val="28"/>
        </w:rPr>
      </w:pPr>
      <w:bookmarkStart w:id="0" w:name="_GoBack"/>
      <w:bookmarkEnd w:id="0"/>
      <w:r w:rsidRPr="00DD582B">
        <w:rPr>
          <w:b/>
          <w:sz w:val="28"/>
          <w:szCs w:val="28"/>
        </w:rPr>
        <w:t>Алгоритм действий инвестора по процедурам подключения к объектам водоснабжения и водоотведения</w:t>
      </w:r>
    </w:p>
    <w:p w:rsidR="00DD582B" w:rsidRPr="003D06AE" w:rsidRDefault="00DD582B" w:rsidP="00DD582B">
      <w:pPr>
        <w:pStyle w:val="10"/>
        <w:shd w:val="clear" w:color="auto" w:fill="auto"/>
        <w:spacing w:after="0" w:line="330" w:lineRule="exact"/>
        <w:ind w:left="440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134"/>
        <w:gridCol w:w="1134"/>
        <w:gridCol w:w="3260"/>
        <w:gridCol w:w="1559"/>
        <w:gridCol w:w="1559"/>
        <w:gridCol w:w="1560"/>
        <w:gridCol w:w="1559"/>
      </w:tblGrid>
      <w:tr w:rsidR="00F359BE" w:rsidTr="00B841E9">
        <w:trPr>
          <w:trHeight w:val="1154"/>
        </w:trPr>
        <w:tc>
          <w:tcPr>
            <w:tcW w:w="534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№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п/п</w:t>
            </w:r>
          </w:p>
        </w:tc>
        <w:tc>
          <w:tcPr>
            <w:tcW w:w="1559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Шаг алгоритма (Процедура)</w:t>
            </w:r>
          </w:p>
        </w:tc>
        <w:tc>
          <w:tcPr>
            <w:tcW w:w="1276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Срок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0"/>
                <w:sz w:val="22"/>
                <w:szCs w:val="22"/>
              </w:rPr>
              <w:t>фактический</w:t>
            </w:r>
          </w:p>
        </w:tc>
        <w:tc>
          <w:tcPr>
            <w:tcW w:w="1134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Срок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0"/>
                <w:sz w:val="22"/>
                <w:szCs w:val="22"/>
              </w:rPr>
              <w:t>целевой</w:t>
            </w:r>
          </w:p>
        </w:tc>
        <w:tc>
          <w:tcPr>
            <w:tcW w:w="1134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Количество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документов</w:t>
            </w:r>
          </w:p>
        </w:tc>
        <w:tc>
          <w:tcPr>
            <w:tcW w:w="3260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Входящие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документы</w:t>
            </w:r>
          </w:p>
        </w:tc>
        <w:tc>
          <w:tcPr>
            <w:tcW w:w="1559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Результирующие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документы</w:t>
            </w:r>
          </w:p>
        </w:tc>
        <w:tc>
          <w:tcPr>
            <w:tcW w:w="1559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НПА</w:t>
            </w:r>
          </w:p>
        </w:tc>
        <w:tc>
          <w:tcPr>
            <w:tcW w:w="1560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Категории инвестиционных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проектов</w:t>
            </w:r>
          </w:p>
        </w:tc>
        <w:tc>
          <w:tcPr>
            <w:tcW w:w="1559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Примечание</w:t>
            </w:r>
          </w:p>
        </w:tc>
      </w:tr>
    </w:tbl>
    <w:p w:rsidR="00B841E9" w:rsidRPr="00B841E9" w:rsidRDefault="00B841E9" w:rsidP="00B841E9">
      <w:pPr>
        <w:jc w:val="right"/>
        <w:rPr>
          <w:sz w:val="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134"/>
        <w:gridCol w:w="1134"/>
        <w:gridCol w:w="3260"/>
        <w:gridCol w:w="1559"/>
        <w:gridCol w:w="1559"/>
        <w:gridCol w:w="1560"/>
        <w:gridCol w:w="1559"/>
      </w:tblGrid>
      <w:tr w:rsidR="00F359BE" w:rsidTr="00B841E9">
        <w:trPr>
          <w:tblHeader/>
        </w:trPr>
        <w:tc>
          <w:tcPr>
            <w:tcW w:w="534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359BE" w:rsidTr="003E58E9">
        <w:tc>
          <w:tcPr>
            <w:tcW w:w="534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Подача заявителем заявки на выдачу технических условий подключения</w:t>
            </w:r>
          </w:p>
        </w:tc>
        <w:tc>
          <w:tcPr>
            <w:tcW w:w="1276" w:type="dxa"/>
          </w:tcPr>
          <w:p w:rsidR="00DD582B" w:rsidRPr="003E58E9" w:rsidRDefault="00DD582B" w:rsidP="00F2498F">
            <w:pPr>
              <w:pStyle w:val="1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Срок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рассмотрения исполнителем - 7 рабочих дней с даты получения запроса заявителя</w:t>
            </w:r>
          </w:p>
        </w:tc>
        <w:tc>
          <w:tcPr>
            <w:tcW w:w="1134" w:type="dxa"/>
          </w:tcPr>
          <w:p w:rsidR="00DD582B" w:rsidRPr="003E58E9" w:rsidRDefault="00DD582B" w:rsidP="00F2498F">
            <w:pPr>
              <w:pStyle w:val="1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Срок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рассмотрения исполнителем - 7 рабочих дней с даты получения запроса заявителя</w:t>
            </w:r>
          </w:p>
        </w:tc>
        <w:tc>
          <w:tcPr>
            <w:tcW w:w="1134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281CE1" w:rsidRDefault="00281CE1" w:rsidP="00281CE1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1"/>
                <w:sz w:val="22"/>
                <w:szCs w:val="22"/>
              </w:rPr>
              <w:t>1. </w:t>
            </w:r>
            <w:r w:rsidR="00DD582B" w:rsidRPr="003E58E9">
              <w:rPr>
                <w:rStyle w:val="105pt0pt1"/>
                <w:sz w:val="22"/>
                <w:szCs w:val="22"/>
              </w:rPr>
              <w:t>Запрос в муниципальное образование или в адрес исполнителя на выдачу технических условий.</w:t>
            </w:r>
          </w:p>
          <w:p w:rsidR="00DD582B" w:rsidRPr="003E58E9" w:rsidRDefault="00281CE1" w:rsidP="00281CE1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1"/>
                <w:sz w:val="22"/>
                <w:szCs w:val="22"/>
              </w:rPr>
              <w:t>2. </w:t>
            </w:r>
            <w:r w:rsidR="00DD582B" w:rsidRPr="003E58E9">
              <w:rPr>
                <w:rStyle w:val="105pt0pt1"/>
                <w:sz w:val="22"/>
                <w:szCs w:val="22"/>
              </w:rPr>
              <w:t>Копии учредительных документов, а также документы, подтверждающие полномочия лица, подписавшего запрос, для физических лиц - копия паспорта или иного документа, удостоверяющего личность;</w:t>
            </w:r>
          </w:p>
          <w:p w:rsidR="00DD582B" w:rsidRPr="003E58E9" w:rsidRDefault="00281CE1" w:rsidP="00281CE1">
            <w:pPr>
              <w:pStyle w:val="11"/>
              <w:shd w:val="clear" w:color="auto" w:fill="auto"/>
              <w:tabs>
                <w:tab w:val="left" w:pos="619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1"/>
                <w:sz w:val="22"/>
                <w:szCs w:val="22"/>
              </w:rPr>
              <w:t>3. </w:t>
            </w:r>
            <w:r w:rsidR="00DD582B" w:rsidRPr="003E58E9">
              <w:rPr>
                <w:rStyle w:val="105pt0pt1"/>
                <w:sz w:val="22"/>
                <w:szCs w:val="22"/>
              </w:rPr>
              <w:t>Копии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абзацами вторым- четвертым настоящего подпункта.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rStyle w:val="105pt0pt1"/>
                <w:bCs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При обращении с запросом о выдаче технических условий лиц, указанных в подпункте 3 пункта 6 настоящих Правил, к запросу о выдаче технических условий должна быть приложена копия договора о комплексном развитии территории.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rStyle w:val="105pt0pt1"/>
                <w:bCs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В случаях, предусмотренных частью 6 статьи</w:t>
            </w:r>
            <w:r w:rsidRPr="003E58E9">
              <w:rPr>
                <w:rStyle w:val="105pt0pt1"/>
                <w:sz w:val="22"/>
                <w:szCs w:val="22"/>
              </w:rPr>
              <w:br/>
              <w:t>52</w:t>
            </w:r>
            <w:r w:rsidRPr="003E58E9">
              <w:rPr>
                <w:rStyle w:val="105pt0pt1"/>
                <w:sz w:val="22"/>
                <w:szCs w:val="22"/>
                <w:vertAlign w:val="superscript"/>
              </w:rPr>
              <w:t>1</w:t>
            </w:r>
            <w:r w:rsidRPr="003E58E9">
              <w:rPr>
                <w:rStyle w:val="105pt0pt1"/>
                <w:sz w:val="22"/>
                <w:szCs w:val="22"/>
              </w:rPr>
              <w:t xml:space="preserve"> Градостроительного кодекса Российской Федерации, в целях строительства объектов федерального значения, объектов регионального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значения, объектов местного значения при обращении с запросом о выдаче технических условий лиц, указанных в подпункте 4 пункта 6 настоящих Правил,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целях;</w:t>
            </w:r>
          </w:p>
          <w:p w:rsidR="00DD582B" w:rsidRPr="003E58E9" w:rsidRDefault="00281CE1" w:rsidP="00281CE1">
            <w:pPr>
              <w:pStyle w:val="11"/>
              <w:shd w:val="clear" w:color="auto" w:fill="auto"/>
              <w:tabs>
                <w:tab w:val="left" w:pos="259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1"/>
                <w:sz w:val="22"/>
                <w:szCs w:val="22"/>
              </w:rPr>
              <w:t>4. </w:t>
            </w:r>
            <w:r w:rsidR="00DD582B" w:rsidRPr="003E58E9">
              <w:rPr>
                <w:rStyle w:val="105pt0pt1"/>
                <w:sz w:val="22"/>
                <w:szCs w:val="22"/>
              </w:rPr>
              <w:t>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водоотведения);</w:t>
            </w:r>
          </w:p>
          <w:p w:rsidR="00DD582B" w:rsidRPr="003E58E9" w:rsidRDefault="00281CE1" w:rsidP="00281CE1">
            <w:pPr>
              <w:pStyle w:val="11"/>
              <w:shd w:val="clear" w:color="auto" w:fill="auto"/>
              <w:tabs>
                <w:tab w:val="left" w:pos="331"/>
              </w:tabs>
              <w:jc w:val="both"/>
              <w:rPr>
                <w:rStyle w:val="105pt0pt1"/>
                <w:bCs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5. </w:t>
            </w:r>
            <w:r w:rsidR="00DD582B" w:rsidRPr="003E58E9">
              <w:rPr>
                <w:rStyle w:val="105pt0pt1"/>
                <w:sz w:val="22"/>
                <w:szCs w:val="22"/>
              </w:rPr>
              <w:t xml:space="preserve"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1:500,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</w:t>
            </w:r>
            <w:r w:rsidR="00DD582B" w:rsidRPr="003E58E9">
              <w:rPr>
                <w:rStyle w:val="105pt0pt1"/>
                <w:sz w:val="22"/>
                <w:szCs w:val="22"/>
              </w:rPr>
              <w:lastRenderedPageBreak/>
              <w:t>использованию земель или части земельного участка на кадастровом плане территории);</w:t>
            </w:r>
          </w:p>
          <w:p w:rsidR="00DD582B" w:rsidRPr="003E58E9" w:rsidRDefault="00281CE1" w:rsidP="00281CE1">
            <w:pPr>
              <w:pStyle w:val="11"/>
              <w:shd w:val="clear" w:color="auto" w:fill="auto"/>
              <w:tabs>
                <w:tab w:val="left" w:pos="331"/>
              </w:tabs>
              <w:jc w:val="both"/>
              <w:rPr>
                <w:rStyle w:val="105pt0pt1"/>
                <w:bCs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6. </w:t>
            </w:r>
            <w:r w:rsidR="00DD582B" w:rsidRPr="003E58E9">
              <w:rPr>
                <w:rStyle w:val="105pt0pt1"/>
                <w:sz w:val="22"/>
                <w:szCs w:val="22"/>
              </w:rPr>
              <w:t>Градостроительный план земельного участка (при его наличии);</w:t>
            </w:r>
          </w:p>
          <w:p w:rsidR="00DD582B" w:rsidRPr="00F6176F" w:rsidRDefault="00281CE1" w:rsidP="00281CE1">
            <w:pPr>
              <w:pStyle w:val="11"/>
              <w:shd w:val="clear" w:color="auto" w:fill="auto"/>
              <w:tabs>
                <w:tab w:val="left" w:pos="331"/>
              </w:tabs>
              <w:jc w:val="both"/>
              <w:rPr>
                <w:rStyle w:val="105pt0pt1"/>
                <w:bCs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7. </w:t>
            </w:r>
            <w:r w:rsidR="00DD582B" w:rsidRPr="003E58E9">
              <w:rPr>
                <w:rStyle w:val="105pt0pt1"/>
                <w:sz w:val="22"/>
                <w:szCs w:val="22"/>
              </w:rPr>
              <w:t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условия (при обращении за выдачей технических условий лиц,  указанных в пункте 11 Правил № 2130).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>Зарегистрированный исполнителем запрос на выдачу технических условий подключения</w:t>
            </w:r>
          </w:p>
        </w:tc>
        <w:tc>
          <w:tcPr>
            <w:tcW w:w="1559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Пункты 12 - 14 постановления Правительства РФ от 30 ноября 2021 г.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водоснабжения и (или) водоотведения, о внесении изменений в отдельные акты Правительства Российской Федерации и признании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утратившими силу отдельных актов Правительства Российской Федерации и положений отдельных актов Правительства Российской Федерации» (далее - Правила № 2130)</w:t>
            </w:r>
          </w:p>
        </w:tc>
        <w:tc>
          <w:tcPr>
            <w:tcW w:w="1560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Все категории</w:t>
            </w:r>
          </w:p>
        </w:tc>
        <w:tc>
          <w:tcPr>
            <w:tcW w:w="1559" w:type="dxa"/>
          </w:tcPr>
          <w:p w:rsidR="00DD582B" w:rsidRPr="003E58E9" w:rsidRDefault="00DD582B" w:rsidP="00F2498F">
            <w:pPr>
              <w:ind w:firstLine="8505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hd w:val="clear" w:color="auto" w:fill="FFFFFF"/>
              </w:rPr>
            </w:pPr>
          </w:p>
        </w:tc>
      </w:tr>
      <w:tr w:rsidR="00F359BE" w:rsidTr="003E58E9">
        <w:tc>
          <w:tcPr>
            <w:tcW w:w="5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Выдача исполнителем технических условий подключения</w:t>
            </w:r>
          </w:p>
        </w:tc>
        <w:tc>
          <w:tcPr>
            <w:tcW w:w="1276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7 рабочих дней с даты получения запроса заявителя</w:t>
            </w:r>
          </w:p>
        </w:tc>
        <w:tc>
          <w:tcPr>
            <w:tcW w:w="11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7 рабочих дней с даты получения запроса заявителя</w:t>
            </w:r>
          </w:p>
        </w:tc>
        <w:tc>
          <w:tcPr>
            <w:tcW w:w="11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F359BE" w:rsidRPr="003E58E9" w:rsidRDefault="00F359BE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rStyle w:val="105pt0pt1"/>
                <w:bCs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Зарегистрированный исполнителем запрос на выдачу технических условий подключения, поступившие от исполнителя или муниципального образования в случае обращения в орган местного самоуправления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 xml:space="preserve">Технические условия подключения выданные муниципальным образованием 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Пункты 16 и 17 Правил № 2130</w:t>
            </w:r>
          </w:p>
        </w:tc>
        <w:tc>
          <w:tcPr>
            <w:tcW w:w="1560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Все категории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</w:tr>
      <w:tr w:rsidR="00F359BE" w:rsidTr="003E58E9">
        <w:tc>
          <w:tcPr>
            <w:tcW w:w="5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Подача заявления на заключение договора о подключении (технологическом присоединении)</w:t>
            </w:r>
          </w:p>
        </w:tc>
        <w:tc>
          <w:tcPr>
            <w:tcW w:w="1276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Срок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rStyle w:val="105pt0pt1"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рассмотрения исполнителем - 3 рабочих дня после получения заявления о подключении</w:t>
            </w:r>
          </w:p>
          <w:p w:rsidR="00F359BE" w:rsidRPr="003E58E9" w:rsidRDefault="00F359BE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Срок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rStyle w:val="105pt0pt1"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рассмотрения исполнителем - 3 рабочих дня после получения заявления о подключении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F359BE" w:rsidRPr="003E58E9" w:rsidRDefault="00F359BE" w:rsidP="00F359BE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Заявление в муниципальное образование или в адрес исполнителя о подключении.</w:t>
            </w:r>
          </w:p>
          <w:p w:rsidR="00F359BE" w:rsidRPr="003E58E9" w:rsidRDefault="00F359BE" w:rsidP="00F359BE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Копии учредительных документов, а также документы, подтверждающие полномочия лица, подписавшего заявление, для физических лиц - копия паспорта или иного документа, удостоверяющего личность;</w:t>
            </w:r>
          </w:p>
          <w:p w:rsidR="00F359BE" w:rsidRPr="003E58E9" w:rsidRDefault="00F359BE" w:rsidP="00F359BE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Копии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абзацами вторым- четвертым настоящего подпункта.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>При обращении с заявлением о подключении лиц, указанных в подпункте 3 пункта 6 настоящих Правил,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градостроительного плана земельного участка.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 случаях, предусмотренных частью 6 статьи 52</w:t>
            </w:r>
            <w:r w:rsidRPr="003E58E9">
              <w:rPr>
                <w:rStyle w:val="105pt0pt1"/>
                <w:sz w:val="22"/>
                <w:szCs w:val="22"/>
                <w:vertAlign w:val="superscript"/>
              </w:rPr>
              <w:t>1</w:t>
            </w:r>
            <w:r w:rsidRPr="003E58E9">
              <w:rPr>
                <w:rStyle w:val="105pt0pt1"/>
                <w:sz w:val="22"/>
                <w:szCs w:val="22"/>
              </w:rPr>
      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подпункте 4 пункта 6 настоящих 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      </w:r>
          </w:p>
          <w:p w:rsidR="00F359BE" w:rsidRPr="003E58E9" w:rsidRDefault="00A3211C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1"/>
                <w:sz w:val="22"/>
                <w:szCs w:val="22"/>
              </w:rPr>
              <w:t>4. </w:t>
            </w:r>
            <w:r w:rsidR="00F359BE" w:rsidRPr="003E58E9">
              <w:rPr>
                <w:rStyle w:val="105pt0pt1"/>
                <w:sz w:val="22"/>
                <w:szCs w:val="22"/>
              </w:rPr>
              <w:t xml:space="preserve">Копии правоустанавливающих и </w:t>
            </w:r>
            <w:r w:rsidR="00F359BE" w:rsidRPr="003E58E9">
              <w:rPr>
                <w:rStyle w:val="105pt0pt1"/>
                <w:sz w:val="22"/>
                <w:szCs w:val="22"/>
              </w:rPr>
              <w:lastRenderedPageBreak/>
              <w:t>правоудостоверяющих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централизованным ливневым системам водоотведения и централизованным общесплавным системам водоотведения).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 xml:space="preserve">В случае, если для строительства подключаемого объекта выдача разрешения на строительство не требуется, к заявлению о подключении должна быть приложена копия проектной документации на подключаемый объект (за исключением объектов, строительство которых находится в стадии архитектурно-строительного проектирования) в части следующих разделов: «Пояснительная записка», «Схема планировочной организации земельного участка», «Конструктивные и объемно-планировочные решения», «Сведения об инженерном оборудовании, о сетях инженерно-технического обеспечения, перечень инженерно-технических мероприятий, содержание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технологических решений» (в части подразделов «Система водоснабжения», «Система водоотведения», «Технологические решения»), «Проект организации строительства», а также «Перечень мероприятий по охране окружающей среды» (при подключении к централизованной системе водоотведения). Копия проектной документации на подключаемый объект прилагается в случае, если в соответствии с договором о подключении предусмотрено осуществление исполнителем работ по архитектурно</w:t>
            </w:r>
            <w:r w:rsidRPr="003E58E9">
              <w:rPr>
                <w:rStyle w:val="105pt0pt1"/>
                <w:sz w:val="22"/>
                <w:szCs w:val="22"/>
              </w:rPr>
              <w:softHyphen/>
              <w:t>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заявителя;</w:t>
            </w:r>
          </w:p>
          <w:p w:rsidR="00F359BE" w:rsidRPr="003E58E9" w:rsidRDefault="00F359BE" w:rsidP="00F359BE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Ситуационный план расположения объекта с привязкой к территории населенного пункта;</w:t>
            </w:r>
          </w:p>
          <w:p w:rsidR="00F359BE" w:rsidRPr="003E58E9" w:rsidRDefault="00F359BE" w:rsidP="00F359BE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      </w:r>
          </w:p>
          <w:p w:rsidR="00F359BE" w:rsidRPr="003E58E9" w:rsidRDefault="00F359BE" w:rsidP="00F359BE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 xml:space="preserve"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      </w:r>
          </w:p>
          <w:p w:rsidR="00F359BE" w:rsidRPr="003E58E9" w:rsidRDefault="00F359BE" w:rsidP="00F359BE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jc w:val="both"/>
              <w:rPr>
                <w:rStyle w:val="105pt0pt1"/>
                <w:bCs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в соответствии с договором о подключении предусмотрено осуществление исполнителем работ по архитектурно-</w:t>
            </w:r>
            <w:r w:rsidRPr="003E58E9">
              <w:rPr>
                <w:rStyle w:val="105pt0pt1"/>
                <w:sz w:val="22"/>
                <w:szCs w:val="22"/>
              </w:rPr>
              <w:softHyphen/>
              <w:t>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ранее построенных, но не подключенных подключаемых объектов);</w:t>
            </w:r>
          </w:p>
          <w:p w:rsidR="00F359BE" w:rsidRPr="003E58E9" w:rsidRDefault="00F359BE" w:rsidP="00F359BE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 xml:space="preserve">Результаты инженерных изысканий либо ссылка на государственные информационные системы обеспечения градостроительной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деятельности, где размещаются соответствующие результаты инженерных изысканий (при наличии у заявителя таких результатов, в случае, если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заявителя).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>Зарегистрированное исполнителем заявление на заключение договора о подключении (технологическом присоединении)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Пункты, 25, 26, 27, 31 и 32 Правил № 2130</w:t>
            </w:r>
          </w:p>
        </w:tc>
        <w:tc>
          <w:tcPr>
            <w:tcW w:w="1560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Все категории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В случае непредставления заявителем сведений и документов, указанных в </w:t>
            </w:r>
            <w:r w:rsidRPr="00281CE1">
              <w:rPr>
                <w:bCs/>
                <w:spacing w:val="3"/>
                <w:sz w:val="22"/>
                <w:szCs w:val="22"/>
                <w:shd w:val="clear" w:color="auto" w:fill="FFFFFF"/>
              </w:rPr>
              <w:t>пунктах 25</w:t>
            </w: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и </w:t>
            </w:r>
            <w:r w:rsidRPr="00281CE1">
              <w:rPr>
                <w:bCs/>
                <w:spacing w:val="3"/>
                <w:sz w:val="22"/>
                <w:szCs w:val="22"/>
                <w:shd w:val="clear" w:color="auto" w:fill="FFFFFF"/>
              </w:rPr>
              <w:t>26</w:t>
            </w: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Правил № 2130 или при несоответствии представленного баланса водопотребления и водоотведения техническим параметрам подключаемого объекта, целям обеспечения пожаротушения исполнитель в течение 3 рабочих дней со дня получения заявления о подключении заявления о подключении на срок до получения недостающих сведений и (или) документов направляет заявителю уведомление о </w:t>
            </w: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lastRenderedPageBreak/>
              <w:t>необходимости в течение 20  рабочих дней со дня его получения представить недостающие сведения и (или) документы  и приостанавливает рассмотрение.</w:t>
            </w:r>
          </w:p>
          <w:p w:rsidR="00F359BE" w:rsidRPr="003E58E9" w:rsidRDefault="00F359BE" w:rsidP="00A3211C">
            <w:pPr>
              <w:pStyle w:val="11"/>
              <w:ind w:right="-108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При наличии технической возможности подключения либо при отсутствии технической возможности подключения, но при условии наличия в инвестиционной программе исполнителя мероприятий, обеспечивающих техническую возможность подключения, исполнитель в течение 20 рабочих дней со дня представления сведений и документов, указанных в </w:t>
            </w:r>
            <w:r w:rsidRPr="00281CE1">
              <w:rPr>
                <w:bCs/>
                <w:spacing w:val="3"/>
                <w:sz w:val="22"/>
                <w:szCs w:val="22"/>
                <w:shd w:val="clear" w:color="auto" w:fill="FFFFFF"/>
              </w:rPr>
              <w:t>пунктах 25</w:t>
            </w: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и </w:t>
            </w:r>
            <w:r w:rsidRPr="00281CE1">
              <w:rPr>
                <w:bCs/>
                <w:spacing w:val="3"/>
                <w:sz w:val="22"/>
                <w:szCs w:val="22"/>
                <w:shd w:val="clear" w:color="auto" w:fill="FFFFFF"/>
              </w:rPr>
              <w:t>26</w:t>
            </w: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настоящих Правил, в полном объеме направляет заявителю подписанный проект договора о подключении с приложением в том числе технических условий</w:t>
            </w:r>
            <w:r w:rsidR="00A3211C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и расчета платы за подключение.</w:t>
            </w:r>
          </w:p>
          <w:p w:rsidR="00F359BE" w:rsidRPr="003E58E9" w:rsidRDefault="00F359BE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</w:tr>
      <w:tr w:rsidR="00F359BE" w:rsidTr="003E58E9">
        <w:tc>
          <w:tcPr>
            <w:tcW w:w="5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lastRenderedPageBreak/>
              <w:t>4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Согласование исполнителем возможности подключения с гарантирующей организацией (требуется только в случае, если  ресурсоснабжающая организация не является гарантирующей организацией)</w:t>
            </w:r>
          </w:p>
        </w:tc>
        <w:tc>
          <w:tcPr>
            <w:tcW w:w="1276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15 рабочих дней после получения заявления о подключении</w:t>
            </w:r>
          </w:p>
        </w:tc>
        <w:tc>
          <w:tcPr>
            <w:tcW w:w="11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15 рабочих дней после получения заявления о подключении</w:t>
            </w:r>
          </w:p>
        </w:tc>
        <w:tc>
          <w:tcPr>
            <w:tcW w:w="11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F359BE" w:rsidRPr="003E58E9" w:rsidRDefault="00F359BE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Зарегистрированное исполнителем заявление на заключение договора о подключении (технологическом присоединении)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Письмо гарантирующей организацией о согласовании подключения (технологического присоединения) либо выдача гарантирующей организацией исполнителю заключения об отсутствии технической возможности подключения (технологического присоединения), а также об отсутствии мероприятий, обеспечивающих такую техническую возможность, в инвестиционной программе гарантирующей организации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Пункт 61 Правил № 2130</w:t>
            </w:r>
          </w:p>
        </w:tc>
        <w:tc>
          <w:tcPr>
            <w:tcW w:w="1560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Все категории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>20 рабочих дней</w:t>
            </w:r>
          </w:p>
          <w:p w:rsidR="00F359BE" w:rsidRPr="003E58E9" w:rsidRDefault="00F359BE" w:rsidP="00281CE1">
            <w:pPr>
              <w:pStyle w:val="11"/>
              <w:ind w:right="-108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>При получении исполнителем отказа смежного владельца в согласовании подключения через принадлежащие ему объекты централизованных  систем холодного водоснабжения и (или) водоотведения или при неполучении в течение 5 рабочих дней со дня направления исполнителем смежному владельцу запроса, указанного в</w:t>
            </w:r>
            <w:r w:rsidR="00281CE1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абзаце втором</w:t>
            </w: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настоящего пункта, ответа от смежного владельца, исполнитель в срок не позднее 20 рабочих дней со дня получения от заявителя заявления о подключении уведомляет об этом заявителя в письменной форме с одновременным направлением заявителю проекта договора о подключении с определением точки присоединения на </w:t>
            </w: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lastRenderedPageBreak/>
              <w:t xml:space="preserve">существующих объектах централизованных систем горячего водоснабжения, холодного водоснабжения и (или) водоотведения, принадлежащих исполнителю (с учетом требований </w:t>
            </w:r>
            <w:r w:rsidR="00281CE1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>пунктов 48-57</w:t>
            </w: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настоящих Правил).</w:t>
            </w:r>
          </w:p>
        </w:tc>
      </w:tr>
      <w:tr w:rsidR="00F359BE" w:rsidTr="003E58E9">
        <w:tc>
          <w:tcPr>
            <w:tcW w:w="5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Подписание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договора о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подключении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(технологическом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присоединении)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исполнителем</w:t>
            </w:r>
          </w:p>
        </w:tc>
        <w:tc>
          <w:tcPr>
            <w:tcW w:w="1276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rStyle w:val="105pt0pt1"/>
                <w:bCs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20 рабочих дней со дня представления заявителем необходимых сведений и документов.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 случае установления платы за   подключение в индивидуальном порядке.</w:t>
            </w:r>
          </w:p>
        </w:tc>
        <w:tc>
          <w:tcPr>
            <w:tcW w:w="11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rStyle w:val="105pt0pt1"/>
                <w:bCs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20 рабочих дней со дня представления заявителем необходимых сведений и документов.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 случае установления платы за подключение в индивидуальном порядке.</w:t>
            </w:r>
          </w:p>
        </w:tc>
        <w:tc>
          <w:tcPr>
            <w:tcW w:w="11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F359BE" w:rsidRPr="003E58E9" w:rsidRDefault="00F359BE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Зарегистрированное исполнителем заявление на заключение договора о подключении (технологическом присоединении)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Подписанный исполнителем проект договора подключении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Пункт 33 Правил № 2130</w:t>
            </w:r>
          </w:p>
        </w:tc>
        <w:tc>
          <w:tcPr>
            <w:tcW w:w="1560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rStyle w:val="105pt0pt1"/>
                <w:bCs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Все категории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</w:tr>
      <w:tr w:rsidR="00C935A0" w:rsidTr="003E58E9">
        <w:tc>
          <w:tcPr>
            <w:tcW w:w="5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Подписание договора о</w:t>
            </w:r>
          </w:p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подключении (технологическом присоединении) заявителем</w:t>
            </w:r>
          </w:p>
        </w:tc>
        <w:tc>
          <w:tcPr>
            <w:tcW w:w="1276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10 рабочих дней со дня получения подписанного исполнителем проекта договора о подключении</w:t>
            </w:r>
          </w:p>
        </w:tc>
        <w:tc>
          <w:tcPr>
            <w:tcW w:w="1134" w:type="dxa"/>
          </w:tcPr>
          <w:p w:rsidR="00C935A0" w:rsidRPr="00F6176F" w:rsidRDefault="00C935A0" w:rsidP="00F2498F">
            <w:pPr>
              <w:pStyle w:val="11"/>
              <w:shd w:val="clear" w:color="auto" w:fill="auto"/>
              <w:jc w:val="both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10 рабочих дней со дня получения подписанного исполнителем проекта договора о подключении</w:t>
            </w:r>
          </w:p>
        </w:tc>
        <w:tc>
          <w:tcPr>
            <w:tcW w:w="11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C935A0" w:rsidRPr="003E58E9" w:rsidRDefault="00C935A0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Подписанный исполнителем проект договора подключении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Заключенный (подписанный исполнителем и заявителем) договор о подключении (технологическом присоединении)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Пункт 34 Правил № 2130</w:t>
            </w:r>
          </w:p>
        </w:tc>
        <w:tc>
          <w:tcPr>
            <w:tcW w:w="1560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Все категории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</w:tr>
      <w:tr w:rsidR="00C935A0" w:rsidTr="003E58E9">
        <w:tc>
          <w:tcPr>
            <w:tcW w:w="5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Предоставление заявителем документов, содержащих исходные данные для проектирования подключения</w:t>
            </w:r>
          </w:p>
        </w:tc>
        <w:tc>
          <w:tcPr>
            <w:tcW w:w="1276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20 рабочих дней с даты заключения договора о подключении (по письменной просьбе заявителя может быть продлено еще на 20 рабочих дней)</w:t>
            </w:r>
          </w:p>
        </w:tc>
        <w:tc>
          <w:tcPr>
            <w:tcW w:w="11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20 рабочих дней с даты заключения договора о подключении (по письменной просьбе заявителя может быть продлено еще на 20 рабочих дней)</w:t>
            </w:r>
          </w:p>
        </w:tc>
        <w:tc>
          <w:tcPr>
            <w:tcW w:w="11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C935A0" w:rsidRPr="003E58E9" w:rsidRDefault="00C935A0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rStyle w:val="105pt0pt1"/>
                <w:bCs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1. 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 водопроводного ввода, узла учета холодной воды, канализационного выпуска;</w:t>
            </w:r>
          </w:p>
          <w:p w:rsidR="00C935A0" w:rsidRPr="003E58E9" w:rsidRDefault="00C935A0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rStyle w:val="105pt0pt1"/>
                <w:bCs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2. 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      </w:r>
          </w:p>
          <w:p w:rsidR="00C935A0" w:rsidRPr="003E58E9" w:rsidRDefault="00C935A0" w:rsidP="00F2498F">
            <w:pPr>
              <w:pStyle w:val="11"/>
              <w:shd w:val="clear" w:color="auto" w:fill="auto"/>
              <w:tabs>
                <w:tab w:val="left" w:pos="941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 xml:space="preserve">3. План организации рельефа (вертикальная планировка) земельного участка, на котором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осуществляется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>Зарегистрированный исполнителем договор о подключении (технологическом присоединении)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Пункт 58 Правил № 2130</w:t>
            </w:r>
          </w:p>
        </w:tc>
        <w:tc>
          <w:tcPr>
            <w:tcW w:w="1560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Все категории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</w:tr>
      <w:tr w:rsidR="00C935A0" w:rsidTr="003E58E9">
        <w:tc>
          <w:tcPr>
            <w:tcW w:w="5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Исполнение договора о подключении (технологическом присоединении)</w:t>
            </w:r>
          </w:p>
        </w:tc>
        <w:tc>
          <w:tcPr>
            <w:tcW w:w="1276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18 месяцев со дня заключения договора о подключении, если более длительные сроки не указаны в заявлении о подключении, после направления заявителем уведомления о выполнении технических условий</w:t>
            </w:r>
          </w:p>
        </w:tc>
        <w:tc>
          <w:tcPr>
            <w:tcW w:w="11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18 месяцев со дня заключения договора о подключении, если более длительные сроки не указаны в заявлении о подключении, после направления инвестором уведомления о выполнении технических условий</w:t>
            </w:r>
          </w:p>
        </w:tc>
        <w:tc>
          <w:tcPr>
            <w:tcW w:w="11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260" w:type="dxa"/>
          </w:tcPr>
          <w:p w:rsidR="00C935A0" w:rsidRPr="003E58E9" w:rsidRDefault="00C935A0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Зарегистрированный исполнителем договор о подключении (технологическом присоединении)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Составленный исполнителем акт о подключении (технологическом присоединении)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Пункт 62 Правил № 2130</w:t>
            </w:r>
          </w:p>
        </w:tc>
        <w:tc>
          <w:tcPr>
            <w:tcW w:w="1560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Все категории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C935A0" w:rsidTr="003E58E9">
        <w:tc>
          <w:tcPr>
            <w:tcW w:w="5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Подписание актов о подключении (технологическом присоединении)</w:t>
            </w:r>
          </w:p>
        </w:tc>
        <w:tc>
          <w:tcPr>
            <w:tcW w:w="1276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Не позднее 18 месяцев со дня заключения договора о подключении, если более длительные сроки не указаны в заявлении о подключении, после направления заявителем уведомления о выполнении технических условий</w:t>
            </w:r>
          </w:p>
        </w:tc>
        <w:tc>
          <w:tcPr>
            <w:tcW w:w="11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Не позднее 18 месяцев со дня заключения договора о подключении, если более длительные сроки не указаны в заявлении о подключении, после направления исполнителем уведомления о выполнении технических условий</w:t>
            </w:r>
          </w:p>
        </w:tc>
        <w:tc>
          <w:tcPr>
            <w:tcW w:w="11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C935A0" w:rsidRPr="003E58E9" w:rsidRDefault="00C935A0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Составленный исполнителем акт о подключении (технологическом присоединении)</w:t>
            </w:r>
          </w:p>
        </w:tc>
        <w:tc>
          <w:tcPr>
            <w:tcW w:w="1559" w:type="dxa"/>
          </w:tcPr>
          <w:p w:rsidR="00C935A0" w:rsidRPr="003E58E9" w:rsidRDefault="00C935A0" w:rsidP="00A3211C">
            <w:pPr>
              <w:pStyle w:val="11"/>
              <w:shd w:val="clear" w:color="auto" w:fill="auto"/>
              <w:ind w:right="-108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Подписанный исполнителем и заявителем акт о подключении (в случае выполнения заявителем и исполнителем своих обязанностей в полном объеме) либо подписанный заявителем и исполнителем акт о выполнении исполнителем мероприятий по обеспечению технической возможности подключения (в случае выполнения исполнителем своих обязанностей и невыполнении заявителем своих обязанностей)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Пункт 63 Правил № 2130</w:t>
            </w:r>
          </w:p>
        </w:tc>
        <w:tc>
          <w:tcPr>
            <w:tcW w:w="1560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Все категории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</w:tr>
    </w:tbl>
    <w:p w:rsidR="00DD582B" w:rsidRDefault="00DD582B">
      <w:pPr>
        <w:rPr>
          <w:rFonts w:ascii="Times New Roman" w:hAnsi="Times New Roman" w:cs="Times New Roman"/>
          <w:sz w:val="28"/>
        </w:rPr>
      </w:pPr>
    </w:p>
    <w:p w:rsidR="00DD582B" w:rsidRPr="00DD582B" w:rsidRDefault="00DD582B">
      <w:pPr>
        <w:rPr>
          <w:rFonts w:ascii="Times New Roman" w:hAnsi="Times New Roman" w:cs="Times New Roman"/>
          <w:sz w:val="28"/>
        </w:rPr>
      </w:pPr>
    </w:p>
    <w:sectPr w:rsidR="00DD582B" w:rsidRPr="00DD582B" w:rsidSect="004C5350">
      <w:foot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D4" w:rsidRDefault="007447D4" w:rsidP="00C935A0">
      <w:pPr>
        <w:spacing w:after="0" w:line="240" w:lineRule="auto"/>
      </w:pPr>
      <w:r>
        <w:separator/>
      </w:r>
    </w:p>
  </w:endnote>
  <w:endnote w:type="continuationSeparator" w:id="0">
    <w:p w:rsidR="007447D4" w:rsidRDefault="007447D4" w:rsidP="00C9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348701"/>
      <w:docPartObj>
        <w:docPartGallery w:val="Page Numbers (Bottom of Page)"/>
        <w:docPartUnique/>
      </w:docPartObj>
    </w:sdtPr>
    <w:sdtEndPr/>
    <w:sdtContent>
      <w:p w:rsidR="00C935A0" w:rsidRDefault="00C935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F7E">
          <w:rPr>
            <w:noProof/>
          </w:rPr>
          <w:t>1</w:t>
        </w:r>
        <w:r>
          <w:fldChar w:fldCharType="end"/>
        </w:r>
      </w:p>
    </w:sdtContent>
  </w:sdt>
  <w:p w:rsidR="00C935A0" w:rsidRDefault="00C935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D4" w:rsidRDefault="007447D4" w:rsidP="00C935A0">
      <w:pPr>
        <w:spacing w:after="0" w:line="240" w:lineRule="auto"/>
      </w:pPr>
      <w:r>
        <w:separator/>
      </w:r>
    </w:p>
  </w:footnote>
  <w:footnote w:type="continuationSeparator" w:id="0">
    <w:p w:rsidR="007447D4" w:rsidRDefault="007447D4" w:rsidP="00C9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72A"/>
    <w:multiLevelType w:val="multilevel"/>
    <w:tmpl w:val="AFDAF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87AFC"/>
    <w:multiLevelType w:val="multilevel"/>
    <w:tmpl w:val="96E42F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D524F5"/>
    <w:multiLevelType w:val="multilevel"/>
    <w:tmpl w:val="779CFE6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5F523D"/>
    <w:multiLevelType w:val="multilevel"/>
    <w:tmpl w:val="78061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A7"/>
    <w:rsid w:val="00281CE1"/>
    <w:rsid w:val="003E58E9"/>
    <w:rsid w:val="00415F7E"/>
    <w:rsid w:val="004A2999"/>
    <w:rsid w:val="004C5350"/>
    <w:rsid w:val="007447D4"/>
    <w:rsid w:val="007C1424"/>
    <w:rsid w:val="00A3211C"/>
    <w:rsid w:val="00AD5666"/>
    <w:rsid w:val="00B47983"/>
    <w:rsid w:val="00B56EE1"/>
    <w:rsid w:val="00B841E9"/>
    <w:rsid w:val="00BE76A7"/>
    <w:rsid w:val="00C935A0"/>
    <w:rsid w:val="00DD582B"/>
    <w:rsid w:val="00F359BE"/>
    <w:rsid w:val="00F42D85"/>
    <w:rsid w:val="00F6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3F777-6C49-47DA-8424-C9DF74B8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DD582B"/>
    <w:rPr>
      <w:rFonts w:ascii="Times New Roman" w:eastAsia="Times New Roman" w:hAnsi="Times New Roman" w:cs="Times New Roman"/>
      <w:spacing w:val="2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DD582B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2"/>
      <w:sz w:val="33"/>
      <w:szCs w:val="33"/>
    </w:rPr>
  </w:style>
  <w:style w:type="character" w:customStyle="1" w:styleId="a4">
    <w:name w:val="Основной текст_"/>
    <w:basedOn w:val="a0"/>
    <w:link w:val="11"/>
    <w:rsid w:val="00DD58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4"/>
    <w:rsid w:val="00DD582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Курсив;Интервал 0 pt"/>
    <w:basedOn w:val="a4"/>
    <w:rsid w:val="00DD582B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D582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0pt1">
    <w:name w:val="Основной текст + 10;5 pt;Интервал 0 pt"/>
    <w:basedOn w:val="a4"/>
    <w:rsid w:val="00DD5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5">
    <w:name w:val="Hyperlink"/>
    <w:basedOn w:val="a0"/>
    <w:uiPriority w:val="99"/>
    <w:unhideWhenUsed/>
    <w:rsid w:val="00F359B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5A0"/>
  </w:style>
  <w:style w:type="paragraph" w:styleId="a8">
    <w:name w:val="footer"/>
    <w:basedOn w:val="a"/>
    <w:link w:val="a9"/>
    <w:uiPriority w:val="99"/>
    <w:unhideWhenUsed/>
    <w:rsid w:val="00C9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gluhenky_ss</dc:creator>
  <cp:keywords/>
  <dc:description/>
  <cp:lastModifiedBy>Вахнин Илья Игоревич</cp:lastModifiedBy>
  <cp:revision>2</cp:revision>
  <dcterms:created xsi:type="dcterms:W3CDTF">2022-07-22T07:24:00Z</dcterms:created>
  <dcterms:modified xsi:type="dcterms:W3CDTF">2022-07-22T07:24:00Z</dcterms:modified>
</cp:coreProperties>
</file>