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1424A8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533EAE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1B5305">
        <w:rPr>
          <w:sz w:val="28"/>
          <w:szCs w:val="28"/>
        </w:rPr>
        <w:t>дминистрации города Азова работа с обращениями граждан является одним из приорит</w:t>
      </w:r>
      <w:r>
        <w:rPr>
          <w:sz w:val="28"/>
          <w:szCs w:val="28"/>
        </w:rPr>
        <w:t>етных направлений деятельности А</w:t>
      </w:r>
      <w:r w:rsidR="001B5305">
        <w:rPr>
          <w:sz w:val="28"/>
          <w:szCs w:val="28"/>
        </w:rPr>
        <w:t xml:space="preserve">дминистрации города. </w:t>
      </w:r>
    </w:p>
    <w:p w:rsidR="00231BA7" w:rsidRPr="00C977DB" w:rsidRDefault="00231BA7" w:rsidP="00231BA7">
      <w:pPr>
        <w:pStyle w:val="Default"/>
        <w:ind w:firstLine="708"/>
        <w:jc w:val="both"/>
      </w:pPr>
      <w:r w:rsidRPr="00231BA7">
        <w:rPr>
          <w:sz w:val="28"/>
        </w:rPr>
        <w:t>Работу с письменными и устными обращениями граждан организует</w:t>
      </w:r>
      <w:r w:rsidRPr="00231BA7">
        <w:rPr>
          <w:sz w:val="28"/>
        </w:rPr>
        <w:br/>
        <w:t>и координирует общий отдел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В своей работе специалисты отдела руководствуются</w:t>
      </w:r>
      <w:r w:rsidRPr="00E609BF">
        <w:rPr>
          <w:sz w:val="28"/>
          <w:szCs w:val="28"/>
        </w:rPr>
        <w:t xml:space="preserve">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E609BF">
        <w:rPr>
          <w:sz w:val="28"/>
          <w:szCs w:val="28"/>
        </w:rPr>
        <w:t>, регламе</w:t>
      </w:r>
      <w:r>
        <w:rPr>
          <w:sz w:val="28"/>
          <w:szCs w:val="28"/>
        </w:rPr>
        <w:t xml:space="preserve">нтирующими вопросы рассмотрения </w:t>
      </w:r>
      <w:r w:rsidRPr="00E609B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E609BF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с</w:t>
      </w:r>
      <w:r w:rsidRPr="00765839">
        <w:rPr>
          <w:sz w:val="28"/>
          <w:szCs w:val="28"/>
        </w:rPr>
        <w:t>борник</w:t>
      </w:r>
      <w:r>
        <w:rPr>
          <w:sz w:val="28"/>
          <w:szCs w:val="28"/>
        </w:rPr>
        <w:t>ом</w:t>
      </w:r>
      <w:r w:rsidRPr="00765839">
        <w:rPr>
          <w:sz w:val="28"/>
          <w:szCs w:val="28"/>
        </w:rPr>
        <w:t xml:space="preserve"> методических рекомендаций и документов, в том числе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в электронном виде, по работе с обращениями и запросами российских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и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65839">
        <w:rPr>
          <w:sz w:val="28"/>
          <w:szCs w:val="28"/>
          <w:lang w:val="en-US"/>
        </w:rPr>
        <w:t> </w:t>
      </w:r>
      <w:r w:rsidRPr="00765839">
        <w:rPr>
          <w:sz w:val="28"/>
          <w:szCs w:val="28"/>
        </w:rPr>
        <w:t>государственных</w:t>
      </w:r>
      <w:proofErr w:type="gramEnd"/>
      <w:r w:rsidRPr="00765839">
        <w:rPr>
          <w:sz w:val="28"/>
          <w:szCs w:val="28"/>
        </w:rPr>
        <w:t xml:space="preserve"> </w:t>
      </w:r>
      <w:proofErr w:type="gramStart"/>
      <w:r w:rsidRPr="00765839">
        <w:rPr>
          <w:sz w:val="28"/>
          <w:szCs w:val="28"/>
        </w:rPr>
        <w:t>органах и органах местного самоуправления, государственных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муниципальных учреждениях и иных организациях,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на которые возложено осуществление публично значимых функций, утвержденный решениями рабочей группы при Администрации Президента Российской Федерации по координации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оценке работы с обращениями граждан и организаций</w:t>
      </w:r>
      <w:r>
        <w:rPr>
          <w:sz w:val="28"/>
          <w:szCs w:val="28"/>
        </w:rPr>
        <w:t xml:space="preserve">, </w:t>
      </w:r>
      <w:r w:rsidRPr="00E609B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муниципальными правовыми актами.</w:t>
      </w:r>
      <w:proofErr w:type="gramEnd"/>
    </w:p>
    <w:p w:rsidR="004F6DF6" w:rsidRDefault="001B5305" w:rsidP="00231B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</w:t>
      </w:r>
      <w:r w:rsidR="0053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может обратиться в 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Для работы с населением используются все технические</w:t>
      </w:r>
      <w:r w:rsidR="00231BA7">
        <w:rPr>
          <w:rFonts w:ascii="Times New Roman" w:hAnsi="Times New Roman" w:cs="Times New Roman"/>
          <w:sz w:val="28"/>
          <w:szCs w:val="28"/>
        </w:rPr>
        <w:t xml:space="preserve"> возможности:</w:t>
      </w:r>
      <w:r w:rsidRPr="004B4556">
        <w:rPr>
          <w:rFonts w:ascii="Times New Roman" w:hAnsi="Times New Roman" w:cs="Times New Roman"/>
          <w:sz w:val="28"/>
          <w:szCs w:val="28"/>
        </w:rPr>
        <w:t xml:space="preserve">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</w:t>
      </w:r>
      <w:r w:rsidR="00231BA7">
        <w:rPr>
          <w:rFonts w:ascii="Times New Roman" w:hAnsi="Times New Roman" w:cs="Times New Roman"/>
          <w:sz w:val="28"/>
          <w:szCs w:val="28"/>
        </w:rPr>
        <w:t>электронное письмо посредством системы «Электронная приемная граждан Ростовской области»</w:t>
      </w:r>
      <w:r w:rsidR="002629A7">
        <w:rPr>
          <w:rFonts w:ascii="Times New Roman" w:hAnsi="Times New Roman" w:cs="Times New Roman"/>
          <w:sz w:val="28"/>
          <w:szCs w:val="28"/>
        </w:rPr>
        <w:t>,</w:t>
      </w:r>
      <w:r w:rsidR="00F20022">
        <w:rPr>
          <w:rFonts w:ascii="Times New Roman" w:hAnsi="Times New Roman" w:cs="Times New Roman"/>
          <w:sz w:val="28"/>
          <w:szCs w:val="28"/>
        </w:rPr>
        <w:t xml:space="preserve"> посредством которой </w:t>
      </w:r>
      <w:r w:rsidR="001424A8">
        <w:rPr>
          <w:rFonts w:ascii="Times New Roman" w:hAnsi="Times New Roman" w:cs="Times New Roman"/>
          <w:sz w:val="28"/>
          <w:szCs w:val="28"/>
        </w:rPr>
        <w:t>в 2021 году было принято 159</w:t>
      </w:r>
      <w:r w:rsidR="00F2002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B60C5" w:rsidRPr="009B60C5" w:rsidRDefault="001424A8" w:rsidP="001424A8">
      <w:pPr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2021</w:t>
      </w:r>
      <w:r w:rsidR="009B60C5">
        <w:rPr>
          <w:rFonts w:ascii="Times New Roman" w:hAnsi="Times New Roman" w:cs="Times New Roman"/>
          <w:sz w:val="28"/>
          <w:szCs w:val="24"/>
        </w:rPr>
        <w:t xml:space="preserve"> году, также как и предыдущие периоды, велась работа 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по размещению отчетов о результатах рассмотрения обращений граждан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 w:rsidR="009B60C5" w:rsidRPr="009B60C5">
        <w:rPr>
          <w:rFonts w:ascii="Times New Roman" w:hAnsi="Times New Roman" w:cs="Times New Roman"/>
          <w:sz w:val="28"/>
          <w:szCs w:val="28"/>
        </w:rPr>
        <w:br/>
      </w:r>
      <w:r w:rsidR="009B60C5">
        <w:rPr>
          <w:rFonts w:ascii="Times New Roman" w:hAnsi="Times New Roman" w:cs="Times New Roman"/>
          <w:sz w:val="28"/>
          <w:szCs w:val="28"/>
        </w:rPr>
        <w:t>В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рабочие дни с 11-00 до 17-00 </w:t>
      </w:r>
      <w:r w:rsidR="009B60C5">
        <w:rPr>
          <w:rFonts w:ascii="Times New Roman" w:hAnsi="Times New Roman" w:cs="Times New Roman"/>
          <w:sz w:val="28"/>
          <w:szCs w:val="28"/>
        </w:rPr>
        <w:t>проводилась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работа в разделе «Отложенный прием» и о</w:t>
      </w:r>
      <w:r w:rsidR="009B60C5">
        <w:rPr>
          <w:rFonts w:ascii="Times New Roman" w:hAnsi="Times New Roman" w:cs="Times New Roman"/>
          <w:sz w:val="28"/>
          <w:szCs w:val="28"/>
        </w:rPr>
        <w:t>беспечивался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прием граждан в режиме видеосвязи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с уполномоченными органами Ростовской области, в компетенцию кото</w:t>
      </w:r>
      <w:r w:rsidR="009B60C5">
        <w:rPr>
          <w:rFonts w:ascii="Times New Roman" w:hAnsi="Times New Roman" w:cs="Times New Roman"/>
          <w:sz w:val="28"/>
          <w:szCs w:val="28"/>
        </w:rPr>
        <w:t>рых входило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решение вопросов, </w:t>
      </w:r>
      <w:r w:rsidR="009B60C5" w:rsidRPr="009B60C5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заявителями, пришедшими на прием в Администрацию города Азова.  </w:t>
      </w:r>
    </w:p>
    <w:p w:rsidR="000D3BE7" w:rsidRDefault="000D3BE7" w:rsidP="000D3B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E7">
        <w:rPr>
          <w:rFonts w:ascii="Times New Roman" w:hAnsi="Times New Roman" w:cs="Times New Roman"/>
          <w:color w:val="000000"/>
          <w:sz w:val="28"/>
          <w:szCs w:val="28"/>
        </w:rPr>
        <w:t>Информация о характере пост</w:t>
      </w:r>
      <w:r w:rsidR="001424A8">
        <w:rPr>
          <w:rFonts w:ascii="Times New Roman" w:hAnsi="Times New Roman" w:cs="Times New Roman"/>
          <w:color w:val="000000"/>
          <w:sz w:val="28"/>
          <w:szCs w:val="28"/>
        </w:rPr>
        <w:t>упивших обращений граждан в 2021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1424A8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68"/>
        <w:gridCol w:w="2268"/>
      </w:tblGrid>
      <w:tr w:rsidR="000D3BE7" w:rsidRPr="00E609BF" w:rsidTr="000D3BE7">
        <w:trPr>
          <w:trHeight w:val="720"/>
        </w:trPr>
        <w:tc>
          <w:tcPr>
            <w:tcW w:w="4849" w:type="dxa"/>
          </w:tcPr>
          <w:p w:rsidR="000D3BE7" w:rsidRPr="000D3BE7" w:rsidRDefault="000D3BE7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D3BE7" w:rsidRPr="000D3BE7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4A8" w:rsidRPr="00E609BF" w:rsidTr="000D3BE7">
        <w:tc>
          <w:tcPr>
            <w:tcW w:w="4849" w:type="dxa"/>
          </w:tcPr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1424A8" w:rsidRPr="000D3BE7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424A8" w:rsidRPr="00E609BF" w:rsidTr="000D3BE7">
        <w:tc>
          <w:tcPr>
            <w:tcW w:w="4849" w:type="dxa"/>
          </w:tcPr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424A8" w:rsidRPr="000D3BE7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424A8" w:rsidRPr="00E609BF" w:rsidTr="000D3BE7">
        <w:trPr>
          <w:trHeight w:val="1920"/>
        </w:trPr>
        <w:tc>
          <w:tcPr>
            <w:tcW w:w="4849" w:type="dxa"/>
          </w:tcPr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Экономика, из которых наибольшее количество вопросов: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поселков, обустройство придомовых территорий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 и транспортное обслуживание</w:t>
            </w:r>
          </w:p>
        </w:tc>
        <w:tc>
          <w:tcPr>
            <w:tcW w:w="2268" w:type="dxa"/>
          </w:tcPr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424A8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1424A8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424A8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1424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1424A8" w:rsidRPr="00E609BF" w:rsidTr="000D3BE7">
        <w:tc>
          <w:tcPr>
            <w:tcW w:w="4849" w:type="dxa"/>
          </w:tcPr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424A8" w:rsidRPr="000D3BE7" w:rsidRDefault="001424A8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424A8" w:rsidRPr="00E609BF" w:rsidTr="000D3BE7">
        <w:trPr>
          <w:trHeight w:val="1680"/>
        </w:trPr>
        <w:tc>
          <w:tcPr>
            <w:tcW w:w="4849" w:type="dxa"/>
          </w:tcPr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сфера: из которых наибольшее количество вопросов: 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капитальному ремонту;</w:t>
            </w:r>
          </w:p>
          <w:p w:rsidR="001424A8" w:rsidRPr="000D3BE7" w:rsidRDefault="001424A8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предоставление, оплата коммунальных услуг</w:t>
            </w:r>
          </w:p>
          <w:p w:rsidR="001424A8" w:rsidRPr="000D3BE7" w:rsidRDefault="001424A8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0D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1424A8" w:rsidRPr="000D3BE7" w:rsidRDefault="001424A8" w:rsidP="009122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24A8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0D3BE7" w:rsidRDefault="001424A8" w:rsidP="009122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2268" w:type="dxa"/>
          </w:tcPr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A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A8" w:rsidRPr="001424A8" w:rsidRDefault="001424A8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A8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</w:tr>
    </w:tbl>
    <w:p w:rsidR="000D3BE7" w:rsidRDefault="00A91C25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4B4556">
        <w:rPr>
          <w:rFonts w:ascii="Times New Roman" w:hAnsi="Times New Roman" w:cs="Times New Roman"/>
          <w:sz w:val="28"/>
          <w:szCs w:val="28"/>
        </w:rPr>
        <w:t xml:space="preserve">о-прежнему, основная часть обращений содержит </w:t>
      </w:r>
      <w:r w:rsidR="001424A8">
        <w:rPr>
          <w:rFonts w:ascii="Times New Roman" w:hAnsi="Times New Roman" w:cs="Times New Roman"/>
          <w:sz w:val="28"/>
          <w:szCs w:val="28"/>
        </w:rPr>
        <w:t xml:space="preserve">вопросы по благоустройству </w:t>
      </w:r>
      <w:r w:rsidR="001424A8" w:rsidRPr="000D3BE7">
        <w:rPr>
          <w:rFonts w:ascii="Times New Roman" w:hAnsi="Times New Roman" w:cs="Times New Roman"/>
          <w:sz w:val="28"/>
          <w:szCs w:val="28"/>
        </w:rPr>
        <w:t>города и обустройству придомов</w:t>
      </w:r>
      <w:r w:rsidR="001424A8">
        <w:rPr>
          <w:rFonts w:ascii="Times New Roman" w:hAnsi="Times New Roman" w:cs="Times New Roman"/>
          <w:sz w:val="28"/>
          <w:szCs w:val="28"/>
        </w:rPr>
        <w:t xml:space="preserve">ых территорий, а также вопросы дорожного хозяйства и </w:t>
      </w:r>
      <w:r w:rsidRPr="004B4556">
        <w:rPr>
          <w:rFonts w:ascii="Times New Roman" w:hAnsi="Times New Roman" w:cs="Times New Roman"/>
          <w:sz w:val="28"/>
          <w:szCs w:val="28"/>
        </w:rPr>
        <w:t>работы служб жилищно-коммунального комплекса</w:t>
      </w:r>
      <w:r w:rsidR="00F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 w:rsidRPr="00FF3C81">
        <w:rPr>
          <w:rFonts w:ascii="Times New Roman" w:hAnsi="Times New Roman" w:cs="Times New Roman"/>
          <w:sz w:val="28"/>
          <w:szCs w:val="28"/>
        </w:rPr>
        <w:t>расширения гарантий обеспечения прав граждан</w:t>
      </w:r>
      <w:proofErr w:type="gramEnd"/>
      <w:r w:rsidRPr="00FF3C81">
        <w:rPr>
          <w:rFonts w:ascii="Times New Roman" w:hAnsi="Times New Roman" w:cs="Times New Roman"/>
          <w:sz w:val="28"/>
          <w:szCs w:val="28"/>
        </w:rPr>
        <w:t xml:space="preserve"> на обращение в здании а</w:t>
      </w:r>
      <w:r w:rsid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F3C8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F20022" w:rsidRPr="00F65C33" w:rsidRDefault="00533EAE" w:rsidP="00F200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декабря 2018 года А</w:t>
      </w:r>
      <w:r w:rsidR="00F20022" w:rsidRPr="00F20022">
        <w:rPr>
          <w:rFonts w:ascii="Times New Roman" w:hAnsi="Times New Roman" w:cs="Times New Roman"/>
          <w:sz w:val="28"/>
          <w:szCs w:val="28"/>
        </w:rPr>
        <w:t>дминистрацией города Азова ведётся работа в</w:t>
      </w:r>
      <w:r w:rsidR="00F65C33">
        <w:rPr>
          <w:rFonts w:ascii="Times New Roman" w:hAnsi="Times New Roman" w:cs="Times New Roman"/>
          <w:sz w:val="28"/>
          <w:szCs w:val="28"/>
        </w:rPr>
        <w:t xml:space="preserve"> системе «Инцидент менеджмен</w:t>
      </w:r>
      <w:r w:rsidR="001424A8">
        <w:rPr>
          <w:rFonts w:ascii="Times New Roman" w:hAnsi="Times New Roman" w:cs="Times New Roman"/>
          <w:sz w:val="28"/>
          <w:szCs w:val="28"/>
        </w:rPr>
        <w:t>т», посредством которой в 2021 году</w:t>
      </w:r>
      <w:r w:rsidR="00F65C3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1424A8">
        <w:rPr>
          <w:rFonts w:ascii="Times New Roman" w:hAnsi="Times New Roman" w:cs="Times New Roman"/>
          <w:sz w:val="28"/>
          <w:szCs w:val="28"/>
        </w:rPr>
        <w:t>более 856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назначенных к исполнению, публикаций в социальных сетях: Одноклассники,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. Основные вопросы, </w:t>
      </w:r>
      <w:r w:rsidR="00F65C33">
        <w:rPr>
          <w:rFonts w:ascii="Times New Roman" w:hAnsi="Times New Roman" w:cs="Times New Roman"/>
          <w:sz w:val="28"/>
          <w:szCs w:val="28"/>
        </w:rPr>
        <w:t xml:space="preserve">которые были затронуты </w:t>
      </w:r>
      <w:r w:rsidR="00F65C33" w:rsidRPr="00F65C33">
        <w:rPr>
          <w:rFonts w:ascii="Times New Roman" w:hAnsi="Times New Roman" w:cs="Times New Roman"/>
          <w:sz w:val="28"/>
          <w:szCs w:val="28"/>
        </w:rPr>
        <w:t>гражданами, это: ремонт дорог, освещение и благоустр</w:t>
      </w:r>
      <w:r w:rsidR="001424A8">
        <w:rPr>
          <w:rFonts w:ascii="Times New Roman" w:hAnsi="Times New Roman" w:cs="Times New Roman"/>
          <w:sz w:val="28"/>
          <w:szCs w:val="28"/>
        </w:rPr>
        <w:t>ойство территорий, вывоз мусора, отлов безнадзорных животных.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F65C33" w:rsidRDefault="009415AE" w:rsidP="00F6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2021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 года можно сделать вывод о том, </w:t>
      </w:r>
      <w:r w:rsidR="00F65C33" w:rsidRPr="00F65C33">
        <w:rPr>
          <w:rFonts w:ascii="Times New Roman" w:hAnsi="Times New Roman" w:cs="Times New Roman"/>
          <w:sz w:val="28"/>
          <w:szCs w:val="28"/>
        </w:rPr>
        <w:br/>
        <w:t>что работа с обращ</w:t>
      </w:r>
      <w:r w:rsidR="00533EAE">
        <w:rPr>
          <w:rFonts w:ascii="Times New Roman" w:hAnsi="Times New Roman" w:cs="Times New Roman"/>
          <w:sz w:val="28"/>
          <w:szCs w:val="28"/>
        </w:rPr>
        <w:t>ениями граждан и организаций в А</w:t>
      </w:r>
      <w:r w:rsidR="00F65C33" w:rsidRP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F65C33" w:rsidRPr="00F65C33">
        <w:rPr>
          <w:rFonts w:ascii="Times New Roman" w:hAnsi="Times New Roman" w:cs="Times New Roman"/>
          <w:sz w:val="28"/>
          <w:szCs w:val="28"/>
        </w:rPr>
        <w:t>Азова, а в целом соответствует требованиям федерального законодательства.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</w:t>
      </w:r>
      <w:proofErr w:type="gramStart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организации рассмотрения обращений граждан</w:t>
      </w:r>
      <w:proofErr w:type="gramEnd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F65C33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</w:t>
      </w:r>
      <w:r w:rsidR="00B50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15A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9415A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9415AE">
        <w:rPr>
          <w:rFonts w:ascii="Times New Roman" w:hAnsi="Times New Roman" w:cs="Times New Roman"/>
          <w:sz w:val="28"/>
          <w:szCs w:val="28"/>
        </w:rPr>
        <w:t>. Жигайлова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</w:p>
    <w:sectPr w:rsidR="0048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3"/>
    <w:rsid w:val="00050A17"/>
    <w:rsid w:val="00097D66"/>
    <w:rsid w:val="000B2A6F"/>
    <w:rsid w:val="000D3BE7"/>
    <w:rsid w:val="001377FB"/>
    <w:rsid w:val="001424A8"/>
    <w:rsid w:val="001B5305"/>
    <w:rsid w:val="00231BA7"/>
    <w:rsid w:val="002629A7"/>
    <w:rsid w:val="00304DF5"/>
    <w:rsid w:val="00391238"/>
    <w:rsid w:val="003C28BE"/>
    <w:rsid w:val="00401B17"/>
    <w:rsid w:val="00412B1F"/>
    <w:rsid w:val="004831AD"/>
    <w:rsid w:val="00495DAB"/>
    <w:rsid w:val="004B4556"/>
    <w:rsid w:val="004F6DF6"/>
    <w:rsid w:val="00533EAE"/>
    <w:rsid w:val="00567D4B"/>
    <w:rsid w:val="005C45BA"/>
    <w:rsid w:val="0060174D"/>
    <w:rsid w:val="006048B3"/>
    <w:rsid w:val="006267F5"/>
    <w:rsid w:val="00627F74"/>
    <w:rsid w:val="007A70A0"/>
    <w:rsid w:val="00816D51"/>
    <w:rsid w:val="00832533"/>
    <w:rsid w:val="00894589"/>
    <w:rsid w:val="009415AE"/>
    <w:rsid w:val="009465DC"/>
    <w:rsid w:val="00963BF1"/>
    <w:rsid w:val="009B60C5"/>
    <w:rsid w:val="00A4735F"/>
    <w:rsid w:val="00A86055"/>
    <w:rsid w:val="00A91594"/>
    <w:rsid w:val="00A91C25"/>
    <w:rsid w:val="00A96C6D"/>
    <w:rsid w:val="00B5092F"/>
    <w:rsid w:val="00B737AA"/>
    <w:rsid w:val="00B8336F"/>
    <w:rsid w:val="00CC77C1"/>
    <w:rsid w:val="00D1342A"/>
    <w:rsid w:val="00DC0976"/>
    <w:rsid w:val="00DC74E4"/>
    <w:rsid w:val="00E25068"/>
    <w:rsid w:val="00E31125"/>
    <w:rsid w:val="00E77819"/>
    <w:rsid w:val="00E81D7C"/>
    <w:rsid w:val="00E9413E"/>
    <w:rsid w:val="00EC32C0"/>
    <w:rsid w:val="00F20022"/>
    <w:rsid w:val="00F5572C"/>
    <w:rsid w:val="00F65C33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D7F3-45F7-4561-B3BC-E5666B20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Павел Васильевич</dc:creator>
  <cp:lastModifiedBy>Е.В. Медведева</cp:lastModifiedBy>
  <cp:revision>2</cp:revision>
  <cp:lastPrinted>2021-06-07T12:04:00Z</cp:lastPrinted>
  <dcterms:created xsi:type="dcterms:W3CDTF">2023-02-02T09:50:00Z</dcterms:created>
  <dcterms:modified xsi:type="dcterms:W3CDTF">2023-02-02T09:50:00Z</dcterms:modified>
</cp:coreProperties>
</file>