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8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 w:rsidTr="00A24173">
        <w:tc>
          <w:tcPr>
            <w:tcW w:w="9900" w:type="dxa"/>
            <w:shd w:val="clear" w:color="auto" w:fill="auto"/>
          </w:tcPr>
          <w:p w:rsidR="00CF43E3" w:rsidRPr="006E24AC" w:rsidRDefault="00CF43E3" w:rsidP="006E24AC">
            <w:pPr>
              <w:snapToGrid w:val="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5B4074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A24173">
        <w:rPr>
          <w:sz w:val="28"/>
          <w:szCs w:val="28"/>
        </w:rPr>
        <w:t xml:space="preserve"> </w:t>
      </w:r>
      <w:r w:rsidR="005B4074">
        <w:rPr>
          <w:sz w:val="28"/>
          <w:szCs w:val="28"/>
        </w:rPr>
        <w:t>__________</w:t>
      </w:r>
      <w:r w:rsidRPr="000679AB">
        <w:rPr>
          <w:sz w:val="28"/>
          <w:szCs w:val="28"/>
        </w:rPr>
        <w:t>20</w:t>
      </w:r>
      <w:r w:rsidR="00A24173">
        <w:rPr>
          <w:sz w:val="28"/>
          <w:szCs w:val="28"/>
        </w:rPr>
        <w:t>2</w:t>
      </w:r>
      <w:r w:rsidR="005B4074">
        <w:rPr>
          <w:sz w:val="28"/>
          <w:szCs w:val="28"/>
        </w:rPr>
        <w:t>2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5B4074">
        <w:rPr>
          <w:sz w:val="28"/>
          <w:szCs w:val="28"/>
        </w:rPr>
        <w:t xml:space="preserve">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  <w:r w:rsidR="005B4074">
        <w:rPr>
          <w:sz w:val="28"/>
          <w:szCs w:val="28"/>
        </w:rPr>
        <w:t>___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1" w:name="Par10"/>
      <w:bookmarkEnd w:id="1"/>
    </w:p>
    <w:p w:rsidR="008E54C6" w:rsidRDefault="008E54C6" w:rsidP="000B0AC9">
      <w:pPr>
        <w:ind w:firstLine="709"/>
        <w:rPr>
          <w:sz w:val="28"/>
          <w:szCs w:val="28"/>
        </w:rPr>
      </w:pPr>
    </w:p>
    <w:p w:rsidR="00BD2803" w:rsidRDefault="00BD2803" w:rsidP="000B0AC9">
      <w:pPr>
        <w:ind w:firstLine="709"/>
        <w:rPr>
          <w:sz w:val="28"/>
          <w:szCs w:val="28"/>
        </w:rPr>
      </w:pPr>
    </w:p>
    <w:p w:rsidR="005F59B3" w:rsidRDefault="005F59B3" w:rsidP="000B0AC9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 w:rsidR="0027528E"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 w:rsidR="0027528E"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 w:rsidR="00F0453F"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 w:rsidR="008D1D3F">
        <w:rPr>
          <w:sz w:val="28"/>
          <w:szCs w:val="28"/>
        </w:rPr>
        <w:t>.04.</w:t>
      </w:r>
      <w:r w:rsidR="000B2FA1">
        <w:rPr>
          <w:sz w:val="28"/>
          <w:szCs w:val="28"/>
        </w:rPr>
        <w:t>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27528E">
        <w:rPr>
          <w:sz w:val="28"/>
          <w:szCs w:val="28"/>
        </w:rPr>
        <w:t xml:space="preserve"> и муниципальных нужд», </w:t>
      </w:r>
      <w:r w:rsidR="0027528E"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 w:rsidR="0027528E">
        <w:rPr>
          <w:sz w:val="28"/>
          <w:szCs w:val="28"/>
        </w:rPr>
        <w:t xml:space="preserve">13.10.2014 </w:t>
      </w:r>
      <w:r w:rsidR="0027528E" w:rsidRPr="00817830">
        <w:rPr>
          <w:sz w:val="28"/>
          <w:szCs w:val="28"/>
        </w:rPr>
        <w:t xml:space="preserve">№ </w:t>
      </w:r>
      <w:r w:rsidR="0027528E">
        <w:rPr>
          <w:sz w:val="28"/>
          <w:szCs w:val="28"/>
        </w:rPr>
        <w:t>1047</w:t>
      </w:r>
      <w:r w:rsidR="0027528E" w:rsidRPr="00817830">
        <w:rPr>
          <w:sz w:val="28"/>
          <w:szCs w:val="28"/>
        </w:rPr>
        <w:t xml:space="preserve"> «Об</w:t>
      </w:r>
      <w:r w:rsidR="0027528E"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27528E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ПРИКАЗЫВАЮ:</w:t>
      </w:r>
    </w:p>
    <w:p w:rsidR="00BD2803" w:rsidRDefault="00BD2803" w:rsidP="0027528E">
      <w:pPr>
        <w:pStyle w:val="Default"/>
        <w:tabs>
          <w:tab w:val="left" w:pos="4303"/>
        </w:tabs>
        <w:rPr>
          <w:sz w:val="28"/>
          <w:szCs w:val="28"/>
        </w:rPr>
      </w:pP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 w:rsidR="005B407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B4074">
        <w:rPr>
          <w:sz w:val="28"/>
          <w:szCs w:val="28"/>
        </w:rPr>
        <w:t>казенного</w:t>
      </w:r>
      <w:r w:rsidRPr="003A3C87">
        <w:rPr>
          <w:sz w:val="28"/>
          <w:szCs w:val="28"/>
        </w:rPr>
        <w:t xml:space="preserve"> учреж</w:t>
      </w:r>
      <w:r w:rsidR="005B4074">
        <w:rPr>
          <w:sz w:val="28"/>
          <w:szCs w:val="28"/>
        </w:rPr>
        <w:t>дения г. Азова «Департамент жилищно-коммунального хозяйства»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4B2583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B2583">
        <w:rPr>
          <w:sz w:val="28"/>
          <w:szCs w:val="28"/>
        </w:rPr>
        <w:t>главы администрации-</w:t>
      </w:r>
    </w:p>
    <w:p w:rsidR="007D4126" w:rsidRDefault="007D4126" w:rsidP="007D4126">
      <w:pPr>
        <w:ind w:firstLine="0"/>
        <w:rPr>
          <w:sz w:val="28"/>
          <w:szCs w:val="28"/>
        </w:rPr>
      </w:pPr>
      <w:r w:rsidRPr="004B2583">
        <w:rPr>
          <w:sz w:val="28"/>
          <w:szCs w:val="28"/>
        </w:rPr>
        <w:t>начальни</w:t>
      </w:r>
      <w:r>
        <w:rPr>
          <w:sz w:val="28"/>
          <w:szCs w:val="28"/>
        </w:rPr>
        <w:t>к Управления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4173">
        <w:rPr>
          <w:sz w:val="28"/>
          <w:szCs w:val="28"/>
        </w:rPr>
        <w:t>Р.И. Ткаченко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B4074" w:rsidRDefault="005B4074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6F633F">
        <w:rPr>
          <w:sz w:val="28"/>
          <w:szCs w:val="28"/>
        </w:rPr>
        <w:t xml:space="preserve"> учета и отчетности</w:t>
      </w:r>
      <w:r>
        <w:rPr>
          <w:sz w:val="28"/>
          <w:szCs w:val="28"/>
        </w:rPr>
        <w:t xml:space="preserve"> – 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Васильева</w:t>
      </w:r>
    </w:p>
    <w:p w:rsidR="00C3181E" w:rsidRDefault="00C3181E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262D" w:rsidRDefault="0023262D" w:rsidP="007D4126">
      <w:pPr>
        <w:ind w:firstLine="0"/>
        <w:rPr>
          <w:sz w:val="28"/>
          <w:szCs w:val="28"/>
        </w:rPr>
      </w:pPr>
    </w:p>
    <w:p w:rsidR="000F540C" w:rsidRDefault="000F540C" w:rsidP="000F540C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>Ю.П. Шурховецкий</w:t>
      </w: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6B71B0" w:rsidRDefault="006B71B0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0B0F0E" w:rsidRDefault="000B0F0E" w:rsidP="00CC3289">
      <w:pPr>
        <w:ind w:left="5103" w:firstLine="0"/>
        <w:rPr>
          <w:sz w:val="28"/>
          <w:szCs w:val="28"/>
        </w:rPr>
      </w:pPr>
    </w:p>
    <w:p w:rsidR="000B0F0E" w:rsidRDefault="000B0F0E" w:rsidP="00CC3289">
      <w:pPr>
        <w:ind w:left="5103" w:firstLine="0"/>
        <w:rPr>
          <w:sz w:val="28"/>
          <w:szCs w:val="28"/>
        </w:rPr>
      </w:pPr>
    </w:p>
    <w:p w:rsidR="000B0F0E" w:rsidRDefault="000B0F0E" w:rsidP="00CC3289">
      <w:pPr>
        <w:ind w:left="5103" w:firstLine="0"/>
        <w:rPr>
          <w:sz w:val="28"/>
          <w:szCs w:val="28"/>
        </w:rPr>
      </w:pPr>
    </w:p>
    <w:p w:rsidR="000B0F0E" w:rsidRDefault="000B0F0E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___  __________</w:t>
      </w:r>
      <w:r>
        <w:rPr>
          <w:sz w:val="28"/>
          <w:szCs w:val="28"/>
        </w:rPr>
        <w:t>20</w:t>
      </w:r>
      <w:r w:rsidR="006E24AC">
        <w:rPr>
          <w:sz w:val="28"/>
          <w:szCs w:val="28"/>
        </w:rPr>
        <w:t>2</w:t>
      </w:r>
      <w:r w:rsidR="000B0F0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 xml:space="preserve">вносимые в приказ Управления жилищно-коммунального хозяйства администрации города Азова от 30.05.2016 № 12 «Об утверждении нормативных </w:t>
      </w:r>
      <w:r w:rsidRPr="0056342D">
        <w:rPr>
          <w:sz w:val="28"/>
          <w:szCs w:val="28"/>
        </w:rPr>
        <w:lastRenderedPageBreak/>
        <w:t>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0207B5" w:rsidRDefault="00A01DBA" w:rsidP="00A01DBA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7B5">
        <w:rPr>
          <w:sz w:val="28"/>
          <w:szCs w:val="28"/>
        </w:rPr>
        <w:t xml:space="preserve">В </w:t>
      </w:r>
      <w:r w:rsidR="003A5E89">
        <w:rPr>
          <w:sz w:val="28"/>
          <w:szCs w:val="28"/>
        </w:rPr>
        <w:t>подпункте</w:t>
      </w:r>
      <w:r>
        <w:rPr>
          <w:sz w:val="28"/>
          <w:szCs w:val="28"/>
        </w:rPr>
        <w:t xml:space="preserve"> 3.7.2 пункта 3.7</w:t>
      </w:r>
      <w:r w:rsidR="003A5E8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0207B5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строку:</w:t>
      </w:r>
    </w:p>
    <w:p w:rsidR="00A01DBA" w:rsidRDefault="00A01DBA" w:rsidP="00A01DBA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A01DBA" w:rsidRPr="00A01DBA" w:rsidTr="00946755">
        <w:tc>
          <w:tcPr>
            <w:tcW w:w="594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Бумага офисная формата А4, плотность не менее 80 г/м.кв.</w:t>
            </w:r>
          </w:p>
        </w:tc>
        <w:tc>
          <w:tcPr>
            <w:tcW w:w="851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упак.</w:t>
            </w:r>
          </w:p>
        </w:tc>
        <w:tc>
          <w:tcPr>
            <w:tcW w:w="1593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 xml:space="preserve">267,30 </w:t>
            </w:r>
          </w:p>
        </w:tc>
        <w:tc>
          <w:tcPr>
            <w:tcW w:w="2126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1 раз в квартал</w:t>
            </w:r>
          </w:p>
        </w:tc>
      </w:tr>
    </w:tbl>
    <w:p w:rsidR="00A01DBA" w:rsidRDefault="00A01DBA" w:rsidP="00A01DBA">
      <w:pPr>
        <w:overflowPunct w:val="0"/>
        <w:ind w:firstLine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01DBA" w:rsidRDefault="00A01DBA" w:rsidP="00A01DBA">
      <w:pPr>
        <w:overflowPunct w:val="0"/>
        <w:ind w:firstLine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изменить и изложить в следующей редакции:</w:t>
      </w:r>
    </w:p>
    <w:p w:rsidR="00A01DBA" w:rsidRDefault="00A01DBA" w:rsidP="00A01DBA">
      <w:pPr>
        <w:overflowPunct w:val="0"/>
        <w:ind w:firstLine="0"/>
        <w:jc w:val="left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851"/>
        <w:gridCol w:w="1593"/>
        <w:gridCol w:w="2234"/>
        <w:gridCol w:w="2126"/>
      </w:tblGrid>
      <w:tr w:rsidR="00A01DBA" w:rsidRPr="00A01DBA" w:rsidTr="00946755">
        <w:tc>
          <w:tcPr>
            <w:tcW w:w="594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Бумага офисная формата А4, плотность не менее 80 г/м.кв.</w:t>
            </w:r>
          </w:p>
        </w:tc>
        <w:tc>
          <w:tcPr>
            <w:tcW w:w="851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упак.</w:t>
            </w:r>
          </w:p>
        </w:tc>
        <w:tc>
          <w:tcPr>
            <w:tcW w:w="1593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10</w:t>
            </w:r>
          </w:p>
        </w:tc>
        <w:tc>
          <w:tcPr>
            <w:tcW w:w="2234" w:type="dxa"/>
            <w:shd w:val="clear" w:color="auto" w:fill="auto"/>
          </w:tcPr>
          <w:p w:rsidR="00A01DBA" w:rsidRPr="00A01DBA" w:rsidRDefault="00E13F07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454,30</w:t>
            </w:r>
          </w:p>
        </w:tc>
        <w:tc>
          <w:tcPr>
            <w:tcW w:w="2126" w:type="dxa"/>
            <w:shd w:val="clear" w:color="auto" w:fill="auto"/>
          </w:tcPr>
          <w:p w:rsidR="00A01DBA" w:rsidRPr="00A01DBA" w:rsidRDefault="00A01DBA" w:rsidP="00946755">
            <w:pPr>
              <w:overflowPunct w:val="0"/>
              <w:ind w:firstLine="0"/>
              <w:jc w:val="center"/>
              <w:textAlignment w:val="baseline"/>
              <w:rPr>
                <w:sz w:val="28"/>
                <w:szCs w:val="28"/>
              </w:rPr>
            </w:pPr>
            <w:r w:rsidRPr="00A01DBA">
              <w:rPr>
                <w:sz w:val="28"/>
                <w:szCs w:val="28"/>
              </w:rPr>
              <w:t>1 раз в квартал</w:t>
            </w:r>
          </w:p>
        </w:tc>
      </w:tr>
    </w:tbl>
    <w:p w:rsidR="00B51FDA" w:rsidRDefault="006E24AC" w:rsidP="006E24A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E24AC" w:rsidRDefault="006E24AC" w:rsidP="00636ACA">
      <w:pPr>
        <w:tabs>
          <w:tab w:val="left" w:pos="567"/>
        </w:tabs>
        <w:ind w:firstLine="0"/>
        <w:rPr>
          <w:sz w:val="28"/>
          <w:szCs w:val="28"/>
        </w:rPr>
      </w:pPr>
    </w:p>
    <w:p w:rsidR="006E24AC" w:rsidRDefault="006E24AC" w:rsidP="00636ACA">
      <w:pPr>
        <w:tabs>
          <w:tab w:val="left" w:pos="567"/>
        </w:tabs>
        <w:ind w:firstLine="0"/>
        <w:rPr>
          <w:sz w:val="28"/>
          <w:szCs w:val="28"/>
        </w:rPr>
      </w:pP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6F633F">
        <w:rPr>
          <w:sz w:val="28"/>
          <w:szCs w:val="28"/>
        </w:rPr>
        <w:t xml:space="preserve"> учета и отчетности</w:t>
      </w:r>
      <w:r>
        <w:rPr>
          <w:sz w:val="28"/>
          <w:szCs w:val="28"/>
        </w:rPr>
        <w:t xml:space="preserve"> 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EC" w:rsidRDefault="008C37EC" w:rsidP="003B0AB1">
      <w:r>
        <w:separator/>
      </w:r>
    </w:p>
  </w:endnote>
  <w:endnote w:type="continuationSeparator" w:id="0">
    <w:p w:rsidR="008C37EC" w:rsidRDefault="008C37EC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D45A59" w:rsidRPr="00D45A59">
      <w:rPr>
        <w:noProof/>
        <w:lang w:val="ru-RU"/>
      </w:rPr>
      <w:t>1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EC" w:rsidRDefault="008C37EC" w:rsidP="003B0AB1">
      <w:r>
        <w:separator/>
      </w:r>
    </w:p>
  </w:footnote>
  <w:footnote w:type="continuationSeparator" w:id="0">
    <w:p w:rsidR="008C37EC" w:rsidRDefault="008C37EC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C71" w:rsidRPr="00563C71" w:rsidRDefault="00563C71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 chromakey="white"/>
      </v:shape>
    </w:pict>
  </w:numPicBullet>
  <w:numPicBullet w:numPicBulletId="1">
    <w:pict>
      <v:shape id="_x0000_i1034" type="#_x0000_t75" style="width:3in;height:3in" o:bullet="t">
        <v:imagedata r:id="rId2" o:title="" chromakey="white"/>
      </v:shape>
    </w:pict>
  </w:numPicBullet>
  <w:numPicBullet w:numPicBulletId="2">
    <w:pict>
      <v:shape id="_x0000_i1035" type="#_x0000_t75" style="width:3in;height:3in" o:bullet="t">
        <v:imagedata r:id="rId3" o:title="" chromakey="white"/>
      </v:shape>
    </w:pict>
  </w:numPicBullet>
  <w:numPicBullet w:numPicBulletId="3">
    <w:pict>
      <v:shape id="_x0000_i1036" type="#_x0000_t75" style="width:3in;height:3in" o:bullet="t">
        <v:imagedata r:id="rId4" o:title="" chromakey="white"/>
      </v:shape>
    </w:pict>
  </w:numPicBullet>
  <w:numPicBullet w:numPicBulletId="4">
    <w:pict>
      <v:shape id="_x0000_i1037" type="#_x0000_t75" style="width:3in;height:3in" o:bullet="t">
        <v:imagedata r:id="rId5" o:title="" chromakey="white"/>
      </v:shape>
    </w:pict>
  </w:numPicBullet>
  <w:numPicBullet w:numPicBulletId="5">
    <w:pict>
      <v:shape id="_x0000_i1038" type="#_x0000_t75" style="width:3in;height:3in" o:bullet="t">
        <v:imagedata r:id="rId6" o:title="" chromakey="white"/>
      </v:shape>
    </w:pict>
  </w:numPicBullet>
  <w:numPicBullet w:numPicBulletId="6">
    <w:pict>
      <v:shape id="_x0000_i1039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9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16"/>
  </w:num>
  <w:num w:numId="5">
    <w:abstractNumId w:val="15"/>
  </w:num>
  <w:num w:numId="6">
    <w:abstractNumId w:val="30"/>
  </w:num>
  <w:num w:numId="7">
    <w:abstractNumId w:val="24"/>
  </w:num>
  <w:num w:numId="8">
    <w:abstractNumId w:val="35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1"/>
  </w:num>
  <w:num w:numId="22">
    <w:abstractNumId w:val="32"/>
  </w:num>
  <w:num w:numId="23">
    <w:abstractNumId w:val="18"/>
  </w:num>
  <w:num w:numId="24">
    <w:abstractNumId w:val="26"/>
  </w:num>
  <w:num w:numId="25">
    <w:abstractNumId w:val="21"/>
  </w:num>
  <w:num w:numId="26">
    <w:abstractNumId w:val="33"/>
  </w:num>
  <w:num w:numId="27">
    <w:abstractNumId w:val="17"/>
  </w:num>
  <w:num w:numId="28">
    <w:abstractNumId w:val="25"/>
  </w:num>
  <w:num w:numId="29">
    <w:abstractNumId w:val="36"/>
  </w:num>
  <w:num w:numId="30">
    <w:abstractNumId w:val="31"/>
  </w:num>
  <w:num w:numId="31">
    <w:abstractNumId w:val="19"/>
  </w:num>
  <w:num w:numId="32">
    <w:abstractNumId w:val="27"/>
  </w:num>
  <w:num w:numId="33">
    <w:abstractNumId w:val="29"/>
  </w:num>
  <w:num w:numId="34">
    <w:abstractNumId w:val="38"/>
  </w:num>
  <w:num w:numId="35">
    <w:abstractNumId w:val="14"/>
  </w:num>
  <w:num w:numId="36">
    <w:abstractNumId w:val="10"/>
  </w:num>
  <w:num w:numId="37">
    <w:abstractNumId w:val="22"/>
  </w:num>
  <w:num w:numId="38">
    <w:abstractNumId w:val="37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77AD"/>
    <w:rsid w:val="00010ED0"/>
    <w:rsid w:val="00012BB2"/>
    <w:rsid w:val="000145C5"/>
    <w:rsid w:val="00015668"/>
    <w:rsid w:val="00016B87"/>
    <w:rsid w:val="000178F1"/>
    <w:rsid w:val="000203FA"/>
    <w:rsid w:val="000207B5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0F0E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10AC3"/>
    <w:rsid w:val="001137E0"/>
    <w:rsid w:val="00116332"/>
    <w:rsid w:val="00121608"/>
    <w:rsid w:val="00122824"/>
    <w:rsid w:val="00123204"/>
    <w:rsid w:val="001238DA"/>
    <w:rsid w:val="00125DF3"/>
    <w:rsid w:val="00127862"/>
    <w:rsid w:val="00132D46"/>
    <w:rsid w:val="001333B0"/>
    <w:rsid w:val="0013601C"/>
    <w:rsid w:val="0013629E"/>
    <w:rsid w:val="00136326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3915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5E89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668C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4074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4F81"/>
    <w:rsid w:val="00687C8B"/>
    <w:rsid w:val="00690195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24AC"/>
    <w:rsid w:val="006E6051"/>
    <w:rsid w:val="006E648C"/>
    <w:rsid w:val="006E6A38"/>
    <w:rsid w:val="006F0D07"/>
    <w:rsid w:val="006F2A6B"/>
    <w:rsid w:val="006F3059"/>
    <w:rsid w:val="006F633F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7EC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BFE"/>
    <w:rsid w:val="008F765A"/>
    <w:rsid w:val="008F7C6F"/>
    <w:rsid w:val="0090040A"/>
    <w:rsid w:val="00900E16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91BE0"/>
    <w:rsid w:val="009948FD"/>
    <w:rsid w:val="009959F2"/>
    <w:rsid w:val="00996092"/>
    <w:rsid w:val="00996185"/>
    <w:rsid w:val="009A37AD"/>
    <w:rsid w:val="009A493A"/>
    <w:rsid w:val="009A5FF1"/>
    <w:rsid w:val="009A6A8B"/>
    <w:rsid w:val="009A754B"/>
    <w:rsid w:val="009B0F12"/>
    <w:rsid w:val="009B4974"/>
    <w:rsid w:val="009B6EDC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1DBA"/>
    <w:rsid w:val="00A02CED"/>
    <w:rsid w:val="00A030DA"/>
    <w:rsid w:val="00A0377E"/>
    <w:rsid w:val="00A07D2B"/>
    <w:rsid w:val="00A07F3B"/>
    <w:rsid w:val="00A102DF"/>
    <w:rsid w:val="00A11BD5"/>
    <w:rsid w:val="00A17D61"/>
    <w:rsid w:val="00A22A74"/>
    <w:rsid w:val="00A24173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E67FD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446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63CB"/>
    <w:rsid w:val="00C574E5"/>
    <w:rsid w:val="00C5759C"/>
    <w:rsid w:val="00C600D0"/>
    <w:rsid w:val="00C603C7"/>
    <w:rsid w:val="00C619B9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40256"/>
    <w:rsid w:val="00D40C2C"/>
    <w:rsid w:val="00D418C2"/>
    <w:rsid w:val="00D41D6D"/>
    <w:rsid w:val="00D45A59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3F07"/>
    <w:rsid w:val="00E140DF"/>
    <w:rsid w:val="00E15C39"/>
    <w:rsid w:val="00E21E67"/>
    <w:rsid w:val="00E224CA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0596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5DDD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4CBC-3E94-4383-9DB4-44F181D5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Вахнин Илья Игоревич</cp:lastModifiedBy>
  <cp:revision>2</cp:revision>
  <cp:lastPrinted>2022-05-27T13:49:00Z</cp:lastPrinted>
  <dcterms:created xsi:type="dcterms:W3CDTF">2022-05-31T08:24:00Z</dcterms:created>
  <dcterms:modified xsi:type="dcterms:W3CDTF">2022-05-31T08:24:00Z</dcterms:modified>
</cp:coreProperties>
</file>