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20C" w:rsidRDefault="00A80530" w:rsidP="001131D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80530">
        <w:rPr>
          <w:rFonts w:ascii="Times New Roman" w:eastAsia="Times New Roman" w:hAnsi="Times New Roman" w:cs="Times New Roman"/>
          <w:sz w:val="28"/>
          <w:szCs w:val="28"/>
          <w:lang w:eastAsia="ru-RU"/>
        </w:rPr>
        <w:t>50/02-08/416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04/07/2022</w:t>
      </w:r>
    </w:p>
    <w:p w:rsidR="009A4455" w:rsidRPr="00F41350" w:rsidRDefault="009A4455" w:rsidP="009A4455">
      <w:pPr>
        <w:pStyle w:val="a3"/>
        <w:ind w:firstLine="709"/>
        <w:rPr>
          <w:b/>
          <w:szCs w:val="28"/>
        </w:rPr>
      </w:pPr>
      <w:r w:rsidRPr="00F41350">
        <w:rPr>
          <w:b/>
          <w:szCs w:val="28"/>
        </w:rPr>
        <w:t>Пояснительная записка к отчету об исполнении плана реализации муниципальной программ</w:t>
      </w:r>
      <w:r>
        <w:rPr>
          <w:b/>
          <w:szCs w:val="28"/>
        </w:rPr>
        <w:t xml:space="preserve">ы «Информационное общество в </w:t>
      </w:r>
      <w:r w:rsidR="001D6E0F">
        <w:rPr>
          <w:b/>
          <w:szCs w:val="28"/>
        </w:rPr>
        <w:t xml:space="preserve">городе Азове» </w:t>
      </w:r>
      <w:r w:rsidRPr="00F41350">
        <w:rPr>
          <w:b/>
          <w:szCs w:val="28"/>
        </w:rPr>
        <w:t>по итогам 1 полугодия 20</w:t>
      </w:r>
      <w:r>
        <w:rPr>
          <w:b/>
          <w:szCs w:val="28"/>
        </w:rPr>
        <w:t>2</w:t>
      </w:r>
      <w:r w:rsidR="003F0EAF">
        <w:rPr>
          <w:b/>
          <w:szCs w:val="28"/>
        </w:rPr>
        <w:t>2</w:t>
      </w:r>
      <w:r w:rsidRPr="00F41350">
        <w:rPr>
          <w:b/>
          <w:szCs w:val="28"/>
        </w:rPr>
        <w:t xml:space="preserve"> года</w:t>
      </w:r>
    </w:p>
    <w:p w:rsidR="009A4455" w:rsidRPr="00CA6856" w:rsidRDefault="009A4455" w:rsidP="009A4455">
      <w:pPr>
        <w:pStyle w:val="a3"/>
        <w:ind w:firstLine="709"/>
        <w:jc w:val="left"/>
        <w:rPr>
          <w:b/>
          <w:szCs w:val="28"/>
        </w:rPr>
      </w:pPr>
    </w:p>
    <w:p w:rsidR="009A4455" w:rsidRDefault="009A4455" w:rsidP="009A4455">
      <w:pPr>
        <w:pStyle w:val="a3"/>
        <w:ind w:firstLine="709"/>
        <w:jc w:val="both"/>
        <w:rPr>
          <w:szCs w:val="28"/>
        </w:rPr>
      </w:pPr>
      <w:r w:rsidRPr="00CA6856">
        <w:rPr>
          <w:szCs w:val="28"/>
        </w:rPr>
        <w:t>В целях обеспечения оперативного контроля за реализацией муниципальных программ города Азова</w:t>
      </w:r>
      <w:r>
        <w:rPr>
          <w:szCs w:val="28"/>
        </w:rPr>
        <w:t>, в соответствии с постановлением № 118 от 30.01.2019,</w:t>
      </w:r>
      <w:r w:rsidRPr="00CA6856">
        <w:rPr>
          <w:szCs w:val="28"/>
        </w:rPr>
        <w:t xml:space="preserve"> ответственный исполнитель –</w:t>
      </w:r>
      <w:r>
        <w:rPr>
          <w:szCs w:val="28"/>
        </w:rPr>
        <w:t xml:space="preserve"> общий отдел </w:t>
      </w:r>
      <w:r w:rsidR="00941704">
        <w:rPr>
          <w:szCs w:val="28"/>
        </w:rPr>
        <w:t>А</w:t>
      </w:r>
      <w:r w:rsidRPr="00CA6856">
        <w:rPr>
          <w:szCs w:val="28"/>
        </w:rPr>
        <w:t>дминистрации города Азова вносит на рассмотре</w:t>
      </w:r>
      <w:r>
        <w:rPr>
          <w:szCs w:val="28"/>
        </w:rPr>
        <w:t xml:space="preserve">ние коллегии отчет об исполнении </w:t>
      </w:r>
      <w:r w:rsidRPr="00CA6856">
        <w:rPr>
          <w:szCs w:val="28"/>
        </w:rPr>
        <w:t>плана реализации муниципальной программы «Информационное общество в городе Азове»</w:t>
      </w:r>
      <w:r>
        <w:rPr>
          <w:szCs w:val="28"/>
        </w:rPr>
        <w:t xml:space="preserve"> за отчётный период 1 полугоди</w:t>
      </w:r>
      <w:r w:rsidR="00D95C99">
        <w:rPr>
          <w:szCs w:val="28"/>
        </w:rPr>
        <w:t>е</w:t>
      </w:r>
      <w:r>
        <w:rPr>
          <w:szCs w:val="28"/>
        </w:rPr>
        <w:t xml:space="preserve"> 202</w:t>
      </w:r>
      <w:r w:rsidR="003F0EAF">
        <w:rPr>
          <w:szCs w:val="28"/>
        </w:rPr>
        <w:t>2</w:t>
      </w:r>
      <w:r>
        <w:rPr>
          <w:szCs w:val="28"/>
        </w:rPr>
        <w:t xml:space="preserve"> года.</w:t>
      </w:r>
    </w:p>
    <w:p w:rsidR="006D1175" w:rsidRPr="00CA6856" w:rsidRDefault="006D1175" w:rsidP="009A4455">
      <w:pPr>
        <w:pStyle w:val="a3"/>
        <w:ind w:firstLine="709"/>
        <w:jc w:val="both"/>
        <w:rPr>
          <w:szCs w:val="28"/>
        </w:rPr>
      </w:pPr>
    </w:p>
    <w:p w:rsidR="00A34B0F" w:rsidRPr="005C6967" w:rsidRDefault="00A34B0F" w:rsidP="00A34B0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 ассигнованиях бюджетов всех уровней, предусмотренных муниципальной программой</w:t>
      </w:r>
    </w:p>
    <w:p w:rsidR="00A34B0F" w:rsidRPr="00CA6856" w:rsidRDefault="00A34B0F" w:rsidP="00A34B0F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О</w:t>
      </w:r>
      <w:r w:rsidRPr="000B78EC">
        <w:rPr>
          <w:szCs w:val="28"/>
        </w:rPr>
        <w:t>бъем финансирования муниципальной программы на 20</w:t>
      </w:r>
      <w:r>
        <w:rPr>
          <w:szCs w:val="28"/>
        </w:rPr>
        <w:t>22 год составляет 36975,2</w:t>
      </w:r>
      <w:r w:rsidRPr="00CA6856">
        <w:rPr>
          <w:szCs w:val="28"/>
        </w:rPr>
        <w:t xml:space="preserve"> тыс. руб.</w:t>
      </w:r>
      <w:proofErr w:type="gramStart"/>
      <w:r w:rsidRPr="00CA6856">
        <w:rPr>
          <w:szCs w:val="28"/>
        </w:rPr>
        <w:t xml:space="preserve">, </w:t>
      </w:r>
      <w:r w:rsidRPr="005C6967">
        <w:rPr>
          <w:szCs w:val="28"/>
        </w:rPr>
        <w:t>,</w:t>
      </w:r>
      <w:proofErr w:type="gramEnd"/>
      <w:r w:rsidRPr="005C6967">
        <w:rPr>
          <w:szCs w:val="28"/>
        </w:rPr>
        <w:t xml:space="preserve"> </w:t>
      </w:r>
      <w:r>
        <w:rPr>
          <w:szCs w:val="28"/>
        </w:rPr>
        <w:t xml:space="preserve">в том числе </w:t>
      </w:r>
      <w:r w:rsidRPr="005C6967">
        <w:rPr>
          <w:szCs w:val="28"/>
        </w:rPr>
        <w:t xml:space="preserve"> средства бюджета города Азова </w:t>
      </w:r>
      <w:r w:rsidRPr="00CA6856">
        <w:rPr>
          <w:szCs w:val="28"/>
        </w:rPr>
        <w:t xml:space="preserve">– </w:t>
      </w:r>
      <w:r>
        <w:rPr>
          <w:szCs w:val="28"/>
        </w:rPr>
        <w:t>34494,0</w:t>
      </w:r>
      <w:r w:rsidRPr="00CA6856">
        <w:rPr>
          <w:szCs w:val="28"/>
        </w:rPr>
        <w:t xml:space="preserve"> тыс. руб.</w:t>
      </w:r>
      <w:r>
        <w:rPr>
          <w:szCs w:val="28"/>
        </w:rPr>
        <w:t xml:space="preserve">, за счет </w:t>
      </w:r>
      <w:r w:rsidRPr="00CA6856">
        <w:rPr>
          <w:szCs w:val="28"/>
        </w:rPr>
        <w:t xml:space="preserve">внебюджетных источников – </w:t>
      </w:r>
      <w:r>
        <w:rPr>
          <w:szCs w:val="28"/>
        </w:rPr>
        <w:t>2250,0 тыс. руб</w:t>
      </w:r>
      <w:r w:rsidRPr="00CA6856">
        <w:rPr>
          <w:szCs w:val="28"/>
        </w:rPr>
        <w:t>.</w:t>
      </w:r>
      <w:r>
        <w:rPr>
          <w:szCs w:val="28"/>
        </w:rPr>
        <w:t>, за счёт областного бюджета – 231,2 тыс. руб.</w:t>
      </w:r>
    </w:p>
    <w:p w:rsidR="009A4455" w:rsidRPr="005C6967" w:rsidRDefault="009A4455" w:rsidP="00A34B0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C99" w:rsidRPr="005C6967" w:rsidRDefault="00D95C99" w:rsidP="00D95C9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 фактическом освоении бюджетных средств по итогам полугодия</w:t>
      </w:r>
    </w:p>
    <w:p w:rsidR="006E023A" w:rsidRDefault="00D95C99" w:rsidP="005C6967">
      <w:pPr>
        <w:pStyle w:val="a3"/>
        <w:ind w:firstLine="708"/>
        <w:jc w:val="both"/>
        <w:rPr>
          <w:i/>
          <w:szCs w:val="28"/>
          <w:u w:val="single"/>
        </w:rPr>
      </w:pPr>
      <w:r>
        <w:rPr>
          <w:szCs w:val="28"/>
          <w:lang w:eastAsia="zh-CN"/>
        </w:rPr>
        <w:t>Фактический о</w:t>
      </w:r>
      <w:r w:rsidRPr="000B78EC">
        <w:rPr>
          <w:szCs w:val="28"/>
          <w:lang w:eastAsia="zh-CN"/>
        </w:rPr>
        <w:t>бъем</w:t>
      </w:r>
      <w:r>
        <w:rPr>
          <w:szCs w:val="28"/>
          <w:lang w:eastAsia="zh-CN"/>
        </w:rPr>
        <w:t xml:space="preserve"> освоения бюджетных средств по итогам полугодия </w:t>
      </w:r>
      <w:r w:rsidRPr="00472D7A">
        <w:rPr>
          <w:szCs w:val="28"/>
          <w:lang w:eastAsia="zh-CN"/>
        </w:rPr>
        <w:t>составил</w:t>
      </w:r>
      <w:r w:rsidRPr="00112320">
        <w:rPr>
          <w:szCs w:val="28"/>
        </w:rPr>
        <w:t xml:space="preserve"> </w:t>
      </w:r>
      <w:r w:rsidR="009A4455" w:rsidRPr="00112320">
        <w:rPr>
          <w:szCs w:val="28"/>
        </w:rPr>
        <w:t xml:space="preserve">– </w:t>
      </w:r>
      <w:r w:rsidR="002E7434">
        <w:rPr>
          <w:szCs w:val="28"/>
        </w:rPr>
        <w:t>15740,1</w:t>
      </w:r>
      <w:r w:rsidR="009A4455" w:rsidRPr="00112320">
        <w:rPr>
          <w:szCs w:val="28"/>
        </w:rPr>
        <w:t xml:space="preserve"> тыс. руб.,</w:t>
      </w:r>
      <w:r w:rsidR="009A4455" w:rsidRPr="000F5137">
        <w:rPr>
          <w:szCs w:val="28"/>
        </w:rPr>
        <w:t xml:space="preserve"> в том числе за счет средств </w:t>
      </w:r>
      <w:r w:rsidR="009A4455">
        <w:rPr>
          <w:szCs w:val="28"/>
        </w:rPr>
        <w:t xml:space="preserve">местного бюджета </w:t>
      </w:r>
      <w:r w:rsidR="002E7434">
        <w:rPr>
          <w:szCs w:val="28"/>
        </w:rPr>
        <w:t>15006,4</w:t>
      </w:r>
      <w:r w:rsidR="009A4455">
        <w:rPr>
          <w:szCs w:val="28"/>
        </w:rPr>
        <w:t xml:space="preserve"> тыс. </w:t>
      </w:r>
      <w:proofErr w:type="gramStart"/>
      <w:r w:rsidR="009A4455">
        <w:rPr>
          <w:szCs w:val="28"/>
        </w:rPr>
        <w:t>руб.,за</w:t>
      </w:r>
      <w:proofErr w:type="gramEnd"/>
      <w:r w:rsidR="009A4455">
        <w:rPr>
          <w:szCs w:val="28"/>
        </w:rPr>
        <w:t xml:space="preserve"> счет </w:t>
      </w:r>
      <w:r w:rsidR="009A4455" w:rsidRPr="000F5137">
        <w:rPr>
          <w:szCs w:val="28"/>
        </w:rPr>
        <w:t xml:space="preserve">внебюджетных источников </w:t>
      </w:r>
      <w:r w:rsidR="009C70C1">
        <w:rPr>
          <w:szCs w:val="28"/>
        </w:rPr>
        <w:t>646,0</w:t>
      </w:r>
      <w:r w:rsidR="009A4455">
        <w:rPr>
          <w:szCs w:val="28"/>
        </w:rPr>
        <w:t xml:space="preserve"> тыс. руб., за счёт областного бюджета </w:t>
      </w:r>
      <w:r w:rsidR="009C70C1">
        <w:rPr>
          <w:szCs w:val="28"/>
        </w:rPr>
        <w:t>87,7</w:t>
      </w:r>
      <w:r w:rsidR="009A4455">
        <w:rPr>
          <w:szCs w:val="28"/>
        </w:rPr>
        <w:t xml:space="preserve"> тыс. руб.</w:t>
      </w:r>
      <w:r>
        <w:rPr>
          <w:szCs w:val="28"/>
        </w:rPr>
        <w:t xml:space="preserve"> из них:</w:t>
      </w:r>
    </w:p>
    <w:p w:rsidR="0059297B" w:rsidRPr="00D95C99" w:rsidRDefault="0059297B" w:rsidP="0059297B">
      <w:pPr>
        <w:pStyle w:val="a3"/>
        <w:ind w:firstLine="709"/>
        <w:jc w:val="both"/>
        <w:rPr>
          <w:szCs w:val="28"/>
        </w:rPr>
      </w:pPr>
      <w:r w:rsidRPr="00D95C99">
        <w:rPr>
          <w:szCs w:val="28"/>
        </w:rPr>
        <w:t>Подпрограмма 1 «Развитие и использование информационных и коммуникационных технологий в городе Азове, обеспечение деятельности МКУ «ЦОД» г. Азова»</w:t>
      </w:r>
      <w:r w:rsidR="00D95C99">
        <w:rPr>
          <w:szCs w:val="28"/>
        </w:rPr>
        <w:t xml:space="preserve"> -</w:t>
      </w:r>
      <w:r w:rsidR="00D95C99" w:rsidRPr="00D95C99">
        <w:rPr>
          <w:szCs w:val="28"/>
        </w:rPr>
        <w:t xml:space="preserve"> </w:t>
      </w:r>
      <w:r w:rsidR="00D95C99">
        <w:rPr>
          <w:szCs w:val="28"/>
        </w:rPr>
        <w:t>8108,7</w:t>
      </w:r>
      <w:r w:rsidR="00D95C99" w:rsidRPr="0059297B">
        <w:rPr>
          <w:szCs w:val="28"/>
        </w:rPr>
        <w:t xml:space="preserve"> тыс. руб. (</w:t>
      </w:r>
      <w:r w:rsidR="00D95C99">
        <w:rPr>
          <w:szCs w:val="28"/>
        </w:rPr>
        <w:t>4</w:t>
      </w:r>
      <w:r w:rsidR="00CB2DEB">
        <w:rPr>
          <w:szCs w:val="28"/>
        </w:rPr>
        <w:t>6,8</w:t>
      </w:r>
      <w:r w:rsidR="00D95C99">
        <w:rPr>
          <w:szCs w:val="28"/>
        </w:rPr>
        <w:t xml:space="preserve"> </w:t>
      </w:r>
      <w:r w:rsidR="00D95C99" w:rsidRPr="0059297B">
        <w:rPr>
          <w:szCs w:val="28"/>
        </w:rPr>
        <w:t>%), в том числе</w:t>
      </w:r>
      <w:r w:rsidR="00D95C99">
        <w:rPr>
          <w:szCs w:val="28"/>
        </w:rPr>
        <w:t xml:space="preserve"> </w:t>
      </w:r>
      <w:r w:rsidR="00D95C99" w:rsidRPr="0059297B">
        <w:rPr>
          <w:szCs w:val="28"/>
        </w:rPr>
        <w:t xml:space="preserve">за счет бюджетных средств– </w:t>
      </w:r>
      <w:r w:rsidR="00D95C99">
        <w:rPr>
          <w:szCs w:val="28"/>
        </w:rPr>
        <w:t>8108,7</w:t>
      </w:r>
      <w:r w:rsidR="00D95C99" w:rsidRPr="0059297B">
        <w:rPr>
          <w:szCs w:val="28"/>
        </w:rPr>
        <w:t>тыс. руб.(</w:t>
      </w:r>
      <w:r w:rsidR="00D95C99">
        <w:rPr>
          <w:szCs w:val="28"/>
        </w:rPr>
        <w:t>47 %</w:t>
      </w:r>
      <w:r w:rsidR="00D95C99" w:rsidRPr="0059297B">
        <w:rPr>
          <w:szCs w:val="28"/>
        </w:rPr>
        <w:t>),</w:t>
      </w:r>
      <w:r w:rsidR="00CB2DEB">
        <w:rPr>
          <w:szCs w:val="28"/>
        </w:rPr>
        <w:t xml:space="preserve"> </w:t>
      </w:r>
      <w:r w:rsidR="00D95C99" w:rsidRPr="0059297B">
        <w:rPr>
          <w:szCs w:val="28"/>
        </w:rPr>
        <w:t>за счет</w:t>
      </w:r>
      <w:r w:rsidR="00CB2DEB">
        <w:rPr>
          <w:szCs w:val="28"/>
        </w:rPr>
        <w:t xml:space="preserve"> </w:t>
      </w:r>
      <w:r w:rsidR="00D95C99" w:rsidRPr="0059297B">
        <w:rPr>
          <w:szCs w:val="28"/>
        </w:rPr>
        <w:t>внебюджетных источников – 0,0 руб.</w:t>
      </w:r>
    </w:p>
    <w:p w:rsidR="0059297B" w:rsidRDefault="005C6967" w:rsidP="005929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97B"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0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 </w:t>
      </w:r>
      <w:r w:rsidR="0059297B"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>%), в том числе за счет бюджетных средств, на сумму 6</w:t>
      </w:r>
      <w:r w:rsidR="00705829">
        <w:rPr>
          <w:rFonts w:ascii="Times New Roman" w:eastAsia="Times New Roman" w:hAnsi="Times New Roman" w:cs="Times New Roman"/>
          <w:sz w:val="28"/>
          <w:szCs w:val="28"/>
          <w:lang w:eastAsia="ru-RU"/>
        </w:rPr>
        <w:t> 040,4</w:t>
      </w:r>
      <w:r w:rsidR="0059297B"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D95C99" w:rsidRDefault="00D95C99" w:rsidP="00D95C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1.1 Приобретение современных информационно-аналитических программ 48,9 тыс. руб.</w:t>
      </w:r>
      <w:r w:rsidR="00CB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(92,1%)</w:t>
      </w:r>
    </w:p>
    <w:p w:rsidR="00D95C99" w:rsidRDefault="005C6967" w:rsidP="00D95C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</w:t>
      </w:r>
      <w:r w:rsidR="00D95C99">
        <w:rPr>
          <w:rFonts w:ascii="Times New Roman" w:eastAsia="Times New Roman" w:hAnsi="Times New Roman" w:cs="Times New Roman"/>
          <w:sz w:val="28"/>
          <w:szCs w:val="28"/>
          <w:lang w:eastAsia="ru-RU"/>
        </w:rPr>
        <w:t>1.2 Унификация информационных систем и ресурсов во всех структурных подразделениях органов муниципальной власти - 1506,5 тыс. руб.</w:t>
      </w:r>
      <w:r w:rsidR="00CB2DEB">
        <w:rPr>
          <w:rFonts w:ascii="Times New Roman" w:eastAsia="Times New Roman" w:hAnsi="Times New Roman" w:cs="Times New Roman"/>
          <w:sz w:val="28"/>
          <w:szCs w:val="28"/>
          <w:lang w:eastAsia="ru-RU"/>
        </w:rPr>
        <w:t>(50,3%)</w:t>
      </w:r>
    </w:p>
    <w:p w:rsidR="00D95C99" w:rsidRDefault="00D95C99" w:rsidP="00D95C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1.3 Устранение разрыва в техническом обеспечении управленческого прогресса между муниципальным образованием и региональными органами власти (ликвидация цифрового неравенства) - 11,6 тыс. руб.</w:t>
      </w:r>
      <w:r w:rsidR="00CB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(6,6%)</w:t>
      </w:r>
    </w:p>
    <w:p w:rsidR="00D95C99" w:rsidRDefault="00D95C99" w:rsidP="00D95C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1.4 Эксплуатация и функционирование зданий и имущества переданного в оперативное управление МКУ «ЦОД» обеспечивающего деятельность муниципального органа власти - 6541,7 тыс. руб.</w:t>
      </w:r>
      <w:r w:rsidR="00CB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(45,5%)</w:t>
      </w:r>
    </w:p>
    <w:p w:rsidR="00CB2DEB" w:rsidRDefault="00CB2DEB" w:rsidP="00D95C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DEB" w:rsidRPr="00CB2DEB" w:rsidRDefault="00CB2DEB" w:rsidP="00CB2D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DEB">
        <w:rPr>
          <w:rFonts w:ascii="Times New Roman" w:hAnsi="Times New Roman" w:cs="Times New Roman"/>
          <w:sz w:val="28"/>
          <w:szCs w:val="28"/>
        </w:rPr>
        <w:t>Подпрограмма 2 «Оптимизация и повышение качества предоставления государственных и муни</w:t>
      </w:r>
      <w:r>
        <w:rPr>
          <w:rFonts w:ascii="Times New Roman" w:hAnsi="Times New Roman" w:cs="Times New Roman"/>
          <w:sz w:val="28"/>
          <w:szCs w:val="28"/>
        </w:rPr>
        <w:t>ципальных услуг в городе Азове» - 7631,4 тыс. руб.,</w:t>
      </w:r>
      <w:r w:rsidR="00542DE4">
        <w:rPr>
          <w:rFonts w:ascii="Times New Roman" w:hAnsi="Times New Roman" w:cs="Times New Roman"/>
          <w:sz w:val="28"/>
          <w:szCs w:val="28"/>
        </w:rPr>
        <w:t xml:space="preserve"> </w:t>
      </w:r>
      <w:r w:rsidR="00542DE4">
        <w:rPr>
          <w:rFonts w:ascii="Times New Roman" w:hAnsi="Times New Roman" w:cs="Times New Roman"/>
          <w:sz w:val="28"/>
          <w:szCs w:val="28"/>
        </w:rPr>
        <w:lastRenderedPageBreak/>
        <w:t xml:space="preserve">(38,7%), в </w:t>
      </w: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</w:t>
      </w:r>
      <w:r>
        <w:rPr>
          <w:szCs w:val="28"/>
        </w:rPr>
        <w:t xml:space="preserve"> </w:t>
      </w: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бюджетных средств–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6985,4 </w:t>
      </w: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2DE4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>
        <w:rPr>
          <w:szCs w:val="28"/>
        </w:rPr>
        <w:t xml:space="preserve"> </w:t>
      </w: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</w:t>
      </w:r>
      <w:r>
        <w:rPr>
          <w:szCs w:val="28"/>
        </w:rPr>
        <w:t xml:space="preserve"> </w:t>
      </w: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внебюджетных ис</w:t>
      </w:r>
      <w:r w:rsidR="00542D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точников – 646,0 тыс.</w:t>
      </w: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54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(28,7%)</w:t>
      </w:r>
      <w:r w:rsidR="005C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областного бюджета </w:t>
      </w:r>
      <w:r w:rsidR="005C6967">
        <w:rPr>
          <w:rFonts w:ascii="Times New Roman;serif" w:hAnsi="Times New Roman;serif"/>
          <w:color w:val="000000"/>
          <w:sz w:val="28"/>
          <w:szCs w:val="28"/>
          <w:shd w:val="clear" w:color="auto" w:fill="FFFFFF"/>
        </w:rPr>
        <w:t>87,7 </w:t>
      </w:r>
      <w:r w:rsidR="005C6967">
        <w:rPr>
          <w:rFonts w:ascii="Times New Roman;serif" w:hAnsi="Times New Roman;serif"/>
          <w:color w:val="000000"/>
          <w:sz w:val="28"/>
          <w:szCs w:val="28"/>
        </w:rPr>
        <w:t>тыс. руб. (37,9%) </w:t>
      </w:r>
      <w:r w:rsidR="005C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DEB" w:rsidRDefault="00CB2DEB" w:rsidP="00D95C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2.1 Обеспечение эффективного функционирования муниципального автономного учреждения города Азова «Многофункциональный центр предоставления государственных и муниципальных услуг»</w:t>
      </w:r>
      <w:r w:rsidR="005C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- 7528,9 тыс.руб. (28,8%)</w:t>
      </w:r>
    </w:p>
    <w:p w:rsidR="00CB2DEB" w:rsidRDefault="005C6967" w:rsidP="00D95C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2.3 Организация предоставления государственных и муниципальных услуг на базе МАУ МФЦ г.Азова в рамках обеспечения принципа экстерриториальности - 102,5 тыс.руб. (38,1%)</w:t>
      </w:r>
    </w:p>
    <w:p w:rsidR="005C6967" w:rsidRDefault="005C6967" w:rsidP="00D95C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67" w:rsidRPr="00414669" w:rsidRDefault="005C6967" w:rsidP="005C6967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669">
        <w:rPr>
          <w:rFonts w:ascii="Times New Roman" w:hAnsi="Times New Roman" w:cs="Times New Roman"/>
          <w:b/>
          <w:sz w:val="28"/>
          <w:szCs w:val="28"/>
          <w:highlight w:val="yellow"/>
        </w:rPr>
        <w:t>3. О выполнении основных мероприятий и контрольных событий по каждой подпрограмме</w:t>
      </w:r>
    </w:p>
    <w:p w:rsidR="00120809" w:rsidRPr="00414669" w:rsidRDefault="00120809" w:rsidP="005C6967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22" w:rsidRPr="00464122" w:rsidRDefault="007E2D5A" w:rsidP="00464122">
      <w:pPr>
        <w:pStyle w:val="docdata"/>
        <w:widowControl w:val="0"/>
        <w:spacing w:before="0" w:beforeAutospacing="0" w:after="0" w:afterAutospacing="0"/>
        <w:ind w:firstLine="708"/>
        <w:jc w:val="both"/>
        <w:rPr>
          <w:i/>
        </w:rPr>
      </w:pPr>
      <w:r w:rsidRPr="00464122">
        <w:rPr>
          <w:i/>
        </w:rPr>
        <w:t> </w:t>
      </w:r>
      <w:r w:rsidR="00464122" w:rsidRPr="00464122">
        <w:rPr>
          <w:i/>
          <w:color w:val="000000"/>
          <w:sz w:val="28"/>
          <w:szCs w:val="28"/>
        </w:rPr>
        <w:t>Подпрограмма 1 «Развитие и использование информационных и коммуникационных технологий в городе Азове, обеспечение деятельности МКУ «ЦОД» г. Азова»</w:t>
      </w:r>
    </w:p>
    <w:p w:rsidR="00464122" w:rsidRDefault="00464122" w:rsidP="00464122">
      <w:pPr>
        <w:pStyle w:val="a8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Заключено на 01.07.2022- 56 контрактов на сумму 6 040,4 тыс. руб.</w:t>
      </w:r>
    </w:p>
    <w:p w:rsidR="00464122" w:rsidRDefault="00464122" w:rsidP="00464122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В первом полугодии были по Основному мероприятию 1.1 Приобретение современных информационно-аналитических программ.</w:t>
      </w:r>
    </w:p>
    <w:p w:rsidR="00464122" w:rsidRDefault="00464122" w:rsidP="00464122">
      <w:pPr>
        <w:pStyle w:val="a8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Данное мероприятие направлено на приобретение лицензионных прав на современное программное обеспечение, проведение работ по обновлению и актуализации используемого программного обеспечения, которое включает в себя своевременное и полное приобретение лицензионных прав на современное программное обеспечение, проведение работ по обновлению и актуализации используемого программного обеспечения. Контрольное событие «Формирование современной информационно -телекоммуникационной инфраструктуры администрации и обеспечение ее бесперебойного функционирования.» Согласно плану реализации муниципальной программы города Азова «Информационное общество в городе Азове» на 2022 год, на реализацию события выделено 53,1 тыс. руб. средства освоены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  объеме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48,9 тыс. руб.. Контрольное событие не выполнено в связи с тем, что срок его исполнения не наступил.</w:t>
      </w:r>
    </w:p>
    <w:p w:rsidR="00464122" w:rsidRDefault="00464122" w:rsidP="00464122">
      <w:pPr>
        <w:pStyle w:val="a8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Основное мероприятие 1.2 Унификация информационных систем и ресурсов во всех структурных подразделениях органов муниципальной власти.</w:t>
      </w:r>
    </w:p>
    <w:p w:rsidR="00464122" w:rsidRDefault="00464122" w:rsidP="00464122">
      <w:pPr>
        <w:pStyle w:val="a8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ab/>
        <w:t xml:space="preserve">Данное событие направлено на осуществление технической поддержки и сопровождения систем управления и контроля, а также проведение работ по аудиту и созданию подсистемы обеспечения информационной безопасности. Контрольное событие «Обновление и содержание информационной и телекоммуникационной инфраструктуры администрации. Согласно плану реализации муниципальной программы города Азова «Информационное общество в городе Азове» на 2022 год, на реализацию события выделено 2997,4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тыс.руб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средства освоены в объеме 1506,5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тыс.руб</w:t>
      </w:r>
      <w:proofErr w:type="spellEnd"/>
      <w:r>
        <w:rPr>
          <w:color w:val="000000"/>
          <w:sz w:val="28"/>
          <w:szCs w:val="28"/>
          <w:shd w:val="clear" w:color="auto" w:fill="FFFFFF"/>
        </w:rPr>
        <w:t>.. Контрольное событие не выполнено в связи с тем, что срок его исполнения не наступил.</w:t>
      </w:r>
    </w:p>
    <w:p w:rsidR="00464122" w:rsidRDefault="00464122" w:rsidP="00464122">
      <w:pPr>
        <w:pStyle w:val="a8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Основное мероприятие 1.3. Устранение разрыва в техническом обеспечении </w:t>
      </w:r>
      <w:r>
        <w:rPr>
          <w:color w:val="000000"/>
          <w:sz w:val="28"/>
          <w:szCs w:val="28"/>
          <w:shd w:val="clear" w:color="auto" w:fill="FFFFFF"/>
        </w:rPr>
        <w:lastRenderedPageBreak/>
        <w:t>управленческого прогресса между муниципальным образованием и региональными органами власти (ликвидация цифрового неравенства).</w:t>
      </w:r>
    </w:p>
    <w:p w:rsidR="00464122" w:rsidRDefault="00464122" w:rsidP="00464122">
      <w:pPr>
        <w:pStyle w:val="a8"/>
        <w:widowControl w:val="0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Данное мероприятие направленно на осуществление технической поддержки и сопровождения системы электронного документооборота и межведомственного взаимодействия между муниципальным образованием и региональными органами власти (ликвидация цифрового неравенства</w:t>
      </w:r>
      <w:proofErr w:type="gramStart"/>
      <w:r>
        <w:rPr>
          <w:color w:val="000000"/>
          <w:sz w:val="28"/>
          <w:szCs w:val="28"/>
          <w:shd w:val="clear" w:color="auto" w:fill="FFFFFF"/>
        </w:rPr>
        <w:t>).Контрольное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событие «Поддержание межведомственного взаимодействия на уровне , благодаря современной технической поддержке и сопровождению. Согласно плану реализации муниципальной программы города Азова «Информационное общество в городе Азове» на 2022 год, на реализацию события выделено 175,5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тыс.руб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средства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освоенны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объеме 11,6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тыс.руб</w:t>
      </w:r>
      <w:proofErr w:type="spellEnd"/>
      <w:r>
        <w:rPr>
          <w:color w:val="000000"/>
          <w:sz w:val="28"/>
          <w:szCs w:val="28"/>
          <w:shd w:val="clear" w:color="auto" w:fill="FFFFFF"/>
        </w:rPr>
        <w:t>. Контрольное событие не выполнено в связи с тем, что срок его исполнения не наступил.</w:t>
      </w:r>
    </w:p>
    <w:p w:rsidR="00464122" w:rsidRDefault="00464122" w:rsidP="00464122">
      <w:pPr>
        <w:pStyle w:val="a8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Основное мероприятие 1.4 Эксплуатация и функционирование зданий и имущества переданного в оперативное управление МКУ «ЦОД» обеспечивающего деятельность муниципального органа власти.</w:t>
      </w:r>
    </w:p>
    <w:p w:rsidR="00464122" w:rsidRDefault="00464122" w:rsidP="00464122">
      <w:pPr>
        <w:pStyle w:val="a8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Данное мероприятие предусматривает организацию деятельности центрального офиса МКУ «ЦОД» г. Азова с целью обеспечения деятельностью аппарата администрации и отраслевых (функциональных) органов Администрации города Азова, а так же обслуживание недвижимого и движимого имущества, программного оборудования и оргтехники Администрации города Азова для бесперебойной работы системы управления.</w:t>
      </w:r>
    </w:p>
    <w:p w:rsidR="00464122" w:rsidRDefault="00464122" w:rsidP="00464122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Контрольное событие «Бесперебойная работа МКУ «ЦОД» г Азова, аппарата администрации и отраслевых (функциональных) органов Администрации благодаря своевременному и полному несению затрат на содержание и ремонт имущества. на реализацию события выделено 14069,9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тыс.руб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средства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освоенны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объеме 6541,7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тыс.руб</w:t>
      </w:r>
      <w:proofErr w:type="spellEnd"/>
      <w:r>
        <w:rPr>
          <w:color w:val="000000"/>
          <w:sz w:val="28"/>
          <w:szCs w:val="28"/>
          <w:shd w:val="clear" w:color="auto" w:fill="FFFFFF"/>
        </w:rPr>
        <w:t>. Контрольное событие не выполнено в связи с тем, что срок его исполнения не наступил.</w:t>
      </w:r>
    </w:p>
    <w:p w:rsidR="00464122" w:rsidRDefault="00464122" w:rsidP="00464122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В результате реализации подпрограммы:</w:t>
      </w:r>
    </w:p>
    <w:p w:rsidR="00464122" w:rsidRDefault="00464122" w:rsidP="00464122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- содержалось и эксплуатировалось автотранспортных средств – 9;</w:t>
      </w:r>
    </w:p>
    <w:p w:rsidR="00464122" w:rsidRDefault="00464122" w:rsidP="00464122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- обслуживалось эксплуатируемых нежилых помещений 3078,2 кв. м;</w:t>
      </w:r>
    </w:p>
    <w:p w:rsidR="00464122" w:rsidRDefault="00464122" w:rsidP="00464122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- обслуживалось территории, прилежащей к зданию администрации</w:t>
      </w:r>
    </w:p>
    <w:p w:rsidR="00464122" w:rsidRDefault="00464122" w:rsidP="00464122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3580,0 кв.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м.;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обеспечивалосьсотрудниковадминистрациирасходнымиматериалами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канцелярской продукцией - 88 человек;- внедрено и сопровождалось прикладного и системного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программногообеспечения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85 единиц;- внесено изменений, размещено файлов и опубликовано статей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насайте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администрации – 1375;- обслуживалось вычислительной техники, сетевого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периферийногооборудования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149 единиц.</w:t>
      </w:r>
    </w:p>
    <w:p w:rsidR="00464122" w:rsidRDefault="00464122" w:rsidP="00464122">
      <w:pPr>
        <w:pStyle w:val="a8"/>
        <w:spacing w:before="0" w:beforeAutospacing="0" w:after="0" w:afterAutospacing="0"/>
        <w:jc w:val="both"/>
      </w:pPr>
      <w:r>
        <w:t> </w:t>
      </w:r>
    </w:p>
    <w:p w:rsidR="00CA520C" w:rsidRPr="0065582C" w:rsidRDefault="0065582C" w:rsidP="00636AC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6DD3">
        <w:rPr>
          <w:rFonts w:ascii="Times New Roman" w:hAnsi="Times New Roman" w:cs="Times New Roman"/>
          <w:i/>
          <w:sz w:val="28"/>
          <w:szCs w:val="28"/>
          <w:u w:val="single"/>
        </w:rPr>
        <w:t>Подпрограмма 2 «Оптимизация и повышение качества предоставления государственных и муниципальных услуг в городе Азове».</w:t>
      </w:r>
    </w:p>
    <w:p w:rsidR="00CA520C" w:rsidRDefault="00CA520C" w:rsidP="001131D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ACE" w:rsidRDefault="00636ACE" w:rsidP="00636ACE">
      <w:pPr>
        <w:pStyle w:val="docdata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ab/>
        <w:t xml:space="preserve">На реализацию основных мероприятий подпрограммы 2 «Оптимизация и повышение качества предоставления государственных и муниципальных услуг в городе Азове» (далее – подпрограмма 2) на 2022 год предусмотрено 19679,3 тыс. рублей., в том числе за счет средств местного бюджета 17198,1 тыс. руб., за счет </w:t>
      </w:r>
      <w:r>
        <w:rPr>
          <w:color w:val="000000"/>
          <w:sz w:val="28"/>
          <w:szCs w:val="28"/>
          <w:shd w:val="clear" w:color="auto" w:fill="FFFFFF"/>
        </w:rPr>
        <w:lastRenderedPageBreak/>
        <w:t>внебюджетных источников 2250,0 тыс. руб., за счёт областного бюджета 231,2 тыс. руб.</w:t>
      </w:r>
      <w:r>
        <w:rPr>
          <w:color w:val="FF0000"/>
          <w:sz w:val="28"/>
          <w:szCs w:val="28"/>
          <w:shd w:val="clear" w:color="auto" w:fill="FFFFFF"/>
        </w:rPr>
        <w:t xml:space="preserve">  </w:t>
      </w:r>
    </w:p>
    <w:p w:rsidR="00636ACE" w:rsidRDefault="00636ACE" w:rsidP="00636ACE">
      <w:pPr>
        <w:pStyle w:val="a8"/>
        <w:spacing w:before="0" w:beforeAutospacing="0" w:after="0" w:afterAutospacing="0"/>
        <w:jc w:val="both"/>
      </w:pPr>
      <w:r>
        <w:rPr>
          <w:rFonts w:ascii="Times New Roman;serif" w:hAnsi="Times New Roman;serif"/>
          <w:color w:val="000000"/>
          <w:sz w:val="28"/>
          <w:szCs w:val="28"/>
          <w:shd w:val="clear" w:color="auto" w:fill="FFFFFF"/>
        </w:rPr>
        <w:tab/>
        <w:t>Фактическое освоение средств по состоянию на 01 июля 2022 года составило 7631,4 тыс. рублей, или 38,8%.</w:t>
      </w:r>
    </w:p>
    <w:p w:rsidR="00636ACE" w:rsidRDefault="00636ACE" w:rsidP="00636ACE">
      <w:pPr>
        <w:pStyle w:val="a8"/>
        <w:spacing w:before="0" w:beforeAutospacing="0" w:after="0" w:afterAutospacing="0"/>
        <w:jc w:val="both"/>
      </w:pPr>
      <w:r>
        <w:rPr>
          <w:rFonts w:ascii="Times New Roman;serif" w:hAnsi="Times New Roman;serif"/>
          <w:color w:val="000000"/>
          <w:sz w:val="28"/>
          <w:szCs w:val="28"/>
          <w:shd w:val="clear" w:color="auto" w:fill="FFFFFF"/>
        </w:rPr>
        <w:t>Кассовый расход на 01.07.2022 составил – 7631,4 тыс. руб., в том числе за счет средств местного бюджета 6897,7 тыс. руб., за счет внебюджетных источников 646,0 тыс. руб., за счёт областного бюджета 87,7 тыс. руб.  </w:t>
      </w:r>
    </w:p>
    <w:p w:rsidR="00636ACE" w:rsidRDefault="00636ACE" w:rsidP="00636ACE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Основное мероприятие 2.1. Обеспечение эффективного функционирования муниципального автономного учреждения города Азова «Многофункциональный центр предоставления государственных и муниципальных услуг», которое включает в себя:</w:t>
      </w:r>
    </w:p>
    <w:p w:rsidR="00636ACE" w:rsidRDefault="00636ACE" w:rsidP="00636ACE">
      <w:pPr>
        <w:pStyle w:val="a8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ab/>
        <w:t>- материальное обеспечение (финансовое);</w:t>
      </w:r>
    </w:p>
    <w:p w:rsidR="00636ACE" w:rsidRDefault="00636ACE" w:rsidP="00636ACE">
      <w:pPr>
        <w:pStyle w:val="a8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ab/>
        <w:t xml:space="preserve">- техническое обеспечение; </w:t>
      </w:r>
    </w:p>
    <w:p w:rsidR="00636ACE" w:rsidRDefault="00636ACE" w:rsidP="00636ACE">
      <w:pPr>
        <w:pStyle w:val="a8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ab/>
        <w:t>- обеспечение услугами ЖКХ;</w:t>
      </w:r>
    </w:p>
    <w:p w:rsidR="00636ACE" w:rsidRDefault="00636ACE" w:rsidP="00636ACE">
      <w:pPr>
        <w:pStyle w:val="a8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ab/>
        <w:t>- обеспечение услугами связи;</w:t>
      </w:r>
    </w:p>
    <w:p w:rsidR="00636ACE" w:rsidRDefault="00636ACE" w:rsidP="00636ACE">
      <w:pPr>
        <w:pStyle w:val="a8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ab/>
        <w:t>- обеспечение противопожарных мероприятий;</w:t>
      </w:r>
    </w:p>
    <w:p w:rsidR="00636ACE" w:rsidRDefault="00636ACE" w:rsidP="00636ACE">
      <w:pPr>
        <w:pStyle w:val="a8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ab/>
        <w:t>- обеспечение охранных мероприятий;</w:t>
      </w:r>
    </w:p>
    <w:p w:rsidR="00636ACE" w:rsidRDefault="00636ACE" w:rsidP="00636ACE">
      <w:pPr>
        <w:pStyle w:val="a8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ab/>
        <w:t>- приём документов, необходимых для предоставления государственных и муниципальных услуг;</w:t>
      </w:r>
    </w:p>
    <w:p w:rsidR="00636ACE" w:rsidRDefault="00636ACE" w:rsidP="00636ACE">
      <w:pPr>
        <w:pStyle w:val="a8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ab/>
        <w:t>- передача пакетов документов в органы, непосредственно оказывающие государственные и муниципальные услуги;</w:t>
      </w:r>
    </w:p>
    <w:p w:rsidR="00636ACE" w:rsidRDefault="00636ACE" w:rsidP="00636ACE">
      <w:pPr>
        <w:pStyle w:val="a8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ab/>
        <w:t>- выдача результатов предоставления государственных и муниципальных услуг;</w:t>
      </w:r>
    </w:p>
    <w:p w:rsidR="00636ACE" w:rsidRDefault="00636ACE" w:rsidP="00636ACE">
      <w:pPr>
        <w:pStyle w:val="a8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ab/>
        <w:t>- консультирование потребителей услуг при обращении в МФЦ лично либо по телефону, а также посредством Интернет-ресурсов.</w:t>
      </w:r>
    </w:p>
    <w:p w:rsidR="00636ACE" w:rsidRDefault="00636ACE" w:rsidP="00636ACE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ab/>
        <w:t>Данное мероприятие предусматривает организацию деятельности центрального офиса и территориальных обособленных структурных подразделений МАУ МФЦ г. Азова с целью качественного предоставления государственных и муниципальных услуг по принципу «одного окна» с правилами организации многофункциональных центров.</w:t>
      </w:r>
    </w:p>
    <w:p w:rsidR="00636ACE" w:rsidRDefault="00636ACE" w:rsidP="00636ACE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Контрольное событие: «Количество предоставленных услуг».</w:t>
      </w:r>
    </w:p>
    <w:p w:rsidR="00636ACE" w:rsidRDefault="00636ACE" w:rsidP="00636ACE">
      <w:pPr>
        <w:pStyle w:val="a8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Согласно плану реализации муниципальной программы города Азова</w:t>
      </w:r>
    </w:p>
    <w:p w:rsidR="00636ACE" w:rsidRDefault="00636ACE" w:rsidP="00636ACE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«Информационное общество в городе Азове» на 2022 год, количество предоставленных услуг в </w:t>
      </w:r>
      <w:proofErr w:type="gramStart"/>
      <w:r>
        <w:rPr>
          <w:color w:val="000000"/>
          <w:sz w:val="28"/>
          <w:szCs w:val="28"/>
          <w:shd w:val="clear" w:color="auto" w:fill="FFFFFF"/>
        </w:rPr>
        <w:t>МАУ  МФЦ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г. Азова за 2022 год должно составить 49170. По состоянию на 01 июля 2022 года МАУ МФЦ г. Азова оказано 21022 услуги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и  4871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консультаций. Контрольное событие выполнено на 53%.</w:t>
      </w:r>
    </w:p>
    <w:p w:rsidR="00636ACE" w:rsidRDefault="00636ACE" w:rsidP="00636ACE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ab/>
        <w:t>По состоянию на 01 июля 2022 года реализация основного мероприятия выполнена.</w:t>
      </w:r>
    </w:p>
    <w:p w:rsidR="00636ACE" w:rsidRDefault="00636ACE" w:rsidP="00636ACE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ab/>
        <w:t>Основное мероприятие 2.2. Регулярное освещение деятельности муниципального автономного учреждения «Многофункциональный центр предоставления государственных и муниципальных услуг» в СМИ и в сети «Интернет», которое включает в себя повышение информированности потребителей услуг о возможности получения государственных и муниципальных услуг на базе МФЦ, финансирования не требует. Контрольное событие: количество публикаций услуг.</w:t>
      </w:r>
    </w:p>
    <w:p w:rsidR="00636ACE" w:rsidRDefault="00636ACE" w:rsidP="00636ACE">
      <w:pPr>
        <w:pStyle w:val="a8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lastRenderedPageBreak/>
        <w:t>Согласно плану реализации муниципальной программы города Азова</w:t>
      </w:r>
    </w:p>
    <w:p w:rsidR="00636ACE" w:rsidRDefault="00636ACE" w:rsidP="00636ACE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«Информационное общество в городе Азове» на 2022 год, количество публикаций о деятельности МАУ МФЦ г. Азова в СМИ и в сети интернет должно составлять 10</w:t>
      </w:r>
      <w:r>
        <w:rPr>
          <w:color w:val="FF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штук.</w:t>
      </w:r>
    </w:p>
    <w:p w:rsidR="00636ACE" w:rsidRDefault="00636ACE" w:rsidP="00636ACE">
      <w:pPr>
        <w:pStyle w:val="a8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По состоянию на 01 июля 2022 года МАУ МФЦ г. Азова размещено 2</w:t>
      </w:r>
      <w:r>
        <w:rPr>
          <w:color w:val="FF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публикации в городской газете «Азовская неделя», 12 информационных сообщение на интернет-портале </w:t>
      </w:r>
      <w:hyperlink r:id="rId6" w:tooltip="http://www.mfc61.ru/" w:history="1">
        <w:r>
          <w:rPr>
            <w:rStyle w:val="a9"/>
            <w:szCs w:val="28"/>
            <w:shd w:val="clear" w:color="auto" w:fill="FFFFFF"/>
          </w:rPr>
          <w:t>http://www.mfc61.ru/</w:t>
        </w:r>
      </w:hyperlink>
      <w:r>
        <w:rPr>
          <w:color w:val="000000"/>
          <w:sz w:val="28"/>
          <w:szCs w:val="28"/>
          <w:shd w:val="clear" w:color="auto" w:fill="FFFFFF"/>
        </w:rPr>
        <w:t>. Контрольное событие выполнено. По состоянию на 01 июля 2022 года реализация основного мероприятия выполнена в полном объеме.</w:t>
      </w:r>
    </w:p>
    <w:p w:rsidR="00636ACE" w:rsidRDefault="00636ACE" w:rsidP="00636ACE">
      <w:pPr>
        <w:pStyle w:val="a8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          Основное мероприятие 2.3 Организация предоставления государственных и муниципальных услуг на базе МАУ МФЦ г. Азова в рамках обеспечения принципа экстерриториальности, которое включает в себя:</w:t>
      </w:r>
    </w:p>
    <w:p w:rsidR="00636ACE" w:rsidRDefault="00636ACE" w:rsidP="00636ACE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- приём документов, необходимых для предоставления государственных и муниципальных услуг;</w:t>
      </w:r>
    </w:p>
    <w:p w:rsidR="00636ACE" w:rsidRDefault="00636ACE" w:rsidP="00636ACE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- передача пакетов документов в многофункциональные центры предоставления государственных и муниципальных услуг Ростовской области, для оказания государственных и муниципальных услуг;</w:t>
      </w:r>
    </w:p>
    <w:p w:rsidR="00636ACE" w:rsidRDefault="00636ACE" w:rsidP="00636ACE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- выдача результатов предоставления государственных и муниципальных услуг;</w:t>
      </w:r>
    </w:p>
    <w:p w:rsidR="00636ACE" w:rsidRDefault="00636ACE" w:rsidP="00636ACE">
      <w:pPr>
        <w:pStyle w:val="a8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Контрольное событие: количество оказываемых услуг по принципу экстерриториальности.</w:t>
      </w:r>
    </w:p>
    <w:p w:rsidR="00636ACE" w:rsidRDefault="00636ACE" w:rsidP="00636ACE">
      <w:pPr>
        <w:pStyle w:val="a8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Согласно плану реализации муниципальной программы города Азова</w:t>
      </w:r>
    </w:p>
    <w:p w:rsidR="00636ACE" w:rsidRDefault="00636ACE" w:rsidP="00636ACE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«Информационное общество в городе Азове» на 2021 год, количество оказываемых МАУ «МФЦ» г. Азова услуг по принципу экстерриториальности должно составлять 65 штук.</w:t>
      </w:r>
    </w:p>
    <w:p w:rsidR="00636ACE" w:rsidRDefault="00636ACE" w:rsidP="00636ACE">
      <w:pPr>
        <w:pStyle w:val="a8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По состоянию на 01 июля 2022 года в МАУ МФЦ г. Азова в рамках обеспечения принципа экстерриториальности оказывается 103 услуги. Контрольное событие выполнено.</w:t>
      </w:r>
    </w:p>
    <w:p w:rsidR="00636ACE" w:rsidRDefault="00636ACE" w:rsidP="00636ACE">
      <w:pPr>
        <w:pStyle w:val="a8"/>
        <w:spacing w:before="0" w:beforeAutospacing="0" w:after="0" w:afterAutospacing="0"/>
        <w:ind w:firstLine="708"/>
      </w:pPr>
      <w:r>
        <w:rPr>
          <w:color w:val="000000"/>
          <w:sz w:val="28"/>
          <w:szCs w:val="28"/>
          <w:shd w:val="clear" w:color="auto" w:fill="FFFFFF"/>
        </w:rPr>
        <w:t>По состоянию на 01 июля 2022 года реализация основного мероприятия выполнена в полном объеме.</w:t>
      </w:r>
    </w:p>
    <w:p w:rsidR="00636ACE" w:rsidRDefault="00636ACE" w:rsidP="00636ACE">
      <w:pPr>
        <w:pStyle w:val="a8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Основное мероприятие 2.4 Регулярное обучение сотрудников МАУ МФЦ г. Азова в рамках системного непрерывного обучения и повышения квалификации, которое включает в себя увеличение уровня профессионализма специалистов МФЦ в области оказания государственных и муниципальных услуг, а также использования информационных и телекоммуникационных технологий финансирования не требуют. </w:t>
      </w:r>
    </w:p>
    <w:p w:rsidR="00636ACE" w:rsidRDefault="00636ACE" w:rsidP="00636ACE">
      <w:pPr>
        <w:pStyle w:val="a8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Данное мероприятие направлено на повышение уровня профессиональных знаний, умений и навыков сотрудников МФЦ, что в свою очередь послужит оптимизации порядка оказания и повышение качества муниципальных услуг. </w:t>
      </w:r>
    </w:p>
    <w:p w:rsidR="00636ACE" w:rsidRDefault="00636ACE" w:rsidP="00636ACE">
      <w:pPr>
        <w:pStyle w:val="a8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Контрольное событие: количество работников МФЦ, прошедших обучение.</w:t>
      </w:r>
    </w:p>
    <w:p w:rsidR="00636ACE" w:rsidRDefault="00636ACE" w:rsidP="00636ACE">
      <w:pPr>
        <w:pStyle w:val="a8"/>
        <w:spacing w:before="0" w:beforeAutospacing="0" w:after="0" w:afterAutospacing="0"/>
        <w:ind w:firstLine="708"/>
      </w:pPr>
      <w:r>
        <w:rPr>
          <w:color w:val="000000"/>
          <w:sz w:val="28"/>
          <w:szCs w:val="28"/>
          <w:shd w:val="clear" w:color="auto" w:fill="FFFFFF"/>
        </w:rPr>
        <w:t>Согласно плану реализации муниципальной программы города Азова</w:t>
      </w:r>
    </w:p>
    <w:p w:rsidR="00636ACE" w:rsidRDefault="00636ACE" w:rsidP="00636ACE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«Информационное общество в городе Азове» на 2022 год, количество работников МФЦ, прошедших обучение в рамках системы непрерывного обучения и повышения квалификации должно составлять 3 человека.</w:t>
      </w:r>
    </w:p>
    <w:p w:rsidR="00636ACE" w:rsidRDefault="00636ACE" w:rsidP="00636ACE">
      <w:pPr>
        <w:pStyle w:val="a8"/>
        <w:spacing w:before="0" w:beforeAutospacing="0" w:after="0" w:afterAutospacing="0"/>
        <w:jc w:val="both"/>
      </w:pPr>
      <w:r>
        <w:rPr>
          <w:rFonts w:ascii="Times New Roman;serif" w:hAnsi="Times New Roman;serif"/>
          <w:color w:val="000000"/>
          <w:sz w:val="28"/>
          <w:szCs w:val="28"/>
          <w:shd w:val="clear" w:color="auto" w:fill="FFFFFF"/>
        </w:rPr>
        <w:tab/>
        <w:t>По состоянию на 01 июля 2022 года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;serif" w:hAnsi="Times New Roman;serif"/>
          <w:color w:val="000000"/>
          <w:sz w:val="28"/>
          <w:szCs w:val="28"/>
          <w:shd w:val="clear" w:color="auto" w:fill="FFFFFF"/>
        </w:rPr>
        <w:t xml:space="preserve">в МАУ МФЦ г. Азова прошли повышение квалификации в режиме обучения посредством видеоконференцсвязи </w:t>
      </w:r>
      <w:r>
        <w:rPr>
          <w:rFonts w:ascii="Times New Roman;serif" w:hAnsi="Times New Roman;serif"/>
          <w:color w:val="000000"/>
          <w:sz w:val="28"/>
          <w:szCs w:val="28"/>
          <w:shd w:val="clear" w:color="auto" w:fill="FFFFFF"/>
        </w:rPr>
        <w:lastRenderedPageBreak/>
        <w:t xml:space="preserve">по вопросам, связанным с приемом документов по переходу безбумажный документооборот между МФЦ и </w:t>
      </w:r>
      <w:proofErr w:type="spellStart"/>
      <w:r>
        <w:rPr>
          <w:rFonts w:ascii="Times New Roman;serif" w:hAnsi="Times New Roman;serif"/>
          <w:color w:val="000000"/>
          <w:sz w:val="28"/>
          <w:szCs w:val="28"/>
          <w:shd w:val="clear" w:color="auto" w:fill="FFFFFF"/>
        </w:rPr>
        <w:t>Росреестром</w:t>
      </w:r>
      <w:proofErr w:type="spellEnd"/>
      <w:r>
        <w:rPr>
          <w:rFonts w:ascii="Times New Roman;serif" w:hAnsi="Times New Roman;serif"/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;serif" w:hAnsi="Times New Roman;serif"/>
          <w:color w:val="000000"/>
          <w:sz w:val="28"/>
          <w:szCs w:val="28"/>
          <w:shd w:val="clear" w:color="auto" w:fill="FFFFFF"/>
        </w:rPr>
        <w:t xml:space="preserve">по организации услуги в рамках выдачи FAN ID на площадках МФЦ Ростовской области, по переходу группы услуг из одного ведомства в другое в общем количестве 20 человек. </w:t>
      </w:r>
      <w:r>
        <w:rPr>
          <w:color w:val="000000"/>
          <w:sz w:val="28"/>
          <w:szCs w:val="28"/>
          <w:shd w:val="clear" w:color="auto" w:fill="FFFFFF"/>
        </w:rPr>
        <w:t xml:space="preserve">Контрольное событие выполнено. По состоянию </w:t>
      </w:r>
      <w:r>
        <w:rPr>
          <w:rFonts w:ascii="Times New Roman;serif" w:hAnsi="Times New Roman;serif"/>
          <w:color w:val="000000"/>
          <w:sz w:val="28"/>
          <w:szCs w:val="28"/>
          <w:shd w:val="clear" w:color="auto" w:fill="FFFFFF"/>
        </w:rPr>
        <w:t xml:space="preserve">на 01 июля 2022 </w:t>
      </w:r>
      <w:proofErr w:type="gramStart"/>
      <w:r>
        <w:rPr>
          <w:rFonts w:ascii="Times New Roman;serif" w:hAnsi="Times New Roman;serif"/>
          <w:color w:val="000000"/>
          <w:sz w:val="28"/>
          <w:szCs w:val="28"/>
          <w:shd w:val="clear" w:color="auto" w:fill="FFFFFF"/>
        </w:rPr>
        <w:t>года</w:t>
      </w:r>
      <w:r>
        <w:rPr>
          <w:color w:val="000000"/>
          <w:sz w:val="28"/>
          <w:szCs w:val="28"/>
          <w:shd w:val="clear" w:color="auto" w:fill="FFFFFF"/>
        </w:rPr>
        <w:t>  реализация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основного мероприятия выполнена в полном объеме.</w:t>
      </w:r>
    </w:p>
    <w:p w:rsidR="00636ACE" w:rsidRDefault="00636ACE" w:rsidP="00636ACE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ab/>
        <w:t>В целом же осуществление основных мероприятий, предусмотренных подпрограммой способствует повышению качества услуг, предоставляемых на базе МАУ МФЦ г. Азова.</w:t>
      </w:r>
    </w:p>
    <w:p w:rsidR="00636ACE" w:rsidRDefault="00636ACE" w:rsidP="00636ACE">
      <w:pPr>
        <w:pStyle w:val="a8"/>
        <w:spacing w:before="0" w:beforeAutospacing="0" w:after="0" w:afterAutospacing="0"/>
        <w:jc w:val="center"/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123BFF" w:rsidRDefault="00123BFF" w:rsidP="001D6E0F">
      <w:pPr>
        <w:pStyle w:val="a8"/>
        <w:spacing w:before="0" w:beforeAutospacing="0" w:after="0" w:afterAutospacing="0"/>
        <w:jc w:val="both"/>
      </w:pPr>
    </w:p>
    <w:p w:rsidR="00123BFF" w:rsidRDefault="00123BFF" w:rsidP="001D6E0F">
      <w:pPr>
        <w:pStyle w:val="a8"/>
        <w:spacing w:before="0" w:beforeAutospacing="0" w:after="0" w:afterAutospacing="0"/>
        <w:jc w:val="both"/>
      </w:pPr>
    </w:p>
    <w:p w:rsidR="00123BFF" w:rsidRDefault="00123BFF" w:rsidP="001D6E0F">
      <w:pPr>
        <w:pStyle w:val="a8"/>
        <w:spacing w:before="0" w:beforeAutospacing="0" w:after="0" w:afterAutospacing="0"/>
        <w:jc w:val="both"/>
      </w:pPr>
    </w:p>
    <w:p w:rsidR="00123BFF" w:rsidRDefault="00123BFF" w:rsidP="001D6E0F">
      <w:pPr>
        <w:pStyle w:val="a8"/>
        <w:spacing w:before="0" w:beforeAutospacing="0" w:after="0" w:afterAutospacing="0"/>
        <w:jc w:val="both"/>
      </w:pPr>
    </w:p>
    <w:p w:rsidR="00123BFF" w:rsidRDefault="00123BFF" w:rsidP="001D6E0F">
      <w:pPr>
        <w:pStyle w:val="a8"/>
        <w:spacing w:before="0" w:beforeAutospacing="0" w:after="0" w:afterAutospacing="0"/>
        <w:jc w:val="both"/>
      </w:pPr>
    </w:p>
    <w:p w:rsidR="00123BFF" w:rsidRDefault="00123BFF" w:rsidP="001D6E0F">
      <w:pPr>
        <w:pStyle w:val="a8"/>
        <w:spacing w:before="0" w:beforeAutospacing="0" w:after="0" w:afterAutospacing="0"/>
        <w:jc w:val="both"/>
      </w:pPr>
    </w:p>
    <w:p w:rsidR="00123BFF" w:rsidRDefault="00123BFF" w:rsidP="001D6E0F">
      <w:pPr>
        <w:pStyle w:val="a8"/>
        <w:spacing w:before="0" w:beforeAutospacing="0" w:after="0" w:afterAutospacing="0"/>
        <w:jc w:val="both"/>
      </w:pPr>
    </w:p>
    <w:p w:rsidR="00123BFF" w:rsidRDefault="00123BFF" w:rsidP="001D6E0F">
      <w:pPr>
        <w:pStyle w:val="a8"/>
        <w:spacing w:before="0" w:beforeAutospacing="0" w:after="0" w:afterAutospacing="0"/>
        <w:jc w:val="both"/>
      </w:pPr>
    </w:p>
    <w:p w:rsidR="00123BFF" w:rsidRDefault="00123BFF" w:rsidP="001D6E0F">
      <w:pPr>
        <w:pStyle w:val="a8"/>
        <w:spacing w:before="0" w:beforeAutospacing="0" w:after="0" w:afterAutospacing="0"/>
        <w:jc w:val="both"/>
      </w:pPr>
    </w:p>
    <w:p w:rsidR="00123BFF" w:rsidRDefault="00123BFF" w:rsidP="001D6E0F">
      <w:pPr>
        <w:pStyle w:val="a8"/>
        <w:spacing w:before="0" w:beforeAutospacing="0" w:after="0" w:afterAutospacing="0"/>
        <w:jc w:val="both"/>
      </w:pPr>
    </w:p>
    <w:p w:rsidR="00123BFF" w:rsidRDefault="00123BFF" w:rsidP="001D6E0F">
      <w:pPr>
        <w:pStyle w:val="a8"/>
        <w:spacing w:before="0" w:beforeAutospacing="0" w:after="0" w:afterAutospacing="0"/>
        <w:jc w:val="both"/>
      </w:pPr>
    </w:p>
    <w:p w:rsidR="00123BFF" w:rsidRDefault="00123BFF" w:rsidP="001D6E0F">
      <w:pPr>
        <w:pStyle w:val="a8"/>
        <w:spacing w:before="0" w:beforeAutospacing="0" w:after="0" w:afterAutospacing="0"/>
        <w:jc w:val="both"/>
      </w:pPr>
    </w:p>
    <w:p w:rsidR="00123BFF" w:rsidRDefault="00123BFF" w:rsidP="001D6E0F">
      <w:pPr>
        <w:pStyle w:val="a8"/>
        <w:spacing w:before="0" w:beforeAutospacing="0" w:after="0" w:afterAutospacing="0"/>
        <w:jc w:val="both"/>
      </w:pPr>
    </w:p>
    <w:p w:rsidR="00123BFF" w:rsidRDefault="00123BFF" w:rsidP="001D6E0F">
      <w:pPr>
        <w:pStyle w:val="a8"/>
        <w:spacing w:before="0" w:beforeAutospacing="0" w:after="0" w:afterAutospacing="0"/>
        <w:jc w:val="both"/>
      </w:pPr>
    </w:p>
    <w:p w:rsidR="00123BFF" w:rsidRDefault="00123BFF" w:rsidP="001D6E0F">
      <w:pPr>
        <w:pStyle w:val="a8"/>
        <w:spacing w:before="0" w:beforeAutospacing="0" w:after="0" w:afterAutospacing="0"/>
        <w:jc w:val="both"/>
      </w:pPr>
    </w:p>
    <w:p w:rsidR="00123BFF" w:rsidRDefault="00123BFF" w:rsidP="001D6E0F">
      <w:pPr>
        <w:pStyle w:val="a8"/>
        <w:spacing w:before="0" w:beforeAutospacing="0" w:after="0" w:afterAutospacing="0"/>
        <w:jc w:val="both"/>
      </w:pPr>
    </w:p>
    <w:p w:rsidR="00123BFF" w:rsidRDefault="00123BFF" w:rsidP="001D6E0F">
      <w:pPr>
        <w:pStyle w:val="a8"/>
        <w:spacing w:before="0" w:beforeAutospacing="0" w:after="0" w:afterAutospacing="0"/>
        <w:jc w:val="both"/>
      </w:pPr>
    </w:p>
    <w:p w:rsidR="00123BFF" w:rsidRDefault="00123BFF" w:rsidP="001D6E0F">
      <w:pPr>
        <w:pStyle w:val="a8"/>
        <w:spacing w:before="0" w:beforeAutospacing="0" w:after="0" w:afterAutospacing="0"/>
        <w:jc w:val="both"/>
      </w:pPr>
    </w:p>
    <w:p w:rsidR="00123BFF" w:rsidRDefault="00123BFF" w:rsidP="001D6E0F">
      <w:pPr>
        <w:pStyle w:val="a8"/>
        <w:spacing w:before="0" w:beforeAutospacing="0" w:after="0" w:afterAutospacing="0"/>
        <w:jc w:val="both"/>
      </w:pPr>
    </w:p>
    <w:p w:rsidR="00123BFF" w:rsidRDefault="00123BFF" w:rsidP="001D6E0F">
      <w:pPr>
        <w:pStyle w:val="a8"/>
        <w:spacing w:before="0" w:beforeAutospacing="0" w:after="0" w:afterAutospacing="0"/>
        <w:jc w:val="both"/>
      </w:pPr>
    </w:p>
    <w:p w:rsidR="00123BFF" w:rsidRDefault="00123BFF" w:rsidP="001D6E0F">
      <w:pPr>
        <w:pStyle w:val="a8"/>
        <w:spacing w:before="0" w:beforeAutospacing="0" w:after="0" w:afterAutospacing="0"/>
        <w:jc w:val="both"/>
      </w:pPr>
    </w:p>
    <w:p w:rsidR="00123BFF" w:rsidRDefault="00123BFF" w:rsidP="001D6E0F">
      <w:pPr>
        <w:pStyle w:val="a8"/>
        <w:spacing w:before="0" w:beforeAutospacing="0" w:after="0" w:afterAutospacing="0"/>
        <w:jc w:val="both"/>
      </w:pPr>
    </w:p>
    <w:p w:rsidR="00123BFF" w:rsidRDefault="00123BFF" w:rsidP="001D6E0F">
      <w:pPr>
        <w:pStyle w:val="a8"/>
        <w:spacing w:before="0" w:beforeAutospacing="0" w:after="0" w:afterAutospacing="0"/>
        <w:jc w:val="both"/>
      </w:pPr>
    </w:p>
    <w:p w:rsidR="00123BFF" w:rsidRDefault="00123BFF" w:rsidP="001D6E0F">
      <w:pPr>
        <w:pStyle w:val="a8"/>
        <w:spacing w:before="0" w:beforeAutospacing="0" w:after="0" w:afterAutospacing="0"/>
        <w:jc w:val="both"/>
      </w:pPr>
    </w:p>
    <w:p w:rsidR="0068563E" w:rsidRDefault="0068563E" w:rsidP="001D6E0F">
      <w:pPr>
        <w:pStyle w:val="a8"/>
        <w:spacing w:before="0" w:beforeAutospacing="0" w:after="0" w:afterAutospacing="0"/>
        <w:jc w:val="both"/>
      </w:pPr>
      <w:r>
        <w:br w:type="page"/>
      </w:r>
    </w:p>
    <w:p w:rsidR="00123BFF" w:rsidRDefault="00123BFF" w:rsidP="001D6E0F">
      <w:pPr>
        <w:pStyle w:val="a8"/>
        <w:spacing w:before="0" w:beforeAutospacing="0" w:after="0" w:afterAutospacing="0"/>
        <w:jc w:val="both"/>
        <w:sectPr w:rsidR="00123BFF" w:rsidSect="001A606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D6E0F" w:rsidRDefault="001D6E0F" w:rsidP="001D6E0F">
      <w:pPr>
        <w:pStyle w:val="a8"/>
        <w:spacing w:before="0" w:beforeAutospacing="0" w:after="0" w:afterAutospacing="0"/>
        <w:jc w:val="both"/>
      </w:pPr>
    </w:p>
    <w:p w:rsidR="00403EC0" w:rsidRPr="00635C25" w:rsidRDefault="00403EC0" w:rsidP="00403EC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35C25">
        <w:rPr>
          <w:rFonts w:ascii="Times New Roman" w:hAnsi="Times New Roman" w:cs="Times New Roman"/>
          <w:sz w:val="28"/>
          <w:szCs w:val="28"/>
        </w:rPr>
        <w:t>Таблица 12</w:t>
      </w:r>
    </w:p>
    <w:p w:rsidR="00403EC0" w:rsidRPr="00635C25" w:rsidRDefault="00403EC0" w:rsidP="00403E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5C25">
        <w:rPr>
          <w:rFonts w:ascii="Times New Roman" w:hAnsi="Times New Roman" w:cs="Times New Roman"/>
          <w:sz w:val="28"/>
          <w:szCs w:val="28"/>
        </w:rPr>
        <w:t>ОТЧЕТ</w:t>
      </w:r>
    </w:p>
    <w:p w:rsidR="00403EC0" w:rsidRPr="00305AB1" w:rsidRDefault="00403EC0" w:rsidP="00403E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5AB1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«Информационное общество в городе Азове»  </w:t>
      </w:r>
    </w:p>
    <w:p w:rsidR="00403EC0" w:rsidRPr="00305AB1" w:rsidRDefault="00403EC0" w:rsidP="00403E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5AB1">
        <w:rPr>
          <w:rFonts w:ascii="Times New Roman" w:hAnsi="Times New Roman" w:cs="Times New Roman"/>
          <w:sz w:val="24"/>
          <w:szCs w:val="24"/>
        </w:rPr>
        <w:t>за отчетный период 6 мес. 202</w:t>
      </w:r>
      <w:r w:rsidR="009D71BF">
        <w:rPr>
          <w:rFonts w:ascii="Times New Roman" w:hAnsi="Times New Roman" w:cs="Times New Roman"/>
          <w:sz w:val="24"/>
          <w:szCs w:val="24"/>
        </w:rPr>
        <w:t>2</w:t>
      </w:r>
      <w:r w:rsidRPr="00305AB1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701"/>
        <w:gridCol w:w="2126"/>
        <w:gridCol w:w="1134"/>
        <w:gridCol w:w="1276"/>
        <w:gridCol w:w="1417"/>
        <w:gridCol w:w="1701"/>
        <w:gridCol w:w="993"/>
        <w:gridCol w:w="992"/>
        <w:gridCol w:w="991"/>
      </w:tblGrid>
      <w:tr w:rsidR="00403EC0" w:rsidRPr="00305AB1" w:rsidTr="00C109A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05AB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города Азова на реализацию муниципальной   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="00D36ACF">
              <w:fldChar w:fldCharType="begin"/>
            </w:r>
            <w:r w:rsidR="008101FE">
              <w:instrText>HYPERLINK \l "Par1127"</w:instrText>
            </w:r>
            <w:r w:rsidR="00D36ACF">
              <w:fldChar w:fldCharType="separate"/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  <w:r w:rsidR="00D36ACF">
              <w:fldChar w:fldCharType="end"/>
            </w:r>
          </w:p>
        </w:tc>
      </w:tr>
      <w:tr w:rsidR="00403EC0" w:rsidRPr="00305AB1" w:rsidTr="00C109A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03EC0" w:rsidRPr="00305AB1" w:rsidRDefault="00403EC0" w:rsidP="00C109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EC0" w:rsidRPr="00305AB1" w:rsidRDefault="00403EC0" w:rsidP="00635C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EC0" w:rsidRPr="00305AB1" w:rsidRDefault="00403EC0" w:rsidP="00403E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701"/>
        <w:gridCol w:w="2126"/>
        <w:gridCol w:w="1134"/>
        <w:gridCol w:w="1276"/>
        <w:gridCol w:w="1417"/>
        <w:gridCol w:w="1701"/>
        <w:gridCol w:w="993"/>
        <w:gridCol w:w="991"/>
        <w:gridCol w:w="992"/>
      </w:tblGrid>
      <w:tr w:rsidR="00403EC0" w:rsidRPr="00305AB1" w:rsidTr="00C109A1">
        <w:trPr>
          <w:tblHeader/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3EC0" w:rsidRPr="00305AB1" w:rsidTr="00C109A1">
        <w:trPr>
          <w:trHeight w:val="200"/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и использование информационных и коммуникационных технологий в городе Азове, обеспечение деятельности МКУ «ЦОД» г. Азова»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Азова (общий отдел)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МКУ «ЦОД» г. Азова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(Горохов В.С.)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403EC0" w:rsidRPr="00305AB1" w:rsidRDefault="00A76B9A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17295,9</w:t>
            </w:r>
          </w:p>
        </w:tc>
        <w:tc>
          <w:tcPr>
            <w:tcW w:w="1701" w:type="dxa"/>
          </w:tcPr>
          <w:p w:rsidR="00403EC0" w:rsidRPr="00305AB1" w:rsidRDefault="00A76B9A" w:rsidP="00A76B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17295,9</w:t>
            </w:r>
          </w:p>
        </w:tc>
        <w:tc>
          <w:tcPr>
            <w:tcW w:w="993" w:type="dxa"/>
          </w:tcPr>
          <w:p w:rsidR="00403EC0" w:rsidRPr="00305AB1" w:rsidRDefault="006821DC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8108,7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Приобретение современных информационно-аналитических программ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МКУ «ЦОД» г. Азова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(Горохов В.С.)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Информационно-материальное обеспечение деятельности органов исполнительной власти города Азова</w:t>
            </w:r>
          </w:p>
        </w:tc>
        <w:tc>
          <w:tcPr>
            <w:tcW w:w="1134" w:type="dxa"/>
          </w:tcPr>
          <w:p w:rsidR="00403EC0" w:rsidRPr="00305AB1" w:rsidRDefault="00403EC0" w:rsidP="00435D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35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EC0" w:rsidRPr="00305AB1" w:rsidRDefault="00A76B9A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701" w:type="dxa"/>
          </w:tcPr>
          <w:p w:rsidR="00403EC0" w:rsidRPr="00305AB1" w:rsidRDefault="00A76B9A" w:rsidP="00A76B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993" w:type="dxa"/>
          </w:tcPr>
          <w:p w:rsidR="00403EC0" w:rsidRPr="00305AB1" w:rsidRDefault="004632F3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rHeight w:val="251"/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9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Унификация информационных систем и ресурсов во всех структурных подразделениях органов муниципальной власти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«ЦОД» г. Азова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(Горохов В.С.)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технической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и сопровождения систем управления и контроля, а так же проведение работ по аудиту и созданию подсистемы обеспечения информационной безопасности</w:t>
            </w:r>
          </w:p>
        </w:tc>
        <w:tc>
          <w:tcPr>
            <w:tcW w:w="1134" w:type="dxa"/>
          </w:tcPr>
          <w:p w:rsidR="00403EC0" w:rsidRPr="00305AB1" w:rsidRDefault="00403EC0" w:rsidP="00435D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435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EC0" w:rsidRPr="00305AB1" w:rsidRDefault="00A76B9A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2997,4</w:t>
            </w:r>
          </w:p>
        </w:tc>
        <w:tc>
          <w:tcPr>
            <w:tcW w:w="1701" w:type="dxa"/>
          </w:tcPr>
          <w:p w:rsidR="00403EC0" w:rsidRPr="00305AB1" w:rsidRDefault="00A76B9A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2997,4</w:t>
            </w:r>
          </w:p>
        </w:tc>
        <w:tc>
          <w:tcPr>
            <w:tcW w:w="993" w:type="dxa"/>
          </w:tcPr>
          <w:p w:rsidR="00403EC0" w:rsidRPr="00305AB1" w:rsidRDefault="004632F3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1506,5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119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  <w:p w:rsidR="00403EC0" w:rsidRPr="00305AB1" w:rsidRDefault="00403EC0" w:rsidP="00C109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Устранение разрыва в техническом обеспечении управленческого прогресса между муниципальным образованием и региональными органами  власти(ликвидация цифрового неравенства)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МКУ «ЦОД» г. Азова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(Горохов В.С.)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технической поддержки и сопровождения системы электронного документооборота и межведомственного взаимодействия между муниципальным образованием « </w:t>
            </w:r>
            <w:proofErr w:type="spell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городАзов»и</w:t>
            </w:r>
            <w:proofErr w:type="spell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Правительством РО.</w:t>
            </w:r>
          </w:p>
        </w:tc>
        <w:tc>
          <w:tcPr>
            <w:tcW w:w="1134" w:type="dxa"/>
          </w:tcPr>
          <w:p w:rsidR="00403EC0" w:rsidRPr="00305AB1" w:rsidRDefault="00403EC0" w:rsidP="00435D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35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EC0" w:rsidRPr="00305AB1" w:rsidRDefault="00A76B9A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175,5</w:t>
            </w:r>
          </w:p>
        </w:tc>
        <w:tc>
          <w:tcPr>
            <w:tcW w:w="1701" w:type="dxa"/>
          </w:tcPr>
          <w:p w:rsidR="00403EC0" w:rsidRPr="00305AB1" w:rsidRDefault="00A76B9A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175,5</w:t>
            </w:r>
          </w:p>
        </w:tc>
        <w:tc>
          <w:tcPr>
            <w:tcW w:w="993" w:type="dxa"/>
          </w:tcPr>
          <w:p w:rsidR="00403EC0" w:rsidRPr="00305AB1" w:rsidRDefault="004632F3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19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 функционирование зданий и имущества переданного в оперативное управление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«ЦОД» обеспечивающего деятельность муниципального органа власти 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«ЦОД» г. Азова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(Горохов В.С.)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бесперебойной деятельности аппарата администрации и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отраслевых (функциональных) органов администрации города.</w:t>
            </w:r>
          </w:p>
        </w:tc>
        <w:tc>
          <w:tcPr>
            <w:tcW w:w="1134" w:type="dxa"/>
          </w:tcPr>
          <w:p w:rsidR="00403EC0" w:rsidRPr="00305AB1" w:rsidRDefault="00403EC0" w:rsidP="00435D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435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EC0" w:rsidRPr="00305AB1" w:rsidRDefault="006A04EF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14069,9</w:t>
            </w:r>
          </w:p>
        </w:tc>
        <w:tc>
          <w:tcPr>
            <w:tcW w:w="1701" w:type="dxa"/>
          </w:tcPr>
          <w:p w:rsidR="00403EC0" w:rsidRPr="00305AB1" w:rsidRDefault="006A04EF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14069,9</w:t>
            </w:r>
          </w:p>
        </w:tc>
        <w:tc>
          <w:tcPr>
            <w:tcW w:w="993" w:type="dxa"/>
          </w:tcPr>
          <w:p w:rsidR="00403EC0" w:rsidRPr="00305AB1" w:rsidRDefault="004632F3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6541,7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1.1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информационно телекоммуникационной инфраструктуры администрации и обеспечение бесперебойного функционирования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МКУ «ЦОД» г. Азова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(Горохов В.С.)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134" w:type="dxa"/>
          </w:tcPr>
          <w:p w:rsidR="00403EC0" w:rsidRPr="00305AB1" w:rsidRDefault="00403EC0" w:rsidP="00435D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35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1.2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Обновление и содержание информационной и телекоммуникационной инфраструктуры администрации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МКУ «ЦОД» г. Азова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(Горохов В.С.)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134" w:type="dxa"/>
          </w:tcPr>
          <w:p w:rsidR="00403EC0" w:rsidRPr="00305AB1" w:rsidRDefault="00403EC0" w:rsidP="00435D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35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1.3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Поддержание межведомственного взаимодействия на уровне, благодаря современной технической поддержке и сопровождению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МКУ «ЦОД» г. Азова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(Горохов В.С.)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134" w:type="dxa"/>
          </w:tcPr>
          <w:p w:rsidR="00403EC0" w:rsidRPr="00305AB1" w:rsidRDefault="00403EC0" w:rsidP="00435D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35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1.4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Бесперебойная работа  МКУ «ЦОД» г. Азова, аппарата администрации и отраслевых ( функциональных) органов администрации благодаря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своевременному и полному несению затрат на содержание и ремонт имущества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«ЦОД» г. Азова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(Горохов В.С.)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      01.01.2021</w:t>
            </w:r>
          </w:p>
        </w:tc>
        <w:tc>
          <w:tcPr>
            <w:tcW w:w="1134" w:type="dxa"/>
          </w:tcPr>
          <w:p w:rsidR="00403EC0" w:rsidRPr="00305AB1" w:rsidRDefault="00403EC0" w:rsidP="00435D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35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3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EC0" w:rsidRPr="00305AB1" w:rsidRDefault="00403EC0" w:rsidP="00403EC0">
      <w:pPr>
        <w:ind w:left="-426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03EC0" w:rsidRPr="00305AB1" w:rsidRDefault="00403EC0" w:rsidP="00403EC0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03EC0" w:rsidRPr="00305AB1" w:rsidRDefault="00403EC0" w:rsidP="00403EC0">
      <w:pPr>
        <w:ind w:left="-426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701"/>
        <w:gridCol w:w="2126"/>
        <w:gridCol w:w="1134"/>
        <w:gridCol w:w="1276"/>
        <w:gridCol w:w="1417"/>
        <w:gridCol w:w="1701"/>
        <w:gridCol w:w="993"/>
        <w:gridCol w:w="991"/>
        <w:gridCol w:w="992"/>
      </w:tblGrid>
      <w:tr w:rsidR="00403EC0" w:rsidRPr="00305AB1" w:rsidTr="00C109A1">
        <w:trPr>
          <w:tblHeader/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3EC0" w:rsidRPr="00305AB1" w:rsidTr="00C109A1">
        <w:trPr>
          <w:trHeight w:val="200"/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03EC0" w:rsidRPr="00305AB1" w:rsidRDefault="00403EC0" w:rsidP="00C109A1">
            <w:pPr>
              <w:spacing w:before="100" w:before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Подпрограмма 2 «Оптимизация и повышение качества предоставления государственных и муниципальных услуг в городе Азове» 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spacing w:before="100" w:before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Азова (общий отдел)  МАУ МФЦ г. Азова (Фомина И.С.) 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spacing w:before="100" w:before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403EC0" w:rsidRPr="00305AB1" w:rsidRDefault="00403EC0" w:rsidP="00C109A1">
            <w:pPr>
              <w:spacing w:before="100" w:before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spacing w:before="100" w:before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403EC0" w:rsidRPr="00FF557C" w:rsidRDefault="00B544A2" w:rsidP="00C109A1">
            <w:pPr>
              <w:spacing w:before="100" w:before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557C">
              <w:rPr>
                <w:rStyle w:val="1754"/>
                <w:rFonts w:ascii="Times New Roman" w:hAnsi="Times New Roman" w:cs="Times New Roman"/>
                <w:color w:val="000000"/>
                <w:sz w:val="24"/>
                <w:szCs w:val="24"/>
              </w:rPr>
              <w:t>17429,3 </w:t>
            </w:r>
          </w:p>
        </w:tc>
        <w:tc>
          <w:tcPr>
            <w:tcW w:w="1701" w:type="dxa"/>
          </w:tcPr>
          <w:p w:rsidR="00403EC0" w:rsidRPr="00FF557C" w:rsidRDefault="00B544A2" w:rsidP="00C109A1">
            <w:pPr>
              <w:spacing w:before="100" w:before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557C">
              <w:rPr>
                <w:rStyle w:val="1754"/>
                <w:rFonts w:ascii="Times New Roman" w:hAnsi="Times New Roman" w:cs="Times New Roman"/>
                <w:color w:val="000000"/>
                <w:sz w:val="24"/>
                <w:szCs w:val="24"/>
              </w:rPr>
              <w:t>17429,3 </w:t>
            </w:r>
          </w:p>
        </w:tc>
        <w:tc>
          <w:tcPr>
            <w:tcW w:w="993" w:type="dxa"/>
          </w:tcPr>
          <w:p w:rsidR="00403EC0" w:rsidRPr="00FF557C" w:rsidRDefault="006A04EF" w:rsidP="006A04EF">
            <w:pPr>
              <w:pStyle w:val="docdata"/>
              <w:spacing w:beforeAutospacing="0" w:after="0" w:afterAutospacing="0"/>
              <w:rPr>
                <w:highlight w:val="yellow"/>
              </w:rPr>
            </w:pPr>
            <w:r>
              <w:rPr>
                <w:color w:val="000000"/>
              </w:rPr>
              <w:t>6985,4</w:t>
            </w:r>
          </w:p>
        </w:tc>
        <w:tc>
          <w:tcPr>
            <w:tcW w:w="991" w:type="dxa"/>
          </w:tcPr>
          <w:p w:rsidR="00403EC0" w:rsidRPr="00FF557C" w:rsidRDefault="00B544A2" w:rsidP="00C109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F557C">
              <w:rPr>
                <w:rStyle w:val="181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646</w:t>
            </w: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Основное мероприятие 2.1  Обеспечение эффективного функционирования муниципального автономного учреждения города Азова «Многофункциональный центр предоставления государственных и муниципальных услуг» 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МАУ МФЦ</w:t>
            </w: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г. Азова </w:t>
            </w: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(Фомина И.С.) 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Выполнение запланированного количества предоставления МАУ МФЦ г. Азова услуг (в том числе принятых запросов и оказанных консультаций) </w:t>
            </w:r>
          </w:p>
        </w:tc>
        <w:tc>
          <w:tcPr>
            <w:tcW w:w="1134" w:type="dxa"/>
          </w:tcPr>
          <w:p w:rsidR="00403EC0" w:rsidRPr="00305AB1" w:rsidRDefault="00403EC0" w:rsidP="00435DC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35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403EC0" w:rsidRPr="00FF557C" w:rsidRDefault="00B544A2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557C">
              <w:rPr>
                <w:rStyle w:val="1740"/>
                <w:rFonts w:ascii="Times New Roman" w:hAnsi="Times New Roman" w:cs="Times New Roman"/>
                <w:color w:val="000000"/>
                <w:sz w:val="24"/>
                <w:szCs w:val="24"/>
              </w:rPr>
              <w:t>17160.3</w:t>
            </w:r>
          </w:p>
        </w:tc>
        <w:tc>
          <w:tcPr>
            <w:tcW w:w="1701" w:type="dxa"/>
          </w:tcPr>
          <w:p w:rsidR="00B544A2" w:rsidRPr="00FF557C" w:rsidRDefault="00B544A2" w:rsidP="00B544A2">
            <w:pPr>
              <w:pStyle w:val="docdata"/>
              <w:spacing w:before="0" w:beforeAutospacing="0" w:after="0" w:afterAutospacing="0"/>
              <w:jc w:val="center"/>
            </w:pPr>
            <w:r w:rsidRPr="00FF557C">
              <w:rPr>
                <w:color w:val="000000"/>
              </w:rPr>
              <w:t>17160.3</w:t>
            </w:r>
          </w:p>
          <w:p w:rsidR="00403EC0" w:rsidRPr="00FF557C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EC0" w:rsidRPr="00FF557C" w:rsidRDefault="00B544A2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557C">
              <w:rPr>
                <w:rStyle w:val="177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6882.9</w:t>
            </w:r>
          </w:p>
        </w:tc>
        <w:tc>
          <w:tcPr>
            <w:tcW w:w="991" w:type="dxa"/>
          </w:tcPr>
          <w:p w:rsidR="00B544A2" w:rsidRPr="00FF557C" w:rsidRDefault="00B544A2" w:rsidP="00B544A2">
            <w:pPr>
              <w:pStyle w:val="docdata"/>
              <w:widowControl w:val="0"/>
              <w:spacing w:before="0" w:beforeAutospacing="0" w:after="0" w:afterAutospacing="0"/>
              <w:jc w:val="center"/>
            </w:pPr>
            <w:r w:rsidRPr="00FF557C">
              <w:rPr>
                <w:color w:val="000000"/>
                <w:shd w:val="clear" w:color="auto" w:fill="FFFFFF"/>
              </w:rPr>
              <w:t>646</w:t>
            </w:r>
          </w:p>
          <w:p w:rsidR="00403EC0" w:rsidRPr="00FF557C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rHeight w:val="251"/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9" w:type="dxa"/>
          </w:tcPr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 мероприятие 2.2  Регулярное освещение деятельности муниципального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учреждения города Азова «Многофункциональный центр предоставления государственных и муниципальных услуг»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МФЦ г.Азова </w:t>
            </w: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(Фомина И.С.) 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потребителей услуг о возможности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государственных и муниципальных услуг на базе МФЦ </w:t>
            </w:r>
          </w:p>
        </w:tc>
        <w:tc>
          <w:tcPr>
            <w:tcW w:w="1134" w:type="dxa"/>
          </w:tcPr>
          <w:p w:rsidR="00403EC0" w:rsidRPr="00305AB1" w:rsidRDefault="00403EC0" w:rsidP="00435DC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435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993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119" w:type="dxa"/>
          </w:tcPr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Основное мероприятие 2.3 Организация предоставления государственных и муниципальных услуг на базе МАУ МФЦ г. Азова в рамках обеспечения принципа экстерриториальности </w:t>
            </w: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МАУ МФЦ </w:t>
            </w: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г. Азова </w:t>
            </w: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(Фомина И.С.) 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государственных и муниципальных услуг в МАУ МФЦ г.Азова по принципу экстерриториальности в соответствии с перечнем государственных и муниципальных услуг, оказываемых по принципу экстерриториальности на территории Ростовской области многофункциональными </w:t>
            </w:r>
            <w:proofErr w:type="spell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цетрами</w:t>
            </w:r>
            <w:proofErr w:type="spell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государственных и муниципальных услуг </w:t>
            </w:r>
          </w:p>
        </w:tc>
        <w:tc>
          <w:tcPr>
            <w:tcW w:w="1134" w:type="dxa"/>
          </w:tcPr>
          <w:p w:rsidR="00403EC0" w:rsidRPr="00305AB1" w:rsidRDefault="00403EC0" w:rsidP="00435DC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35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403EC0" w:rsidRPr="00305AB1" w:rsidRDefault="00FF557C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403EC0" w:rsidRPr="00305A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403EC0" w:rsidRPr="00305AB1" w:rsidRDefault="00FF557C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403EC0" w:rsidRPr="00305A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403EC0" w:rsidRPr="00305AB1" w:rsidRDefault="00FF557C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  <w:r w:rsidR="00403EC0" w:rsidRPr="00305A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119" w:type="dxa"/>
          </w:tcPr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  Регулярное обучение сотрудников МАУ МФЦ г. Азова в рамках системы непрерывного обучения и повышения квалификации </w:t>
            </w: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spacing w:before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spacing w:before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spacing w:before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spacing w:before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2.1 Количество предоставленных услуг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МАУ МФЦ г. Азова </w:t>
            </w: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(Фомина И.С.) </w:t>
            </w: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МАУ МФЦ г.Азова</w:t>
            </w: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(Фомина И.С)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Увеличение уровня профессионализма специалистов МФЦ в области оказания государственных и муниципальных услуг, а также использования информационных телекоммуникационных технологий </w:t>
            </w:r>
          </w:p>
        </w:tc>
        <w:tc>
          <w:tcPr>
            <w:tcW w:w="1134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35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F7547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75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993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03EC0" w:rsidRPr="00305AB1" w:rsidRDefault="00403EC0" w:rsidP="00C109A1">
            <w:pPr>
              <w:spacing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2.2 Количество публикаций услуг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МАУ МФЦ</w:t>
            </w: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г. Азова </w:t>
            </w:r>
          </w:p>
          <w:p w:rsidR="00403EC0" w:rsidRPr="00305AB1" w:rsidRDefault="00403EC0" w:rsidP="00C109A1">
            <w:pPr>
              <w:spacing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(Фомина И.С.) 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C0" w:rsidRPr="00305AB1" w:rsidRDefault="00403EC0" w:rsidP="00F7547F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75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03EC0" w:rsidRPr="00305AB1" w:rsidRDefault="00403EC0" w:rsidP="00C109A1">
            <w:pPr>
              <w:spacing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2.3 Количество оказываемых услуг по принципу экстерриториальности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МАУ МФЦ</w:t>
            </w: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г. Азова </w:t>
            </w:r>
          </w:p>
          <w:p w:rsidR="00403EC0" w:rsidRPr="00305AB1" w:rsidRDefault="00403EC0" w:rsidP="00C109A1">
            <w:pPr>
              <w:spacing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(Фомина И.С.) 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C0" w:rsidRPr="00305AB1" w:rsidRDefault="00403EC0" w:rsidP="00F7547F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75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03EC0" w:rsidRPr="00305AB1" w:rsidRDefault="00403EC0" w:rsidP="00C109A1">
            <w:pPr>
              <w:spacing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2.4 Количество работников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МФЦ, прошедших обучение.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МФЦ</w:t>
            </w: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г. Азова </w:t>
            </w:r>
          </w:p>
          <w:p w:rsidR="00403EC0" w:rsidRPr="00305AB1" w:rsidRDefault="00403EC0" w:rsidP="00C109A1">
            <w:pPr>
              <w:spacing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(Фомина И.С.) 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C0" w:rsidRPr="00305AB1" w:rsidRDefault="00403EC0" w:rsidP="00F7547F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75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03EC0" w:rsidRPr="00305AB1" w:rsidRDefault="00403EC0" w:rsidP="00C109A1">
            <w:pPr>
              <w:spacing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Азова (общий отдел)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C0" w:rsidRPr="00305AB1" w:rsidRDefault="00403EC0" w:rsidP="00F7547F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75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403EC0" w:rsidRPr="00305AB1" w:rsidRDefault="00FC0CD7" w:rsidP="00F868E9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34725,</w:t>
            </w:r>
            <w:r w:rsidR="00F86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3EC0" w:rsidRPr="00305AB1" w:rsidRDefault="00FC0CD7" w:rsidP="00F868E9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34725,</w:t>
            </w:r>
            <w:r w:rsidR="00F86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03EC0" w:rsidRPr="00305AB1" w:rsidRDefault="0016330B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15094,1</w:t>
            </w:r>
          </w:p>
        </w:tc>
        <w:tc>
          <w:tcPr>
            <w:tcW w:w="991" w:type="dxa"/>
          </w:tcPr>
          <w:p w:rsidR="00403EC0" w:rsidRPr="00305AB1" w:rsidRDefault="00F868E9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EC0" w:rsidRPr="00635C25" w:rsidRDefault="00403EC0" w:rsidP="00403EC0">
      <w:pPr>
        <w:ind w:right="-285"/>
        <w:textAlignment w:val="baseline"/>
        <w:rPr>
          <w:rFonts w:ascii="Times New Roman" w:hAnsi="Times New Roman" w:cs="Times New Roman"/>
          <w:sz w:val="22"/>
        </w:rPr>
      </w:pPr>
      <w:r w:rsidRPr="00635C25">
        <w:rPr>
          <w:rFonts w:ascii="Times New Roman" w:hAnsi="Times New Roman" w:cs="Times New Roman"/>
          <w:color w:val="000080"/>
          <w:sz w:val="22"/>
          <w:u w:val="single"/>
        </w:rPr>
        <w:t>&lt;1&gt;</w:t>
      </w:r>
      <w:r w:rsidRPr="00635C25">
        <w:rPr>
          <w:rFonts w:ascii="Times New Roman" w:hAnsi="Times New Roman" w:cs="Times New Roman"/>
          <w:sz w:val="22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исполнительной власти города Азова, определенного ответственным исполнителем, соисполнителем.  </w:t>
      </w:r>
    </w:p>
    <w:p w:rsidR="00403EC0" w:rsidRPr="00635C25" w:rsidRDefault="00403EC0" w:rsidP="00403EC0">
      <w:pPr>
        <w:ind w:right="-285"/>
        <w:textAlignment w:val="baseline"/>
        <w:rPr>
          <w:rFonts w:ascii="Times New Roman" w:hAnsi="Times New Roman" w:cs="Times New Roman"/>
          <w:sz w:val="22"/>
        </w:rPr>
      </w:pPr>
      <w:r w:rsidRPr="00635C25">
        <w:rPr>
          <w:rFonts w:ascii="Times New Roman" w:hAnsi="Times New Roman" w:cs="Times New Roman"/>
          <w:color w:val="000080"/>
          <w:sz w:val="22"/>
          <w:u w:val="single"/>
        </w:rPr>
        <w:t>&lt;2&gt;</w:t>
      </w:r>
      <w:r w:rsidRPr="00635C25">
        <w:rPr>
          <w:rFonts w:ascii="Times New Roman" w:hAnsi="Times New Roman" w:cs="Times New Roman"/>
          <w:sz w:val="22"/>
        </w:rPr>
        <w:t xml:space="preserve"> Графа заполняется по завершенным основным мероприятиям, мероприятиям, мероприятиям ведомственных целевых программ. </w:t>
      </w:r>
    </w:p>
    <w:p w:rsidR="00403EC0" w:rsidRPr="00635C25" w:rsidRDefault="00403EC0" w:rsidP="00403EC0">
      <w:pPr>
        <w:ind w:right="-285"/>
        <w:textAlignment w:val="baseline"/>
        <w:rPr>
          <w:rFonts w:ascii="Times New Roman" w:hAnsi="Times New Roman" w:cs="Times New Roman"/>
          <w:sz w:val="22"/>
        </w:rPr>
      </w:pPr>
      <w:r w:rsidRPr="00635C25">
        <w:rPr>
          <w:rFonts w:ascii="Times New Roman" w:hAnsi="Times New Roman" w:cs="Times New Roman"/>
          <w:color w:val="000080"/>
          <w:sz w:val="22"/>
          <w:u w:val="single"/>
        </w:rPr>
        <w:t>&lt;3&gt;</w:t>
      </w:r>
      <w:r w:rsidRPr="00635C25">
        <w:rPr>
          <w:rFonts w:ascii="Times New Roman" w:hAnsi="Times New Roman" w:cs="Times New Roman"/>
          <w:sz w:val="22"/>
        </w:rPr>
        <w:t xml:space="preserve"> В случае наличия нескольких контрольных событиях одного основного мероприятия. </w:t>
      </w:r>
    </w:p>
    <w:p w:rsidR="00403EC0" w:rsidRPr="00635C25" w:rsidRDefault="00403EC0" w:rsidP="00403EC0">
      <w:pPr>
        <w:textAlignment w:val="baseline"/>
        <w:rPr>
          <w:rFonts w:ascii="Times New Roman" w:hAnsi="Times New Roman" w:cs="Times New Roman"/>
          <w:sz w:val="22"/>
        </w:rPr>
      </w:pPr>
      <w:r w:rsidRPr="00635C25">
        <w:rPr>
          <w:rFonts w:ascii="Times New Roman" w:hAnsi="Times New Roman" w:cs="Times New Roman"/>
          <w:color w:val="000080"/>
          <w:sz w:val="22"/>
          <w:u w:val="single"/>
        </w:rPr>
        <w:t>&lt;4&gt;</w:t>
      </w:r>
      <w:r w:rsidRPr="00635C25">
        <w:rPr>
          <w:rFonts w:ascii="Times New Roman" w:hAnsi="Times New Roman" w:cs="Times New Roman"/>
          <w:sz w:val="22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- МП, основное мероприятие – ОМ, приоритетное основное мероприятие - ПОМ,  </w:t>
      </w:r>
    </w:p>
    <w:p w:rsidR="00403EC0" w:rsidRPr="00635C25" w:rsidRDefault="00403EC0" w:rsidP="00403EC0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sz w:val="22"/>
        </w:rPr>
      </w:pPr>
    </w:p>
    <w:p w:rsidR="00403EC0" w:rsidRPr="00635C25" w:rsidRDefault="00403EC0" w:rsidP="00403EC0">
      <w:pPr>
        <w:rPr>
          <w:rFonts w:ascii="Times New Roman" w:hAnsi="Times New Roman" w:cs="Times New Roman"/>
          <w:sz w:val="22"/>
        </w:rPr>
      </w:pPr>
    </w:p>
    <w:p w:rsidR="00403EC0" w:rsidRPr="00635C25" w:rsidRDefault="00403EC0" w:rsidP="00403EC0">
      <w:pPr>
        <w:rPr>
          <w:rFonts w:ascii="Times New Roman" w:hAnsi="Times New Roman" w:cs="Times New Roman"/>
          <w:sz w:val="22"/>
        </w:rPr>
      </w:pPr>
    </w:p>
    <w:p w:rsidR="00403EC0" w:rsidRPr="00635C25" w:rsidRDefault="00403EC0" w:rsidP="00403EC0">
      <w:pPr>
        <w:rPr>
          <w:rFonts w:ascii="Times New Roman" w:hAnsi="Times New Roman" w:cs="Times New Roman"/>
          <w:sz w:val="22"/>
        </w:rPr>
      </w:pPr>
    </w:p>
    <w:p w:rsidR="009D71BF" w:rsidRDefault="00597AE7" w:rsidP="00403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403EC0" w:rsidRPr="00635C25" w:rsidRDefault="00597AE7" w:rsidP="00403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внутренней политике</w:t>
      </w:r>
    </w:p>
    <w:p w:rsidR="00403EC0" w:rsidRPr="00635C25" w:rsidRDefault="00597AE7" w:rsidP="00403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административным вопросам               Гридин О.В.</w:t>
      </w:r>
    </w:p>
    <w:p w:rsidR="00E25E6E" w:rsidRPr="00635C25" w:rsidRDefault="00EC7593" w:rsidP="00403E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25E6E" w:rsidRPr="00635C25" w:rsidSect="00E4254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2296"/>
    <w:multiLevelType w:val="hybridMultilevel"/>
    <w:tmpl w:val="1D4EA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D1"/>
    <w:rsid w:val="000455BA"/>
    <w:rsid w:val="0008718A"/>
    <w:rsid w:val="001131D1"/>
    <w:rsid w:val="00120809"/>
    <w:rsid w:val="00123BFF"/>
    <w:rsid w:val="0016330B"/>
    <w:rsid w:val="001A6060"/>
    <w:rsid w:val="001D6E0F"/>
    <w:rsid w:val="002D1730"/>
    <w:rsid w:val="002D3593"/>
    <w:rsid w:val="002E7434"/>
    <w:rsid w:val="00305AB1"/>
    <w:rsid w:val="00311EFF"/>
    <w:rsid w:val="00316B04"/>
    <w:rsid w:val="00350428"/>
    <w:rsid w:val="003900B3"/>
    <w:rsid w:val="003A28EE"/>
    <w:rsid w:val="003E1637"/>
    <w:rsid w:val="003F0EAF"/>
    <w:rsid w:val="00403EC0"/>
    <w:rsid w:val="00414669"/>
    <w:rsid w:val="00435DCB"/>
    <w:rsid w:val="004632F3"/>
    <w:rsid w:val="00464122"/>
    <w:rsid w:val="00483407"/>
    <w:rsid w:val="0053550A"/>
    <w:rsid w:val="00542DE4"/>
    <w:rsid w:val="00557A54"/>
    <w:rsid w:val="0059297B"/>
    <w:rsid w:val="00597AE7"/>
    <w:rsid w:val="005B03AE"/>
    <w:rsid w:val="005C6967"/>
    <w:rsid w:val="00610157"/>
    <w:rsid w:val="00635C25"/>
    <w:rsid w:val="00636ACE"/>
    <w:rsid w:val="0065582C"/>
    <w:rsid w:val="006821DC"/>
    <w:rsid w:val="0068563E"/>
    <w:rsid w:val="006A04EF"/>
    <w:rsid w:val="006D1175"/>
    <w:rsid w:val="006E023A"/>
    <w:rsid w:val="00705829"/>
    <w:rsid w:val="0076110B"/>
    <w:rsid w:val="00775974"/>
    <w:rsid w:val="007A7C12"/>
    <w:rsid w:val="007B5714"/>
    <w:rsid w:val="007E2D5A"/>
    <w:rsid w:val="008101FE"/>
    <w:rsid w:val="00836BF4"/>
    <w:rsid w:val="00837910"/>
    <w:rsid w:val="00871623"/>
    <w:rsid w:val="00941704"/>
    <w:rsid w:val="00952997"/>
    <w:rsid w:val="009A4455"/>
    <w:rsid w:val="009C70C1"/>
    <w:rsid w:val="009D71BF"/>
    <w:rsid w:val="009E7E75"/>
    <w:rsid w:val="00A111DF"/>
    <w:rsid w:val="00A34B0F"/>
    <w:rsid w:val="00A76B9A"/>
    <w:rsid w:val="00A80530"/>
    <w:rsid w:val="00B544A2"/>
    <w:rsid w:val="00C61DB7"/>
    <w:rsid w:val="00C66818"/>
    <w:rsid w:val="00C8039A"/>
    <w:rsid w:val="00C913F4"/>
    <w:rsid w:val="00CA520C"/>
    <w:rsid w:val="00CB2DEB"/>
    <w:rsid w:val="00CF2658"/>
    <w:rsid w:val="00D36ACF"/>
    <w:rsid w:val="00D90A06"/>
    <w:rsid w:val="00D95C99"/>
    <w:rsid w:val="00DC122B"/>
    <w:rsid w:val="00DE4229"/>
    <w:rsid w:val="00E32DCD"/>
    <w:rsid w:val="00E4254D"/>
    <w:rsid w:val="00EC7593"/>
    <w:rsid w:val="00F011DF"/>
    <w:rsid w:val="00F014EF"/>
    <w:rsid w:val="00F7547F"/>
    <w:rsid w:val="00F776DB"/>
    <w:rsid w:val="00F868E9"/>
    <w:rsid w:val="00F92E0E"/>
    <w:rsid w:val="00FA2485"/>
    <w:rsid w:val="00FC0CD7"/>
    <w:rsid w:val="00FD605C"/>
    <w:rsid w:val="00FF5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87B69-D2A2-4D90-93C8-DD1075E2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0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1"/>
    <w:rsid w:val="009A4455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9A4455"/>
  </w:style>
  <w:style w:type="character" w:customStyle="1" w:styleId="1">
    <w:name w:val="Основной текст Знак1"/>
    <w:aliases w:val="Основной текст1 Знак,Основной текст Знак Знак Знак,bt Знак"/>
    <w:basedOn w:val="a0"/>
    <w:link w:val="a3"/>
    <w:locked/>
    <w:rsid w:val="009A4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55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550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03EC0"/>
    <w:pPr>
      <w:ind w:left="720"/>
      <w:contextualSpacing/>
    </w:pPr>
  </w:style>
  <w:style w:type="paragraph" w:customStyle="1" w:styleId="ConsPlusNonformat">
    <w:name w:val="ConsPlusNonformat"/>
    <w:uiPriority w:val="99"/>
    <w:rsid w:val="00403EC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Cell">
    <w:name w:val="ConsPlusCell"/>
    <w:uiPriority w:val="99"/>
    <w:rsid w:val="00403EC0"/>
    <w:pPr>
      <w:widowControl w:val="0"/>
      <w:autoSpaceDE w:val="0"/>
      <w:autoSpaceDN w:val="0"/>
      <w:adjustRightInd w:val="0"/>
      <w:spacing w:line="240" w:lineRule="auto"/>
    </w:pPr>
    <w:rPr>
      <w:rFonts w:eastAsia="Times New Roman" w:cs="Calibri"/>
      <w:sz w:val="22"/>
      <w:lang w:eastAsia="ru-RU"/>
    </w:rPr>
  </w:style>
  <w:style w:type="paragraph" w:customStyle="1" w:styleId="docdata">
    <w:name w:val="docdata"/>
    <w:aliases w:val="docy,v5,25985,bqiaagaaeyqcaaagiaiaaan5yaaabydgaaaaaaaaaaaaaaaaaaaaaaaaaaaaaaaaaaaaaaaaaaaaaaaaaaaaaaaaaaaaaaaaaaaaaaaaaaaaaaaaaaaaaaaaaaaaaaaaaaaaaaaaaaaaaaaaaaaaaaaaaaaaaaaaaaaaaaaaaaaaaaaaaaaaaaaaaaaaaaaaaaaaaaaaaaaaaaaaaaaaaaaaaaaaaaaaaaaaaaa"/>
    <w:basedOn w:val="a"/>
    <w:rsid w:val="001D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D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54">
    <w:name w:val="1754"/>
    <w:aliases w:val="bqiaagaaeyqcaaagiaiaaampbaaabr0eaaaaaaaaaaaaaaaaaaaaaaaaaaaaaaaaaaaaaaaaaaaaaaaaaaaaaaaaaaaaaaaaaaaaaaaaaaaaaaaaaaaaaaaaaaaaaaaaaaaaaaaaaaaaaaaaaaaaaaaaaaaaaaaaaaaaaaaaaaaaaaaaaaaaaaaaaaaaaaaaaaaaaaaaaaaaaaaaaaaaaaaaaaaaaaaaaaaaaaaa"/>
    <w:basedOn w:val="a0"/>
    <w:rsid w:val="00B544A2"/>
  </w:style>
  <w:style w:type="character" w:customStyle="1" w:styleId="1816">
    <w:name w:val="1816"/>
    <w:aliases w:val="bqiaagaaeyqcaaagiaiaaam1baaabumeaaaaaaaaaaaaaaaaaaaaaaaaaaaaaaaaaaaaaaaaaaaaaaaaaaaaaaaaaaaaaaaaaaaaaaaaaaaaaaaaaaaaaaaaaaaaaaaaaaaaaaaaaaaaaaaaaaaaaaaaaaaaaaaaaaaaaaaaaaaaaaaaaaaaaaaaaaaaaaaaaaaaaaaaaaaaaaaaaaaaaaaaaaaaaaaaaaaaaaaa"/>
    <w:basedOn w:val="a0"/>
    <w:rsid w:val="00B544A2"/>
  </w:style>
  <w:style w:type="character" w:customStyle="1" w:styleId="1740">
    <w:name w:val="1740"/>
    <w:aliases w:val="bqiaagaaeyqcaaagiaiaaambbaaabq8eaaaaaaaaaaaaaaaaaaaaaaaaaaaaaaaaaaaaaaaaaaaaaaaaaaaaaaaaaaaaaaaaaaaaaaaaaaaaaaaaaaaaaaaaaaaaaaaaaaaaaaaaaaaaaaaaaaaaaaaaaaaaaaaaaaaaaaaaaaaaaaaaaaaaaaaaaaaaaaaaaaaaaaaaaaaaaaaaaaaaaaaaaaaaaaaaaaaaaaaa"/>
    <w:basedOn w:val="a0"/>
    <w:rsid w:val="00B544A2"/>
  </w:style>
  <w:style w:type="character" w:customStyle="1" w:styleId="1773">
    <w:name w:val="1773"/>
    <w:aliases w:val="bqiaagaaeyqcaaagiaiaaamibaaabtaeaaaaaaaaaaaaaaaaaaaaaaaaaaaaaaaaaaaaaaaaaaaaaaaaaaaaaaaaaaaaaaaaaaaaaaaaaaaaaaaaaaaaaaaaaaaaaaaaaaaaaaaaaaaaaaaaaaaaaaaaaaaaaaaaaaaaaaaaaaaaaaaaaaaaaaaaaaaaaaaaaaaaaaaaaaaaaaaaaaaaaaaaaaaaaaaaaaaaaaaa"/>
    <w:basedOn w:val="a0"/>
    <w:rsid w:val="00B544A2"/>
  </w:style>
  <w:style w:type="character" w:styleId="a9">
    <w:name w:val="Hyperlink"/>
    <w:basedOn w:val="a0"/>
    <w:uiPriority w:val="99"/>
    <w:semiHidden/>
    <w:unhideWhenUsed/>
    <w:rsid w:val="00636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2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61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EEB64-9954-4151-9C3E-EB58466C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3105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Сеник Екатерина Александровна</dc:creator>
  <cp:lastModifiedBy>Вахнин Илья Игоревич</cp:lastModifiedBy>
  <cp:revision>2</cp:revision>
  <cp:lastPrinted>2022-07-27T07:45:00Z</cp:lastPrinted>
  <dcterms:created xsi:type="dcterms:W3CDTF">2022-08-08T06:57:00Z</dcterms:created>
  <dcterms:modified xsi:type="dcterms:W3CDTF">2022-08-08T06:57:00Z</dcterms:modified>
</cp:coreProperties>
</file>