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ПРОЕКТ</w:t>
      </w:r>
    </w:p>
    <w:p>
      <w:pPr>
        <w:spacing/>
        <w:jc w:val="center"/>
        <w:rPr>
          <w:sz w:val="28"/>
          <w:szCs w:val="28"/>
        </w:rPr>
      </w:pPr>
      <w:r/>
      <w:r>
        <w:rPr>
          <w:noProof/>
        </w:rPr>
        <w:drawing>
          <wp:inline distT="0" distB="0" distL="0" distR="0">
            <wp:extent cx="34798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5/ayYRMAAAAlAAAAEQAAAC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AkAgAA7gI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СОЦИАЛЬНОЙ ЗАЩИТЫ НАСЕЛЕНИЯ АДМИНИСТРАЦИИ г. АЗОВА</w:t>
      </w:r>
    </w:p>
    <w:p>
      <w:pPr>
        <w:spacing/>
        <w:jc w:val="center"/>
        <w:tabs defTabSz="709">
          <w:tab w:val="left" w:pos="0" w:leader="none"/>
        </w:tabs>
        <w:rPr>
          <w:spacing w:val="80"/>
          <w:sz w:val="16"/>
          <w:szCs w:val="16"/>
        </w:rPr>
      </w:pPr>
      <w:r>
        <w:rPr>
          <w:spacing w:val="80"/>
          <w:sz w:val="16"/>
          <w:szCs w:val="16"/>
        </w:rPr>
      </w:r>
    </w:p>
    <w:p>
      <w:pPr>
        <w:spacing/>
        <w:jc w:val="center"/>
        <w:tabs defTabSz="709">
          <w:tab w:val="left" w:pos="0" w:leader="none"/>
        </w:tabs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ПРИКАЗ</w:t>
      </w:r>
    </w:p>
    <w:p>
      <w:pPr>
        <w:spacing/>
        <w:jc w:val="center"/>
        <w:tabs defTabSz="709">
          <w:tab w:val="left" w:pos="3174" w:leader="none"/>
        </w:tabs>
        <w:rPr>
          <w:b/>
          <w:bCs/>
          <w:spacing w:val="80"/>
          <w:sz w:val="16"/>
          <w:szCs w:val="16"/>
        </w:rPr>
      </w:pPr>
      <w:r>
        <w:rPr>
          <w:b/>
          <w:bCs/>
          <w:spacing w:val="80"/>
          <w:sz w:val="16"/>
          <w:szCs w:val="16"/>
        </w:rPr>
      </w:r>
    </w:p>
    <w:p>
      <w:pPr>
        <w:tabs defTabSz="709">
          <w:tab w:val="left" w:pos="3174" w:leader="none"/>
        </w:tabs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«__»   ________ 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№       - ОД </w:t>
      </w:r>
      <w:r>
        <w:rPr>
          <w:sz w:val="28"/>
          <w:szCs w:val="28"/>
        </w:rPr>
      </w:r>
    </w:p>
    <w:p>
      <w:pPr>
        <w:tabs defTabSz="709">
          <w:tab w:val="left" w:pos="3174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приказ Управления социальной защиты населения администрации г. Азова </w:t>
      </w:r>
      <w:r/>
      <w:bookmarkStart w:id="0" w:name="_GoBack"/>
      <w:bookmarkEnd w:id="0"/>
      <w:r/>
      <w:r>
        <w:rPr>
          <w:sz w:val="27"/>
          <w:szCs w:val="27"/>
        </w:rPr>
        <w:t>от 31.05.2016 № 14-ОД</w:t>
      </w:r>
      <w:r>
        <w:rPr>
          <w:sz w:val="27"/>
          <w:szCs w:val="27"/>
        </w:rPr>
      </w:r>
    </w:p>
    <w:p>
      <w:pPr>
        <w:spacing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para6"/>
        <w:ind w:firstLine="540"/>
        <w: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>
        <w:rPr>
          <w:rFonts w:ascii="Times New Roman" w:hAnsi="Times New Roman" w:eastAsia="Times New Roman" w:cs="Times New Roman"/>
          <w:sz w:val="28"/>
          <w:szCs w:val="28"/>
        </w:rPr>
        <w:t>со</w:t>
      </w:r>
      <w:r>
        <w:rPr>
          <w:rFonts w:ascii="Times New Roman" w:hAnsi="Times New Roman" w:eastAsia="Times New Roman" w:cs="Times New Roman"/>
          <w:sz w:val="27"/>
          <w:szCs w:val="27"/>
        </w:rPr>
        <w:t xml:space="preserve"> стать</w:t>
      </w:r>
      <w:r>
        <w:rPr>
          <w:rFonts w:ascii="Times New Roman" w:hAnsi="Times New Roman" w:eastAsia="Times New Roman" w:cs="Times New Roman"/>
          <w:sz w:val="27"/>
          <w:szCs w:val="27"/>
        </w:rPr>
        <w:t>ей</w:t>
      </w:r>
      <w:r>
        <w:rPr>
          <w:rFonts w:ascii="Times New Roman" w:hAnsi="Times New Roman" w:eastAsia="Times New Roman" w:cs="Times New Roman"/>
          <w:sz w:val="27"/>
          <w:szCs w:val="27"/>
        </w:rPr>
        <w:t xml:space="preserve"> 19 Федерального закона от </w:t>
      </w:r>
      <w:r>
        <w:rPr>
          <w:rFonts w:ascii="Times New Roman" w:hAnsi="Times New Roman" w:eastAsia="Times New Roman" w:cs="Times New Roman"/>
          <w:sz w:val="27"/>
          <w:szCs w:val="27"/>
        </w:rPr>
        <w:t>0</w:t>
      </w:r>
      <w:r>
        <w:rPr>
          <w:rFonts w:ascii="Times New Roman" w:hAnsi="Times New Roman" w:eastAsia="Times New Roman" w:cs="Times New Roman"/>
          <w:sz w:val="27"/>
          <w:szCs w:val="27"/>
        </w:rPr>
        <w:t>5</w:t>
      </w:r>
      <w:r>
        <w:rPr>
          <w:rFonts w:ascii="Times New Roman" w:hAnsi="Times New Roman" w:eastAsia="Times New Roman" w:cs="Times New Roman"/>
          <w:sz w:val="27"/>
          <w:szCs w:val="27"/>
        </w:rPr>
        <w:t>.04.</w:t>
      </w:r>
      <w:r>
        <w:rPr>
          <w:rFonts w:ascii="Times New Roman" w:hAnsi="Times New Roman" w:eastAsia="Times New Roman" w:cs="Times New Roman"/>
          <w:sz w:val="27"/>
          <w:szCs w:val="27"/>
        </w:rPr>
        <w:t>2013</w:t>
      </w:r>
      <w:r>
        <w:rPr>
          <w:rFonts w:ascii="Times New Roman" w:hAnsi="Times New Roman" w:eastAsia="Times New Roman" w:cs="Times New Roman"/>
          <w:sz w:val="27"/>
          <w:szCs w:val="27"/>
        </w:rPr>
        <w:t xml:space="preserve"> № 44-ФЗ «О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eastAsia="Times New Roman" w:cs="Times New Roman"/>
          <w:sz w:val="27"/>
          <w:szCs w:val="27"/>
        </w:rPr>
        <w:t xml:space="preserve"> и муниципальных нужд»</w:t>
      </w:r>
      <w:r>
        <w:rPr>
          <w:rFonts w:ascii="Times New Roman" w:hAnsi="Times New Roman" w:cs="Times New Roman"/>
          <w:sz w:val="27"/>
          <w:szCs w:val="27"/>
        </w:rPr>
        <w:t xml:space="preserve">, с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 а также в целях </w:t>
      </w:r>
      <w:r>
        <w:rPr>
          <w:rStyle w:val="char8"/>
          <w:sz w:val="28"/>
          <w:szCs w:val="28"/>
        </w:rPr>
        <w:t>обеспечения деятельности УСЗН г. Азова,</w:t>
      </w:r>
      <w:r>
        <w:rPr>
          <w:rFonts w:ascii="Times New Roman" w:hAnsi="Times New Roman" w:cs="Times New Roman"/>
          <w:sz w:val="27"/>
          <w:szCs w:val="27"/>
        </w:rPr>
      </w:r>
    </w:p>
    <w:p>
      <w:pPr>
        <w:pStyle w:val="para6"/>
        <w:ind w:firstLine="540"/>
        <w: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</w:p>
    <w:p>
      <w:pPr>
        <w:spacing/>
        <w:jc w:val="center"/>
        <w:rPr>
          <w:sz w:val="27"/>
          <w:szCs w:val="27"/>
        </w:rPr>
      </w:pPr>
      <w:r>
        <w:rPr>
          <w:sz w:val="27"/>
          <w:szCs w:val="27"/>
        </w:rPr>
        <w:t>П Р И К А З Ы В А Ю:</w:t>
      </w:r>
    </w:p>
    <w:p>
      <w:pPr>
        <w:pStyle w:val="para6"/>
        <w:ind w:firstLine="900"/>
        <w: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Внести изменения в приложение к приказу Управления социальной защиты населения администрации г. Азова от 31.05.2016 № 14-ОД «Об утверждении нормативных затрат на обеспечение функций Управления социальной защиты населения администрации г. Азова» согласно приложению к настоящему приказу.</w:t>
      </w:r>
    </w:p>
    <w:p>
      <w:pPr>
        <w:ind w:firstLine="900"/>
        <w:spacing/>
        <w:jc w:val="both"/>
        <w:rPr>
          <w:sz w:val="27"/>
          <w:szCs w:val="27"/>
        </w:rPr>
      </w:pPr>
      <w:r>
        <w:rPr>
          <w:sz w:val="27"/>
          <w:szCs w:val="27"/>
        </w:rPr>
        <w:t>2. Главному специалисту отдела учёта и отчётности Дехник Н.С. разместить настоящий приказ в единой информационной системе в сфере закупок в течение 10 рабочих дней со дня его принятия.</w:t>
      </w:r>
    </w:p>
    <w:p>
      <w:pPr>
        <w:ind w:firstLine="900"/>
        <w: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Контроль за исполнением настоящего приказа оставляю за собой. </w:t>
      </w:r>
    </w:p>
    <w:p>
      <w:pPr>
        <w:spacing/>
        <w:jc w:val="both"/>
      </w:pPr>
      <w:r>
        <w:rPr>
          <w:sz w:val="28"/>
          <w:szCs w:val="28"/>
        </w:rPr>
        <w:tab/>
      </w:r>
      <w:r/>
    </w:p>
    <w:p>
      <w:pPr>
        <w: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ara5"/>
        <w:ind w:left="0"/>
        <w:rPr>
          <w:sz w:val="27"/>
          <w:szCs w:val="27"/>
        </w:rPr>
      </w:pPr>
      <w:r>
        <w:rPr>
          <w:sz w:val="27"/>
          <w:szCs w:val="27"/>
        </w:rPr>
        <w:t xml:space="preserve">Начальник управления                                                                         О.В. Фомин </w:t>
      </w:r>
    </w:p>
    <w:p>
      <w:pPr>
        <w:pStyle w:val="para5"/>
        <w:ind w:left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para5"/>
        <w:ind w:left="0"/>
        <w:spacing w:after="0"/>
        <w:rPr>
          <w:sz w:val="27"/>
          <w:szCs w:val="27"/>
        </w:rPr>
      </w:pPr>
      <w:r>
        <w:rPr>
          <w:sz w:val="27"/>
          <w:szCs w:val="27"/>
        </w:rPr>
        <w:t>Согласовано:</w:t>
      </w:r>
    </w:p>
    <w:p>
      <w:pPr>
        <w:pStyle w:val="para5"/>
        <w:ind w:left="0"/>
        <w:spacing w:after="0"/>
        <w:rPr>
          <w:sz w:val="27"/>
          <w:szCs w:val="27"/>
        </w:rPr>
      </w:pPr>
      <w:r>
        <w:rPr>
          <w:sz w:val="27"/>
          <w:szCs w:val="27"/>
        </w:rPr>
        <w:t>Начальник финансового управления</w:t>
      </w:r>
    </w:p>
    <w:p>
      <w:pPr>
        <w:pStyle w:val="para5"/>
        <w:ind w:left="0"/>
        <w:spacing w:after="0"/>
        <w:rPr>
          <w:sz w:val="27"/>
          <w:szCs w:val="27"/>
        </w:rPr>
      </w:pPr>
      <w:r>
        <w:rPr>
          <w:sz w:val="27"/>
          <w:szCs w:val="27"/>
        </w:rPr>
        <w:t>администрации г. Азова</w:t>
        <w:tab/>
        <w:tab/>
        <w:tab/>
        <w:tab/>
        <w:tab/>
        <w:t xml:space="preserve">               Ю.П. Шурховецкий </w:t>
      </w:r>
    </w:p>
    <w:p>
      <w:pPr>
        <w:pStyle w:val="para5"/>
        <w:ind w:left="0"/>
        <w:spacing w:after="0"/>
        <w:rPr>
          <w:sz w:val="27"/>
          <w:szCs w:val="27"/>
        </w:rPr>
      </w:pPr>
      <w:r>
        <w:rPr>
          <w:sz w:val="27"/>
          <w:szCs w:val="27"/>
        </w:rPr>
      </w:r>
    </w:p>
    <w:p>
      <w:pPr>
        <w:tabs defTabSz="709">
          <w:tab w:val="left" w:pos="900" w:leader="none"/>
        </w:tabs>
        <w:rPr>
          <w:sz w:val="27"/>
          <w:szCs w:val="27"/>
        </w:rPr>
      </w:pPr>
      <w:r>
        <w:rPr>
          <w:sz w:val="27"/>
          <w:szCs w:val="27"/>
        </w:rPr>
      </w:r>
    </w:p>
    <w:p>
      <w:pPr>
        <w:tabs defTabSz="709">
          <w:tab w:val="left" w:pos="90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Ознакомлены:  </w:t>
      </w:r>
    </w:p>
    <w:p>
      <w:pPr>
        <w:spacing w:before="120"/>
        <w:tabs defTabSz="709">
          <w:tab w:val="left" w:pos="900" w:leader="none"/>
        </w:tabs>
        <w:rPr>
          <w:sz w:val="27"/>
          <w:szCs w:val="27"/>
        </w:rPr>
      </w:pPr>
      <w:r>
        <w:rPr>
          <w:sz w:val="27"/>
          <w:szCs w:val="27"/>
        </w:rPr>
        <w:t>Дехник Н.С.</w:t>
      </w:r>
    </w:p>
    <w:p>
      <w:pPr>
        <w:tabs defTabSz="709">
          <w:tab w:val="left" w:pos="900" w:leader="none"/>
        </w:tabs>
        <w:rPr>
          <w:sz w:val="27"/>
          <w:szCs w:val="27"/>
        </w:rPr>
      </w:pPr>
      <w:r>
        <w:rPr>
          <w:sz w:val="27"/>
          <w:szCs w:val="27"/>
        </w:rPr>
      </w:r>
    </w:p>
    <w:p>
      <w:pPr>
        <w:tabs defTabSz="709">
          <w:tab w:val="left" w:pos="900" w:leader="none"/>
        </w:tabs>
        <w:rPr>
          <w:sz w:val="27"/>
          <w:szCs w:val="27"/>
        </w:rPr>
      </w:pPr>
      <w:r>
        <w:rPr>
          <w:sz w:val="27"/>
          <w:szCs w:val="27"/>
        </w:rPr>
      </w:r>
    </w:p>
    <w:p>
      <w:pPr>
        <w:tabs defTabSz="709">
          <w:tab w:val="left" w:pos="90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</w:t>
      </w:r>
    </w:p>
    <w:p>
      <w:pPr>
        <w:tabs defTabSz="709">
          <w:tab w:val="left" w:pos="90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Приказ вносит:  Главный специалист отдела учета и отчетности Дехник Н.С. </w:t>
      </w:r>
      <w:r>
        <w:br w:type="page"/>
      </w:r>
    </w:p>
    <w:p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</w:r>
    </w:p>
    <w:p>
      <w:pPr>
        <w:spacing/>
        <w:jc w:val="right"/>
        <w:rPr>
          <w:sz w:val="28"/>
          <w:szCs w:val="28"/>
        </w:rPr>
      </w:pPr>
      <w:r>
        <w:rPr>
          <w:sz w:val="28"/>
          <w:szCs w:val="28"/>
        </w:rPr>
        <w:t>к приказу УСЗН г. Азова</w:t>
      </w:r>
    </w:p>
    <w:p>
      <w:pPr>
        <w:spacing/>
        <w:jc w:val="right"/>
        <w:rPr>
          <w:sz w:val="28"/>
          <w:szCs w:val="28"/>
        </w:rPr>
      </w:pPr>
      <w:r>
        <w:rPr>
          <w:sz w:val="28"/>
          <w:szCs w:val="28"/>
        </w:rPr>
        <w:t>от  __________№_______</w:t>
      </w:r>
    </w:p>
    <w:p>
      <w:pPr>
        <w:ind w:firstLine="720"/>
        <w:spacing/>
        <w:jc w:val="both"/>
      </w:pPr>
      <w:r/>
    </w:p>
    <w:p>
      <w:pPr>
        <w: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приказу Управления социальной защиты населения администрации г. Азова от 31.05.2016 № 14-ОД «Об утверждении нормативных затрат на обеспечение функций Управления социальной защиты населения администрации г. Азова»</w:t>
      </w:r>
    </w:p>
    <w:p>
      <w:pPr>
        <w:tabs defTabSz="709">
          <w:tab w:val="left" w:pos="993" w:leader="none"/>
        </w:tabs>
        <w:rPr>
          <w:rStyle w:val="char8"/>
          <w:sz w:val="28"/>
          <w:szCs w:val="28"/>
        </w:rPr>
      </w:pPr>
      <w:r>
        <w:rPr>
          <w:rStyle w:val="char8"/>
          <w:sz w:val="28"/>
          <w:szCs w:val="28"/>
        </w:rPr>
      </w:r>
    </w:p>
    <w:p>
      <w:pPr>
        <w:ind w:left="72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приложении:</w:t>
      </w:r>
    </w:p>
    <w:p>
      <w:pPr>
        <w:pStyle w:val="para8"/>
        <w:ind w:left="0"/>
        <w:widowControl w:val="0"/>
        <w:rPr>
          <w:sz w:val="28"/>
          <w:szCs w:val="28"/>
        </w:rPr>
      </w:pPr>
      <w:r>
        <w:rPr>
          <w:sz w:val="28"/>
          <w:szCs w:val="28"/>
        </w:rPr>
        <w:t>1. Пункт 5.2. изложить в редакции:</w:t>
      </w:r>
    </w:p>
    <w:p>
      <w:pPr>
        <w:pStyle w:val="para8"/>
        <w:ind w:left="502" w:hanging="445"/>
        <w:widowControl w:val="0"/>
        <w:rPr>
          <w:sz w:val="28"/>
          <w:szCs w:val="28"/>
        </w:rPr>
      </w:pPr>
      <w:r>
        <w:rPr>
          <w:sz w:val="28"/>
          <w:szCs w:val="28"/>
        </w:rPr>
        <w:t>«5.2. Затраты на коммунальные услуги</w:t>
      </w:r>
    </w:p>
    <w:p>
      <w:pPr>
        <w:pStyle w:val="para8"/>
        <w:ind w:left="502" w:hanging="786"/>
        <w:widowControl w:val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NormalTable"/>
        <w:name w:val="Таблица2"/>
        <w:tabOrder w:val="0"/>
        <w:jc w:val="left"/>
        <w:tblInd w:w="-34" w:type="dxa"/>
        <w:tblW w:w="9923" w:type="dxa"/>
        <w:tblLook w:val="00A0" w:firstRow="1" w:lastRow="0" w:firstColumn="1" w:lastColumn="0" w:noHBand="0" w:noVBand="0"/>
      </w:tblPr>
      <w:tblGrid>
        <w:gridCol w:w="2388"/>
        <w:gridCol w:w="1604"/>
        <w:gridCol w:w="1670"/>
        <w:gridCol w:w="1490"/>
        <w:gridCol w:w="2454"/>
        <w:gridCol w:w="317"/>
      </w:tblGrid>
      <w:tr>
        <w:trPr>
          <w:tblHeader w:val="0"/>
          <w:cantSplit w:val="0"/>
          <w:trHeight w:val="0" w:hRule="auto"/>
        </w:trPr>
        <w:tc>
          <w:tcPr>
            <w:tcW w:w="23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ind w:left="176" w:hanging="142"/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0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7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4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1 единицу</w:t>
            </w:r>
          </w:p>
        </w:tc>
        <w:tc>
          <w:tcPr>
            <w:tcW w:w="245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(тыс. руб.) </w:t>
            </w:r>
          </w:p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</w:t>
            </w:r>
          </w:p>
        </w:tc>
        <w:tc>
          <w:tcPr>
            <w:tcW w:w="317" w:type="dxa"/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60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кВт. час</w:t>
            </w:r>
          </w:p>
        </w:tc>
        <w:tc>
          <w:tcPr>
            <w:tcW w:w="1670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24,912</w:t>
            </w:r>
          </w:p>
        </w:tc>
        <w:tc>
          <w:tcPr>
            <w:tcW w:w="1490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9,88</w:t>
            </w:r>
          </w:p>
        </w:tc>
        <w:tc>
          <w:tcPr>
            <w:tcW w:w="24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246,1</w:t>
            </w:r>
          </w:p>
        </w:tc>
        <w:tc>
          <w:tcPr>
            <w:tcW w:w="317" w:type="dxa"/>
            <w:shd w:val="solid" w:color="FFFFFF" tmshd="1677721856, 0, 16777215"/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Теплоэнергия</w:t>
            </w:r>
          </w:p>
        </w:tc>
        <w:tc>
          <w:tcPr>
            <w:tcW w:w="160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670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1490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2657,84</w:t>
            </w:r>
          </w:p>
        </w:tc>
        <w:tc>
          <w:tcPr>
            <w:tcW w:w="24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  <w:tc>
          <w:tcPr>
            <w:tcW w:w="317" w:type="dxa"/>
            <w:shd w:val="solid" w:color="FFFFFF" tmshd="1677721856, 0, 16777215"/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160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</w:r>
          </w:p>
        </w:tc>
        <w:tc>
          <w:tcPr>
            <w:tcW w:w="1670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490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31,11</w:t>
            </w:r>
          </w:p>
        </w:tc>
        <w:tc>
          <w:tcPr>
            <w:tcW w:w="24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317" w:type="dxa"/>
            <w:shd w:val="solid" w:color="FFFFFF" tmshd="1677721856, 0, 16777215"/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265" w:hRule="atLeast"/>
        </w:trPr>
        <w:tc>
          <w:tcPr>
            <w:tcW w:w="23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Стоки</w:t>
            </w:r>
          </w:p>
        </w:tc>
        <w:tc>
          <w:tcPr>
            <w:tcW w:w="160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</w:r>
          </w:p>
        </w:tc>
        <w:tc>
          <w:tcPr>
            <w:tcW w:w="1670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490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31,11</w:t>
            </w:r>
          </w:p>
        </w:tc>
        <w:tc>
          <w:tcPr>
            <w:tcW w:w="24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317" w:type="dxa"/>
            <w:shd w:val="solid" w:color="FFFFFF" tmshd="1677721856, 0, 16777215"/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Негативное воздействие на ЦСВО</w:t>
            </w:r>
          </w:p>
        </w:tc>
        <w:tc>
          <w:tcPr>
            <w:tcW w:w="160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</w:r>
          </w:p>
        </w:tc>
        <w:tc>
          <w:tcPr>
            <w:tcW w:w="1670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490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15,56</w:t>
            </w:r>
          </w:p>
        </w:tc>
        <w:tc>
          <w:tcPr>
            <w:tcW w:w="24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317" w:type="dxa"/>
            <w:shd w:val="solid" w:color="FFFFFF" tmshd="1677721856, 0, 16777215"/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/>
            <w:r>
              <w:t>»</w:t>
            </w:r>
          </w:p>
        </w:tc>
      </w:tr>
    </w:tbl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8"/>
        <w:numPr>
          <w:ilvl w:val="0"/>
          <w:numId w:val="8"/>
        </w:numPr>
        <w:ind w:left="502" w:firstLine="207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Пункт 5.5.2. изложить в редакции:</w:t>
      </w:r>
    </w:p>
    <w:p>
      <w:pPr>
        <w:spacing/>
        <w:jc w:val="both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«5.5.2. Нормативы обеспечения деятельности УСЗН г. Азова применяемые при расчете нормативных затрат на приобретение мебели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NormalTable"/>
        <w:name w:val="Таблица15"/>
        <w:tabOrder w:val="0"/>
        <w:jc w:val="left"/>
        <w:tblInd w:w="0" w:type="dxa"/>
        <w:tblW w:w="9808" w:type="dxa"/>
        <w:tblLook w:val="00A0" w:firstRow="1" w:lastRow="0" w:firstColumn="1" w:lastColumn="0" w:noHBand="0" w:noVBand="0"/>
      </w:tblPr>
      <w:tblGrid>
        <w:gridCol w:w="2141"/>
        <w:gridCol w:w="1560"/>
        <w:gridCol w:w="2397"/>
        <w:gridCol w:w="1578"/>
        <w:gridCol w:w="1863"/>
        <w:gridCol w:w="269"/>
      </w:tblGrid>
      <w:tr>
        <w:trPr>
          <w:tblHeader w:val="0"/>
          <w:cantSplit w:val="0"/>
          <w:trHeight w:val="1120" w:hRule="exact"/>
        </w:trPr>
        <w:tc>
          <w:tcPr>
            <w:tcW w:w="2141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ind w:left="104"/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ind w:firstLine="58"/>
              <w:spacing w:line="274" w:lineRule="exact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7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</w:t>
            </w:r>
          </w:p>
        </w:tc>
        <w:tc>
          <w:tcPr>
            <w:tcW w:w="1578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45" w:lineRule="exact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>
            <w:pPr>
              <w:spacing w:line="245" w:lineRule="exact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полезного использования, лет</w:t>
            </w:r>
          </w:p>
        </w:tc>
        <w:tc>
          <w:tcPr>
            <w:tcW w:w="1863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8" w:space="0" w:color="000000" tmln="20, 20, 20, 0, 0"/>
            </w:tcBorders>
            <w:tmTcPr id="1639118567" protected="0"/>
          </w:tcPr>
          <w:p>
            <w:pPr>
              <w:ind w:right="144" w:firstLine="14"/>
              <w:spacing w:line="266" w:lineRule="exact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1 предмета мебели (тыс. руб.) не более</w:t>
            </w:r>
          </w:p>
        </w:tc>
        <w:tc>
          <w:tcPr>
            <w:tcW w:w="269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ind w:right="144" w:firstLine="14"/>
              <w:spacing w:line="266" w:lineRule="exact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697" w:hRule="exact"/>
        </w:trPr>
        <w:tc>
          <w:tcPr>
            <w:tcW w:w="2141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рабочий</w:t>
            </w:r>
          </w:p>
        </w:tc>
        <w:tc>
          <w:tcPr>
            <w:tcW w:w="1560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97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ind w:left="-50" w:firstLine="57"/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на 1 работника</w:t>
            </w:r>
          </w:p>
        </w:tc>
        <w:tc>
          <w:tcPr>
            <w:tcW w:w="1578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3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8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8,0</w:t>
            </w:r>
          </w:p>
        </w:tc>
        <w:tc>
          <w:tcPr>
            <w:tcW w:w="269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694" w:hRule="exact"/>
        </w:trPr>
        <w:tc>
          <w:tcPr>
            <w:tcW w:w="2141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под оргтехнику</w:t>
            </w:r>
          </w:p>
        </w:tc>
        <w:tc>
          <w:tcPr>
            <w:tcW w:w="1560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97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ind w:left="-50" w:firstLine="57"/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на 1 работника</w:t>
            </w:r>
          </w:p>
        </w:tc>
        <w:tc>
          <w:tcPr>
            <w:tcW w:w="1578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3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8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8,2</w:t>
            </w:r>
          </w:p>
        </w:tc>
        <w:tc>
          <w:tcPr>
            <w:tcW w:w="269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644" w:hRule="exact"/>
        </w:trPr>
        <w:tc>
          <w:tcPr>
            <w:tcW w:w="2141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компьютера</w:t>
            </w:r>
          </w:p>
        </w:tc>
        <w:tc>
          <w:tcPr>
            <w:tcW w:w="1560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97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ind w:left="-50" w:firstLine="57"/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на 1 работника</w:t>
            </w:r>
          </w:p>
        </w:tc>
        <w:tc>
          <w:tcPr>
            <w:tcW w:w="1578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3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8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6,5</w:t>
            </w:r>
          </w:p>
        </w:tc>
        <w:tc>
          <w:tcPr>
            <w:tcW w:w="269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1067" w:hRule="exact"/>
        </w:trPr>
        <w:tc>
          <w:tcPr>
            <w:tcW w:w="2141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Кресло руководителя (иск. кожа)</w:t>
            </w: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97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ind w:left="-50" w:firstLine="57"/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</w:t>
            </w:r>
          </w:p>
        </w:tc>
        <w:tc>
          <w:tcPr>
            <w:tcW w:w="1578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3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8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69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1008" w:hRule="atLeast"/>
        </w:trPr>
        <w:tc>
          <w:tcPr>
            <w:tcW w:w="2141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1560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97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ind w:left="-50" w:firstLine="57"/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на 1 работника</w:t>
            </w:r>
          </w:p>
        </w:tc>
        <w:tc>
          <w:tcPr>
            <w:tcW w:w="1578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3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8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3,8</w:t>
            </w:r>
          </w:p>
        </w:tc>
        <w:tc>
          <w:tcPr>
            <w:tcW w:w="269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883" w:hRule="atLeast"/>
        </w:trPr>
        <w:tc>
          <w:tcPr>
            <w:tcW w:w="2141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для посетителей</w:t>
            </w:r>
          </w:p>
        </w:tc>
        <w:tc>
          <w:tcPr>
            <w:tcW w:w="1560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97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ind w:left="-50" w:firstLine="57"/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расчету</w:t>
            </w:r>
          </w:p>
        </w:tc>
        <w:tc>
          <w:tcPr>
            <w:tcW w:w="1578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3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8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69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815" w:hRule="exact"/>
        </w:trPr>
        <w:tc>
          <w:tcPr>
            <w:tcW w:w="2141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платяной</w:t>
            </w:r>
          </w:p>
        </w:tc>
        <w:tc>
          <w:tcPr>
            <w:tcW w:w="1560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397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ind w:left="-50" w:firstLine="57"/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на 1 кабинет</w:t>
            </w:r>
          </w:p>
        </w:tc>
        <w:tc>
          <w:tcPr>
            <w:tcW w:w="1578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3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8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69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60" w:hRule="exact"/>
        </w:trPr>
        <w:tc>
          <w:tcPr>
            <w:tcW w:w="2141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документов</w:t>
            </w:r>
          </w:p>
        </w:tc>
        <w:tc>
          <w:tcPr>
            <w:tcW w:w="1560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sz w:val="28"/>
                <w:szCs w:val="28"/>
              </w:rPr>
              <w:t>шт.</w:t>
            </w:r>
            <w:r/>
          </w:p>
        </w:tc>
        <w:tc>
          <w:tcPr>
            <w:tcW w:w="2397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ind w:left="-50" w:firstLine="57"/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 на 1 кабинет</w:t>
            </w:r>
          </w:p>
        </w:tc>
        <w:tc>
          <w:tcPr>
            <w:tcW w:w="1578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3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8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269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957" w:hRule="atLeast"/>
        </w:trPr>
        <w:tc>
          <w:tcPr>
            <w:tcW w:w="2141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ind w:left="14"/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Стеллаж </w:t>
            </w:r>
          </w:p>
        </w:tc>
        <w:tc>
          <w:tcPr>
            <w:tcW w:w="1560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sz w:val="28"/>
                <w:szCs w:val="28"/>
              </w:rPr>
              <w:t>шт.</w:t>
            </w:r>
            <w:r/>
          </w:p>
        </w:tc>
        <w:tc>
          <w:tcPr>
            <w:tcW w:w="2397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ind w:left="-50" w:firstLine="57"/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 на 1 кабинет</w:t>
            </w:r>
          </w:p>
        </w:tc>
        <w:tc>
          <w:tcPr>
            <w:tcW w:w="1578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3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8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69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79" w:hRule="exact"/>
        </w:trPr>
        <w:tc>
          <w:tcPr>
            <w:tcW w:w="2141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ind w:left="7"/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  <w:tc>
          <w:tcPr>
            <w:tcW w:w="1560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sz w:val="28"/>
                <w:szCs w:val="28"/>
              </w:rPr>
              <w:t>шт.</w:t>
            </w:r>
            <w:r/>
          </w:p>
        </w:tc>
        <w:tc>
          <w:tcPr>
            <w:tcW w:w="2397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 на учреждение</w:t>
            </w:r>
          </w:p>
        </w:tc>
        <w:tc>
          <w:tcPr>
            <w:tcW w:w="1578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63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8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10,0</w:t>
            </w:r>
          </w:p>
        </w:tc>
        <w:tc>
          <w:tcPr>
            <w:tcW w:w="269" w:type="dxa"/>
            <w:shd w:val="solid" w:color="FFFFFF" tmshd="1677721856, 0, 16777215"/>
            <w:tcMar>
              <w:left w:w="40" w:type="dxa"/>
              <w:right w:w="4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/>
            <w:r/>
          </w:p>
          <w:p>
            <w:pPr/>
            <w:r>
              <w:t>»</w:t>
            </w:r>
          </w:p>
          <w:p>
            <w:pPr/>
            <w:r/>
          </w:p>
        </w:tc>
      </w:tr>
    </w:tbl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8"/>
        <w:numPr>
          <w:ilvl w:val="0"/>
          <w:numId w:val="8"/>
        </w:numPr>
        <w:ind w:left="502" w:firstLine="207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Пункт 5.5.3. изложить в редакции:</w:t>
      </w:r>
    </w:p>
    <w:p>
      <w:pPr>
        <w:ind w:left="-284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«5.5.3. Иные нормативные  затраты, относящиеся к затратам на приобретение основных средств</w:t>
      </w:r>
    </w:p>
    <w:tbl>
      <w:tblPr>
        <w:tblStyle w:val="NormalTable"/>
        <w:name w:val="Таблица16"/>
        <w:tabOrder w:val="0"/>
        <w:jc w:val="left"/>
        <w:tblInd w:w="0" w:type="dxa"/>
        <w:tblW w:w="9855" w:type="dxa"/>
        <w:tblLook w:val="00A0" w:firstRow="1" w:lastRow="0" w:firstColumn="1" w:lastColumn="0" w:noHBand="0" w:noVBand="0"/>
      </w:tblPr>
      <w:tblGrid>
        <w:gridCol w:w="2635"/>
        <w:gridCol w:w="2165"/>
        <w:gridCol w:w="2252"/>
        <w:gridCol w:w="2446"/>
        <w:gridCol w:w="357"/>
      </w:tblGrid>
      <w:tr>
        <w:trPr>
          <w:tblHeader w:val="0"/>
          <w:cantSplit w:val="0"/>
          <w:trHeight w:val="0" w:hRule="auto"/>
        </w:trPr>
        <w:tc>
          <w:tcPr>
            <w:tcW w:w="263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ind w:left="-286" w:firstLine="286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6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2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полезного использования (лет)</w:t>
            </w:r>
          </w:p>
        </w:tc>
        <w:tc>
          <w:tcPr>
            <w:tcW w:w="24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1 предмета (тыс. руб.) не более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3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ind w:hanging="140"/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 учета электроэнергии</w:t>
            </w:r>
          </w:p>
        </w:tc>
        <w:tc>
          <w:tcPr>
            <w:tcW w:w="216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на здание</w:t>
            </w:r>
          </w:p>
        </w:tc>
        <w:tc>
          <w:tcPr>
            <w:tcW w:w="22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3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Огнетушители</w:t>
            </w:r>
          </w:p>
        </w:tc>
        <w:tc>
          <w:tcPr>
            <w:tcW w:w="216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шт.</w:t>
            </w:r>
          </w:p>
        </w:tc>
        <w:tc>
          <w:tcPr>
            <w:tcW w:w="22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3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Счетчик холодной воды СГВ 20</w:t>
            </w:r>
          </w:p>
        </w:tc>
        <w:tc>
          <w:tcPr>
            <w:tcW w:w="216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на здание</w:t>
            </w:r>
          </w:p>
        </w:tc>
        <w:tc>
          <w:tcPr>
            <w:tcW w:w="22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357" w:type="dxa"/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3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Калькулятор </w:t>
            </w:r>
          </w:p>
        </w:tc>
        <w:tc>
          <w:tcPr>
            <w:tcW w:w="216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на 1 работника</w:t>
            </w:r>
          </w:p>
        </w:tc>
        <w:tc>
          <w:tcPr>
            <w:tcW w:w="22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57" w:type="dxa"/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3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</w:t>
            </w:r>
          </w:p>
        </w:tc>
        <w:tc>
          <w:tcPr>
            <w:tcW w:w="216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на кабинет</w:t>
            </w:r>
          </w:p>
        </w:tc>
        <w:tc>
          <w:tcPr>
            <w:tcW w:w="22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износа</w:t>
            </w:r>
          </w:p>
        </w:tc>
        <w:tc>
          <w:tcPr>
            <w:tcW w:w="24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  <w:tc>
          <w:tcPr>
            <w:tcW w:w="357" w:type="dxa"/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263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Телефонный аппарат</w:t>
            </w:r>
          </w:p>
        </w:tc>
        <w:tc>
          <w:tcPr>
            <w:tcW w:w="216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на кабинет</w:t>
            </w:r>
          </w:p>
        </w:tc>
        <w:tc>
          <w:tcPr>
            <w:tcW w:w="22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износа</w:t>
            </w:r>
          </w:p>
        </w:tc>
        <w:tc>
          <w:tcPr>
            <w:tcW w:w="24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9118567" protected="0"/>
          </w:tcPr>
          <w:p>
            <w:pPr>
              <w:spacing/>
              <w:jc w:val="center"/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widowControl w:val="0"/>
              <w:tabs defTabSz="709">
                <w:tab w:val="left" w:pos="709" w:leader="none"/>
                <w:tab w:val="left" w:pos="1418" w:leader="none"/>
                <w:tab w:val="left" w:pos="1701" w:leader="none"/>
                <w:tab w:val="left" w:pos="212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8"/>
        <w:ind w:left="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2. Пункт 5.6.4. изложить в редакции: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 xml:space="preserve">«5.6.4. Нормативы обеспечения деятельности УСЗН г. Азова применяемые при расчете нормативных затрат на транспортные расходы </w:t>
      </w:r>
    </w:p>
    <w:tbl>
      <w:tblPr>
        <w:tblStyle w:val="NormalTable"/>
        <w:name w:val="Таблица12"/>
        <w:tabOrder w:val="0"/>
        <w:jc w:val="left"/>
        <w:tblInd w:w="-176" w:type="dxa"/>
        <w:tblW w:w="9923" w:type="dxa"/>
        <w:tblLook w:val="00A0" w:firstRow="1" w:lastRow="0" w:firstColumn="1" w:lastColumn="0" w:noHBand="0" w:noVBand="0"/>
      </w:tblPr>
      <w:tblGrid>
        <w:gridCol w:w="3119"/>
        <w:gridCol w:w="1192"/>
        <w:gridCol w:w="1572"/>
        <w:gridCol w:w="1628"/>
        <w:gridCol w:w="2233"/>
        <w:gridCol w:w="179"/>
      </w:tblGrid>
      <w:tr>
        <w:trPr>
          <w:tblHeader w:val="0"/>
          <w:cantSplit w:val="0"/>
          <w:trHeight w:val="0" w:hRule="auto"/>
        </w:trPr>
        <w:tc>
          <w:tcPr>
            <w:tcW w:w="3119" w:type="dxa"/>
            <w:tcMar>
              <w:left w:w="1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113" w:hanging="56"/>
              <w:spacing/>
              <w:jc w:val="center"/>
              <w:widowControl w:val="0"/>
              <w:tabs defTabSz="709">
                <w:tab w:val="left" w:pos="397" w:leader="none"/>
                <w:tab w:val="left" w:pos="1020" w:leader="none"/>
                <w:tab w:val="left" w:pos="1418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расхода топлива</w:t>
            </w:r>
          </w:p>
        </w:tc>
        <w:tc>
          <w:tcPr>
            <w:tcW w:w="157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1 литра, руб.</w:t>
            </w:r>
          </w:p>
        </w:tc>
        <w:tc>
          <w:tcPr>
            <w:tcW w:w="16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Среднемесячный годовой пробег автомобиля, км</w:t>
            </w:r>
          </w:p>
        </w:tc>
        <w:tc>
          <w:tcPr>
            <w:tcW w:w="223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tabs defTabSz="709"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количество месяцев использования транспортного средства</w:t>
            </w:r>
          </w:p>
        </w:tc>
        <w:tc>
          <w:tcPr>
            <w:tcW w:w="179" w:type="dxa"/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tabs defTabSz="709"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9" w:type="dxa"/>
            <w:tcMar>
              <w:left w:w="1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113" w:hanging="56"/>
              <w:spacing/>
              <w:jc w:val="both"/>
              <w:widowControl w:val="0"/>
              <w:tabs defTabSz="709">
                <w:tab w:val="left" w:pos="397" w:leader="none"/>
                <w:tab w:val="left" w:pos="1020" w:leader="none"/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период (проезд по г. Ростову-на-Дону)</w:t>
            </w:r>
          </w:p>
        </w:tc>
        <w:tc>
          <w:tcPr>
            <w:tcW w:w="11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157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both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51,90</w:t>
            </w:r>
          </w:p>
        </w:tc>
        <w:tc>
          <w:tcPr>
            <w:tcW w:w="16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223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9" w:type="dxa"/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9" w:type="dxa"/>
            <w:tcMar>
              <w:left w:w="1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113" w:hanging="56"/>
              <w:spacing/>
              <w:jc w:val="both"/>
              <w:widowControl w:val="0"/>
              <w:tabs defTabSz="709">
                <w:tab w:val="left" w:pos="397" w:leader="none"/>
                <w:tab w:val="left" w:pos="1020" w:leader="none"/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период (проезд трасса Азов-Ростов)</w:t>
            </w:r>
          </w:p>
        </w:tc>
        <w:tc>
          <w:tcPr>
            <w:tcW w:w="11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57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both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51,90</w:t>
            </w:r>
          </w:p>
        </w:tc>
        <w:tc>
          <w:tcPr>
            <w:tcW w:w="16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  <w:tc>
          <w:tcPr>
            <w:tcW w:w="223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9" w:type="dxa"/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9" w:type="dxa"/>
            <w:tcMar>
              <w:left w:w="1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113" w:hanging="56"/>
              <w:spacing/>
              <w:jc w:val="both"/>
              <w:widowControl w:val="0"/>
              <w:tabs defTabSz="709">
                <w:tab w:val="left" w:pos="397" w:leader="none"/>
                <w:tab w:val="left" w:pos="1020" w:leader="none"/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период (проезд по г. Азову)</w:t>
            </w:r>
          </w:p>
        </w:tc>
        <w:tc>
          <w:tcPr>
            <w:tcW w:w="11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57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both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51,90</w:t>
            </w:r>
          </w:p>
        </w:tc>
        <w:tc>
          <w:tcPr>
            <w:tcW w:w="16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</w:t>
            </w:r>
          </w:p>
        </w:tc>
        <w:tc>
          <w:tcPr>
            <w:tcW w:w="223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9" w:type="dxa"/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9" w:type="dxa"/>
            <w:tcMar>
              <w:left w:w="1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113" w:hanging="56"/>
              <w:spacing/>
              <w:jc w:val="both"/>
              <w:widowControl w:val="0"/>
              <w:tabs defTabSz="709">
                <w:tab w:val="left" w:pos="397" w:leader="none"/>
                <w:tab w:val="left" w:pos="1020" w:leader="none"/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период (проезд по г. Ростову-на-Дону)</w:t>
            </w:r>
          </w:p>
        </w:tc>
        <w:tc>
          <w:tcPr>
            <w:tcW w:w="11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57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both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51,90</w:t>
            </w:r>
          </w:p>
        </w:tc>
        <w:tc>
          <w:tcPr>
            <w:tcW w:w="16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  <w:tc>
          <w:tcPr>
            <w:tcW w:w="223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79" w:type="dxa"/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9" w:type="dxa"/>
            <w:tcMar>
              <w:left w:w="1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113" w:hanging="56"/>
              <w:spacing/>
              <w:jc w:val="both"/>
              <w:widowControl w:val="0"/>
              <w:tabs defTabSz="709">
                <w:tab w:val="left" w:pos="397" w:leader="none"/>
                <w:tab w:val="left" w:pos="1020" w:leader="none"/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период (проезд трасса Азов-Ростов)</w:t>
            </w:r>
          </w:p>
        </w:tc>
        <w:tc>
          <w:tcPr>
            <w:tcW w:w="11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7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both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51,90</w:t>
            </w:r>
          </w:p>
        </w:tc>
        <w:tc>
          <w:tcPr>
            <w:tcW w:w="16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354,9</w:t>
            </w:r>
          </w:p>
        </w:tc>
        <w:tc>
          <w:tcPr>
            <w:tcW w:w="223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79" w:type="dxa"/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119" w:type="dxa"/>
            <w:tcMar>
              <w:left w:w="1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113" w:hanging="56"/>
              <w:spacing/>
              <w:jc w:val="both"/>
              <w:widowControl w:val="0"/>
              <w:tabs defTabSz="709">
                <w:tab w:val="left" w:pos="397" w:leader="none"/>
                <w:tab w:val="left" w:pos="1020" w:leader="none"/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период (проезд по г. Азову)</w:t>
            </w:r>
          </w:p>
        </w:tc>
        <w:tc>
          <w:tcPr>
            <w:tcW w:w="11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57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both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51,90</w:t>
            </w:r>
          </w:p>
        </w:tc>
        <w:tc>
          <w:tcPr>
            <w:tcW w:w="16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1020,9</w:t>
            </w:r>
          </w:p>
        </w:tc>
        <w:tc>
          <w:tcPr>
            <w:tcW w:w="223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79" w:type="dxa"/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639118567" protected="0"/>
          </w:tcPr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para8"/>
              <w:ind w:left="0"/>
              <w:spacing/>
              <w:jc w:val="center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para8"/>
              <w:ind w:left="0"/>
              <w:widowControl w:val="0"/>
              <w:tabs defTabSz="709">
                <w:tab w:val="left" w:pos="141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>
      <w:pPr>
        <w:spacing w:line="120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right"/>
      </w:pPr>
      <w:r/>
    </w:p>
    <w:p>
      <w:pPr>
        <w:pStyle w:val="para8"/>
        <w:ind w:left="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3. Пункт 5.6.2. изложить в редакции:</w:t>
      </w:r>
    </w:p>
    <w:p>
      <w:pPr>
        <w:pStyle w:val="para8"/>
        <w:ind w:left="0"/>
        <w:rPr>
          <w:sz w:val="28"/>
          <w:szCs w:val="28"/>
        </w:rPr>
      </w:pPr>
      <w:r>
        <w:rPr>
          <w:sz w:val="28"/>
          <w:szCs w:val="28"/>
        </w:rPr>
        <w:t>«5.6.2. Нормативы обеспечения деятельности УСЗН г. Азова, применяемые при расчете нормативных затрат на приобретение канцелярских принадлежностей</w:t>
      </w:r>
    </w:p>
    <w:p>
      <w:pPr>
        <w:ind w:left="2"/>
        <w:suppressAutoHyphens/>
        <w:hyphenationLines w:val="0"/>
        <w:widowControl w:val="0"/>
      </w:pPr>
      <w:r/>
    </w:p>
    <w:tbl>
      <w:tblPr>
        <w:tblStyle w:val="NormalTable"/>
        <w:name w:val="Таблица13"/>
        <w:tabOrder w:val="0"/>
        <w:jc w:val="left"/>
        <w:tblInd w:w="2" w:type="dxa"/>
        <w:tblW w:w="9983" w:type="dxa"/>
        <w:tblLook w:val="00A0" w:firstRow="1" w:lastRow="0" w:firstColumn="1" w:lastColumn="0" w:noHBand="0" w:noVBand="0"/>
      </w:tblPr>
      <w:tblGrid>
        <w:gridCol w:w="2345"/>
        <w:gridCol w:w="1730"/>
        <w:gridCol w:w="1611"/>
        <w:gridCol w:w="2404"/>
        <w:gridCol w:w="1468"/>
        <w:gridCol w:w="22"/>
        <w:gridCol w:w="403"/>
      </w:tblGrid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Единица измерения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Количество в расчёте на 1 работника (шт.)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149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Цена 1 предмета канцелярских принадлежностей (тыс. руб.)</w:t>
            </w:r>
          </w:p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 более</w:t>
            </w:r>
          </w:p>
        </w:tc>
        <w:tc>
          <w:tcPr>
            <w:tcW w:w="40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Антистеплер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9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0,16 </w:t>
            </w:r>
          </w:p>
        </w:tc>
        <w:tc>
          <w:tcPr>
            <w:tcW w:w="40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Блокнот на спирали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9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0,25</w:t>
            </w:r>
          </w:p>
        </w:tc>
        <w:tc>
          <w:tcPr>
            <w:tcW w:w="40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Бумага офисная А3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пачка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9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0,7 </w:t>
            </w:r>
          </w:p>
        </w:tc>
        <w:tc>
          <w:tcPr>
            <w:tcW w:w="403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Бумага для заметок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квартал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0,31 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Бумага офисная А4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пачка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0,3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Бумага для факса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рулон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квартал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0,5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Дырокол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3 года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1,0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Зажим для бумаг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упаковка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0,43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Закладки с клеевым краем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0,34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Ежедневник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0,57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квартал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0,12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Карандаши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0,07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Карандаш автоматический с резинкой</w:t>
            </w:r>
          </w:p>
        </w:tc>
        <w:tc>
          <w:tcPr>
            <w:tcW w:w="173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24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0,05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Календарь настенный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в расчете на 1 кабинет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0,5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Клей-карандаш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 раза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0,1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Клей ПВА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квартал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0,1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Кнопки металлические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упаковка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0,1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Лоток для бумаг (горизонтальный/вертикальный)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3 года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0,5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Линейка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0,05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Ластик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0,055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Маркер-текстовыделитель, 4 цвета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упаковка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0,5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Маркер перманент 3 мм красный</w:t>
            </w:r>
          </w:p>
        </w:tc>
        <w:tc>
          <w:tcPr>
            <w:tcW w:w="173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9118567" protected="0"/>
          </w:tcPr>
          <w:p>
            <w:pPr/>
            <w:r>
              <w:t>шт.</w:t>
            </w:r>
          </w:p>
        </w:tc>
        <w:tc>
          <w:tcPr>
            <w:tcW w:w="161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9118567" protected="0"/>
          </w:tcPr>
          <w:p>
            <w:pPr/>
            <w:r>
              <w:t>5</w:t>
            </w:r>
          </w:p>
        </w:tc>
        <w:tc>
          <w:tcPr>
            <w:tcW w:w="24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квартал</w:t>
            </w:r>
          </w:p>
        </w:tc>
        <w:tc>
          <w:tcPr>
            <w:tcW w:w="14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0,09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Ножницы канцелярские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3 года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0,45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Нож канцелярский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0,25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Офисный настольный набор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5 лет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1,0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Папка-скоросшиватель пластиковая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квартал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0,3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Папка с вкладышами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0,17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Папка-уголок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 раза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0,02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Папка конверт на кнопке</w:t>
            </w:r>
          </w:p>
        </w:tc>
        <w:tc>
          <w:tcPr>
            <w:tcW w:w="173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24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 раза в год</w:t>
            </w:r>
          </w:p>
        </w:tc>
        <w:tc>
          <w:tcPr>
            <w:tcW w:w="14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0,04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Файл с перфорацией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уп.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на кабинет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квартал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0,3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Папка-регистратор с арочным механизмом тип "Корона"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0,16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Папка с зажимом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0,24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Подставка пластиковая для блока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3 года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0,7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Ручка гелевая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вквартал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0,08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Ручка шариковая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квартал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0,065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Стержни для ручек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квартал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0,05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Степлер N 10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0,2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Степлер N 24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0,45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Скобы для степлера N 10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упаковка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квартал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0,08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Скобы для степлера N 24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упаковка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квартал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0,06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Скобы для степлера N 23/10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упаковка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квартал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0,2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Скотч большой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квартал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0,3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Скотч маленький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квартал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0,06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Скрепки 28 мм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коробка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квартал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0,05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Скрепки 50 мм</w:t>
            </w:r>
          </w:p>
        </w:tc>
        <w:tc>
          <w:tcPr>
            <w:tcW w:w="173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коробка</w:t>
            </w:r>
          </w:p>
        </w:tc>
        <w:tc>
          <w:tcPr>
            <w:tcW w:w="161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24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квартал</w:t>
            </w:r>
          </w:p>
        </w:tc>
        <w:tc>
          <w:tcPr>
            <w:tcW w:w="146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0,06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Скрепочница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3 года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0,3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Записной блокнот для заметок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0,15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Точилка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0,15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Папка адресная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0,4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Папка-регистратор 70 мм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0,75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Папка-регистратор 50 мм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0,4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Точилка механическая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0,8 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Набор самоклеющихся этикеток-закладок 12 x 50 мм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0,2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Гелевый увлажнитель для смачивания пальцев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0,1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100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месяц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0,017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Сменная штемпельная подушка (диаметр 45)  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 на учреждение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0,25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Сменная штемпельная подушка (диаметр 40)    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 на учреждение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0,25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Штемпельная краска (синяя)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 на учреждение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0,15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Книга учета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0,2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Журнал учета 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0,1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Тетрадь (48 листов)</w:t>
            </w:r>
          </w:p>
        </w:tc>
        <w:tc>
          <w:tcPr>
            <w:tcW w:w="173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шт.</w:t>
            </w:r>
          </w:p>
        </w:tc>
        <w:tc>
          <w:tcPr>
            <w:tcW w:w="16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24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 раз в год</w:t>
            </w:r>
          </w:p>
        </w:tc>
        <w:tc>
          <w:tcPr>
            <w:tcW w:w="146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0,05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lef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  <w:p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»</w:t>
            </w:r>
          </w:p>
        </w:tc>
      </w:tr>
    </w:tbl>
    <w:p>
      <w:pPr>
        <w:ind w:left="2"/>
        <w:suppressAutoHyphens/>
        <w:hyphenationLines w:val="0"/>
        <w:widowControl w:val="0"/>
      </w:pPr>
      <w:r/>
    </w:p>
    <w:p>
      <w:pPr>
        <w:pStyle w:val="para8"/>
        <w:numPr>
          <w:ilvl w:val="0"/>
          <w:numId w:val="8"/>
        </w:numPr>
        <w:ind w:left="502" w:firstLine="207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Пункт 5.6.3. изложить в редакции:</w:t>
      </w:r>
    </w:p>
    <w:p>
      <w:pPr>
        <w:spacing/>
        <w:jc w:val="both"/>
        <w:widowControl w:val="0"/>
        <w:tabs defTabSz="709"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>«5.6.3. Нормативы обеспечения деятельности УСЗН г. Азова применяемые при расчете нормативных затрат на приобретение хозяйственных товаров и принадлежностей</w:t>
      </w:r>
    </w:p>
    <w:p>
      <w:pPr>
        <w:spacing/>
        <w:jc w:val="both"/>
        <w:widowControl w:val="0"/>
        <w:tabs defTabSz="709"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NormalTable"/>
        <w:name w:val="Таблица14"/>
        <w:tabOrder w:val="0"/>
        <w:jc w:val="left"/>
        <w:tblInd w:w="0" w:type="dxa"/>
        <w:tblW w:w="9462" w:type="dxa"/>
        <w:tblLook w:val="00A0" w:firstRow="1" w:lastRow="0" w:firstColumn="1" w:lastColumn="0" w:noHBand="0" w:noVBand="0"/>
      </w:tblPr>
      <w:tblGrid>
        <w:gridCol w:w="2412"/>
        <w:gridCol w:w="1560"/>
        <w:gridCol w:w="851"/>
        <w:gridCol w:w="2127"/>
        <w:gridCol w:w="2512"/>
      </w:tblGrid>
      <w:tr>
        <w:trPr>
          <w:tblHeader w:val="0"/>
          <w:cantSplit w:val="0"/>
          <w:trHeight w:val="839" w:hRule="atLeast"/>
        </w:trPr>
        <w:tc>
          <w:tcPr>
            <w:tcW w:w="24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ind w:left="176" w:hanging="17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2512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1 единицы </w:t>
            </w:r>
          </w:p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(тыс. руб.)</w:t>
            </w:r>
          </w:p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24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Веник</w:t>
            </w:r>
          </w:p>
        </w:tc>
        <w:tc>
          <w:tcPr>
            <w:tcW w:w="1560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24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Известь</w:t>
            </w:r>
          </w:p>
        </w:tc>
        <w:tc>
          <w:tcPr>
            <w:tcW w:w="1560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512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24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 "Момент"</w:t>
            </w:r>
          </w:p>
        </w:tc>
        <w:tc>
          <w:tcPr>
            <w:tcW w:w="1560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512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24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 ПВА 2,5 кг</w:t>
            </w:r>
          </w:p>
        </w:tc>
        <w:tc>
          <w:tcPr>
            <w:tcW w:w="1560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24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Метла </w:t>
            </w:r>
          </w:p>
        </w:tc>
        <w:tc>
          <w:tcPr>
            <w:tcW w:w="1560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24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Мешки для мусора 120 л(1/10)</w:t>
            </w:r>
          </w:p>
        </w:tc>
        <w:tc>
          <w:tcPr>
            <w:tcW w:w="1560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24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Мешки для мусора 30 л(1/20)</w:t>
            </w:r>
          </w:p>
        </w:tc>
        <w:tc>
          <w:tcPr>
            <w:tcW w:w="1560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24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Моющее средство для окон</w:t>
            </w:r>
          </w:p>
        </w:tc>
        <w:tc>
          <w:tcPr>
            <w:tcW w:w="1560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512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24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Моющее средство для пола жидкое</w:t>
            </w:r>
          </w:p>
        </w:tc>
        <w:tc>
          <w:tcPr>
            <w:tcW w:w="1560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24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Моющее средство для сантехники порошок</w:t>
            </w:r>
          </w:p>
        </w:tc>
        <w:tc>
          <w:tcPr>
            <w:tcW w:w="1560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>
        <w:trPr>
          <w:tblHeader w:val="0"/>
          <w:cantSplit w:val="0"/>
          <w:trHeight w:val="585" w:hRule="atLeast"/>
        </w:trPr>
        <w:tc>
          <w:tcPr>
            <w:tcW w:w="24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Моющее средство для унитаза 0,75л</w:t>
            </w:r>
          </w:p>
        </w:tc>
        <w:tc>
          <w:tcPr>
            <w:tcW w:w="1560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24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Нить капроновая </w:t>
            </w:r>
          </w:p>
        </w:tc>
        <w:tc>
          <w:tcPr>
            <w:tcW w:w="1560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 в год на учреждение</w:t>
            </w:r>
          </w:p>
        </w:tc>
        <w:tc>
          <w:tcPr>
            <w:tcW w:w="2512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24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1560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24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х/б</w:t>
            </w:r>
          </w:p>
        </w:tc>
        <w:tc>
          <w:tcPr>
            <w:tcW w:w="1560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24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Полотно нетканое -ветошь</w:t>
            </w:r>
          </w:p>
        </w:tc>
        <w:tc>
          <w:tcPr>
            <w:tcW w:w="1560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24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для мебели (1/3)</w:t>
            </w:r>
          </w:p>
        </w:tc>
        <w:tc>
          <w:tcPr>
            <w:tcW w:w="1560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24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Швабра</w:t>
            </w:r>
          </w:p>
        </w:tc>
        <w:tc>
          <w:tcPr>
            <w:tcW w:w="1560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512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24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Дезинфицирующие средства для рук и помещений</w:t>
            </w:r>
          </w:p>
        </w:tc>
        <w:tc>
          <w:tcPr>
            <w:tcW w:w="1560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24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пластиковое</w:t>
            </w:r>
          </w:p>
        </w:tc>
        <w:tc>
          <w:tcPr>
            <w:tcW w:w="1560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512" w:type="dxa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9118567" protected="0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</w:tbl>
    <w:p>
      <w:pPr>
        <w:pStyle w:val="para5"/>
        <w:ind w:lef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5"/>
        <w:ind w:lef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5"/>
        <w:ind w:lef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5"/>
        <w:ind w:lef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5"/>
        <w:ind w:lef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5"/>
        <w:ind w:lef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5"/>
        <w:ind w:lef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5"/>
        <w:ind w:lef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5"/>
        <w:ind w:lef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5"/>
        <w:ind w:hanging="283"/>
        <w:rPr>
          <w:sz w:val="28"/>
          <w:szCs w:val="28"/>
        </w:rPr>
      </w:pPr>
      <w:r>
        <w:rPr>
          <w:sz w:val="28"/>
          <w:szCs w:val="28"/>
        </w:rPr>
        <w:t>Заместитель начальника  управления                                               Д.В. Титов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type w:val="nextPage"/>
      <w:pgSz w:h="16838" w:w="11906"/>
      <w:pgMar w:left="1247" w:top="426" w:right="1274" w:bottom="284" w:header="709" w:footer="0"/>
      <w:paperSrc w:first="0" w:other="0" a="0" b="0"/>
      <w:pgNumType w:fmt="decimal"/>
      <w:tmGutter w:val="3"/>
      <w:mirrorMargins w:val="0"/>
      <w:tmSection w:h="-2">
        <w:tmHeader w:id="0" w:h="0" edge="709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cc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  <w:ind w:firstLine="0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"/>
      <w:lvlJc w:val="left"/>
      <w:pPr>
        <w:ind w:left="0" w:hanging="0"/>
      </w:pPr>
      <w:rPr>
        <w:sz w:val="28"/>
        <w:szCs w:val="28"/>
      </w:rPr>
    </w:lvl>
    <w:lvl w:ilvl="1">
      <w:start w:val="11"/>
      <w:numFmt w:val="decimal"/>
      <w:suff w:val="tab"/>
      <w:lvlText w:val="%1.%2"/>
      <w:lvlJc w:val="left"/>
      <w:pPr>
        <w:ind w:left="1845" w:hanging="0"/>
      </w:pPr>
      <w:rPr>
        <w:sz w:val="28"/>
        <w:szCs w:val="28"/>
      </w:rPr>
    </w:lvl>
    <w:lvl w:ilvl="2">
      <w:start w:val="1"/>
      <w:numFmt w:val="decimal"/>
      <w:suff w:val="tab"/>
      <w:lvlText w:val="%1.%2.%3"/>
      <w:lvlJc w:val="left"/>
      <w:pPr>
        <w:ind w:left="3690" w:hanging="0"/>
      </w:pPr>
      <w:rPr>
        <w:sz w:val="28"/>
        <w:szCs w:val="28"/>
      </w:rPr>
    </w:lvl>
    <w:lvl w:ilvl="3">
      <w:start w:val="1"/>
      <w:numFmt w:val="decimal"/>
      <w:suff w:val="tab"/>
      <w:lvlText w:val="%1.%2.%3.%4"/>
      <w:lvlJc w:val="left"/>
      <w:pPr>
        <w:ind w:left="5535" w:hanging="0"/>
      </w:pPr>
      <w:rPr>
        <w:sz w:val="28"/>
        <w:szCs w:val="28"/>
      </w:rPr>
    </w:lvl>
    <w:lvl w:ilvl="4">
      <w:start w:val="1"/>
      <w:numFmt w:val="decimal"/>
      <w:suff w:val="tab"/>
      <w:lvlText w:val="%1.%2.%3.%4.%5"/>
      <w:lvlJc w:val="left"/>
      <w:pPr>
        <w:ind w:left="7380" w:hanging="0"/>
      </w:pPr>
      <w:rPr>
        <w:sz w:val="28"/>
        <w:szCs w:val="28"/>
      </w:rPr>
    </w:lvl>
    <w:lvl w:ilvl="5">
      <w:start w:val="1"/>
      <w:numFmt w:val="decimal"/>
      <w:suff w:val="tab"/>
      <w:lvlText w:val="%1.%2.%3.%4.%5.%6"/>
      <w:lvlJc w:val="left"/>
      <w:pPr>
        <w:ind w:left="9225" w:hanging="0"/>
      </w:pPr>
      <w:rPr>
        <w:sz w:val="28"/>
        <w:szCs w:val="28"/>
      </w:rPr>
    </w:lvl>
    <w:lvl w:ilvl="6">
      <w:start w:val="1"/>
      <w:numFmt w:val="decimal"/>
      <w:suff w:val="tab"/>
      <w:lvlText w:val="%1.%2.%3.%4.%5.%6.%7"/>
      <w:lvlJc w:val="left"/>
      <w:pPr>
        <w:ind w:left="11070" w:hanging="0"/>
      </w:pPr>
      <w:rPr>
        <w:sz w:val="28"/>
        <w:szCs w:val="28"/>
      </w:rPr>
    </w:lvl>
    <w:lvl w:ilvl="7">
      <w:start w:val="1"/>
      <w:numFmt w:val="decimal"/>
      <w:suff w:val="tab"/>
      <w:lvlText w:val="%1.%2.%3.%4.%5.%6.%7.%8"/>
      <w:lvlJc w:val="left"/>
      <w:pPr>
        <w:ind w:left="12915" w:hanging="0"/>
      </w:pPr>
      <w:rPr>
        <w:sz w:val="28"/>
        <w:szCs w:val="28"/>
      </w:rPr>
    </w:lvl>
    <w:lvl w:ilvl="8">
      <w:start w:val="1"/>
      <w:numFmt w:val="decimal"/>
      <w:suff w:val="tab"/>
      <w:lvlText w:val="%1.%2.%3.%4.%5.%6.%7.%8.%9"/>
      <w:lvlJc w:val="left"/>
      <w:pPr>
        <w:ind w:left="14760" w:hanging="0"/>
      </w:pPr>
      <w:rPr>
        <w:sz w:val="28"/>
        <w:szCs w:val="28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993" w:hanging="0"/>
      </w:pPr>
    </w:lvl>
    <w:lvl w:ilvl="1">
      <w:start w:val="1"/>
      <w:numFmt w:val="lowerLetter"/>
      <w:suff w:val="tab"/>
      <w:lvlText w:val="%2."/>
      <w:lvlJc w:val="left"/>
      <w:pPr>
        <w:ind w:left="1815" w:hanging="0"/>
      </w:pPr>
    </w:lvl>
    <w:lvl w:ilvl="2">
      <w:start w:val="1"/>
      <w:numFmt w:val="lowerRoman"/>
      <w:suff w:val="tab"/>
      <w:lvlText w:val="%3."/>
      <w:lvlJc w:val="left"/>
      <w:pPr>
        <w:ind w:left="2715" w:hanging="0"/>
      </w:pPr>
    </w:lvl>
    <w:lvl w:ilvl="3">
      <w:start w:val="1"/>
      <w:numFmt w:val="decimal"/>
      <w:suff w:val="tab"/>
      <w:lvlText w:val="%4."/>
      <w:lvlJc w:val="left"/>
      <w:pPr>
        <w:ind w:left="3255" w:hanging="0"/>
      </w:pPr>
    </w:lvl>
    <w:lvl w:ilvl="4">
      <w:start w:val="1"/>
      <w:numFmt w:val="lowerLetter"/>
      <w:suff w:val="tab"/>
      <w:lvlText w:val="%5."/>
      <w:lvlJc w:val="left"/>
      <w:pPr>
        <w:ind w:left="3975" w:hanging="0"/>
      </w:pPr>
    </w:lvl>
    <w:lvl w:ilvl="5">
      <w:start w:val="1"/>
      <w:numFmt w:val="lowerRoman"/>
      <w:suff w:val="tab"/>
      <w:lvlText w:val="%6."/>
      <w:lvlJc w:val="left"/>
      <w:pPr>
        <w:ind w:left="4875" w:hanging="0"/>
      </w:pPr>
    </w:lvl>
    <w:lvl w:ilvl="6">
      <w:start w:val="1"/>
      <w:numFmt w:val="decimal"/>
      <w:suff w:val="tab"/>
      <w:lvlText w:val="%7."/>
      <w:lvlJc w:val="left"/>
      <w:pPr>
        <w:ind w:left="5415" w:hanging="0"/>
      </w:pPr>
    </w:lvl>
    <w:lvl w:ilvl="7">
      <w:start w:val="1"/>
      <w:numFmt w:val="lowerLetter"/>
      <w:suff w:val="tab"/>
      <w:lvlText w:val="%8."/>
      <w:lvlJc w:val="left"/>
      <w:pPr>
        <w:ind w:left="6135" w:hanging="0"/>
      </w:pPr>
    </w:lvl>
    <w:lvl w:ilvl="8">
      <w:start w:val="1"/>
      <w:numFmt w:val="lowerRoman"/>
      <w:suff w:val="tab"/>
      <w:lvlText w:val="%9."/>
      <w:lvlJc w:val="left"/>
      <w:pPr>
        <w:ind w:left="7035" w:hanging="0"/>
      </w:pPr>
    </w:lvl>
  </w:abstractNum>
  <w:abstractNum w:abstractNumId="3">
    <w:multiLevelType w:val="hybridMultilevel"/>
    <w:name w:val="Нумерованный список 3"/>
    <w:lvl w:ilvl="0">
      <w:start w:val="27"/>
      <w:numFmt w:val="decimal"/>
      <w:suff w:val="tab"/>
      <w:lvlText w:val="%1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Нумерованный список 4"/>
    <w:lvl w:ilvl="0">
      <w:start w:val="10"/>
      <w:numFmt w:val="decimal"/>
      <w:suff w:val="tab"/>
      <w:lvlText w:val="%1"/>
      <w:lvlJc w:val="left"/>
      <w:pPr>
        <w:ind w:left="142" w:hanging="0"/>
      </w:pPr>
    </w:lvl>
    <w:lvl w:ilvl="1">
      <w:start w:val="1"/>
      <w:numFmt w:val="lowerLetter"/>
      <w:suff w:val="tab"/>
      <w:lvlText w:val="%2."/>
      <w:lvlJc w:val="left"/>
      <w:pPr>
        <w:ind w:left="862" w:hanging="0"/>
      </w:pPr>
    </w:lvl>
    <w:lvl w:ilvl="2">
      <w:start w:val="1"/>
      <w:numFmt w:val="lowerRoman"/>
      <w:suff w:val="tab"/>
      <w:lvlText w:val="%3."/>
      <w:lvlJc w:val="left"/>
      <w:pPr>
        <w:ind w:left="1762" w:hanging="0"/>
      </w:pPr>
    </w:lvl>
    <w:lvl w:ilvl="3">
      <w:start w:val="1"/>
      <w:numFmt w:val="decimal"/>
      <w:suff w:val="tab"/>
      <w:lvlText w:val="%4."/>
      <w:lvlJc w:val="left"/>
      <w:pPr>
        <w:ind w:left="2302" w:hanging="0"/>
      </w:pPr>
    </w:lvl>
    <w:lvl w:ilvl="4">
      <w:start w:val="1"/>
      <w:numFmt w:val="lowerLetter"/>
      <w:suff w:val="tab"/>
      <w:lvlText w:val="%5."/>
      <w:lvlJc w:val="left"/>
      <w:pPr>
        <w:ind w:left="3022" w:hanging="0"/>
      </w:pPr>
    </w:lvl>
    <w:lvl w:ilvl="5">
      <w:start w:val="1"/>
      <w:numFmt w:val="lowerRoman"/>
      <w:suff w:val="tab"/>
      <w:lvlText w:val="%6."/>
      <w:lvlJc w:val="left"/>
      <w:pPr>
        <w:ind w:left="3922" w:hanging="0"/>
      </w:pPr>
    </w:lvl>
    <w:lvl w:ilvl="6">
      <w:start w:val="1"/>
      <w:numFmt w:val="decimal"/>
      <w:suff w:val="tab"/>
      <w:lvlText w:val="%7."/>
      <w:lvlJc w:val="left"/>
      <w:pPr>
        <w:ind w:left="4462" w:hanging="0"/>
      </w:pPr>
    </w:lvl>
    <w:lvl w:ilvl="7">
      <w:start w:val="1"/>
      <w:numFmt w:val="lowerLetter"/>
      <w:suff w:val="tab"/>
      <w:lvlText w:val="%8."/>
      <w:lvlJc w:val="left"/>
      <w:pPr>
        <w:ind w:left="5182" w:hanging="0"/>
      </w:pPr>
    </w:lvl>
    <w:lvl w:ilvl="8">
      <w:start w:val="1"/>
      <w:numFmt w:val="lowerRoman"/>
      <w:suff w:val="tab"/>
      <w:lvlText w:val="%9."/>
      <w:lvlJc w:val="left"/>
      <w:pPr>
        <w:ind w:left="6082" w:hanging="0"/>
      </w:pPr>
    </w:lvl>
  </w:abstractNum>
  <w:abstractNum w:abstractNumId="5">
    <w:multiLevelType w:val="hybridMultilevel"/>
    <w:name w:val="Нумерованный список 5"/>
    <w:lvl w:ilvl="0">
      <w:start w:val="2"/>
      <w:numFmt w:val="decimal"/>
      <w:suff w:val="tab"/>
      <w:lvlText w:val="%1"/>
      <w:lvlJc w:val="left"/>
      <w:pPr>
        <w:ind w:left="0" w:hanging="0"/>
      </w:pPr>
    </w:lvl>
    <w:lvl w:ilvl="1">
      <w:start w:val="4"/>
      <w:numFmt w:val="decimal"/>
      <w:suff w:val="tab"/>
      <w:lvlText w:val="%1.%2"/>
      <w:lvlJc w:val="left"/>
      <w:pPr>
        <w:ind w:left="1095" w:hanging="0"/>
      </w:pPr>
    </w:lvl>
    <w:lvl w:ilvl="2">
      <w:start w:val="1"/>
      <w:numFmt w:val="decimal"/>
      <w:suff w:val="tab"/>
      <w:lvlText w:val="%1.%2.%3"/>
      <w:lvlJc w:val="left"/>
      <w:pPr>
        <w:ind w:left="2190" w:hanging="0"/>
      </w:pPr>
    </w:lvl>
    <w:lvl w:ilvl="3">
      <w:start w:val="1"/>
      <w:numFmt w:val="decimal"/>
      <w:suff w:val="tab"/>
      <w:lvlText w:val="%1.%2.%3.%4"/>
      <w:lvlJc w:val="left"/>
      <w:pPr>
        <w:ind w:left="3285" w:hanging="0"/>
      </w:pPr>
    </w:lvl>
    <w:lvl w:ilvl="4">
      <w:start w:val="1"/>
      <w:numFmt w:val="decimal"/>
      <w:suff w:val="tab"/>
      <w:lvlText w:val="%1.%2.%3.%4.%5"/>
      <w:lvlJc w:val="left"/>
      <w:pPr>
        <w:ind w:left="4380" w:hanging="0"/>
      </w:pPr>
    </w:lvl>
    <w:lvl w:ilvl="5">
      <w:start w:val="1"/>
      <w:numFmt w:val="decimal"/>
      <w:suff w:val="tab"/>
      <w:lvlText w:val="%1.%2.%3.%4.%5.%6"/>
      <w:lvlJc w:val="left"/>
      <w:pPr>
        <w:ind w:left="5475" w:hanging="0"/>
      </w:pPr>
    </w:lvl>
    <w:lvl w:ilvl="6">
      <w:start w:val="1"/>
      <w:numFmt w:val="decimal"/>
      <w:suff w:val="tab"/>
      <w:lvlText w:val="%1.%2.%3.%4.%5.%6.%7"/>
      <w:lvlJc w:val="left"/>
      <w:pPr>
        <w:ind w:left="6570" w:hanging="0"/>
      </w:pPr>
    </w:lvl>
    <w:lvl w:ilvl="7">
      <w:start w:val="1"/>
      <w:numFmt w:val="decimal"/>
      <w:suff w:val="tab"/>
      <w:lvlText w:val="%1.%2.%3.%4.%5.%6.%7.%8"/>
      <w:lvlJc w:val="left"/>
      <w:pPr>
        <w:ind w:left="7665" w:hanging="0"/>
      </w:pPr>
    </w:lvl>
    <w:lvl w:ilvl="8">
      <w:start w:val="1"/>
      <w:numFmt w:val="decimal"/>
      <w:suff w:val="tab"/>
      <w:lvlText w:val="%1.%2.%3.%4.%5.%6.%7.%8.%9"/>
      <w:lvlJc w:val="left"/>
      <w:pPr>
        <w:ind w:left="8760" w:hanging="0"/>
      </w:pPr>
    </w:lvl>
  </w:abstractNum>
  <w:abstractNum w:abstractNumId="6">
    <w:multiLevelType w:val="hybridMultilevel"/>
    <w:name w:val="Нумерованный список 6"/>
    <w:lvl w:ilvl="0">
      <w:start w:val="2"/>
      <w:numFmt w:val="decimal"/>
      <w:suff w:val="tab"/>
      <w:lvlText w:val="%1"/>
      <w:lvlJc w:val="left"/>
      <w:pPr>
        <w:ind w:left="1276" w:hanging="0"/>
      </w:pPr>
    </w:lvl>
    <w:lvl w:ilvl="1">
      <w:start w:val="1"/>
      <w:numFmt w:val="lowerLetter"/>
      <w:suff w:val="tab"/>
      <w:lvlText w:val="%2."/>
      <w:lvlJc w:val="left"/>
      <w:pPr>
        <w:ind w:left="1996" w:hanging="0"/>
      </w:pPr>
    </w:lvl>
    <w:lvl w:ilvl="2">
      <w:start w:val="1"/>
      <w:numFmt w:val="lowerRoman"/>
      <w:suff w:val="tab"/>
      <w:lvlText w:val="%3."/>
      <w:lvlJc w:val="left"/>
      <w:pPr>
        <w:ind w:left="2896" w:hanging="0"/>
      </w:pPr>
    </w:lvl>
    <w:lvl w:ilvl="3">
      <w:start w:val="1"/>
      <w:numFmt w:val="decimal"/>
      <w:suff w:val="tab"/>
      <w:lvlText w:val="%4."/>
      <w:lvlJc w:val="left"/>
      <w:pPr>
        <w:ind w:left="3436" w:hanging="0"/>
      </w:pPr>
    </w:lvl>
    <w:lvl w:ilvl="4">
      <w:start w:val="1"/>
      <w:numFmt w:val="lowerLetter"/>
      <w:suff w:val="tab"/>
      <w:lvlText w:val="%5."/>
      <w:lvlJc w:val="left"/>
      <w:pPr>
        <w:ind w:left="4156" w:hanging="0"/>
      </w:pPr>
    </w:lvl>
    <w:lvl w:ilvl="5">
      <w:start w:val="1"/>
      <w:numFmt w:val="lowerRoman"/>
      <w:suff w:val="tab"/>
      <w:lvlText w:val="%6."/>
      <w:lvlJc w:val="left"/>
      <w:pPr>
        <w:ind w:left="5056" w:hanging="0"/>
      </w:pPr>
    </w:lvl>
    <w:lvl w:ilvl="6">
      <w:start w:val="1"/>
      <w:numFmt w:val="decimal"/>
      <w:suff w:val="tab"/>
      <w:lvlText w:val="%7."/>
      <w:lvlJc w:val="left"/>
      <w:pPr>
        <w:ind w:left="5596" w:hanging="0"/>
      </w:pPr>
    </w:lvl>
    <w:lvl w:ilvl="7">
      <w:start w:val="1"/>
      <w:numFmt w:val="lowerLetter"/>
      <w:suff w:val="tab"/>
      <w:lvlText w:val="%8."/>
      <w:lvlJc w:val="left"/>
      <w:pPr>
        <w:ind w:left="6316" w:hanging="0"/>
      </w:pPr>
    </w:lvl>
    <w:lvl w:ilvl="8">
      <w:start w:val="1"/>
      <w:numFmt w:val="lowerRoman"/>
      <w:suff w:val="tab"/>
      <w:lvlText w:val="%9."/>
      <w:lvlJc w:val="left"/>
      <w:pPr>
        <w:ind w:left="7216" w:hanging="0"/>
      </w:pPr>
    </w:lvl>
  </w:abstractNum>
  <w:abstractNum w:abstractNumId="7">
    <w:multiLevelType w:val="hybridMultilevel"/>
    <w:name w:val="Нумерованный список 7"/>
    <w:lvl w:ilvl="0">
      <w:numFmt w:val="bullet"/>
      <w:suff w:val="tab"/>
      <w:lvlText w:val=""/>
      <w:lvlJc w:val="left"/>
      <w:pPr>
        <w:ind w:left="360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142" w:hanging="0"/>
      </w:pPr>
    </w:lvl>
    <w:lvl w:ilvl="1">
      <w:start w:val="1"/>
      <w:numFmt w:val="lowerLetter"/>
      <w:suff w:val="tab"/>
      <w:lvlText w:val="%2."/>
      <w:lvlJc w:val="left"/>
      <w:pPr>
        <w:ind w:left="862" w:hanging="0"/>
      </w:pPr>
    </w:lvl>
    <w:lvl w:ilvl="2">
      <w:start w:val="1"/>
      <w:numFmt w:val="lowerRoman"/>
      <w:suff w:val="tab"/>
      <w:lvlText w:val="%3."/>
      <w:lvlJc w:val="left"/>
      <w:pPr>
        <w:ind w:left="1762" w:hanging="0"/>
      </w:pPr>
    </w:lvl>
    <w:lvl w:ilvl="3">
      <w:start w:val="1"/>
      <w:numFmt w:val="decimal"/>
      <w:suff w:val="tab"/>
      <w:lvlText w:val="%4."/>
      <w:lvlJc w:val="left"/>
      <w:pPr>
        <w:ind w:left="2302" w:hanging="0"/>
      </w:pPr>
    </w:lvl>
    <w:lvl w:ilvl="4">
      <w:start w:val="1"/>
      <w:numFmt w:val="lowerLetter"/>
      <w:suff w:val="tab"/>
      <w:lvlText w:val="%5."/>
      <w:lvlJc w:val="left"/>
      <w:pPr>
        <w:ind w:left="3022" w:hanging="0"/>
      </w:pPr>
    </w:lvl>
    <w:lvl w:ilvl="5">
      <w:start w:val="1"/>
      <w:numFmt w:val="lowerRoman"/>
      <w:suff w:val="tab"/>
      <w:lvlText w:val="%6."/>
      <w:lvlJc w:val="left"/>
      <w:pPr>
        <w:ind w:left="3922" w:hanging="0"/>
      </w:pPr>
    </w:lvl>
    <w:lvl w:ilvl="6">
      <w:start w:val="1"/>
      <w:numFmt w:val="decimal"/>
      <w:suff w:val="tab"/>
      <w:lvlText w:val="%7."/>
      <w:lvlJc w:val="left"/>
      <w:pPr>
        <w:ind w:left="4462" w:hanging="0"/>
      </w:pPr>
    </w:lvl>
    <w:lvl w:ilvl="7">
      <w:start w:val="1"/>
      <w:numFmt w:val="lowerLetter"/>
      <w:suff w:val="tab"/>
      <w:lvlText w:val="%8."/>
      <w:lvlJc w:val="left"/>
      <w:pPr>
        <w:ind w:left="5182" w:hanging="0"/>
      </w:pPr>
    </w:lvl>
    <w:lvl w:ilvl="8">
      <w:start w:val="1"/>
      <w:numFmt w:val="lowerRoman"/>
      <w:suff w:val="tab"/>
      <w:lvlText w:val="%9."/>
      <w:lvlJc w:val="left"/>
      <w:pPr>
        <w:ind w:left="6082" w:hanging="0"/>
      </w:pPr>
    </w:lvl>
  </w:abstractNum>
  <w:abstractNum w:abstractNumId="9">
    <w:multiLevelType w:val="hybridMultilevel"/>
    <w:name w:val="Нумерованный список 9"/>
    <w:lvl w:ilvl="0">
      <w:start w:val="25"/>
      <w:numFmt w:val="decimal"/>
      <w:suff w:val="tab"/>
      <w:lvlText w:val="%1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0">
    <w:multiLevelType w:val="hybridMultilevel"/>
    <w:name w:val="Нумерованный список 10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3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418" w:hanging="0"/>
      </w:pPr>
    </w:lvl>
    <w:lvl w:ilvl="3">
      <w:start w:val="1"/>
      <w:numFmt w:val="decimal"/>
      <w:suff w:val="tab"/>
      <w:lvlText w:val="%1.%2.%3.%4."/>
      <w:lvlJc w:val="left"/>
      <w:pPr>
        <w:ind w:left="2127" w:hanging="0"/>
      </w:pPr>
    </w:lvl>
    <w:lvl w:ilvl="4">
      <w:start w:val="1"/>
      <w:numFmt w:val="decimal"/>
      <w:suff w:val="tab"/>
      <w:lvlText w:val="%1.%2.%3.%4.%5."/>
      <w:lvlJc w:val="left"/>
      <w:pPr>
        <w:ind w:left="2836" w:hanging="0"/>
      </w:pPr>
    </w:lvl>
    <w:lvl w:ilvl="5">
      <w:start w:val="1"/>
      <w:numFmt w:val="decimal"/>
      <w:suff w:val="tab"/>
      <w:lvlText w:val="%1.%2.%3.%4.%5.%6."/>
      <w:lvlJc w:val="left"/>
      <w:pPr>
        <w:ind w:left="3545" w:hanging="0"/>
      </w:pPr>
    </w:lvl>
    <w:lvl w:ilvl="6">
      <w:start w:val="1"/>
      <w:numFmt w:val="decimal"/>
      <w:suff w:val="tab"/>
      <w:lvlText w:val="%1.%2.%3.%4.%5.%6.%7."/>
      <w:lvlJc w:val="left"/>
      <w:pPr>
        <w:ind w:left="4254" w:hanging="0"/>
      </w:pPr>
    </w:lvl>
    <w:lvl w:ilvl="7">
      <w:start w:val="1"/>
      <w:numFmt w:val="decimal"/>
      <w:suff w:val="tab"/>
      <w:lvlText w:val="%1.%2.%3.%4.%5.%6.%7.%8."/>
      <w:lvlJc w:val="left"/>
      <w:pPr>
        <w:ind w:left="496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672" w:hanging="0"/>
      </w:pPr>
    </w:lvl>
  </w:abstractNum>
  <w:abstractNum w:abstractNumId="11">
    <w:multiLevelType w:val="hybridMultilevel"/>
    <w:name w:val="Нумерованный список 11"/>
    <w:lvl w:ilvl="0">
      <w:start w:val="1"/>
      <w:numFmt w:val="decimal"/>
      <w:suff w:val="tab"/>
      <w:lvlText w:val="%1"/>
      <w:lvlJc w:val="left"/>
      <w:pPr>
        <w:ind w:left="0" w:hanging="0"/>
      </w:pPr>
    </w:lvl>
    <w:lvl w:ilvl="1">
      <w:start w:val="4"/>
      <w:numFmt w:val="decimal"/>
      <w:suff w:val="tab"/>
      <w:lvlText w:val="%1.%2"/>
      <w:lvlJc w:val="left"/>
      <w:pPr>
        <w:ind w:left="1095" w:hanging="0"/>
      </w:pPr>
    </w:lvl>
    <w:lvl w:ilvl="2">
      <w:start w:val="1"/>
      <w:numFmt w:val="decimal"/>
      <w:suff w:val="tab"/>
      <w:lvlText w:val="%1.%2.%3"/>
      <w:lvlJc w:val="left"/>
      <w:pPr>
        <w:ind w:left="2190" w:hanging="0"/>
      </w:pPr>
    </w:lvl>
    <w:lvl w:ilvl="3">
      <w:start w:val="1"/>
      <w:numFmt w:val="decimal"/>
      <w:suff w:val="tab"/>
      <w:lvlText w:val="%1.%2.%3.%4"/>
      <w:lvlJc w:val="left"/>
      <w:pPr>
        <w:ind w:left="3285" w:hanging="0"/>
      </w:pPr>
    </w:lvl>
    <w:lvl w:ilvl="4">
      <w:start w:val="1"/>
      <w:numFmt w:val="decimal"/>
      <w:suff w:val="tab"/>
      <w:lvlText w:val="%1.%2.%3.%4.%5"/>
      <w:lvlJc w:val="left"/>
      <w:pPr>
        <w:ind w:left="4380" w:hanging="0"/>
      </w:pPr>
    </w:lvl>
    <w:lvl w:ilvl="5">
      <w:start w:val="1"/>
      <w:numFmt w:val="decimal"/>
      <w:suff w:val="tab"/>
      <w:lvlText w:val="%1.%2.%3.%4.%5.%6"/>
      <w:lvlJc w:val="left"/>
      <w:pPr>
        <w:ind w:left="5475" w:hanging="0"/>
      </w:pPr>
    </w:lvl>
    <w:lvl w:ilvl="6">
      <w:start w:val="1"/>
      <w:numFmt w:val="decimal"/>
      <w:suff w:val="tab"/>
      <w:lvlText w:val="%1.%2.%3.%4.%5.%6.%7"/>
      <w:lvlJc w:val="left"/>
      <w:pPr>
        <w:ind w:left="6570" w:hanging="0"/>
      </w:pPr>
    </w:lvl>
    <w:lvl w:ilvl="7">
      <w:start w:val="1"/>
      <w:numFmt w:val="decimal"/>
      <w:suff w:val="tab"/>
      <w:lvlText w:val="%1.%2.%3.%4.%5.%6.%7.%8"/>
      <w:lvlJc w:val="left"/>
      <w:pPr>
        <w:ind w:left="7665" w:hanging="0"/>
      </w:pPr>
    </w:lvl>
    <w:lvl w:ilvl="8">
      <w:start w:val="1"/>
      <w:numFmt w:val="decimal"/>
      <w:suff w:val="tab"/>
      <w:lvlText w:val="%1.%2.%3.%4.%5.%6.%7.%8.%9"/>
      <w:lvlJc w:val="left"/>
      <w:pPr>
        <w:ind w:left="8760" w:hanging="0"/>
      </w:pPr>
    </w:lvl>
  </w:abstractNum>
  <w:abstractNum w:abstractNumId="12">
    <w:multiLevelType w:val="hybridMultilevel"/>
    <w:name w:val="Нумерованный список 12"/>
    <w:lvl w:ilvl="0">
      <w:start w:val="250"/>
      <w:numFmt w:val="decimal"/>
      <w:suff w:val="tab"/>
      <w:lvlText w:val="%1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3">
    <w:multiLevelType w:val="hybridMultilevel"/>
    <w:name w:val="Нумерованный список 13"/>
    <w:lvl w:ilvl="0">
      <w:start w:val="1"/>
      <w:numFmt w:val="decimal"/>
      <w:suff w:val="tab"/>
      <w:lvlText w:val="%1."/>
      <w:lvlJc w:val="left"/>
      <w:pPr>
        <w:ind w:left="142" w:hanging="0"/>
      </w:pPr>
    </w:lvl>
    <w:lvl w:ilvl="1">
      <w:start w:val="1"/>
      <w:numFmt w:val="lowerLetter"/>
      <w:suff w:val="tab"/>
      <w:lvlText w:val="%2."/>
      <w:lvlJc w:val="left"/>
      <w:pPr>
        <w:ind w:left="862" w:hanging="0"/>
      </w:pPr>
    </w:lvl>
    <w:lvl w:ilvl="2">
      <w:start w:val="1"/>
      <w:numFmt w:val="lowerRoman"/>
      <w:suff w:val="tab"/>
      <w:lvlText w:val="%3."/>
      <w:lvlJc w:val="left"/>
      <w:pPr>
        <w:ind w:left="1762" w:hanging="0"/>
      </w:pPr>
    </w:lvl>
    <w:lvl w:ilvl="3">
      <w:start w:val="1"/>
      <w:numFmt w:val="decimal"/>
      <w:suff w:val="tab"/>
      <w:lvlText w:val="%4."/>
      <w:lvlJc w:val="left"/>
      <w:pPr>
        <w:ind w:left="2302" w:hanging="0"/>
      </w:pPr>
    </w:lvl>
    <w:lvl w:ilvl="4">
      <w:start w:val="1"/>
      <w:numFmt w:val="lowerLetter"/>
      <w:suff w:val="tab"/>
      <w:lvlText w:val="%5."/>
      <w:lvlJc w:val="left"/>
      <w:pPr>
        <w:ind w:left="3022" w:hanging="0"/>
      </w:pPr>
    </w:lvl>
    <w:lvl w:ilvl="5">
      <w:start w:val="1"/>
      <w:numFmt w:val="lowerRoman"/>
      <w:suff w:val="tab"/>
      <w:lvlText w:val="%6."/>
      <w:lvlJc w:val="left"/>
      <w:pPr>
        <w:ind w:left="3922" w:hanging="0"/>
      </w:pPr>
    </w:lvl>
    <w:lvl w:ilvl="6">
      <w:start w:val="1"/>
      <w:numFmt w:val="decimal"/>
      <w:suff w:val="tab"/>
      <w:lvlText w:val="%7."/>
      <w:lvlJc w:val="left"/>
      <w:pPr>
        <w:ind w:left="4462" w:hanging="0"/>
      </w:pPr>
    </w:lvl>
    <w:lvl w:ilvl="7">
      <w:start w:val="1"/>
      <w:numFmt w:val="lowerLetter"/>
      <w:suff w:val="tab"/>
      <w:lvlText w:val="%8."/>
      <w:lvlJc w:val="left"/>
      <w:pPr>
        <w:ind w:left="5182" w:hanging="0"/>
      </w:pPr>
    </w:lvl>
    <w:lvl w:ilvl="8">
      <w:start w:val="1"/>
      <w:numFmt w:val="lowerRoman"/>
      <w:suff w:val="tab"/>
      <w:lvlText w:val="%9."/>
      <w:lvlJc w:val="left"/>
      <w:pPr>
        <w:ind w:left="6082" w:hanging="0"/>
      </w:pPr>
    </w:lvl>
  </w:abstractNum>
  <w:abstractNum w:abstractNumId="14">
    <w:multiLevelType w:val="hybridMultilevel"/>
    <w:name w:val="Нумерованный список 14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15">
    <w:multiLevelType w:val="hybridMultilevel"/>
    <w:name w:val="Нумерованный список 15"/>
    <w:lvl w:ilvl="0">
      <w:start w:val="1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709" w:hanging="0"/>
      </w:pPr>
    </w:lvl>
    <w:lvl w:ilvl="2">
      <w:start w:val="1"/>
      <w:numFmt w:val="decimal"/>
      <w:suff w:val="tab"/>
      <w:lvlText w:val="%1.%2.%3"/>
      <w:lvlJc w:val="left"/>
      <w:pPr>
        <w:ind w:left="1418" w:hanging="0"/>
      </w:pPr>
    </w:lvl>
    <w:lvl w:ilvl="3">
      <w:start w:val="1"/>
      <w:numFmt w:val="decimal"/>
      <w:suff w:val="tab"/>
      <w:lvlText w:val="%1.%2.%3.%4"/>
      <w:lvlJc w:val="left"/>
      <w:pPr>
        <w:ind w:left="2127" w:hanging="0"/>
      </w:pPr>
    </w:lvl>
    <w:lvl w:ilvl="4">
      <w:start w:val="1"/>
      <w:numFmt w:val="decimal"/>
      <w:suff w:val="tab"/>
      <w:lvlText w:val="%1.%2.%3.%4.%5"/>
      <w:lvlJc w:val="left"/>
      <w:pPr>
        <w:ind w:left="2836" w:hanging="0"/>
      </w:pPr>
    </w:lvl>
    <w:lvl w:ilvl="5">
      <w:start w:val="1"/>
      <w:numFmt w:val="decimal"/>
      <w:suff w:val="tab"/>
      <w:lvlText w:val="%1.%2.%3.%4.%5.%6"/>
      <w:lvlJc w:val="left"/>
      <w:pPr>
        <w:ind w:left="3545" w:hanging="0"/>
      </w:pPr>
    </w:lvl>
    <w:lvl w:ilvl="6">
      <w:start w:val="1"/>
      <w:numFmt w:val="decimal"/>
      <w:suff w:val="tab"/>
      <w:lvlText w:val="%1.%2.%3.%4.%5.%6.%7"/>
      <w:lvlJc w:val="left"/>
      <w:pPr>
        <w:ind w:left="4254" w:hanging="0"/>
      </w:pPr>
    </w:lvl>
    <w:lvl w:ilvl="7">
      <w:start w:val="1"/>
      <w:numFmt w:val="decimal"/>
      <w:suff w:val="tab"/>
      <w:lvlText w:val="%1.%2.%3.%4.%5.%6.%7.%8"/>
      <w:lvlJc w:val="left"/>
      <w:pPr>
        <w:ind w:left="4963" w:hanging="0"/>
      </w:pPr>
    </w:lvl>
    <w:lvl w:ilvl="8">
      <w:start w:val="1"/>
      <w:numFmt w:val="decimal"/>
      <w:suff w:val="tab"/>
      <w:lvlText w:val="%1.%2.%3.%4.%5.%6.%7.%8.%9"/>
      <w:lvlJc w:val="left"/>
      <w:pPr>
        <w:ind w:left="5672" w:hanging="0"/>
      </w:pPr>
    </w:lvl>
  </w:abstractNum>
  <w:abstractNum w:abstractNumId="16">
    <w:multiLevelType w:val="hybridMultilevel"/>
    <w:name w:val="Нумерованный список 16"/>
    <w:lvl w:ilvl="0">
      <w:start w:val="1"/>
      <w:numFmt w:val="decimal"/>
      <w:suff w:val="tab"/>
      <w:lvlText w:val="%1"/>
      <w:lvlJc w:val="left"/>
      <w:pPr>
        <w:ind w:left="0" w:hanging="0"/>
      </w:pPr>
    </w:lvl>
    <w:lvl w:ilvl="1">
      <w:start w:val="9"/>
      <w:numFmt w:val="decimal"/>
      <w:suff w:val="tab"/>
      <w:lvlText w:val="%1.%2"/>
      <w:lvlJc w:val="left"/>
      <w:pPr>
        <w:ind w:left="1470" w:hanging="0"/>
      </w:pPr>
    </w:lvl>
    <w:lvl w:ilvl="2">
      <w:start w:val="1"/>
      <w:numFmt w:val="decimal"/>
      <w:suff w:val="tab"/>
      <w:lvlText w:val="%1.%2.%3"/>
      <w:lvlJc w:val="left"/>
      <w:pPr>
        <w:ind w:left="2940" w:hanging="0"/>
      </w:pPr>
    </w:lvl>
    <w:lvl w:ilvl="3">
      <w:start w:val="1"/>
      <w:numFmt w:val="decimal"/>
      <w:suff w:val="tab"/>
      <w:lvlText w:val="%1.%2.%3.%4"/>
      <w:lvlJc w:val="left"/>
      <w:pPr>
        <w:ind w:left="4410" w:hanging="0"/>
      </w:pPr>
    </w:lvl>
    <w:lvl w:ilvl="4">
      <w:start w:val="1"/>
      <w:numFmt w:val="decimal"/>
      <w:suff w:val="tab"/>
      <w:lvlText w:val="%1.%2.%3.%4.%5"/>
      <w:lvlJc w:val="left"/>
      <w:pPr>
        <w:ind w:left="5880" w:hanging="0"/>
      </w:pPr>
    </w:lvl>
    <w:lvl w:ilvl="5">
      <w:start w:val="1"/>
      <w:numFmt w:val="decimal"/>
      <w:suff w:val="tab"/>
      <w:lvlText w:val="%1.%2.%3.%4.%5.%6"/>
      <w:lvlJc w:val="left"/>
      <w:pPr>
        <w:ind w:left="7350" w:hanging="0"/>
      </w:pPr>
    </w:lvl>
    <w:lvl w:ilvl="6">
      <w:start w:val="1"/>
      <w:numFmt w:val="decimal"/>
      <w:suff w:val="tab"/>
      <w:lvlText w:val="%1.%2.%3.%4.%5.%6.%7"/>
      <w:lvlJc w:val="left"/>
      <w:pPr>
        <w:ind w:left="8820" w:hanging="0"/>
      </w:pPr>
    </w:lvl>
    <w:lvl w:ilvl="7">
      <w:start w:val="1"/>
      <w:numFmt w:val="decimal"/>
      <w:suff w:val="tab"/>
      <w:lvlText w:val="%1.%2.%3.%4.%5.%6.%7.%8"/>
      <w:lvlJc w:val="left"/>
      <w:pPr>
        <w:ind w:left="1029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11760" w:hanging="0"/>
      </w:pPr>
    </w:lvl>
  </w:abstractNum>
  <w:abstractNum w:abstractNumId="17">
    <w:multiLevelType w:val="hybridMultilevel"/>
    <w:name w:val="Нумерованный список 17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8">
    <w:multiLevelType w:val="hybridMultilevel"/>
    <w:name w:val="Нумерованный список 18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19">
    <w:multiLevelType w:val="hybridMultilevel"/>
    <w:name w:val="Нумерованный список 19"/>
    <w:lvl w:ilvl="0">
      <w:start w:val="1"/>
      <w:numFmt w:val="decimal"/>
      <w:suff w:val="tab"/>
      <w:lvlText w:val="%1."/>
      <w:lvlJc w:val="left"/>
      <w:pPr>
        <w:ind w:left="142" w:hanging="0"/>
      </w:pPr>
    </w:lvl>
    <w:lvl w:ilvl="1">
      <w:start w:val="1"/>
      <w:numFmt w:val="lowerLetter"/>
      <w:suff w:val="tab"/>
      <w:lvlText w:val="%2."/>
      <w:lvlJc w:val="left"/>
      <w:pPr>
        <w:ind w:left="862" w:hanging="0"/>
      </w:pPr>
    </w:lvl>
    <w:lvl w:ilvl="2">
      <w:start w:val="1"/>
      <w:numFmt w:val="lowerRoman"/>
      <w:suff w:val="tab"/>
      <w:lvlText w:val="%3."/>
      <w:lvlJc w:val="left"/>
      <w:pPr>
        <w:ind w:left="1762" w:hanging="0"/>
      </w:pPr>
    </w:lvl>
    <w:lvl w:ilvl="3">
      <w:start w:val="1"/>
      <w:numFmt w:val="decimal"/>
      <w:suff w:val="tab"/>
      <w:lvlText w:val="%4."/>
      <w:lvlJc w:val="left"/>
      <w:pPr>
        <w:ind w:left="2302" w:hanging="0"/>
      </w:pPr>
    </w:lvl>
    <w:lvl w:ilvl="4">
      <w:start w:val="1"/>
      <w:numFmt w:val="lowerLetter"/>
      <w:suff w:val="tab"/>
      <w:lvlText w:val="%5."/>
      <w:lvlJc w:val="left"/>
      <w:pPr>
        <w:ind w:left="3022" w:hanging="0"/>
      </w:pPr>
    </w:lvl>
    <w:lvl w:ilvl="5">
      <w:start w:val="1"/>
      <w:numFmt w:val="lowerRoman"/>
      <w:suff w:val="tab"/>
      <w:lvlText w:val="%6."/>
      <w:lvlJc w:val="left"/>
      <w:pPr>
        <w:ind w:left="3922" w:hanging="0"/>
      </w:pPr>
    </w:lvl>
    <w:lvl w:ilvl="6">
      <w:start w:val="1"/>
      <w:numFmt w:val="decimal"/>
      <w:suff w:val="tab"/>
      <w:lvlText w:val="%7."/>
      <w:lvlJc w:val="left"/>
      <w:pPr>
        <w:ind w:left="4462" w:hanging="0"/>
      </w:pPr>
    </w:lvl>
    <w:lvl w:ilvl="7">
      <w:start w:val="1"/>
      <w:numFmt w:val="lowerLetter"/>
      <w:suff w:val="tab"/>
      <w:lvlText w:val="%8."/>
      <w:lvlJc w:val="left"/>
      <w:pPr>
        <w:ind w:left="5182" w:hanging="0"/>
      </w:pPr>
    </w:lvl>
    <w:lvl w:ilvl="8">
      <w:start w:val="1"/>
      <w:numFmt w:val="lowerRoman"/>
      <w:suff w:val="tab"/>
      <w:lvlText w:val="%9."/>
      <w:lvlJc w:val="left"/>
      <w:pPr>
        <w:ind w:left="6082" w:hanging="0"/>
      </w:pPr>
    </w:lvl>
  </w:abstractNum>
  <w:abstractNum w:abstractNumId="20">
    <w:multiLevelType w:val="hybridMultilevel"/>
    <w:name w:val="Нумерованный список 20"/>
    <w:lvl w:ilvl="0">
      <w:start w:val="5"/>
      <w:numFmt w:val="decimal"/>
      <w:suff w:val="tab"/>
      <w:lvlText w:val="%1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1">
    <w:multiLevelType w:val="hybridMultilevel"/>
    <w:name w:val="Нумерованный список 21"/>
    <w:lvl w:ilvl="0">
      <w:start w:val="80"/>
      <w:numFmt w:val="decimal"/>
      <w:suff w:val="tab"/>
      <w:lvlText w:val="%1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2">
    <w:multiLevelType w:val="hybridMultilevel"/>
    <w:name w:val="Нумерованный список 22"/>
    <w:lvl w:ilvl="0">
      <w:start w:val="1"/>
      <w:numFmt w:val="decimal"/>
      <w:suff w:val="tab"/>
      <w:lvlText w:val="%1."/>
      <w:lvlJc w:val="left"/>
      <w:pPr>
        <w:ind w:left="142" w:hanging="0"/>
      </w:pPr>
    </w:lvl>
    <w:lvl w:ilvl="1">
      <w:start w:val="1"/>
      <w:numFmt w:val="lowerLetter"/>
      <w:suff w:val="tab"/>
      <w:lvlText w:val="%2."/>
      <w:lvlJc w:val="left"/>
      <w:pPr>
        <w:ind w:left="862" w:hanging="0"/>
      </w:pPr>
    </w:lvl>
    <w:lvl w:ilvl="2">
      <w:start w:val="1"/>
      <w:numFmt w:val="lowerRoman"/>
      <w:suff w:val="tab"/>
      <w:lvlText w:val="%3."/>
      <w:lvlJc w:val="left"/>
      <w:pPr>
        <w:ind w:left="1762" w:hanging="0"/>
      </w:pPr>
    </w:lvl>
    <w:lvl w:ilvl="3">
      <w:start w:val="1"/>
      <w:numFmt w:val="decimal"/>
      <w:suff w:val="tab"/>
      <w:lvlText w:val="%4."/>
      <w:lvlJc w:val="left"/>
      <w:pPr>
        <w:ind w:left="2302" w:hanging="0"/>
      </w:pPr>
    </w:lvl>
    <w:lvl w:ilvl="4">
      <w:start w:val="1"/>
      <w:numFmt w:val="lowerLetter"/>
      <w:suff w:val="tab"/>
      <w:lvlText w:val="%5."/>
      <w:lvlJc w:val="left"/>
      <w:pPr>
        <w:ind w:left="3022" w:hanging="0"/>
      </w:pPr>
    </w:lvl>
    <w:lvl w:ilvl="5">
      <w:start w:val="1"/>
      <w:numFmt w:val="lowerRoman"/>
      <w:suff w:val="tab"/>
      <w:lvlText w:val="%6."/>
      <w:lvlJc w:val="left"/>
      <w:pPr>
        <w:ind w:left="3922" w:hanging="0"/>
      </w:pPr>
    </w:lvl>
    <w:lvl w:ilvl="6">
      <w:start w:val="1"/>
      <w:numFmt w:val="decimal"/>
      <w:suff w:val="tab"/>
      <w:lvlText w:val="%7."/>
      <w:lvlJc w:val="left"/>
      <w:pPr>
        <w:ind w:left="4462" w:hanging="0"/>
      </w:pPr>
    </w:lvl>
    <w:lvl w:ilvl="7">
      <w:start w:val="1"/>
      <w:numFmt w:val="lowerLetter"/>
      <w:suff w:val="tab"/>
      <w:lvlText w:val="%8."/>
      <w:lvlJc w:val="left"/>
      <w:pPr>
        <w:ind w:left="5182" w:hanging="0"/>
      </w:pPr>
    </w:lvl>
    <w:lvl w:ilvl="8">
      <w:start w:val="1"/>
      <w:numFmt w:val="lowerRoman"/>
      <w:suff w:val="tab"/>
      <w:lvlText w:val="%9."/>
      <w:lvlJc w:val="left"/>
      <w:pPr>
        <w:ind w:left="6082" w:hanging="0"/>
      </w:pPr>
    </w:lvl>
  </w:abstractNum>
  <w:abstractNum w:abstractNumId="23">
    <w:multiLevelType w:val="hybridMultilevel"/>
    <w:name w:val="Нумерованный список 23"/>
    <w:lvl w:ilvl="0">
      <w:start w:val="96"/>
      <w:numFmt w:val="decimal"/>
      <w:suff w:val="tab"/>
      <w:lvlText w:val="%1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4">
    <w:multiLevelType w:val="hybridMultilevel"/>
    <w:name w:val="Нумерованный список 24"/>
    <w:lvl w:ilvl="0">
      <w:start w:val="1"/>
      <w:numFmt w:val="decimal"/>
      <w:suff w:val="tab"/>
      <w:lvlText w:val="%1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9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3911856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spacing w:before="75"/>
      <w:jc w:val="center"/>
      <w:outlineLvl w:val="0"/>
      <w:widowContro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para2">
    <w:name w:val="heading 2"/>
    <w:qFormat/>
    <w:basedOn w:val="para1"/>
    <w:next w:val="para0"/>
    <w:pPr>
      <w:outlineLvl w:val="1"/>
    </w:pPr>
    <w:rPr>
      <w:i/>
      <w:iCs/>
      <w:sz w:val="28"/>
      <w:szCs w:val="28"/>
    </w:rPr>
  </w:style>
  <w:style w:type="paragraph" w:styleId="para3">
    <w:name w:val="heading 3"/>
    <w:qFormat/>
    <w:basedOn w:val="para2"/>
    <w:next w:val="para0"/>
    <w:pPr>
      <w:outlineLvl w:val="2"/>
    </w:pPr>
    <w:rPr>
      <w:i w:val="0"/>
      <w:iCs w:val="0"/>
      <w:sz w:val="26"/>
      <w:szCs w:val="26"/>
    </w:rPr>
  </w:style>
  <w:style w:type="paragraph" w:styleId="para4">
    <w:name w:val="heading 4"/>
    <w:qFormat/>
    <w:basedOn w:val="para3"/>
    <w:next w:val="para0"/>
    <w:pPr>
      <w:outlineLvl w:val="3"/>
    </w:pPr>
    <w:rPr>
      <w:rFonts w:ascii="Calibri" w:hAnsi="Calibri" w:cs="Calibri"/>
      <w:sz w:val="28"/>
      <w:szCs w:val="28"/>
    </w:rPr>
  </w:style>
  <w:style w:type="paragraph" w:styleId="para5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paragraph" w:styleId="para6" w:customStyle="1">
    <w:name w:val="ConsPlusNormal"/>
    <w:qFormat/>
    <w:pPr>
      <w:ind w:firstLine="720"/>
      <w:widowControl w:val="0"/>
    </w:pPr>
    <w:rPr>
      <w:rFonts w:ascii="Arial" w:hAnsi="Arial" w:eastAsia="Calibri" w:cs="Arial"/>
      <w:sz w:val="22"/>
      <w:szCs w:val="22"/>
      <w:lang w:val="ru-ru" w:eastAsia="zh-cn" w:bidi="ar-sa"/>
    </w:rPr>
  </w:style>
  <w:style w:type="paragraph" w:styleId="para7" w:customStyle="1">
    <w:name w:val="Style5"/>
    <w:qFormat/>
    <w:basedOn w:val="para0"/>
    <w:pPr>
      <w:spacing w:line="288" w:lineRule="exact"/>
      <w:widowControl w:val="0"/>
    </w:pPr>
  </w:style>
  <w:style w:type="paragraph" w:styleId="para8">
    <w:name w:val="List Paragraph"/>
    <w:qFormat/>
    <w:basedOn w:val="para0"/>
    <w:pPr>
      <w:ind w:left="720"/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Header"/>
    <w:qFormat/>
    <w:basedOn w:val="para0"/>
    <w:pPr>
      <w:ind w:firstLine="720"/>
      <w:spacing/>
      <w:jc w:val="both"/>
      <w:widowControl w:val="0"/>
      <w:tabs defTabSz="709">
        <w:tab w:val="center" w:pos="4677" w:leader="none"/>
        <w:tab w:val="right" w:pos="9355" w:leader="none"/>
      </w:tabs>
    </w:pPr>
  </w:style>
  <w:style w:type="paragraph" w:styleId="para11">
    <w:name w:val="Footer"/>
    <w:qFormat/>
    <w:basedOn w:val="para0"/>
    <w:pPr>
      <w:ind w:firstLine="720"/>
      <w:spacing/>
      <w:jc w:val="both"/>
      <w:widowControl w:val="0"/>
      <w:tabs defTabSz="709">
        <w:tab w:val="center" w:pos="4677" w:leader="none"/>
        <w:tab w:val="right" w:pos="9355" w:leader="none"/>
      </w:tabs>
    </w:pPr>
  </w:style>
  <w:style w:type="paragraph" w:styleId="para12">
    <w:name w:val="Body Text"/>
    <w:qFormat/>
    <w:basedOn w:val="para0"/>
    <w:pPr>
      <w:spacing/>
      <w:jc w:val="center"/>
    </w:pPr>
    <w:rPr>
      <w:b/>
      <w:bCs/>
      <w:sz w:val="26"/>
      <w:szCs w:val="26"/>
    </w:rPr>
  </w:style>
  <w:style w:type="paragraph" w:styleId="para13">
    <w:name w:val="Body Text Indent"/>
    <w:qFormat/>
    <w:basedOn w:val="para0"/>
    <w:pPr>
      <w:ind w:firstLine="709"/>
      <w:spacing/>
      <w:jc w:val="both"/>
    </w:pPr>
    <w:rPr>
      <w:sz w:val="28"/>
      <w:szCs w:val="28"/>
    </w:rPr>
  </w:style>
  <w:style w:type="paragraph" w:styleId="para14">
    <w:name w:val="Body Text 2"/>
    <w:qFormat/>
    <w:basedOn w:val="para0"/>
    <w:pPr>
      <w:spacing/>
      <w:jc w:val="center"/>
    </w:pPr>
    <w:rPr>
      <w:sz w:val="28"/>
      <w:szCs w:val="28"/>
    </w:rPr>
  </w:style>
  <w:style w:type="paragraph" w:styleId="para15">
    <w:name w:val="Document Map"/>
    <w:qFormat/>
    <w:basedOn w:val="para0"/>
    <w:rPr>
      <w:rFonts w:ascii="Tahoma" w:hAnsi="Tahoma" w:cs="Tahoma"/>
      <w:sz w:val="16"/>
      <w:szCs w:val="16"/>
    </w:rPr>
  </w:style>
  <w:style w:type="paragraph" w:styleId="para16" w:customStyle="1">
    <w:name w:val="Default"/>
    <w:qFormat/>
    <w:rPr>
      <w:rFonts w:ascii="Calibri" w:hAnsi="Calibri" w:eastAsia="Calibri"/>
      <w:color w:val="000000"/>
      <w:sz w:val="24"/>
      <w:szCs w:val="24"/>
      <w:lang w:val="ru-ru" w:eastAsia="zh-cn" w:bidi="ar-sa"/>
    </w:rPr>
  </w:style>
  <w:style w:type="paragraph" w:styleId="para17">
    <w:name w:val="No Spacing"/>
    <w:qFormat/>
    <w:rPr>
      <w:rFonts w:ascii="Calibri" w:hAnsi="Calibri" w:eastAsia="Calibri"/>
      <w:sz w:val="24"/>
      <w:szCs w:val="24"/>
      <w:lang w:val="ru-ru" w:eastAsia="zh-cn" w:bidi="ar-sa"/>
    </w:rPr>
  </w:style>
  <w:style w:type="paragraph" w:styleId="para18">
    <w:name w:val="Normal (Web)"/>
    <w:qFormat/>
    <w:basedOn w:val="para0"/>
    <w:pPr>
      <w:spacing w:before="100" w:after="100" w:beforeAutospacing="1" w:afterAutospacing="1"/>
    </w:p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Cambria" w:hAnsi="Cambria" w:cs="Cambria"/>
      <w:b/>
      <w:bCs/>
      <w:kern w:val="1"/>
      <w:sz w:val="32"/>
      <w:szCs w:val="32"/>
    </w:rPr>
  </w:style>
  <w:style w:type="character" w:styleId="char2" w:customStyle="1">
    <w:name w:val="Заголовок 2 Знак"/>
    <w:basedOn w:val="char0"/>
    <w:rPr>
      <w:rFonts w:ascii="Cambria" w:hAnsi="Cambria" w:cs="Cambria"/>
      <w:b/>
      <w:bCs/>
      <w:i/>
      <w:iCs/>
      <w:sz w:val="28"/>
      <w:szCs w:val="28"/>
    </w:rPr>
  </w:style>
  <w:style w:type="character" w:styleId="char3" w:customStyle="1">
    <w:name w:val="Заголовок 3 Знак"/>
    <w:basedOn w:val="char0"/>
    <w:rPr>
      <w:rFonts w:ascii="Cambria" w:hAnsi="Cambria" w:cs="Cambria"/>
      <w:b/>
      <w:bCs/>
      <w:sz w:val="26"/>
      <w:szCs w:val="26"/>
    </w:rPr>
  </w:style>
  <w:style w:type="character" w:styleId="char4" w:customStyle="1">
    <w:name w:val="Заголовок 4 Знак"/>
    <w:basedOn w:val="char0"/>
    <w:rPr>
      <w:rFonts w:ascii="Calibri" w:hAnsi="Calibri" w:cs="Calibri"/>
      <w:b/>
      <w:bCs/>
      <w:sz w:val="28"/>
      <w:szCs w:val="28"/>
    </w:rPr>
  </w:style>
  <w:style w:type="character" w:styleId="char5" w:customStyle="1">
    <w:name w:val="Основной текст с отступом 3 Знак"/>
    <w:basedOn w:val="char0"/>
    <w:rPr>
      <w:rFonts w:ascii="Times New Roman" w:hAnsi="Times New Roman" w:cs="Times New Roman"/>
      <w:sz w:val="16"/>
      <w:szCs w:val="16"/>
    </w:rPr>
  </w:style>
  <w:style w:type="character" w:styleId="char6">
    <w:name w:val="Hyperlink"/>
    <w:basedOn w:val="char0"/>
    <w:rPr>
      <w:color w:val="0000ff"/>
      <w:u w:color="auto" w:val="single"/>
    </w:rPr>
  </w:style>
  <w:style w:type="character" w:styleId="char7" w:customStyle="1">
    <w:name w:val="Font Style14"/>
    <w:rPr>
      <w:rFonts w:ascii="Times New Roman" w:hAnsi="Times New Roman" w:cs="Times New Roman"/>
      <w:b/>
      <w:bCs/>
      <w:sz w:val="16"/>
      <w:szCs w:val="16"/>
    </w:rPr>
  </w:style>
  <w:style w:type="character" w:styleId="char8" w:customStyle="1">
    <w:name w:val="Font Style16"/>
    <w:rPr>
      <w:rFonts w:ascii="Times New Roman" w:hAnsi="Times New Roman" w:cs="Times New Roman"/>
      <w:sz w:val="20"/>
      <w:szCs w:val="20"/>
    </w:rPr>
  </w:style>
  <w:style w:type="character" w:styleId="char9" w:customStyle="1">
    <w:name w:val="Гипертекстовая ссылка"/>
    <w:rPr>
      <w:rFonts w:ascii="Times New Roman" w:hAnsi="Times New Roman" w:cs="Times New Roman"/>
      <w:b/>
      <w:bCs/>
      <w:color w:val="auto"/>
    </w:rPr>
  </w:style>
  <w:style w:type="character" w:styleId="char10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11" w:customStyle="1">
    <w:name w:val="Верхний колонтитул Знак"/>
    <w:basedOn w:val="char0"/>
    <w:rPr>
      <w:rFonts w:ascii="Times New Roman" w:hAnsi="Times New Roman" w:cs="Times New Roman"/>
      <w:sz w:val="24"/>
      <w:szCs w:val="24"/>
    </w:rPr>
  </w:style>
  <w:style w:type="character" w:styleId="char12" w:customStyle="1">
    <w:name w:val="Header Char1"/>
    <w:basedOn w:val="char0"/>
    <w:rPr>
      <w:rFonts w:ascii="Times New Roman" w:hAnsi="Times New Roman" w:eastAsia="Times New Roman"/>
      <w:sz w:val="24"/>
      <w:szCs w:val="24"/>
    </w:rPr>
  </w:style>
  <w:style w:type="character" w:styleId="char13" w:customStyle="1">
    <w:name w:val="Нижний колонтитул Знак"/>
    <w:basedOn w:val="char0"/>
    <w:rPr>
      <w:rFonts w:ascii="Times New Roman" w:hAnsi="Times New Roman" w:cs="Times New Roman"/>
      <w:sz w:val="24"/>
      <w:szCs w:val="24"/>
    </w:rPr>
  </w:style>
  <w:style w:type="character" w:styleId="char14" w:customStyle="1">
    <w:name w:val="Footer Char1"/>
    <w:basedOn w:val="char0"/>
    <w:rPr>
      <w:rFonts w:ascii="Times New Roman" w:hAnsi="Times New Roman" w:eastAsia="Times New Roman"/>
      <w:sz w:val="24"/>
      <w:szCs w:val="24"/>
    </w:rPr>
  </w:style>
  <w:style w:type="character" w:styleId="char15" w:customStyle="1">
    <w:name w:val="Основной текст Знак"/>
    <w:basedOn w:val="char0"/>
    <w:rPr>
      <w:rFonts w:ascii="Times New Roman" w:hAnsi="Times New Roman" w:cs="Times New Roman"/>
      <w:b/>
      <w:bCs/>
      <w:sz w:val="26"/>
      <w:szCs w:val="26"/>
    </w:rPr>
  </w:style>
  <w:style w:type="character" w:styleId="char16" w:customStyle="1">
    <w:name w:val="Body Text Char1"/>
    <w:basedOn w:val="char0"/>
    <w:rPr>
      <w:rFonts w:ascii="Times New Roman" w:hAnsi="Times New Roman" w:eastAsia="Times New Roman"/>
      <w:sz w:val="24"/>
      <w:szCs w:val="24"/>
    </w:rPr>
  </w:style>
  <w:style w:type="character" w:styleId="char17" w:customStyle="1">
    <w:name w:val="Основной текст с отступом Знак"/>
    <w:basedOn w:val="char0"/>
    <w:rPr>
      <w:rFonts w:ascii="Times New Roman" w:hAnsi="Times New Roman" w:cs="Times New Roman"/>
      <w:sz w:val="20"/>
      <w:szCs w:val="20"/>
    </w:rPr>
  </w:style>
  <w:style w:type="character" w:styleId="char18" w:customStyle="1">
    <w:name w:val="Body Text Indent Char1"/>
    <w:basedOn w:val="char0"/>
    <w:rPr>
      <w:rFonts w:ascii="Times New Roman" w:hAnsi="Times New Roman" w:eastAsia="Times New Roman"/>
      <w:sz w:val="24"/>
      <w:szCs w:val="24"/>
    </w:rPr>
  </w:style>
  <w:style w:type="character" w:styleId="char19" w:customStyle="1">
    <w:name w:val="Основной текст 2 Знак"/>
    <w:basedOn w:val="char0"/>
    <w:rPr>
      <w:rFonts w:ascii="Times New Roman" w:hAnsi="Times New Roman" w:cs="Times New Roman"/>
      <w:sz w:val="20"/>
      <w:szCs w:val="20"/>
    </w:rPr>
  </w:style>
  <w:style w:type="character" w:styleId="char20" w:customStyle="1">
    <w:name w:val="Body Text 2 Char1"/>
    <w:basedOn w:val="char0"/>
    <w:rPr>
      <w:rFonts w:ascii="Times New Roman" w:hAnsi="Times New Roman" w:eastAsia="Times New Roman"/>
      <w:sz w:val="24"/>
      <w:szCs w:val="24"/>
    </w:rPr>
  </w:style>
  <w:style w:type="character" w:styleId="char21" w:customStyle="1">
    <w:name w:val="Схема документа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Document Map Char1"/>
    <w:basedOn w:val="char0"/>
    <w:rPr>
      <w:rFonts w:ascii="Times New Roman" w:hAnsi="Times New Roman" w:eastAsia="Times New Roman"/>
    </w:rPr>
  </w:style>
  <w:style w:type="character" w:styleId="char23" w:customStyle="1">
    <w:name w:val="Основной текст 2 Знак1"/>
    <w:basedOn w:val="char0"/>
    <w:rPr>
      <w:rFonts w:ascii="Times New Roman" w:hAnsi="Times New Roman" w:cs="Times New Roman"/>
      <w:sz w:val="20"/>
      <w:szCs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rPr>
      <w:rFonts w:cs="Calibri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rPr>
      <w:rFonts w:cs="Calibri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Сетка таблицы2"/>
    <w:rPr>
      <w:rFonts w:cs="Calibri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Сетка таблицы3"/>
    <w:rPr>
      <w:rFonts w:cs="Calibri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Сетка таблицы4"/>
    <w:rPr>
      <w:rFonts w:cs="Calibri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Сетка таблицы5"/>
    <w:rPr>
      <w:rFonts w:cs="Calibri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spacing w:before="75"/>
      <w:jc w:val="center"/>
      <w:outlineLvl w:val="0"/>
      <w:widowContro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para2">
    <w:name w:val="heading 2"/>
    <w:qFormat/>
    <w:basedOn w:val="para1"/>
    <w:next w:val="para0"/>
    <w:pPr>
      <w:outlineLvl w:val="1"/>
    </w:pPr>
    <w:rPr>
      <w:i/>
      <w:iCs/>
      <w:sz w:val="28"/>
      <w:szCs w:val="28"/>
    </w:rPr>
  </w:style>
  <w:style w:type="paragraph" w:styleId="para3">
    <w:name w:val="heading 3"/>
    <w:qFormat/>
    <w:basedOn w:val="para2"/>
    <w:next w:val="para0"/>
    <w:pPr>
      <w:outlineLvl w:val="2"/>
    </w:pPr>
    <w:rPr>
      <w:i w:val="0"/>
      <w:iCs w:val="0"/>
      <w:sz w:val="26"/>
      <w:szCs w:val="26"/>
    </w:rPr>
  </w:style>
  <w:style w:type="paragraph" w:styleId="para4">
    <w:name w:val="heading 4"/>
    <w:qFormat/>
    <w:basedOn w:val="para3"/>
    <w:next w:val="para0"/>
    <w:pPr>
      <w:outlineLvl w:val="3"/>
    </w:pPr>
    <w:rPr>
      <w:rFonts w:ascii="Calibri" w:hAnsi="Calibri" w:cs="Calibri"/>
      <w:sz w:val="28"/>
      <w:szCs w:val="28"/>
    </w:rPr>
  </w:style>
  <w:style w:type="paragraph" w:styleId="para5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paragraph" w:styleId="para6" w:customStyle="1">
    <w:name w:val="ConsPlusNormal"/>
    <w:qFormat/>
    <w:pPr>
      <w:ind w:firstLine="720"/>
      <w:widowControl w:val="0"/>
    </w:pPr>
    <w:rPr>
      <w:rFonts w:ascii="Arial" w:hAnsi="Arial" w:eastAsia="Calibri" w:cs="Arial"/>
      <w:sz w:val="22"/>
      <w:szCs w:val="22"/>
      <w:lang w:val="ru-ru" w:eastAsia="zh-cn" w:bidi="ar-sa"/>
    </w:rPr>
  </w:style>
  <w:style w:type="paragraph" w:styleId="para7" w:customStyle="1">
    <w:name w:val="Style5"/>
    <w:qFormat/>
    <w:basedOn w:val="para0"/>
    <w:pPr>
      <w:spacing w:line="288" w:lineRule="exact"/>
      <w:widowControl w:val="0"/>
    </w:pPr>
  </w:style>
  <w:style w:type="paragraph" w:styleId="para8">
    <w:name w:val="List Paragraph"/>
    <w:qFormat/>
    <w:basedOn w:val="para0"/>
    <w:pPr>
      <w:ind w:left="720"/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Header"/>
    <w:qFormat/>
    <w:basedOn w:val="para0"/>
    <w:pPr>
      <w:ind w:firstLine="720"/>
      <w:spacing/>
      <w:jc w:val="both"/>
      <w:widowControl w:val="0"/>
      <w:tabs defTabSz="709">
        <w:tab w:val="center" w:pos="4677" w:leader="none"/>
        <w:tab w:val="right" w:pos="9355" w:leader="none"/>
      </w:tabs>
    </w:pPr>
  </w:style>
  <w:style w:type="paragraph" w:styleId="para11">
    <w:name w:val="Footer"/>
    <w:qFormat/>
    <w:basedOn w:val="para0"/>
    <w:pPr>
      <w:ind w:firstLine="720"/>
      <w:spacing/>
      <w:jc w:val="both"/>
      <w:widowControl w:val="0"/>
      <w:tabs defTabSz="709">
        <w:tab w:val="center" w:pos="4677" w:leader="none"/>
        <w:tab w:val="right" w:pos="9355" w:leader="none"/>
      </w:tabs>
    </w:pPr>
  </w:style>
  <w:style w:type="paragraph" w:styleId="para12">
    <w:name w:val="Body Text"/>
    <w:qFormat/>
    <w:basedOn w:val="para0"/>
    <w:pPr>
      <w:spacing/>
      <w:jc w:val="center"/>
    </w:pPr>
    <w:rPr>
      <w:b/>
      <w:bCs/>
      <w:sz w:val="26"/>
      <w:szCs w:val="26"/>
    </w:rPr>
  </w:style>
  <w:style w:type="paragraph" w:styleId="para13">
    <w:name w:val="Body Text Indent"/>
    <w:qFormat/>
    <w:basedOn w:val="para0"/>
    <w:pPr>
      <w:ind w:firstLine="709"/>
      <w:spacing/>
      <w:jc w:val="both"/>
    </w:pPr>
    <w:rPr>
      <w:sz w:val="28"/>
      <w:szCs w:val="28"/>
    </w:rPr>
  </w:style>
  <w:style w:type="paragraph" w:styleId="para14">
    <w:name w:val="Body Text 2"/>
    <w:qFormat/>
    <w:basedOn w:val="para0"/>
    <w:pPr>
      <w:spacing/>
      <w:jc w:val="center"/>
    </w:pPr>
    <w:rPr>
      <w:sz w:val="28"/>
      <w:szCs w:val="28"/>
    </w:rPr>
  </w:style>
  <w:style w:type="paragraph" w:styleId="para15">
    <w:name w:val="Document Map"/>
    <w:qFormat/>
    <w:basedOn w:val="para0"/>
    <w:rPr>
      <w:rFonts w:ascii="Tahoma" w:hAnsi="Tahoma" w:cs="Tahoma"/>
      <w:sz w:val="16"/>
      <w:szCs w:val="16"/>
    </w:rPr>
  </w:style>
  <w:style w:type="paragraph" w:styleId="para16" w:customStyle="1">
    <w:name w:val="Default"/>
    <w:qFormat/>
    <w:rPr>
      <w:rFonts w:ascii="Calibri" w:hAnsi="Calibri" w:eastAsia="Calibri"/>
      <w:color w:val="000000"/>
      <w:sz w:val="24"/>
      <w:szCs w:val="24"/>
      <w:lang w:val="ru-ru" w:eastAsia="zh-cn" w:bidi="ar-sa"/>
    </w:rPr>
  </w:style>
  <w:style w:type="paragraph" w:styleId="para17">
    <w:name w:val="No Spacing"/>
    <w:qFormat/>
    <w:rPr>
      <w:rFonts w:ascii="Calibri" w:hAnsi="Calibri" w:eastAsia="Calibri"/>
      <w:sz w:val="24"/>
      <w:szCs w:val="24"/>
      <w:lang w:val="ru-ru" w:eastAsia="zh-cn" w:bidi="ar-sa"/>
    </w:rPr>
  </w:style>
  <w:style w:type="paragraph" w:styleId="para18">
    <w:name w:val="Normal (Web)"/>
    <w:qFormat/>
    <w:basedOn w:val="para0"/>
    <w:pPr>
      <w:spacing w:before="100" w:after="100" w:beforeAutospacing="1" w:afterAutospacing="1"/>
    </w:p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Cambria" w:hAnsi="Cambria" w:cs="Cambria"/>
      <w:b/>
      <w:bCs/>
      <w:kern w:val="1"/>
      <w:sz w:val="32"/>
      <w:szCs w:val="32"/>
    </w:rPr>
  </w:style>
  <w:style w:type="character" w:styleId="char2" w:customStyle="1">
    <w:name w:val="Заголовок 2 Знак"/>
    <w:basedOn w:val="char0"/>
    <w:rPr>
      <w:rFonts w:ascii="Cambria" w:hAnsi="Cambria" w:cs="Cambria"/>
      <w:b/>
      <w:bCs/>
      <w:i/>
      <w:iCs/>
      <w:sz w:val="28"/>
      <w:szCs w:val="28"/>
    </w:rPr>
  </w:style>
  <w:style w:type="character" w:styleId="char3" w:customStyle="1">
    <w:name w:val="Заголовок 3 Знак"/>
    <w:basedOn w:val="char0"/>
    <w:rPr>
      <w:rFonts w:ascii="Cambria" w:hAnsi="Cambria" w:cs="Cambria"/>
      <w:b/>
      <w:bCs/>
      <w:sz w:val="26"/>
      <w:szCs w:val="26"/>
    </w:rPr>
  </w:style>
  <w:style w:type="character" w:styleId="char4" w:customStyle="1">
    <w:name w:val="Заголовок 4 Знак"/>
    <w:basedOn w:val="char0"/>
    <w:rPr>
      <w:rFonts w:ascii="Calibri" w:hAnsi="Calibri" w:cs="Calibri"/>
      <w:b/>
      <w:bCs/>
      <w:sz w:val="28"/>
      <w:szCs w:val="28"/>
    </w:rPr>
  </w:style>
  <w:style w:type="character" w:styleId="char5" w:customStyle="1">
    <w:name w:val="Основной текст с отступом 3 Знак"/>
    <w:basedOn w:val="char0"/>
    <w:rPr>
      <w:rFonts w:ascii="Times New Roman" w:hAnsi="Times New Roman" w:cs="Times New Roman"/>
      <w:sz w:val="16"/>
      <w:szCs w:val="16"/>
    </w:rPr>
  </w:style>
  <w:style w:type="character" w:styleId="char6">
    <w:name w:val="Hyperlink"/>
    <w:basedOn w:val="char0"/>
    <w:rPr>
      <w:color w:val="0000ff"/>
      <w:u w:color="auto" w:val="single"/>
    </w:rPr>
  </w:style>
  <w:style w:type="character" w:styleId="char7" w:customStyle="1">
    <w:name w:val="Font Style14"/>
    <w:rPr>
      <w:rFonts w:ascii="Times New Roman" w:hAnsi="Times New Roman" w:cs="Times New Roman"/>
      <w:b/>
      <w:bCs/>
      <w:sz w:val="16"/>
      <w:szCs w:val="16"/>
    </w:rPr>
  </w:style>
  <w:style w:type="character" w:styleId="char8" w:customStyle="1">
    <w:name w:val="Font Style16"/>
    <w:rPr>
      <w:rFonts w:ascii="Times New Roman" w:hAnsi="Times New Roman" w:cs="Times New Roman"/>
      <w:sz w:val="20"/>
      <w:szCs w:val="20"/>
    </w:rPr>
  </w:style>
  <w:style w:type="character" w:styleId="char9" w:customStyle="1">
    <w:name w:val="Гипертекстовая ссылка"/>
    <w:rPr>
      <w:rFonts w:ascii="Times New Roman" w:hAnsi="Times New Roman" w:cs="Times New Roman"/>
      <w:b/>
      <w:bCs/>
      <w:color w:val="auto"/>
    </w:rPr>
  </w:style>
  <w:style w:type="character" w:styleId="char10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11" w:customStyle="1">
    <w:name w:val="Верхний колонтитул Знак"/>
    <w:basedOn w:val="char0"/>
    <w:rPr>
      <w:rFonts w:ascii="Times New Roman" w:hAnsi="Times New Roman" w:cs="Times New Roman"/>
      <w:sz w:val="24"/>
      <w:szCs w:val="24"/>
    </w:rPr>
  </w:style>
  <w:style w:type="character" w:styleId="char12" w:customStyle="1">
    <w:name w:val="Header Char1"/>
    <w:basedOn w:val="char0"/>
    <w:rPr>
      <w:rFonts w:ascii="Times New Roman" w:hAnsi="Times New Roman" w:eastAsia="Times New Roman"/>
      <w:sz w:val="24"/>
      <w:szCs w:val="24"/>
    </w:rPr>
  </w:style>
  <w:style w:type="character" w:styleId="char13" w:customStyle="1">
    <w:name w:val="Нижний колонтитул Знак"/>
    <w:basedOn w:val="char0"/>
    <w:rPr>
      <w:rFonts w:ascii="Times New Roman" w:hAnsi="Times New Roman" w:cs="Times New Roman"/>
      <w:sz w:val="24"/>
      <w:szCs w:val="24"/>
    </w:rPr>
  </w:style>
  <w:style w:type="character" w:styleId="char14" w:customStyle="1">
    <w:name w:val="Footer Char1"/>
    <w:basedOn w:val="char0"/>
    <w:rPr>
      <w:rFonts w:ascii="Times New Roman" w:hAnsi="Times New Roman" w:eastAsia="Times New Roman"/>
      <w:sz w:val="24"/>
      <w:szCs w:val="24"/>
    </w:rPr>
  </w:style>
  <w:style w:type="character" w:styleId="char15" w:customStyle="1">
    <w:name w:val="Основной текст Знак"/>
    <w:basedOn w:val="char0"/>
    <w:rPr>
      <w:rFonts w:ascii="Times New Roman" w:hAnsi="Times New Roman" w:cs="Times New Roman"/>
      <w:b/>
      <w:bCs/>
      <w:sz w:val="26"/>
      <w:szCs w:val="26"/>
    </w:rPr>
  </w:style>
  <w:style w:type="character" w:styleId="char16" w:customStyle="1">
    <w:name w:val="Body Text Char1"/>
    <w:basedOn w:val="char0"/>
    <w:rPr>
      <w:rFonts w:ascii="Times New Roman" w:hAnsi="Times New Roman" w:eastAsia="Times New Roman"/>
      <w:sz w:val="24"/>
      <w:szCs w:val="24"/>
    </w:rPr>
  </w:style>
  <w:style w:type="character" w:styleId="char17" w:customStyle="1">
    <w:name w:val="Основной текст с отступом Знак"/>
    <w:basedOn w:val="char0"/>
    <w:rPr>
      <w:rFonts w:ascii="Times New Roman" w:hAnsi="Times New Roman" w:cs="Times New Roman"/>
      <w:sz w:val="20"/>
      <w:szCs w:val="20"/>
    </w:rPr>
  </w:style>
  <w:style w:type="character" w:styleId="char18" w:customStyle="1">
    <w:name w:val="Body Text Indent Char1"/>
    <w:basedOn w:val="char0"/>
    <w:rPr>
      <w:rFonts w:ascii="Times New Roman" w:hAnsi="Times New Roman" w:eastAsia="Times New Roman"/>
      <w:sz w:val="24"/>
      <w:szCs w:val="24"/>
    </w:rPr>
  </w:style>
  <w:style w:type="character" w:styleId="char19" w:customStyle="1">
    <w:name w:val="Основной текст 2 Знак"/>
    <w:basedOn w:val="char0"/>
    <w:rPr>
      <w:rFonts w:ascii="Times New Roman" w:hAnsi="Times New Roman" w:cs="Times New Roman"/>
      <w:sz w:val="20"/>
      <w:szCs w:val="20"/>
    </w:rPr>
  </w:style>
  <w:style w:type="character" w:styleId="char20" w:customStyle="1">
    <w:name w:val="Body Text 2 Char1"/>
    <w:basedOn w:val="char0"/>
    <w:rPr>
      <w:rFonts w:ascii="Times New Roman" w:hAnsi="Times New Roman" w:eastAsia="Times New Roman"/>
      <w:sz w:val="24"/>
      <w:szCs w:val="24"/>
    </w:rPr>
  </w:style>
  <w:style w:type="character" w:styleId="char21" w:customStyle="1">
    <w:name w:val="Схема документа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Document Map Char1"/>
    <w:basedOn w:val="char0"/>
    <w:rPr>
      <w:rFonts w:ascii="Times New Roman" w:hAnsi="Times New Roman" w:eastAsia="Times New Roman"/>
    </w:rPr>
  </w:style>
  <w:style w:type="character" w:styleId="char23" w:customStyle="1">
    <w:name w:val="Основной текст 2 Знак1"/>
    <w:basedOn w:val="char0"/>
    <w:rPr>
      <w:rFonts w:ascii="Times New Roman" w:hAnsi="Times New Roman" w:cs="Times New Roman"/>
      <w:sz w:val="20"/>
      <w:szCs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rPr>
      <w:rFonts w:cs="Calibri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rPr>
      <w:rFonts w:cs="Calibri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Сетка таблицы2"/>
    <w:rPr>
      <w:rFonts w:cs="Calibri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Сетка таблицы3"/>
    <w:rPr>
      <w:rFonts w:cs="Calibri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Сетка таблицы4"/>
    <w:rPr>
      <w:rFonts w:cs="Calibri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Сетка таблицы5"/>
    <w:rPr>
      <w:rFonts w:cs="Calibri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/>
  <cp:revision>22</cp:revision>
  <cp:lastPrinted>2021-12-10T06:37:57Z</cp:lastPrinted>
  <dcterms:created xsi:type="dcterms:W3CDTF">2021-02-25T13:12:00Z</dcterms:created>
  <dcterms:modified xsi:type="dcterms:W3CDTF">2021-12-10T06:42:47Z</dcterms:modified>
</cp:coreProperties>
</file>