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21"/>
        <w:gridCol w:w="1338"/>
        <w:gridCol w:w="1563"/>
        <w:gridCol w:w="1555"/>
        <w:gridCol w:w="1276"/>
        <w:gridCol w:w="1276"/>
        <w:gridCol w:w="1276"/>
        <w:gridCol w:w="992"/>
        <w:gridCol w:w="992"/>
      </w:tblGrid>
      <w:tr w:rsidR="007C0ABC" w:rsidRPr="007C0ABC" w:rsidTr="007C0ABC">
        <w:trPr>
          <w:trHeight w:val="375"/>
        </w:trPr>
        <w:tc>
          <w:tcPr>
            <w:tcW w:w="15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исполнении плана реализации</w:t>
            </w:r>
          </w:p>
        </w:tc>
      </w:tr>
      <w:tr w:rsidR="007C0ABC" w:rsidRPr="007C0ABC" w:rsidTr="007C0ABC">
        <w:trPr>
          <w:trHeight w:val="870"/>
        </w:trPr>
        <w:tc>
          <w:tcPr>
            <w:tcW w:w="15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BC" w:rsidRPr="007C0ABC" w:rsidRDefault="007C0ABC" w:rsidP="006A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="006A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города Азова «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и развитие</w:t>
            </w:r>
            <w:r w:rsidR="006A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благоустройства города Азова»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отчетный период 6 месяцев 2021 года</w:t>
            </w:r>
          </w:p>
        </w:tc>
      </w:tr>
      <w:tr w:rsidR="007C0ABC" w:rsidRPr="007C0ABC" w:rsidTr="007C0AB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ABC" w:rsidRPr="007C0ABC" w:rsidTr="00FE5F5F">
        <w:trPr>
          <w:trHeight w:val="9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и наименование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(должность/ФИО)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реализации (краткое описание)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Фактическая дата начала реализации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7C0ABC" w:rsidRPr="007C0ABC" w:rsidTr="007C0ABC">
        <w:trPr>
          <w:trHeight w:val="1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E5F5F" w:rsidRPr="00FE5F5F" w:rsidRDefault="00FE5F5F">
      <w:pPr>
        <w:rPr>
          <w:sz w:val="2"/>
          <w:szCs w:val="2"/>
        </w:rPr>
      </w:pPr>
    </w:p>
    <w:tbl>
      <w:tblPr>
        <w:tblW w:w="151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21"/>
        <w:gridCol w:w="1338"/>
        <w:gridCol w:w="1563"/>
        <w:gridCol w:w="1555"/>
        <w:gridCol w:w="1276"/>
        <w:gridCol w:w="1276"/>
        <w:gridCol w:w="1276"/>
        <w:gridCol w:w="992"/>
        <w:gridCol w:w="992"/>
      </w:tblGrid>
      <w:tr w:rsidR="007C0ABC" w:rsidRPr="007C0ABC" w:rsidTr="00FE5F5F">
        <w:trPr>
          <w:trHeight w:val="34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0ABC" w:rsidRPr="007C0ABC" w:rsidTr="00FE5F5F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1. "Развитие жилищного хозяйства в городе Азове"  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5 279,0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5 279,0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1 755,0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</w:tr>
      <w:tr w:rsidR="007C0ABC" w:rsidRPr="007C0ABC" w:rsidTr="00FE5F5F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мероприятие 1.1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в части муниципальных помещений многоквартирных домов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имущественно-земельных отношений администрации города Азова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(Пешков Евгений Витальевич)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технического состояния многоквартирных домов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1 755,0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</w:tr>
      <w:tr w:rsidR="007C0ABC" w:rsidRPr="007C0ABC" w:rsidTr="00FE5F5F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программы:             уплата взносов на капитальный ремонт общего имущества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3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реализации мероприятий за счет средств субсидии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г. Азова (Ткаченко Роман Иванович)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технического состояния многоквартирных домов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2 159,0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2 159,0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программы: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выполнение работ по капитальному ремонту многоквартирных домов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2. "Создание условий для обеспечения качественными коммунальными услугами населения города Азова"  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574,8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2.1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г. Азова (Ткаченко Роман Иванович)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проектно - сметной документации с положительным заключением государственной экспертизы 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432,1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событие программы: </w:t>
            </w: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работ по разработке проектно-сметной документации по объекту «Строительство подводящих сетей водоснабжения и водоотведения к микрорайону для многодетных семей в юго-западной части г. Азова Ростовской области»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26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2.3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Азова (Кикоть Ольга Александровна)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удовлетворенности населения города Азова уровнем коммунального обслуживания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3. "Развитие благоустройства территории города Азова"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59 903,2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59 903,2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28 800,6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 г. Азова "Департамент ЖКХ" (Ипполитов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Вячеслав Викторович)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повышение удовлетворенности населения города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Азова уровнем благоустройства территории города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2 065,2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2 065,2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1 301,2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6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событие программы: проведение отлова не менее 195 бродячих животных; выполнение барьерной обработки: дератизации и дезинсекции от клещей и комаров на площади не менее 51,516 га; выполнение работ по устройству минерализованной полосы площадью не менее 16,3 га; обрезка (снос)деревьев в количестве 112 шт., обслуживание контейнеров, предназначенных для сбора ртутьсодержащих отходов в </w:t>
            </w:r>
            <w:proofErr w:type="spellStart"/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колистве</w:t>
            </w:r>
            <w:proofErr w:type="spellEnd"/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 2 шт., содержание городского пляжа площадью 15500 м2, обслуживание 1 городского фонтана      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освещения улиц города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МКУ г. Азова "Департамент ЖКХ" (Ипполитов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Вячеслав Викторович)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повышение удовлетворенности населения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города Азова уровнем благоустройства территории города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1 809,8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1 809,8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649,1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-    </w:t>
            </w:r>
          </w:p>
        </w:tc>
      </w:tr>
      <w:tr w:rsidR="007C0ABC" w:rsidRPr="007C0ABC" w:rsidTr="00FE5F5F">
        <w:trPr>
          <w:trHeight w:val="2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Контрольное событие программы: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освещения скверов, парков, бульваров города в темное время суток, содержание и ремонт сетей наружного освещения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3.3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Создание условий для массового отдыха жителей города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г. Азова "Городской парк" (Анишко Людмила Васильевна)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удовлетворенности населения города Азова уровнем обустройства мест массового отдыха населения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E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6E0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E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6E0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33 147,2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33 147,2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16 130,8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событие программы: </w:t>
            </w: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создать условия для массового отдыха жителей города на площади не менее  137 969,4 </w:t>
            </w:r>
            <w:proofErr w:type="spellStart"/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 м    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3.4.                        Мероприятия в области охраны окружающей среды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г. Азова "Департамент ЖКХ" (Ипполитов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Вячеслав Викторович)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сокращение негативного воздействи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на окружающую среду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47,8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событие программы: сбор и вывоз ртутьсодержащих отходов от населения, проживающего в частном секторе       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3.5          Финансовое обеспечение МКУ г. Азова "Департамент ЖКХ"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 г. Азова "Департамент ЖКХ" (Ипполитов Вячеслав Викторович)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удовлетворенности населения города Азова уровнем благоустройства территории города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22 833,2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22 833,2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10 707,6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 программы: освоение бюджетных средств и недопущение нецелевого использования бюджетных средств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4.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Обеспечение реализации муниципальной программы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8 401,4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8 401,4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3 163,6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4.1 Обеспечение деятельности Управления жилищно-коммунального хозяйства администрации города Азова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г. Азова (Ткаченко Роман Иванович)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реализации муниципальной программы в целом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8 401,4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8 401,4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3 163,6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событие программы: </w:t>
            </w:r>
            <w:r w:rsidRPr="007C0ABC">
              <w:rPr>
                <w:rFonts w:ascii="Times New Roman" w:eastAsia="Times New Roman" w:hAnsi="Times New Roman" w:cs="Times New Roman"/>
                <w:lang w:eastAsia="ru-RU"/>
              </w:rPr>
              <w:br/>
              <w:t>освоение бюджетных средств и недопущение нецелевого использования бюджетных средств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C0ABC" w:rsidRPr="007C0ABC" w:rsidTr="00FE5F5F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муниципальной программе        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74 158,4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74 158,4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33 719,2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20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муниципальной программы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ЖКХ г. Азова (Ткаченко Роман Иванович)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10 992,5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10 992,5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3 163,6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1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Администрация города Азова (Кикоть Ольга Александровна)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142,7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2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2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Департамент имущественно-земельных отношений администрации города Азова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(Пешков Евг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Витальевич)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1 755,0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</w:tr>
      <w:tr w:rsidR="007C0ABC" w:rsidRPr="007C0ABC" w:rsidTr="00FE5F5F">
        <w:trPr>
          <w:trHeight w:val="16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3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МБУ г. Азова "Городской парк" (Анишко Людмила Васильевна)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33 147,2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33 147,2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16 130,8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6D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6D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6D5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</w:tr>
      <w:tr w:rsidR="007C0ABC" w:rsidRPr="007C0ABC" w:rsidTr="00FE5F5F">
        <w:trPr>
          <w:trHeight w:val="18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4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МКУ г. Азова "Департамент ЖКХ" (Ипполитов Вячеслав Викторович)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26 756,0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26 756,0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BC" w:rsidRPr="007C0ABC" w:rsidRDefault="007C0ABC" w:rsidP="007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12 669,8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6D562A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BC" w:rsidRPr="007C0ABC" w:rsidRDefault="007C0ABC" w:rsidP="006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</w:tr>
    </w:tbl>
    <w:p w:rsidR="007C0ABC" w:rsidRDefault="007C0ABC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ABC" w:rsidRDefault="007C0ABC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5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 Ткаченко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AED" w:rsidRDefault="00063AED" w:rsidP="00063AE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70D5" w:rsidRPr="002A1215" w:rsidRDefault="00063AED" w:rsidP="00063AED">
      <w:pPr>
        <w:tabs>
          <w:tab w:val="left" w:pos="111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Н.П. Литвинова</w:t>
      </w:r>
      <w:bookmarkStart w:id="0" w:name="_GoBack"/>
      <w:bookmarkEnd w:id="0"/>
    </w:p>
    <w:sectPr w:rsidR="000370D5" w:rsidRPr="002A1215" w:rsidSect="005466F0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D3" w:rsidRDefault="00A972D3" w:rsidP="00A972D3">
      <w:pPr>
        <w:spacing w:after="0" w:line="240" w:lineRule="auto"/>
      </w:pPr>
      <w:r>
        <w:separator/>
      </w:r>
    </w:p>
  </w:endnote>
  <w:endnote w:type="continuationSeparator" w:id="0">
    <w:p w:rsidR="00A972D3" w:rsidRDefault="00A972D3" w:rsidP="00A9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228418"/>
      <w:docPartObj>
        <w:docPartGallery w:val="Page Numbers (Bottom of Page)"/>
        <w:docPartUnique/>
      </w:docPartObj>
    </w:sdtPr>
    <w:sdtEndPr/>
    <w:sdtContent>
      <w:p w:rsidR="00A972D3" w:rsidRDefault="00A972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AED">
          <w:rPr>
            <w:noProof/>
          </w:rPr>
          <w:t>8</w:t>
        </w:r>
        <w:r>
          <w:fldChar w:fldCharType="end"/>
        </w:r>
      </w:p>
    </w:sdtContent>
  </w:sdt>
  <w:p w:rsidR="00A972D3" w:rsidRDefault="00A972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D3" w:rsidRDefault="00A972D3" w:rsidP="00A972D3">
      <w:pPr>
        <w:spacing w:after="0" w:line="240" w:lineRule="auto"/>
      </w:pPr>
      <w:r>
        <w:separator/>
      </w:r>
    </w:p>
  </w:footnote>
  <w:footnote w:type="continuationSeparator" w:id="0">
    <w:p w:rsidR="00A972D3" w:rsidRDefault="00A972D3" w:rsidP="00A9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063AED"/>
    <w:rsid w:val="002A1215"/>
    <w:rsid w:val="005466F0"/>
    <w:rsid w:val="006633A8"/>
    <w:rsid w:val="006A18B9"/>
    <w:rsid w:val="006D562A"/>
    <w:rsid w:val="006E03E8"/>
    <w:rsid w:val="007C0ABC"/>
    <w:rsid w:val="00912BD5"/>
    <w:rsid w:val="0097722C"/>
    <w:rsid w:val="00A972D3"/>
    <w:rsid w:val="00AB1B2A"/>
    <w:rsid w:val="00B04767"/>
    <w:rsid w:val="00B06059"/>
    <w:rsid w:val="00FE2F51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5E80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2D3"/>
  </w:style>
  <w:style w:type="paragraph" w:styleId="a5">
    <w:name w:val="footer"/>
    <w:basedOn w:val="a"/>
    <w:link w:val="a6"/>
    <w:uiPriority w:val="99"/>
    <w:unhideWhenUsed/>
    <w:rsid w:val="00A9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Друзякина Татьяна Васильевна</cp:lastModifiedBy>
  <cp:revision>14</cp:revision>
  <dcterms:created xsi:type="dcterms:W3CDTF">2020-07-08T14:12:00Z</dcterms:created>
  <dcterms:modified xsi:type="dcterms:W3CDTF">2021-08-02T12:55:00Z</dcterms:modified>
</cp:coreProperties>
</file>