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F" w:rsidRPr="00584DCF" w:rsidRDefault="00584DCF" w:rsidP="00584DCF">
      <w:pPr>
        <w:tabs>
          <w:tab w:val="left" w:pos="9072"/>
        </w:tabs>
        <w:ind w:right="-2"/>
        <w:jc w:val="center"/>
        <w:rPr>
          <w:noProof/>
        </w:rPr>
      </w:pPr>
      <w:bookmarkStart w:id="0" w:name="_GoBack"/>
      <w:bookmarkEnd w:id="0"/>
    </w:p>
    <w:p w:rsidR="00584DCF" w:rsidRPr="00584DCF" w:rsidRDefault="00584DCF" w:rsidP="00584DCF">
      <w:pPr>
        <w:tabs>
          <w:tab w:val="left" w:pos="9072"/>
        </w:tabs>
        <w:ind w:right="-2"/>
        <w:jc w:val="center"/>
        <w:rPr>
          <w:b/>
          <w:sz w:val="28"/>
        </w:rPr>
      </w:pPr>
    </w:p>
    <w:p w:rsidR="00584DCF" w:rsidRPr="00584DCF" w:rsidRDefault="00584DCF" w:rsidP="00584DCF">
      <w:pPr>
        <w:tabs>
          <w:tab w:val="left" w:pos="9072"/>
        </w:tabs>
        <w:ind w:right="-2"/>
        <w:jc w:val="center"/>
        <w:rPr>
          <w:b/>
          <w:sz w:val="28"/>
        </w:rPr>
      </w:pPr>
      <w:r w:rsidRPr="00584DCF">
        <w:rPr>
          <w:b/>
          <w:sz w:val="28"/>
        </w:rPr>
        <w:t>АЗОВСКАЯ   ГОРОДСКАЯ  ДУМА</w:t>
      </w:r>
    </w:p>
    <w:p w:rsidR="00584DCF" w:rsidRPr="00584DCF" w:rsidRDefault="00584DCF" w:rsidP="00584DCF">
      <w:pPr>
        <w:ind w:right="-2"/>
        <w:jc w:val="center"/>
        <w:rPr>
          <w:b/>
          <w:sz w:val="28"/>
        </w:rPr>
      </w:pPr>
      <w:r w:rsidRPr="00584DCF">
        <w:rPr>
          <w:b/>
          <w:sz w:val="28"/>
        </w:rPr>
        <w:t>ШЕСТОГО СОЗЫВА</w:t>
      </w:r>
    </w:p>
    <w:p w:rsidR="00584DCF" w:rsidRPr="00584DCF" w:rsidRDefault="00584DCF" w:rsidP="00584DCF">
      <w:pPr>
        <w:ind w:right="-2"/>
        <w:jc w:val="center"/>
        <w:rPr>
          <w:b/>
          <w:sz w:val="24"/>
        </w:rPr>
      </w:pPr>
    </w:p>
    <w:p w:rsidR="00584DCF" w:rsidRPr="00584DCF" w:rsidRDefault="00584DCF" w:rsidP="00584DCF">
      <w:pPr>
        <w:keepNext/>
        <w:ind w:right="-2"/>
        <w:jc w:val="center"/>
        <w:outlineLvl w:val="0"/>
        <w:rPr>
          <w:b/>
          <w:sz w:val="28"/>
        </w:rPr>
      </w:pPr>
      <w:r w:rsidRPr="00584DCF">
        <w:rPr>
          <w:b/>
          <w:sz w:val="28"/>
        </w:rPr>
        <w:t>РЕШЕНИЕ</w:t>
      </w:r>
    </w:p>
    <w:p w:rsidR="00584DCF" w:rsidRPr="00584DCF" w:rsidRDefault="00584DCF" w:rsidP="00584DCF">
      <w:pPr>
        <w:keepNext/>
        <w:outlineLvl w:val="0"/>
        <w:rPr>
          <w:sz w:val="28"/>
        </w:rPr>
      </w:pPr>
      <w:r w:rsidRPr="00584DCF">
        <w:rPr>
          <w:sz w:val="28"/>
        </w:rPr>
        <w:t xml:space="preserve"> </w:t>
      </w:r>
    </w:p>
    <w:p w:rsidR="00584DCF" w:rsidRPr="00584DCF" w:rsidRDefault="00584DCF" w:rsidP="00584DCF">
      <w:pPr>
        <w:keepNext/>
        <w:outlineLvl w:val="0"/>
        <w:rPr>
          <w:sz w:val="28"/>
        </w:rPr>
      </w:pPr>
      <w:r w:rsidRPr="00584DCF">
        <w:rPr>
          <w:sz w:val="28"/>
        </w:rPr>
        <w:t>27.0</w:t>
      </w:r>
      <w:r w:rsidR="00C36AD6">
        <w:rPr>
          <w:sz w:val="28"/>
        </w:rPr>
        <w:t>3</w:t>
      </w:r>
      <w:r w:rsidRPr="00584DCF">
        <w:rPr>
          <w:sz w:val="28"/>
        </w:rPr>
        <w:t xml:space="preserve">.2019                </w:t>
      </w:r>
      <w:r w:rsidR="00020247">
        <w:rPr>
          <w:sz w:val="28"/>
        </w:rPr>
        <w:t xml:space="preserve">                          №  358</w:t>
      </w:r>
    </w:p>
    <w:p w:rsidR="00B832C3" w:rsidRPr="00B832C3" w:rsidRDefault="00B832C3" w:rsidP="00B832C3">
      <w:pPr>
        <w:suppressAutoHyphens/>
        <w:rPr>
          <w:sz w:val="28"/>
          <w:szCs w:val="28"/>
          <w:lang w:eastAsia="ar-SA"/>
        </w:rPr>
      </w:pPr>
    </w:p>
    <w:p w:rsidR="00170C96" w:rsidRDefault="00170C96" w:rsidP="00170C96">
      <w:pPr>
        <w:ind w:left="-284" w:right="-1192" w:firstLine="816"/>
      </w:pPr>
      <w:r>
        <w:rPr>
          <w:sz w:val="28"/>
        </w:rPr>
        <w:tab/>
      </w:r>
      <w:r>
        <w:rPr>
          <w:sz w:val="28"/>
        </w:rPr>
        <w:tab/>
      </w:r>
    </w:p>
    <w:p w:rsidR="00170C96" w:rsidRPr="00691C37" w:rsidRDefault="00170C96" w:rsidP="00170C96">
      <w:pPr>
        <w:suppressAutoHyphens/>
        <w:spacing w:line="276" w:lineRule="auto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:rsidR="00170C96" w:rsidRDefault="00170C96" w:rsidP="00170C96">
      <w:pPr>
        <w:suppressAutoHyphens/>
        <w:spacing w:after="200" w:line="276" w:lineRule="auto"/>
        <w:jc w:val="both"/>
        <w:rPr>
          <w:sz w:val="28"/>
          <w:szCs w:val="28"/>
        </w:rPr>
      </w:pPr>
    </w:p>
    <w:p w:rsidR="00170C96" w:rsidRDefault="00170C96" w:rsidP="003855FE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С целью обсуждения вопроса предоставления разрешения на условно разрешенный вид использования земельного участка, в соответствии с Градостроительным кодексом Российской Федерации, со статьей 28 Федерального закона от 06.10.2003 № 131-ФЗ</w:t>
      </w:r>
      <w:bookmarkStart w:id="1" w:name="p17"/>
      <w:bookmarkEnd w:id="1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№ 336 «Об утверждении Правил</w:t>
      </w:r>
      <w:proofErr w:type="gramEnd"/>
      <w:r>
        <w:rPr>
          <w:sz w:val="28"/>
          <w:szCs w:val="28"/>
        </w:rPr>
        <w:t xml:space="preserve"> землепользования и застройки муниципального образования «Город Азов», решением Азовской городской Думы от 26.05.2015 № 79 «Об утверждении Положения «О порядке проведения публичных слушаний в области градостроительной деятельности на территории муниципального образования «Город Азов</w:t>
      </w:r>
      <w:r>
        <w:rPr>
          <w:rFonts w:eastAsia="Calibri"/>
          <w:sz w:val="28"/>
          <w:szCs w:val="28"/>
          <w:lang w:eastAsia="zh-CN"/>
        </w:rPr>
        <w:t>»,</w:t>
      </w:r>
    </w:p>
    <w:p w:rsidR="003855FE" w:rsidRDefault="003855FE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:rsidR="00170C96" w:rsidRPr="00691C37" w:rsidRDefault="00170C96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:rsidR="00170C96" w:rsidRDefault="00170C96" w:rsidP="003855FE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:rsidR="003855FE" w:rsidRPr="00691C37" w:rsidRDefault="003855FE" w:rsidP="003855FE">
      <w:pPr>
        <w:suppressAutoHyphens/>
        <w:rPr>
          <w:rFonts w:eastAsia="Calibri"/>
          <w:sz w:val="28"/>
          <w:szCs w:val="28"/>
          <w:lang w:eastAsia="zh-CN"/>
        </w:rPr>
      </w:pPr>
    </w:p>
    <w:p w:rsidR="00170C96" w:rsidRDefault="00170C96" w:rsidP="0009163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Назначить публичные слушания по рассмотрению вопроса предоставления разрешения на условно разрешенный вид использования земельного участка </w:t>
      </w:r>
      <w:r w:rsidRPr="001B5596">
        <w:rPr>
          <w:sz w:val="28"/>
          <w:szCs w:val="28"/>
        </w:rPr>
        <w:t>- «</w:t>
      </w:r>
      <w:r w:rsidR="00091633" w:rsidRPr="00091633">
        <w:rPr>
          <w:sz w:val="28"/>
          <w:szCs w:val="28"/>
        </w:rPr>
        <w:t>плавательные бассейны</w:t>
      </w:r>
      <w:r w:rsidRPr="001B55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земельному участку, расположенному по адресу: г. Азов, </w:t>
      </w:r>
      <w:r w:rsidR="00091633">
        <w:rPr>
          <w:sz w:val="28"/>
          <w:szCs w:val="28"/>
        </w:rPr>
        <w:t>пер. Водопьянова,1</w:t>
      </w:r>
      <w:r>
        <w:rPr>
          <w:sz w:val="28"/>
          <w:szCs w:val="28"/>
        </w:rPr>
        <w:t>, кадастровый номер 61:45:0000</w:t>
      </w:r>
      <w:r w:rsidR="00091633">
        <w:rPr>
          <w:sz w:val="28"/>
          <w:szCs w:val="28"/>
        </w:rPr>
        <w:t>108:</w:t>
      </w:r>
      <w:r w:rsidR="00F90874">
        <w:rPr>
          <w:sz w:val="28"/>
          <w:szCs w:val="28"/>
        </w:rPr>
        <w:t>193</w:t>
      </w:r>
      <w:r>
        <w:rPr>
          <w:sz w:val="28"/>
          <w:szCs w:val="28"/>
        </w:rPr>
        <w:t xml:space="preserve">, площадью </w:t>
      </w:r>
      <w:r w:rsidR="00AA501B">
        <w:rPr>
          <w:sz w:val="28"/>
          <w:szCs w:val="28"/>
        </w:rPr>
        <w:t>433</w:t>
      </w:r>
      <w:r>
        <w:rPr>
          <w:sz w:val="28"/>
          <w:szCs w:val="28"/>
        </w:rPr>
        <w:t>,0 кв. м – имеющему разрешенное  использование - «</w:t>
      </w:r>
      <w:r w:rsidR="00091633">
        <w:rPr>
          <w:sz w:val="28"/>
          <w:szCs w:val="28"/>
        </w:rPr>
        <w:t>гостиницы, дома приема гостей, центры обслуживания туристов</w:t>
      </w:r>
      <w:r>
        <w:rPr>
          <w:sz w:val="28"/>
          <w:szCs w:val="28"/>
        </w:rPr>
        <w:t>».</w:t>
      </w:r>
    </w:p>
    <w:p w:rsidR="00091633" w:rsidRPr="00091633" w:rsidRDefault="00170C96" w:rsidP="00091633">
      <w:pPr>
        <w:ind w:firstLine="708"/>
        <w:jc w:val="both"/>
        <w:rPr>
          <w:rFonts w:eastAsia="Calibri"/>
          <w:sz w:val="28"/>
          <w:szCs w:val="28"/>
        </w:rPr>
      </w:pPr>
      <w:r w:rsidRPr="00091633">
        <w:rPr>
          <w:rFonts w:eastAsia="Calibri"/>
          <w:sz w:val="28"/>
          <w:szCs w:val="28"/>
        </w:rPr>
        <w:t>2. Провести публичные слушания 1</w:t>
      </w:r>
      <w:r w:rsidR="00091633" w:rsidRPr="00091633">
        <w:rPr>
          <w:rFonts w:eastAsia="Calibri"/>
          <w:sz w:val="28"/>
          <w:szCs w:val="28"/>
        </w:rPr>
        <w:t>1</w:t>
      </w:r>
      <w:r w:rsidRPr="00091633">
        <w:rPr>
          <w:rFonts w:eastAsia="Calibri"/>
          <w:sz w:val="28"/>
          <w:szCs w:val="28"/>
        </w:rPr>
        <w:t xml:space="preserve"> апреля 201</w:t>
      </w:r>
      <w:r w:rsidR="00091633" w:rsidRPr="00091633">
        <w:rPr>
          <w:rFonts w:eastAsia="Calibri"/>
          <w:sz w:val="28"/>
          <w:szCs w:val="28"/>
        </w:rPr>
        <w:t>8</w:t>
      </w:r>
      <w:r w:rsidRPr="00091633">
        <w:rPr>
          <w:rFonts w:eastAsia="Calibri"/>
          <w:sz w:val="28"/>
          <w:szCs w:val="28"/>
        </w:rPr>
        <w:t xml:space="preserve"> года в 16:00 часов </w:t>
      </w:r>
      <w:r w:rsidR="00091633" w:rsidRPr="00091633">
        <w:rPr>
          <w:rFonts w:eastAsia="Calibri"/>
          <w:sz w:val="28"/>
          <w:szCs w:val="28"/>
        </w:rPr>
        <w:t xml:space="preserve">в отделе по строительству и архитектуре Администрации города Азова </w:t>
      </w:r>
      <w:r w:rsidR="00020247">
        <w:rPr>
          <w:rFonts w:eastAsia="Calibri"/>
          <w:sz w:val="28"/>
          <w:szCs w:val="28"/>
        </w:rPr>
        <w:t xml:space="preserve">              </w:t>
      </w:r>
      <w:r w:rsidR="00091633" w:rsidRPr="00091633">
        <w:rPr>
          <w:rFonts w:eastAsia="Calibri"/>
          <w:sz w:val="28"/>
          <w:szCs w:val="28"/>
        </w:rPr>
        <w:t xml:space="preserve">(ул. </w:t>
      </w:r>
      <w:proofErr w:type="gramStart"/>
      <w:r w:rsidR="00091633" w:rsidRPr="00091633">
        <w:rPr>
          <w:rFonts w:eastAsia="Calibri"/>
          <w:sz w:val="28"/>
          <w:szCs w:val="28"/>
        </w:rPr>
        <w:t>Московская</w:t>
      </w:r>
      <w:proofErr w:type="gramEnd"/>
      <w:r w:rsidR="00091633" w:rsidRPr="00091633">
        <w:rPr>
          <w:rFonts w:eastAsia="Calibri"/>
          <w:sz w:val="28"/>
          <w:szCs w:val="28"/>
        </w:rPr>
        <w:t>, 19, каб. № 6).</w:t>
      </w:r>
    </w:p>
    <w:p w:rsidR="00170C96" w:rsidRDefault="00170C96" w:rsidP="0009163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</w:t>
      </w:r>
      <w:r>
        <w:rPr>
          <w:sz w:val="28"/>
          <w:szCs w:val="28"/>
        </w:rPr>
        <w:lastRenderedPageBreak/>
        <w:t>самоуправления; представителей средств массовой информации; жителей города Азова.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проведение публичных слушаний на 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 (далее - комиссия).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 xml:space="preserve"> Довести до сведения жителей города, что: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20247">
        <w:rPr>
          <w:sz w:val="28"/>
          <w:szCs w:val="28"/>
        </w:rPr>
        <w:t>.</w:t>
      </w:r>
      <w:r>
        <w:rPr>
          <w:sz w:val="28"/>
          <w:szCs w:val="28"/>
        </w:rPr>
        <w:t xml:space="preserve">  документация о предоставлении разрешения на условно разрешенный вид использования земельного участка будет опубликована в официальном вестнике города Азова «Азов официальный» и </w:t>
      </w:r>
      <w:r w:rsidR="00081939">
        <w:rPr>
          <w:sz w:val="28"/>
          <w:szCs w:val="28"/>
        </w:rPr>
        <w:t>размещена на официальном сайте А</w:t>
      </w:r>
      <w:r>
        <w:rPr>
          <w:sz w:val="28"/>
          <w:szCs w:val="28"/>
        </w:rPr>
        <w:t>дминистрации города Азова;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5.2</w:t>
      </w:r>
      <w:r w:rsidR="00020247">
        <w:rPr>
          <w:sz w:val="28"/>
          <w:szCs w:val="28"/>
        </w:rPr>
        <w:t>.</w:t>
      </w:r>
      <w:r>
        <w:rPr>
          <w:sz w:val="28"/>
          <w:szCs w:val="28"/>
        </w:rPr>
        <w:t xml:space="preserve"> с документацией о предоставлении разрешения на условно разрешенный вид использования земельного участка, можно ознакомиться, а также внести замечания и предложения с 28.03.201</w:t>
      </w:r>
      <w:r w:rsidR="00091633">
        <w:rPr>
          <w:sz w:val="28"/>
          <w:szCs w:val="28"/>
        </w:rPr>
        <w:t>9</w:t>
      </w:r>
      <w:r>
        <w:rPr>
          <w:sz w:val="28"/>
          <w:szCs w:val="28"/>
        </w:rPr>
        <w:t xml:space="preserve">  по 1</w:t>
      </w:r>
      <w:r w:rsidR="00091633">
        <w:rPr>
          <w:sz w:val="28"/>
          <w:szCs w:val="28"/>
        </w:rPr>
        <w:t>0</w:t>
      </w:r>
      <w:r>
        <w:rPr>
          <w:sz w:val="28"/>
          <w:szCs w:val="28"/>
        </w:rPr>
        <w:t>.04.201</w:t>
      </w:r>
      <w:r w:rsidR="00091633">
        <w:rPr>
          <w:sz w:val="28"/>
          <w:szCs w:val="28"/>
        </w:rPr>
        <w:t>9</w:t>
      </w:r>
      <w:r>
        <w:rPr>
          <w:sz w:val="28"/>
          <w:szCs w:val="28"/>
        </w:rPr>
        <w:t xml:space="preserve"> в отделе по строительству и архитектуре администрации города (ул.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19, каб. </w:t>
      </w:r>
      <w:r w:rsidR="00020247">
        <w:rPr>
          <w:sz w:val="28"/>
          <w:szCs w:val="28"/>
        </w:rPr>
        <w:t xml:space="preserve">  </w:t>
      </w:r>
      <w:r>
        <w:rPr>
          <w:sz w:val="28"/>
          <w:szCs w:val="28"/>
        </w:rPr>
        <w:t>№ 13).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Комиссии обеспечить не позднее 2</w:t>
      </w:r>
      <w:r w:rsidR="00091633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марта 201</w:t>
      </w:r>
      <w:r w:rsidR="00091633">
        <w:rPr>
          <w:rFonts w:eastAsia="Calibri"/>
          <w:sz w:val="28"/>
          <w:szCs w:val="28"/>
        </w:rPr>
        <w:t>9</w:t>
      </w:r>
      <w:r w:rsidR="00020247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: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опубликование </w:t>
      </w:r>
      <w:r w:rsidR="00081939">
        <w:rPr>
          <w:sz w:val="28"/>
          <w:szCs w:val="28"/>
        </w:rPr>
        <w:t>проекта постановления А</w:t>
      </w:r>
      <w:r>
        <w:rPr>
          <w:sz w:val="28"/>
          <w:szCs w:val="28"/>
        </w:rPr>
        <w:t>дминистрации города Азова «О предоставлении разрешения на условно разрешенный вид использования земельного участка»</w:t>
      </w:r>
      <w:r>
        <w:rPr>
          <w:rFonts w:eastAsia="Calibri"/>
          <w:sz w:val="28"/>
          <w:szCs w:val="28"/>
        </w:rPr>
        <w:t xml:space="preserve"> и настоящего решения в вестнике «Азов официальный»;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размещение объявления о проведении публичных слушаний по </w:t>
      </w:r>
      <w:r>
        <w:rPr>
          <w:sz w:val="28"/>
          <w:szCs w:val="28"/>
        </w:rPr>
        <w:t xml:space="preserve">вопросу предоставления разрешения на условно разрешенный вид использования земельного участка </w:t>
      </w:r>
      <w:r>
        <w:rPr>
          <w:rFonts w:eastAsia="Calibri"/>
          <w:sz w:val="28"/>
          <w:szCs w:val="28"/>
        </w:rPr>
        <w:t xml:space="preserve"> на официальном с</w:t>
      </w:r>
      <w:r w:rsidR="00020247">
        <w:rPr>
          <w:rFonts w:eastAsia="Calibri"/>
          <w:sz w:val="28"/>
          <w:szCs w:val="28"/>
        </w:rPr>
        <w:t>айте Администрации города Азова;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6.3</w:t>
      </w:r>
      <w:r w:rsidR="0002024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документации о предоставлении разрешения на условно разрешенный вид использования земельного участка </w:t>
      </w:r>
      <w:r>
        <w:rPr>
          <w:rFonts w:eastAsia="Calibri"/>
          <w:sz w:val="28"/>
          <w:szCs w:val="28"/>
        </w:rPr>
        <w:t>на официальном с</w:t>
      </w:r>
      <w:r w:rsidR="00020247">
        <w:rPr>
          <w:rFonts w:eastAsia="Calibri"/>
          <w:sz w:val="28"/>
          <w:szCs w:val="28"/>
        </w:rPr>
        <w:t>айте Администрации города Азова;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6.4. организационно – техническую подготовку проведения публичных слушаний (помещение, микрофоны, стол для президиума и т.п.).</w:t>
      </w:r>
    </w:p>
    <w:p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</w:t>
      </w:r>
      <w:r w:rsidR="003855FE"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 xml:space="preserve"> </w:t>
      </w:r>
      <w:r w:rsidR="003855FE">
        <w:rPr>
          <w:sz w:val="28"/>
          <w:szCs w:val="28"/>
        </w:rPr>
        <w:t>вступает в силу с</w:t>
      </w:r>
      <w:r w:rsidR="00661EC5">
        <w:rPr>
          <w:sz w:val="28"/>
          <w:szCs w:val="28"/>
        </w:rPr>
        <w:t>о дня его</w:t>
      </w:r>
      <w:r w:rsidR="003855FE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3855FE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855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855F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>
        <w:rPr>
          <w:rFonts w:eastAsia="Calibri"/>
          <w:sz w:val="28"/>
          <w:szCs w:val="28"/>
        </w:rPr>
        <w:t>комиссию</w:t>
      </w:r>
      <w:r>
        <w:rPr>
          <w:sz w:val="28"/>
          <w:szCs w:val="28"/>
        </w:rPr>
        <w:t xml:space="preserve"> по подготовке проекта правил землепользования и застройки муниципального образования «Город Азов».</w:t>
      </w:r>
    </w:p>
    <w:p w:rsidR="00170C96" w:rsidRDefault="00170C96" w:rsidP="003855FE">
      <w:pPr>
        <w:jc w:val="both"/>
        <w:rPr>
          <w:rFonts w:eastAsia="Calibri"/>
          <w:sz w:val="28"/>
          <w:szCs w:val="28"/>
        </w:rPr>
      </w:pPr>
    </w:p>
    <w:p w:rsidR="00091633" w:rsidRDefault="00091633" w:rsidP="003855FE">
      <w:pPr>
        <w:jc w:val="both"/>
        <w:rPr>
          <w:rFonts w:eastAsia="Calibri"/>
          <w:sz w:val="28"/>
          <w:szCs w:val="28"/>
        </w:rPr>
      </w:pPr>
    </w:p>
    <w:p w:rsidR="00170C96" w:rsidRDefault="00170C96" w:rsidP="00584DC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</w:t>
      </w:r>
    </w:p>
    <w:p w:rsidR="00170C96" w:rsidRDefault="00170C96" w:rsidP="00584DC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глава города Азова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</w:t>
      </w:r>
      <w:r w:rsidR="00091633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 </w:t>
      </w:r>
      <w:proofErr w:type="spellStart"/>
      <w:r w:rsidR="00584DCF">
        <w:rPr>
          <w:rFonts w:eastAsia="Calibri"/>
          <w:sz w:val="28"/>
          <w:szCs w:val="28"/>
        </w:rPr>
        <w:t>Е.В</w:t>
      </w:r>
      <w:proofErr w:type="spellEnd"/>
      <w:r w:rsidR="00584DCF">
        <w:rPr>
          <w:rFonts w:eastAsia="Calibri"/>
          <w:sz w:val="28"/>
          <w:szCs w:val="28"/>
        </w:rPr>
        <w:t xml:space="preserve">. </w:t>
      </w:r>
      <w:proofErr w:type="spellStart"/>
      <w:r w:rsidR="00584DCF">
        <w:rPr>
          <w:rFonts w:eastAsia="Calibri"/>
          <w:sz w:val="28"/>
          <w:szCs w:val="28"/>
        </w:rPr>
        <w:t>Карасё</w:t>
      </w:r>
      <w:r w:rsidR="00091633">
        <w:rPr>
          <w:rFonts w:eastAsia="Calibri"/>
          <w:sz w:val="28"/>
          <w:szCs w:val="28"/>
        </w:rPr>
        <w:t>в</w:t>
      </w:r>
      <w:proofErr w:type="spellEnd"/>
    </w:p>
    <w:p w:rsidR="003855FE" w:rsidRDefault="003855FE" w:rsidP="003855FE">
      <w:pPr>
        <w:jc w:val="both"/>
        <w:rPr>
          <w:rFonts w:eastAsia="Calibri"/>
          <w:sz w:val="28"/>
          <w:szCs w:val="28"/>
        </w:rPr>
      </w:pPr>
    </w:p>
    <w:p w:rsidR="00887B9A" w:rsidRDefault="00887B9A" w:rsidP="00887B9A">
      <w:pPr>
        <w:jc w:val="both"/>
        <w:rPr>
          <w:rFonts w:eastAsia="Calibri"/>
          <w:sz w:val="28"/>
          <w:szCs w:val="28"/>
        </w:rPr>
      </w:pPr>
    </w:p>
    <w:p w:rsidR="00091633" w:rsidRDefault="00FC6691" w:rsidP="00887B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Верно</w:t>
      </w:r>
    </w:p>
    <w:p w:rsidR="00FC6691" w:rsidRDefault="00FC6691" w:rsidP="00887B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организационно-контрольного отдела</w:t>
      </w:r>
    </w:p>
    <w:p w:rsidR="00FC6691" w:rsidRDefault="00FC6691" w:rsidP="00887B9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Азовской городской Думы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Н. В. Головина</w:t>
      </w:r>
    </w:p>
    <w:p w:rsidR="00584DCF" w:rsidRDefault="00584DCF" w:rsidP="00887B9A">
      <w:pPr>
        <w:jc w:val="both"/>
        <w:rPr>
          <w:rFonts w:eastAsia="Calibri"/>
          <w:sz w:val="28"/>
          <w:szCs w:val="28"/>
        </w:rPr>
      </w:pPr>
    </w:p>
    <w:p w:rsidR="00584DCF" w:rsidRDefault="00584DCF" w:rsidP="00887B9A">
      <w:pPr>
        <w:jc w:val="both"/>
        <w:rPr>
          <w:rFonts w:eastAsia="Calibri"/>
          <w:sz w:val="28"/>
          <w:szCs w:val="28"/>
        </w:rPr>
      </w:pPr>
    </w:p>
    <w:p w:rsidR="00170C96" w:rsidRDefault="003855FE" w:rsidP="003855F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170C96">
        <w:rPr>
          <w:rFonts w:eastAsia="Calibri"/>
          <w:sz w:val="28"/>
          <w:szCs w:val="28"/>
        </w:rPr>
        <w:t xml:space="preserve"> вносит: </w:t>
      </w:r>
    </w:p>
    <w:p w:rsidR="00170C96" w:rsidRDefault="00170C96" w:rsidP="003855FE">
      <w:pPr>
        <w:jc w:val="both"/>
      </w:pPr>
      <w:r>
        <w:rPr>
          <w:rFonts w:eastAsia="Calibri"/>
          <w:sz w:val="28"/>
          <w:szCs w:val="28"/>
        </w:rPr>
        <w:t>Администрация города Азова</w:t>
      </w:r>
    </w:p>
    <w:sectPr w:rsidR="00170C96" w:rsidSect="00584DCF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20247"/>
    <w:rsid w:val="00081939"/>
    <w:rsid w:val="00091633"/>
    <w:rsid w:val="001077D3"/>
    <w:rsid w:val="00170C96"/>
    <w:rsid w:val="00227D38"/>
    <w:rsid w:val="00356B96"/>
    <w:rsid w:val="003855FE"/>
    <w:rsid w:val="003B1023"/>
    <w:rsid w:val="00584731"/>
    <w:rsid w:val="00584DCF"/>
    <w:rsid w:val="005B2CC2"/>
    <w:rsid w:val="00661EC5"/>
    <w:rsid w:val="00887B9A"/>
    <w:rsid w:val="00895D9C"/>
    <w:rsid w:val="00965D2E"/>
    <w:rsid w:val="00A51F00"/>
    <w:rsid w:val="00AA501B"/>
    <w:rsid w:val="00B832C3"/>
    <w:rsid w:val="00C36AD6"/>
    <w:rsid w:val="00CD3115"/>
    <w:rsid w:val="00DC3F65"/>
    <w:rsid w:val="00DF7FA0"/>
    <w:rsid w:val="00EA4B2A"/>
    <w:rsid w:val="00F00782"/>
    <w:rsid w:val="00F90874"/>
    <w:rsid w:val="00FC27A7"/>
    <w:rsid w:val="00FC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Женя</cp:lastModifiedBy>
  <cp:revision>2</cp:revision>
  <cp:lastPrinted>2019-03-28T08:58:00Z</cp:lastPrinted>
  <dcterms:created xsi:type="dcterms:W3CDTF">2019-03-28T09:52:00Z</dcterms:created>
  <dcterms:modified xsi:type="dcterms:W3CDTF">2019-03-28T09:52:00Z</dcterms:modified>
</cp:coreProperties>
</file>