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91" w:rsidRPr="005B0D91" w:rsidRDefault="005B0D91" w:rsidP="005B0D91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0D9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 промежуточных итогах социально-экономического развития города Азова в 2019 году</w:t>
      </w:r>
    </w:p>
    <w:p w:rsidR="005B0D91" w:rsidRDefault="005B0D91" w:rsidP="00C505C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505C8" w:rsidRPr="00CE1D93" w:rsidRDefault="00C505C8" w:rsidP="00C505C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26E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Добрый день, уважаемые </w:t>
      </w:r>
      <w:r w:rsidR="008558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жители города</w:t>
      </w:r>
      <w:r w:rsidRPr="00826E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!</w:t>
      </w:r>
    </w:p>
    <w:p w:rsidR="00C505C8" w:rsidRPr="006B4595" w:rsidRDefault="006B4595" w:rsidP="00C505C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B45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Хочу проинформировать вас о промежуточных итогах социально-экономического развития города в 2019 году.</w:t>
      </w:r>
    </w:p>
    <w:p w:rsidR="00C505C8" w:rsidRPr="00CE1D93" w:rsidRDefault="00C505C8" w:rsidP="00C505C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Азов по-прежнему входит в число устойчиво развивающихся территорий Ростовской области. </w:t>
      </w:r>
    </w:p>
    <w:p w:rsidR="00C505C8" w:rsidRPr="00CE1D93" w:rsidRDefault="006B4595" w:rsidP="00C505C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Совсем недавно по</w:t>
      </w:r>
      <w:r w:rsidR="00C505C8" w:rsidRPr="00CE1D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дведены итоги по оценке эффективности деятельности муниципальных образований среди городских округов нашего региона за 2018 год.</w:t>
      </w:r>
    </w:p>
    <w:p w:rsidR="00C505C8" w:rsidRPr="00CE1D93" w:rsidRDefault="00C505C8" w:rsidP="00C505C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 Азов третий год подряд  занимает 1 место.</w:t>
      </w:r>
    </w:p>
    <w:p w:rsidR="008558E1" w:rsidRDefault="00C505C8" w:rsidP="008558E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 это не единственное наше достижение, так же по интегральной оценки эффективности деятельности городских округов Ростовской области по привлечению инвестиций за 2018 год, Азов так же занимает первую строчку рейтинга. </w:t>
      </w:r>
    </w:p>
    <w:p w:rsidR="00C505C8" w:rsidRPr="00CE1D93" w:rsidRDefault="00C505C8" w:rsidP="008558E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статистическим данным, темп роста объёмов отгруженной продукции по крупным и средним предприятиям за 9 месяцев 2019 года составил 104,3% и превысил 22 млрд. руб.</w:t>
      </w:r>
    </w:p>
    <w:p w:rsidR="00C505C8" w:rsidRPr="00CE1D93" w:rsidRDefault="00933BDB" w:rsidP="00C505C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CE1D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C505C8" w:rsidRPr="00CE1D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оследние 15 лет, за исключением 2008 года, индекс промышленного производства по городу Азову был стабильно выше 100%. Учитывая тот факт, что за сентябрь 2019 года показатель вырос на 11,3 пункта, тогда как за 8 месяцев составлял</w:t>
      </w:r>
      <w:r w:rsidR="006B45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только </w:t>
      </w:r>
      <w:r w:rsidR="00C505C8" w:rsidRPr="00CE1D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86,9%, есть основания полагать, что значение данного показателя за 2019 год </w:t>
      </w:r>
      <w:r w:rsidRPr="00CE1D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также </w:t>
      </w:r>
      <w:r w:rsidR="00C505C8" w:rsidRPr="00CE1D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превысит 100%. </w:t>
      </w:r>
      <w:proofErr w:type="gramEnd"/>
    </w:p>
    <w:p w:rsidR="00C505C8" w:rsidRPr="00CE1D93" w:rsidRDefault="00C505C8" w:rsidP="00C505C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Уровень регистрируемой безработицы по состоянию на 1 октября в городе составил 0,81% (АППГ – 0,76%), признано безработными 329 человек (АППГ – 309 чел.), темп роста – 106,5%. Рост данного показателя обусловлен сложным финансовым положением на азовском филиале ООО «ГРИНМАКС». </w:t>
      </w:r>
    </w:p>
    <w:p w:rsidR="00C505C8" w:rsidRPr="00CE1D93" w:rsidRDefault="00C505C8" w:rsidP="00C505C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Тем не </w:t>
      </w:r>
      <w:proofErr w:type="gramStart"/>
      <w:r w:rsidRPr="00CE1D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менее</w:t>
      </w:r>
      <w:proofErr w:type="gramEnd"/>
      <w:r w:rsidRPr="00CE1D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администрация города принимает активное участие в трудоустройстве, попавших под сокращение рабочих и совместно с министерством промышленности работает над развитием кооперационных связей между предприятиями области и  Гринмаксом.</w:t>
      </w:r>
    </w:p>
    <w:p w:rsidR="00C505C8" w:rsidRPr="00CE1D93" w:rsidRDefault="00C505C8" w:rsidP="00C505C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E1D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Одним из </w:t>
      </w:r>
      <w:r w:rsidRPr="00CE1D9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актуальных вопросов является  уровень доходов населения.</w:t>
      </w:r>
    </w:p>
    <w:p w:rsidR="00C505C8" w:rsidRPr="00CE1D93" w:rsidRDefault="00C505C8" w:rsidP="00C505C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E1D9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Темп роста среднемесячной заработной платы по крупным и средним предприятиям за 8 месяцев 2019 года в городе Азове составил 5,1%. По уровню среднемесячной заработной платы г. Азов занимает 8  место среди городов Ростовской области.</w:t>
      </w:r>
    </w:p>
    <w:p w:rsidR="00CE1D93" w:rsidRPr="00CE1D93" w:rsidRDefault="00C505C8" w:rsidP="00C505C8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CE1D9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 рамках работы по повышению уровня заработной платы на территории </w:t>
      </w:r>
      <w:r w:rsidRPr="00CE1D9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города проводится ежеквартальный ведомственный мониторинг целевых показателей повышения заработной платы отдельных категорий работников, определённых Указами Президента РФ. </w:t>
      </w:r>
      <w:r w:rsidR="00933BDB" w:rsidRPr="00CE1D9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Это бюджетники, работающие  в сфере образования, здравоохранения и культуры. </w:t>
      </w:r>
      <w:r w:rsidRPr="00CE1D9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 результатам мониторинга за отчетный период текущего года целевые показатели по </w:t>
      </w:r>
      <w:r w:rsidR="00933BDB" w:rsidRPr="00CE1D9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этим</w:t>
      </w:r>
      <w:r w:rsidRPr="00CE1D9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категориям работников достигнуты</w:t>
      </w:r>
      <w:r w:rsidR="00CE1D93" w:rsidRPr="00CE1D9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505C8" w:rsidRPr="00CE1D93" w:rsidRDefault="00C505C8" w:rsidP="008558E1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CE1D9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Во внебюджетной сфере повышение заработной платы осуществляется в рамках трехсторонних соглашений.</w:t>
      </w:r>
    </w:p>
    <w:p w:rsidR="00CE1D93" w:rsidRPr="00CE1D93" w:rsidRDefault="00CE1D93" w:rsidP="00CE1D93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93">
        <w:rPr>
          <w:rFonts w:ascii="Times New Roman" w:hAnsi="Times New Roman" w:cs="Times New Roman"/>
          <w:sz w:val="28"/>
          <w:szCs w:val="28"/>
        </w:rPr>
        <w:t xml:space="preserve">В рамках национальных проектов «Производительность труда и поддержка занятости» и «Демография» в 2019 году 57 жителей города Азова </w:t>
      </w:r>
      <w:proofErr w:type="spellStart"/>
      <w:r w:rsidRPr="00CE1D93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CE1D93">
        <w:rPr>
          <w:rFonts w:ascii="Times New Roman" w:hAnsi="Times New Roman" w:cs="Times New Roman"/>
          <w:sz w:val="28"/>
          <w:szCs w:val="28"/>
        </w:rPr>
        <w:t xml:space="preserve"> возраста направлены центром занятости населения на профессиональное обучение и получение дополнительного профессионального образования.</w:t>
      </w:r>
    </w:p>
    <w:p w:rsidR="00CE1D93" w:rsidRPr="00CE1D93" w:rsidRDefault="00CE1D93" w:rsidP="00CE1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93">
        <w:rPr>
          <w:rFonts w:ascii="Times New Roman" w:hAnsi="Times New Roman" w:cs="Times New Roman"/>
          <w:sz w:val="28"/>
          <w:szCs w:val="28"/>
        </w:rPr>
        <w:t>Затраты на обучение в рамках национального проекта «Демография» в текущем году составили 1,</w:t>
      </w:r>
      <w:r w:rsidR="006B4595">
        <w:rPr>
          <w:rFonts w:ascii="Times New Roman" w:hAnsi="Times New Roman" w:cs="Times New Roman"/>
          <w:sz w:val="28"/>
          <w:szCs w:val="28"/>
        </w:rPr>
        <w:t>9</w:t>
      </w:r>
      <w:r w:rsidRPr="00CE1D93">
        <w:rPr>
          <w:rFonts w:ascii="Times New Roman" w:hAnsi="Times New Roman" w:cs="Times New Roman"/>
          <w:sz w:val="28"/>
          <w:szCs w:val="28"/>
        </w:rPr>
        <w:t xml:space="preserve"> млн рублей, из них 1,</w:t>
      </w:r>
      <w:r w:rsidR="006B4595">
        <w:rPr>
          <w:rFonts w:ascii="Times New Roman" w:hAnsi="Times New Roman" w:cs="Times New Roman"/>
          <w:sz w:val="28"/>
          <w:szCs w:val="28"/>
        </w:rPr>
        <w:t>8</w:t>
      </w:r>
      <w:r w:rsidRPr="00CE1D93">
        <w:rPr>
          <w:rFonts w:ascii="Times New Roman" w:hAnsi="Times New Roman" w:cs="Times New Roman"/>
          <w:sz w:val="28"/>
          <w:szCs w:val="28"/>
        </w:rPr>
        <w:t xml:space="preserve"> млн. рублей – средства федерального бюджета и 94 тыс. рублей – региональные средства.</w:t>
      </w:r>
    </w:p>
    <w:p w:rsidR="00CE1D93" w:rsidRPr="00CE1D93" w:rsidRDefault="00CE1D93" w:rsidP="00CE1D93">
      <w:pPr>
        <w:pStyle w:val="a6"/>
        <w:ind w:firstLine="709"/>
        <w:jc w:val="both"/>
        <w:rPr>
          <w:sz w:val="28"/>
          <w:szCs w:val="28"/>
        </w:rPr>
      </w:pPr>
      <w:r w:rsidRPr="00CE1D93">
        <w:rPr>
          <w:sz w:val="28"/>
          <w:szCs w:val="28"/>
        </w:rPr>
        <w:t xml:space="preserve">Также реализуются мероприятия по организации профессионального обучения  женщин в период отпуска по уходу за ребенком. На сегодняшний день 5 женщин были направлены на обучение, </w:t>
      </w:r>
      <w:proofErr w:type="spellStart"/>
      <w:r w:rsidR="006B4595">
        <w:rPr>
          <w:sz w:val="28"/>
          <w:szCs w:val="28"/>
        </w:rPr>
        <w:t>т.е</w:t>
      </w:r>
      <w:proofErr w:type="spellEnd"/>
      <w:r w:rsidR="006B4595">
        <w:rPr>
          <w:sz w:val="28"/>
          <w:szCs w:val="28"/>
        </w:rPr>
        <w:t xml:space="preserve"> все желающие.</w:t>
      </w:r>
    </w:p>
    <w:p w:rsidR="00C505C8" w:rsidRPr="00CE1D93" w:rsidRDefault="00C505C8" w:rsidP="00C505C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 капитальных вложений на территории города за 1 полугодие 2019 года по полному кругу предприятий с учётом неформальной деятельности, включая затраты на строительство жилищных домов составил 2,2 млрд. рублей, что на 11,8% ниже уровня аналогичного периода прошлого года. Из них по крупным и средним предприятиям наблюдается увеличение темпа роста на 4%, по малым и микро предприятиям темп роста остался приблизительно на уровне прошлого года, снижение темпа роста произошло за счет </w:t>
      </w:r>
      <w:proofErr w:type="gramStart"/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снижения темпов сдачи объектов капитального строительства</w:t>
      </w:r>
      <w:proofErr w:type="gramEnd"/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505C8" w:rsidRPr="00CE1D93" w:rsidRDefault="002C7FC9" w:rsidP="00C505C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Несмотря на промежуточное снижение темпов по первому полугодию, </w:t>
      </w:r>
      <w:r w:rsidR="00C505C8"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ожидаем выравнивания показателей по строительству, в связи с ожидаемым вводом в эксплуатацию ряда объектов в 4 квартале 2019 года.</w:t>
      </w:r>
    </w:p>
    <w:p w:rsidR="00F5656C" w:rsidRPr="00CE1D93" w:rsidRDefault="006A3CDE" w:rsidP="006A3CD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Сегодня немало трудностей в привлечении инвесторов в экономику города.  </w:t>
      </w:r>
      <w:r w:rsidR="00C505C8"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тем не менее администрацией города ведется активная политика, направленная на создание благоприятного инвестиционного климата в Азове. </w:t>
      </w:r>
    </w:p>
    <w:p w:rsidR="00C505C8" w:rsidRPr="00CE1D93" w:rsidRDefault="00C505C8" w:rsidP="006A3CD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результате реализации инвестиционных проектов на территории города создаются новые рабочие места.</w:t>
      </w:r>
    </w:p>
    <w:p w:rsidR="00C505C8" w:rsidRPr="00CE1D93" w:rsidRDefault="00C505C8" w:rsidP="00C505C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августе текущего года запущена производственная линия по выпуску уникальных для российского рынка продуктов в сфере крупногабаритной промышленной упаковки из пластиковых материалов.  </w:t>
      </w:r>
    </w:p>
    <w:p w:rsidR="00C505C8" w:rsidRPr="00CE1D93" w:rsidRDefault="006B4595" w:rsidP="00C505C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C505C8"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редприяти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</w:t>
      </w:r>
      <w:r w:rsidR="00C505C8"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C505C8"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PepsiCo</w:t>
      </w:r>
      <w:proofErr w:type="spellEnd"/>
      <w:r w:rsidR="00C505C8"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в текущем году запущена новая производственная линия. </w:t>
      </w:r>
    </w:p>
    <w:p w:rsidR="00C505C8" w:rsidRPr="00CE1D93" w:rsidRDefault="00C505C8" w:rsidP="00C505C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Одним из положительных аспектов, связанным с расширением производства, стало увеличение закупки картофеля от российских сельхозтоваропроизводителей. </w:t>
      </w:r>
    </w:p>
    <w:p w:rsidR="00C505C8" w:rsidRPr="00CE1D93" w:rsidRDefault="00C505C8" w:rsidP="00C505C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Сейчас на азовский завод «Фрито Лей» поставляют продукцию около 25 картофелеводческих хозяйств, девять из них – из Ростовской области. В 2020 году хозяйства Ростовской области будут поставлять свыше 40% от общего объёма переработки картофеля на заводе в Азове. Это хороший пример установления кооперационных связей.</w:t>
      </w:r>
    </w:p>
    <w:p w:rsidR="00C505C8" w:rsidRPr="00CE1D93" w:rsidRDefault="00C505C8" w:rsidP="00C505C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Мы ставим</w:t>
      </w:r>
      <w:r w:rsidR="006B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перед собой</w:t>
      </w:r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амбициозные</w:t>
      </w:r>
      <w:proofErr w:type="gramEnd"/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задачи в области развития туризма в городе Азове. Работа </w:t>
      </w:r>
      <w:r w:rsidR="006B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этой части </w:t>
      </w:r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ведется планомерно  по двум основным направлениям: создание благоприятных экономических условий для развития туризма  и повышение конкурентоспособности туристского продукта посредством развития въездного и внутреннего туризма за счет формирования привлекательного образа города Азова на туристском рынке.</w:t>
      </w:r>
    </w:p>
    <w:p w:rsidR="00C505C8" w:rsidRPr="00CE1D93" w:rsidRDefault="00C505C8" w:rsidP="00C505C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потребительском рынке города, как и в целом по области, отмечается тенденция </w:t>
      </w:r>
      <w:proofErr w:type="gramStart"/>
      <w:r w:rsidRPr="00CE1D93">
        <w:rPr>
          <w:rFonts w:ascii="Times New Roman" w:hAnsi="Times New Roman" w:cs="Times New Roman"/>
          <w:color w:val="000000" w:themeColor="text1"/>
          <w:sz w:val="28"/>
          <w:szCs w:val="28"/>
        </w:rPr>
        <w:t>замедления темпов роста оборота розничной торговли</w:t>
      </w:r>
      <w:proofErr w:type="gramEnd"/>
      <w:r w:rsidRPr="00CE1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итогам </w:t>
      </w:r>
      <w:r w:rsidRPr="00CE1D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E1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полугодия текущего года индекс физического объема оборота розничной торговли составил 101% что немного ниже среднеобластного (101,7%). Объёмы продаж на розничном рынке и ярмарках не достигли уровня января-июня 2018 года и составили 98,2%. При этом, уже в январе-сентябре 2019 года, темп роста продаж на розничном рынке и ярмарках по сравнению с аналогичным периодом прошлого года</w:t>
      </w:r>
      <w:r w:rsidR="005E39E0" w:rsidRPr="00CE1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пошел </w:t>
      </w:r>
      <w:proofErr w:type="gramStart"/>
      <w:r w:rsidR="005E39E0" w:rsidRPr="00CE1D93">
        <w:rPr>
          <w:rFonts w:ascii="Times New Roman" w:hAnsi="Times New Roman" w:cs="Times New Roman"/>
          <w:color w:val="000000" w:themeColor="text1"/>
          <w:sz w:val="28"/>
          <w:szCs w:val="28"/>
        </w:rPr>
        <w:t>в верх</w:t>
      </w:r>
      <w:proofErr w:type="gramEnd"/>
      <w:r w:rsidR="005E39E0" w:rsidRPr="00CE1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E1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 106,2%.</w:t>
      </w:r>
    </w:p>
    <w:p w:rsidR="00C505C8" w:rsidRPr="00CE1D93" w:rsidRDefault="00C505C8" w:rsidP="00C505C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hAnsi="Times New Roman" w:cs="Times New Roman"/>
          <w:color w:val="000000" w:themeColor="text1"/>
          <w:sz w:val="28"/>
          <w:szCs w:val="28"/>
        </w:rPr>
        <w:t>Для организации ярмарок на территории города Азова на 2019 год отведена отдельная площадка, которая соответствует всем методическим рекомендациям о проведении ярмарочных мероприятий. В январе-июне текущего года на этой площадке проведено 89 ярмарочных дней с предоставлением в среднем 150 торговых мест на бесплатной основе. Данный показатель выше уровня аналогичного периода прошлого года на 7%.</w:t>
      </w:r>
    </w:p>
    <w:p w:rsidR="00C505C8" w:rsidRPr="00CE1D93" w:rsidRDefault="005E39E0" w:rsidP="00C505C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Несмотря на принимаемые меры</w:t>
      </w:r>
      <w:r w:rsidR="00C505C8" w:rsidRPr="00CE1D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CE1D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нужно признать,</w:t>
      </w:r>
      <w:r w:rsidR="00C505C8" w:rsidRPr="00CE1D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что экономическая ситуация в целом остается сложной, и это </w:t>
      </w:r>
      <w:r w:rsidR="008A2A34" w:rsidRPr="00CE1D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оказывает негативное влияние  </w:t>
      </w:r>
      <w:r w:rsidR="00C505C8" w:rsidRPr="00CE1D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бюджет города. </w:t>
      </w:r>
    </w:p>
    <w:p w:rsidR="00C505C8" w:rsidRPr="00CE1D93" w:rsidRDefault="00C505C8" w:rsidP="00C50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Наша бюджетная политика  направлена на обеспечение сбалансированности бюджета города, оптимизацию бюджетных расходов и решение социальных задач. </w:t>
      </w:r>
    </w:p>
    <w:p w:rsidR="00C505C8" w:rsidRPr="00CE1D93" w:rsidRDefault="00C505C8" w:rsidP="00C50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Рост собственных налоговых и неналоговых доходов (в сопоставимых условиях) за 9 месяцев текущего года, составил 6,1 млн. рублей</w:t>
      </w:r>
      <w:r w:rsidR="006B45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E1D93" w:rsidRPr="00CE1D93" w:rsidRDefault="009E4840" w:rsidP="00C505C8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доходов от бизнеса, поступающих в бюджет, доходные источники для решения социально-экономических задач формируются также в сфере управления муниципальным имуществом.  </w:t>
      </w:r>
    </w:p>
    <w:p w:rsidR="00044BEB" w:rsidRDefault="00044BEB" w:rsidP="00C505C8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05C8" w:rsidRPr="00CE1D93" w:rsidRDefault="00C505C8" w:rsidP="00C505C8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Основным показателем эффективности использования имущественного комплекса города является выполнение бюджетного задания. Плановое задание от распоряжения и управления имушеством по состоянию на 01.09.2019 исполнено на 98,3 %, сумма поступлений </w:t>
      </w:r>
      <w:r w:rsidR="00376BC8" w:rsidRPr="00CE1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 </w:t>
      </w:r>
      <w:r w:rsidRPr="00CE1D93">
        <w:rPr>
          <w:rFonts w:ascii="Times New Roman" w:hAnsi="Times New Roman" w:cs="Times New Roman"/>
          <w:color w:val="000000" w:themeColor="text1"/>
          <w:sz w:val="28"/>
          <w:szCs w:val="28"/>
        </w:rPr>
        <w:t>51,</w:t>
      </w:r>
      <w:r w:rsidR="006B459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E1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руб. </w:t>
      </w:r>
    </w:p>
    <w:p w:rsidR="00C505C8" w:rsidRPr="00CE1D93" w:rsidRDefault="00C505C8" w:rsidP="00C505C8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D93" w:rsidRPr="00CE1D93" w:rsidRDefault="00041B76" w:rsidP="00C505C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Сохраняется проблема с ростом недоимки по налогам. </w:t>
      </w:r>
      <w:r w:rsidR="00C505C8" w:rsidRPr="00CE1D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1 января 2019 года рост недоимки по налогам сост</w:t>
      </w:r>
      <w:r w:rsidRPr="00CE1D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авил 11,9 млн. рублей или 8,2 %. Причина в неуплате отдельными налогоплательщиками текущих платежей и наращивание ими недоимки. </w:t>
      </w:r>
      <w:r w:rsidR="008A119D" w:rsidRPr="00CE1D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Такая ситуация ухудшает качество бюджетного процесса, что влияет на эффективность решения социальных программ.  </w:t>
      </w:r>
      <w:r w:rsidR="00C505C8" w:rsidRPr="00CE1D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C505C8" w:rsidRPr="00CE1D93" w:rsidRDefault="008A119D" w:rsidP="00C505C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Администрацией города посредством Координационного совета, куда входят представители силовых </w:t>
      </w:r>
      <w:r w:rsidR="00B76238" w:rsidRPr="00CE1D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фискальных органов, проводится совместная работа по снижению недоимки</w:t>
      </w:r>
      <w:r w:rsidRPr="00CE1D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76238" w:rsidRPr="00CE1D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налоговым и неналоговым доходам бюджета.  </w:t>
      </w:r>
      <w:r w:rsidR="006B45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 ситуация нас не устраивает.</w:t>
      </w:r>
    </w:p>
    <w:p w:rsidR="00C505C8" w:rsidRPr="00CE1D93" w:rsidRDefault="00C505C8" w:rsidP="00C505C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1D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сфере здравоохранения в целях привлечения медицинских кадров, за счет средств бюджета города осуществлялись частичные ежемесячные выплаты за найм жилья 13 молодым специалистам в размере 8 тыс. руб., оплата подготовки и переподготовки специалистов, проезда к месту повышения квалификации врачам и средним медицинским работникам. На эти цели администрацией города в 2019 году запланировано 2,7 млн.руб.</w:t>
      </w:r>
    </w:p>
    <w:p w:rsidR="00C505C8" w:rsidRPr="00CE1D93" w:rsidRDefault="00C505C8" w:rsidP="00C505C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ведутся работы по подготовке  изготовления проектно-сметной документации на строительство детской поликлиники, бюджетом города на эти цели выделено 5,3 млн. руб., в том числе первый этап, проводимый в 2019 г</w:t>
      </w:r>
      <w:r w:rsidR="00356DA7" w:rsidRPr="00CE1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1D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56DA7" w:rsidRPr="00CE1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1D93">
        <w:rPr>
          <w:rFonts w:ascii="Times New Roman" w:hAnsi="Times New Roman" w:cs="Times New Roman"/>
          <w:color w:val="000000" w:themeColor="text1"/>
          <w:sz w:val="28"/>
          <w:szCs w:val="28"/>
        </w:rPr>
        <w:t>1,6 млн. руб., в 2020 г. на его завершение</w:t>
      </w:r>
      <w:r w:rsidR="00356DA7" w:rsidRPr="00CE1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1D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56DA7" w:rsidRPr="00CE1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1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3,7 млн. руб. </w:t>
      </w:r>
    </w:p>
    <w:p w:rsidR="00C505C8" w:rsidRPr="00CE1D93" w:rsidRDefault="00C505C8" w:rsidP="00C50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повышения качества оказания медицинской помощи продолжена работа по оснащению </w:t>
      </w:r>
      <w:r w:rsidR="00356DA7"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медучреждений города </w:t>
      </w:r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медицинским оборудованием. В 2017 году за счет областного бюджета установлен </w:t>
      </w:r>
      <w:proofErr w:type="gramStart"/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магнито-резонансный</w:t>
      </w:r>
      <w:proofErr w:type="gramEnd"/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томограф, общей стоимостью  73 млн. рублей. На подготовку помещения для размещения данного оборудования из областного бюджета было выделено 6,3 млн</w:t>
      </w:r>
      <w:proofErr w:type="gramStart"/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уб, из бюджета города -1,2 млн.руб.  В 2018 году проведена реконструкция  флюорографического кабинета, на эти цели из городского бюджета было выделено 1,6 млн.руб. А за счет средств областного бюджета приобретен новый флюорограф стоимостью более 5 млн.руб. </w:t>
      </w:r>
    </w:p>
    <w:p w:rsidR="00C505C8" w:rsidRPr="00CE1D93" w:rsidRDefault="00C505C8" w:rsidP="00C50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Благодаря реализации этих мероприятий  удалось </w:t>
      </w:r>
    </w:p>
    <w:p w:rsidR="00C505C8" w:rsidRPr="00CE1D93" w:rsidRDefault="00C505C8" w:rsidP="00C50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-внедрить технологии сокращения сроков обследования, </w:t>
      </w:r>
    </w:p>
    <w:p w:rsidR="00C505C8" w:rsidRPr="00CE1D93" w:rsidRDefault="00C505C8" w:rsidP="00C50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-увеличить  процент выявления онкологических заболеваний на ранних стадиях до 65 % (целевой показатель 56,8%).</w:t>
      </w:r>
    </w:p>
    <w:p w:rsidR="00C505C8" w:rsidRPr="00CE1D93" w:rsidRDefault="00C505C8" w:rsidP="00C50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Продолжена работа по развитию медицинской помощи больным с сердечно-сосудистой патологией. </w:t>
      </w:r>
    </w:p>
    <w:p w:rsidR="00C505C8" w:rsidRPr="00CE1D93" w:rsidRDefault="00C505C8" w:rsidP="00C50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ЦГБ г</w:t>
      </w:r>
      <w:proofErr w:type="gramStart"/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зова ведётся работа по оказанию высокотехнологичной медицинской помощи больным с  острыми заболеваниями сердца и сосудов. Только в 2018 году высоко – технологичное лечение получили 307 пациентов, за 9 месяцев текущего года - 243 больных.</w:t>
      </w:r>
    </w:p>
    <w:p w:rsidR="00C505C8" w:rsidRPr="00CE1D93" w:rsidRDefault="00C505C8" w:rsidP="008558E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Организация высокотехнологичной медицинской помощи на территории города позволила снизить показатель смертности от заболеваний сердца и сосудов на 15,5 %.</w:t>
      </w:r>
      <w:bookmarkStart w:id="0" w:name="_GoBack"/>
      <w:bookmarkEnd w:id="0"/>
    </w:p>
    <w:p w:rsidR="006B4595" w:rsidRDefault="00C505C8" w:rsidP="006B4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93">
        <w:rPr>
          <w:rFonts w:ascii="Times New Roman" w:hAnsi="Times New Roman" w:cs="Times New Roman"/>
          <w:sz w:val="28"/>
          <w:szCs w:val="28"/>
        </w:rPr>
        <w:t>Проводятся мероприятия по внедрению Федерального Проекта «Бережливая поликлиника», направленного на создание благоприятных условий для получения медицинской помощи, в 2018 году администрацией города</w:t>
      </w:r>
      <w:r w:rsidR="006B4595">
        <w:rPr>
          <w:rFonts w:ascii="Times New Roman" w:hAnsi="Times New Roman" w:cs="Times New Roman"/>
          <w:sz w:val="28"/>
          <w:szCs w:val="28"/>
        </w:rPr>
        <w:t xml:space="preserve"> для этих целей</w:t>
      </w:r>
      <w:r w:rsidRPr="00CE1D93">
        <w:rPr>
          <w:rFonts w:ascii="Times New Roman" w:hAnsi="Times New Roman" w:cs="Times New Roman"/>
          <w:sz w:val="28"/>
          <w:szCs w:val="28"/>
        </w:rPr>
        <w:t xml:space="preserve"> выделено 450 тыс. руб. на приобретение оборудования</w:t>
      </w:r>
      <w:r w:rsidR="006B4595">
        <w:rPr>
          <w:rFonts w:ascii="Times New Roman" w:hAnsi="Times New Roman" w:cs="Times New Roman"/>
          <w:sz w:val="28"/>
          <w:szCs w:val="28"/>
        </w:rPr>
        <w:t>.</w:t>
      </w:r>
    </w:p>
    <w:p w:rsidR="00C505C8" w:rsidRPr="00CE1D93" w:rsidRDefault="00C505C8" w:rsidP="008558E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 вопрос оплаты проезда больным к месту проведения аппаратного гемодиализа и заключен договор на организацию отделения гемодиализа на территории ЦГБ г.Азова (после проведения капитального ремонта, завершение которого ожидается в 1 квартале 2020 года).</w:t>
      </w:r>
    </w:p>
    <w:p w:rsidR="00C505C8" w:rsidRPr="00CE1D93" w:rsidRDefault="00C505C8" w:rsidP="00C505C8">
      <w:pPr>
        <w:tabs>
          <w:tab w:val="left" w:pos="166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сфере образования, в целях соблюдения санитарных норм и правил по содержанию имущества, повышению эксплуатационной надежности зданий в 2019 году проведены: ремонт кровли в двух школах на общую сумму около 3 млн</w:t>
      </w:r>
      <w:proofErr w:type="gramStart"/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уб.  Заменены  оконные блоки и дверные проемы  в четырех учебных заведениях на общую  сумму – порядка 6 млн. рублей. До конца 2019 года планируем завершить ремонтные работы еще в двух дошкольных образовательных учреждениях. </w:t>
      </w:r>
    </w:p>
    <w:p w:rsidR="00C505C8" w:rsidRPr="00CE1D93" w:rsidRDefault="00C505C8" w:rsidP="00C505C8">
      <w:pPr>
        <w:tabs>
          <w:tab w:val="left" w:pos="166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вопросу капитального ремонта общеобразовательных школ города Азова №3 и №5, можно сказать, что по школе № 3 г. Азова техническая часть проекта получила положительное заключение государственной  экспертизы в сентябре текущего года. Сметная документация находится на экспертизе. По школе № 5 г. Азова получены сметные расчеты на изготовление проектно-сметной документации. В настоящий момент документы находятся на согласовании в минобразовании Ростовской области.</w:t>
      </w:r>
    </w:p>
    <w:p w:rsidR="00CE1D93" w:rsidRPr="00CE1D93" w:rsidRDefault="00C505C8" w:rsidP="00C505C8">
      <w:pPr>
        <w:tabs>
          <w:tab w:val="left" w:pos="166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Неоднократно поднимался вопрос строительства средней общеобразовательной школы в поселке  Солнечном, на сегодняшний день согласно «Дорожной карты» предусмотрено строительство школы в поселке Авиаторов на 600 мест. В настоящий момент проведено обновление технических условий, получена экспертиза изыскательских работ.</w:t>
      </w:r>
      <w:r w:rsidR="005426E0"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05C8" w:rsidRPr="00CE1D93" w:rsidRDefault="00C505C8" w:rsidP="00C505C8">
      <w:pPr>
        <w:tabs>
          <w:tab w:val="left" w:pos="97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сфере физической культуры и спорта доля населения систематически занимающегося физкультурой и спортом в первом полугодии текущего года в городе Азове пусть и  незначительно, но выросла. Администрация города ведет целенаправленную работу по активизации спортивно-массовой работы, привлечения населения к физкультурно-оздоровительным мероприятиям, подготовке и выполнению нормативов ГТО. </w:t>
      </w:r>
    </w:p>
    <w:p w:rsidR="00C505C8" w:rsidRPr="00CE1D93" w:rsidRDefault="00C505C8" w:rsidP="00C505C8">
      <w:pPr>
        <w:tabs>
          <w:tab w:val="left" w:pos="97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мае текущего года в городе Азове состоялось торжественное открытие спортивного зала для единоборств имени братьев Самургашевых в рамках проведения открытого турнира по греко-римской борьбе «Мастера азовского ковра». </w:t>
      </w:r>
    </w:p>
    <w:p w:rsidR="00C505C8" w:rsidRPr="00CE1D93" w:rsidRDefault="00C505C8" w:rsidP="00C505C8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93">
        <w:rPr>
          <w:rFonts w:ascii="Times New Roman" w:hAnsi="Times New Roman" w:cs="Times New Roman"/>
          <w:sz w:val="28"/>
          <w:szCs w:val="28"/>
        </w:rPr>
        <w:lastRenderedPageBreak/>
        <w:t xml:space="preserve">Особое внимание администрация уделяет </w:t>
      </w:r>
      <w:r w:rsidRPr="00CE1D93">
        <w:rPr>
          <w:rFonts w:ascii="Times New Roman" w:hAnsi="Times New Roman" w:cs="Times New Roman"/>
          <w:sz w:val="28"/>
          <w:szCs w:val="28"/>
        </w:rPr>
        <w:br/>
        <w:t>сфере транспорта и ж</w:t>
      </w:r>
      <w:r w:rsidR="005A263A" w:rsidRPr="00CE1D93">
        <w:rPr>
          <w:rFonts w:ascii="Times New Roman" w:hAnsi="Times New Roman" w:cs="Times New Roman"/>
          <w:sz w:val="28"/>
          <w:szCs w:val="28"/>
        </w:rPr>
        <w:t>илищно-коммунального хозяйства, где</w:t>
      </w:r>
      <w:r w:rsidR="00A94A03" w:rsidRPr="00CE1D93">
        <w:rPr>
          <w:rFonts w:ascii="Times New Roman" w:hAnsi="Times New Roman" w:cs="Times New Roman"/>
          <w:sz w:val="28"/>
          <w:szCs w:val="28"/>
        </w:rPr>
        <w:t>, как правило,</w:t>
      </w:r>
      <w:r w:rsidR="005A263A" w:rsidRPr="00CE1D93">
        <w:rPr>
          <w:rFonts w:ascii="Times New Roman" w:hAnsi="Times New Roman" w:cs="Times New Roman"/>
          <w:sz w:val="28"/>
          <w:szCs w:val="28"/>
        </w:rPr>
        <w:t xml:space="preserve"> возникает наибольшее количество вопросов.</w:t>
      </w:r>
    </w:p>
    <w:p w:rsidR="00C505C8" w:rsidRPr="00CE1D93" w:rsidRDefault="00C505C8" w:rsidP="00C505C8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93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«Безопасные и качественные автомобильные дороги», в 2019 году  выполнены работы по капитальному ремонту дорожного покрытия и ремонт тротуаров по улице Мира, по переулку Некрасова. Также выполнен ремонт автомобильной дороги по ул. Московcкой (I этап). Общая сумма выполненных работ составила более 64 млн. руб. на площади 35, 3 тыс. кв. метров.</w:t>
      </w:r>
    </w:p>
    <w:p w:rsidR="00C505C8" w:rsidRPr="00CE1D93" w:rsidRDefault="006B4595" w:rsidP="00C505C8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 в текущем году </w:t>
      </w:r>
      <w:r w:rsidR="00C505C8" w:rsidRPr="00CE1D93">
        <w:rPr>
          <w:rFonts w:ascii="Times New Roman" w:hAnsi="Times New Roman" w:cs="Times New Roman"/>
          <w:sz w:val="28"/>
          <w:szCs w:val="28"/>
        </w:rPr>
        <w:t xml:space="preserve"> на выполнение работ по устранению повреждений дорожного покрытия выделено более 130 млн. руб. (из них средств областного бюджета – 115,2 млн. руб., средства бюджета города Азова – 14,9 млн. руб.).  На </w:t>
      </w:r>
      <w:r>
        <w:rPr>
          <w:rFonts w:ascii="Times New Roman" w:hAnsi="Times New Roman" w:cs="Times New Roman"/>
          <w:sz w:val="28"/>
          <w:szCs w:val="28"/>
        </w:rPr>
        <w:t xml:space="preserve">данный момент </w:t>
      </w:r>
      <w:r w:rsidR="00C505C8" w:rsidRPr="00CE1D93">
        <w:rPr>
          <w:rFonts w:ascii="Times New Roman" w:hAnsi="Times New Roman" w:cs="Times New Roman"/>
          <w:sz w:val="28"/>
          <w:szCs w:val="28"/>
        </w:rPr>
        <w:t xml:space="preserve">   выполнен ремонт автомобильных дорог на общей  </w:t>
      </w:r>
      <w:r w:rsidR="00C505C8" w:rsidRPr="006A059D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6A059D" w:rsidRPr="006A059D">
        <w:rPr>
          <w:rFonts w:ascii="Times New Roman" w:hAnsi="Times New Roman" w:cs="Times New Roman"/>
          <w:sz w:val="28"/>
          <w:szCs w:val="28"/>
        </w:rPr>
        <w:t>8</w:t>
      </w:r>
      <w:r w:rsidR="00C505C8" w:rsidRPr="006A059D">
        <w:rPr>
          <w:rFonts w:ascii="Times New Roman" w:hAnsi="Times New Roman" w:cs="Times New Roman"/>
          <w:sz w:val="28"/>
          <w:szCs w:val="28"/>
        </w:rPr>
        <w:t>7 тыс. кв.</w:t>
      </w:r>
      <w:r w:rsidR="00C505C8" w:rsidRPr="00CE1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5C8" w:rsidRPr="00CE1D93" w:rsidRDefault="00C505C8" w:rsidP="00C505C8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93">
        <w:rPr>
          <w:rFonts w:ascii="Times New Roman" w:hAnsi="Times New Roman" w:cs="Times New Roman"/>
          <w:sz w:val="28"/>
          <w:szCs w:val="28"/>
        </w:rPr>
        <w:t>В 2019 году  43  дома попали в Региональную программу капитального ремонта многоквартирных домов и на текущую дату работы выполнены.</w:t>
      </w:r>
      <w:r w:rsidR="006B4595">
        <w:rPr>
          <w:rFonts w:ascii="Times New Roman" w:hAnsi="Times New Roman" w:cs="Times New Roman"/>
          <w:sz w:val="28"/>
          <w:szCs w:val="28"/>
        </w:rPr>
        <w:t xml:space="preserve"> Хотя мы еще не все дома приняли, из-за претензий по качеству работ.</w:t>
      </w:r>
    </w:p>
    <w:p w:rsidR="00C505C8" w:rsidRPr="00CE1D93" w:rsidRDefault="00C505C8" w:rsidP="00C505C8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93">
        <w:rPr>
          <w:rFonts w:ascii="Times New Roman" w:hAnsi="Times New Roman" w:cs="Times New Roman"/>
          <w:sz w:val="28"/>
          <w:szCs w:val="28"/>
        </w:rPr>
        <w:t xml:space="preserve">Кроме того, по Областной программе планируется ремонт подъездов на 13 многоквартирных домах и замена лифтов на 2-х многоквартирных домах. </w:t>
      </w:r>
    </w:p>
    <w:p w:rsidR="00C505C8" w:rsidRPr="00CE1D93" w:rsidRDefault="00C505C8" w:rsidP="00C505C8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93">
        <w:rPr>
          <w:rFonts w:ascii="Times New Roman" w:hAnsi="Times New Roman" w:cs="Times New Roman"/>
          <w:sz w:val="28"/>
          <w:szCs w:val="28"/>
        </w:rPr>
        <w:t xml:space="preserve">Что касается благоустройства общественных территорий, то здесь следует отметить, что по результатам всеобщего голосования горожан было принято решение о благоустройстве общественной территории бульвара Петровского. В 2018 году проведен первый этап благоустройства бульвара на общую сумму 6,7 млн. рублей – выполнен плоскостной фонтан. </w:t>
      </w:r>
    </w:p>
    <w:p w:rsidR="00C505C8" w:rsidRPr="00CE1D93" w:rsidRDefault="00C505C8" w:rsidP="00C505C8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93">
        <w:rPr>
          <w:rFonts w:ascii="Times New Roman" w:hAnsi="Times New Roman" w:cs="Times New Roman"/>
          <w:sz w:val="28"/>
          <w:szCs w:val="28"/>
        </w:rPr>
        <w:t>В 2019 году начался второй этап благоустройства территории бульвара на площади 2,4 га (объем финансирования</w:t>
      </w:r>
      <w:r w:rsidR="006B4595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CE1D93">
        <w:rPr>
          <w:rFonts w:ascii="Times New Roman" w:hAnsi="Times New Roman" w:cs="Times New Roman"/>
          <w:sz w:val="28"/>
          <w:szCs w:val="28"/>
        </w:rPr>
        <w:t xml:space="preserve"> 13</w:t>
      </w:r>
      <w:r w:rsidR="006B4595">
        <w:rPr>
          <w:rFonts w:ascii="Times New Roman" w:hAnsi="Times New Roman" w:cs="Times New Roman"/>
          <w:sz w:val="28"/>
          <w:szCs w:val="28"/>
        </w:rPr>
        <w:t xml:space="preserve">0 </w:t>
      </w:r>
      <w:r w:rsidRPr="00CE1D93">
        <w:rPr>
          <w:rFonts w:ascii="Times New Roman" w:hAnsi="Times New Roman" w:cs="Times New Roman"/>
          <w:sz w:val="28"/>
          <w:szCs w:val="28"/>
        </w:rPr>
        <w:t>млн. рублей). Окончание работ по данному объ</w:t>
      </w:r>
      <w:r w:rsidR="005A263A" w:rsidRPr="00CE1D93">
        <w:rPr>
          <w:rFonts w:ascii="Times New Roman" w:hAnsi="Times New Roman" w:cs="Times New Roman"/>
          <w:sz w:val="28"/>
          <w:szCs w:val="28"/>
        </w:rPr>
        <w:t>екту планируется до конца года.</w:t>
      </w:r>
    </w:p>
    <w:p w:rsidR="00C505C8" w:rsidRPr="00CE1D93" w:rsidRDefault="00C505C8" w:rsidP="00C505C8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93">
        <w:rPr>
          <w:rFonts w:ascii="Times New Roman" w:hAnsi="Times New Roman" w:cs="Times New Roman"/>
          <w:sz w:val="28"/>
          <w:szCs w:val="28"/>
        </w:rPr>
        <w:t>Очень много вопросов задают азовчане по ремонту лестницы на смотровой площадке.</w:t>
      </w:r>
    </w:p>
    <w:p w:rsidR="00C505C8" w:rsidRPr="00CE1D93" w:rsidRDefault="00C505C8" w:rsidP="00C505C8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93">
        <w:rPr>
          <w:rFonts w:ascii="Times New Roman" w:hAnsi="Times New Roman" w:cs="Times New Roman"/>
          <w:sz w:val="28"/>
          <w:szCs w:val="28"/>
        </w:rPr>
        <w:t xml:space="preserve">Хочу пояснить, что изначально мы планировали произвести ремонт существующего сооружения.  По сметным расчетам сумма на текущий ремонт составляет около 3 млн.руб. </w:t>
      </w:r>
    </w:p>
    <w:p w:rsidR="00C505C8" w:rsidRPr="00CE1D93" w:rsidRDefault="00C505C8" w:rsidP="00C505C8">
      <w:pPr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93">
        <w:rPr>
          <w:rFonts w:ascii="Times New Roman" w:hAnsi="Times New Roman" w:cs="Times New Roman"/>
          <w:sz w:val="28"/>
          <w:szCs w:val="28"/>
        </w:rPr>
        <w:t>Но напомню вам, что по итогам голосования по выбору общественной территории по благоустройству в марте 2018 года набережная реки Азовки заняла второе после Петровского бульвара место. Проект предусматривает благоустройство л</w:t>
      </w:r>
      <w:r w:rsidR="005A263A" w:rsidRPr="00CE1D93">
        <w:rPr>
          <w:rFonts w:ascii="Times New Roman" w:hAnsi="Times New Roman" w:cs="Times New Roman"/>
          <w:sz w:val="28"/>
          <w:szCs w:val="28"/>
        </w:rPr>
        <w:t>евого берега реки от территории С</w:t>
      </w:r>
      <w:r w:rsidRPr="00CE1D93">
        <w:rPr>
          <w:rFonts w:ascii="Times New Roman" w:hAnsi="Times New Roman" w:cs="Times New Roman"/>
          <w:sz w:val="28"/>
          <w:szCs w:val="28"/>
        </w:rPr>
        <w:t xml:space="preserve">удоверфи до подвесного моста, а значит у нас есть шанс не просто отремонтировать существующую лестницу, а концептуально ее реконструировать. Учесть все необходимые требования для современной прогулочной зоны, в том числе и пандусы для маломобильных групп населения и людей с ограниченными возможностями. </w:t>
      </w:r>
    </w:p>
    <w:p w:rsidR="00C505C8" w:rsidRDefault="00C505C8" w:rsidP="00C505C8">
      <w:pPr>
        <w:tabs>
          <w:tab w:val="left" w:pos="975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1D93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 </w:t>
      </w:r>
    </w:p>
    <w:p w:rsidR="0069733B" w:rsidRPr="0069733B" w:rsidRDefault="0069733B" w:rsidP="00697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3B">
        <w:rPr>
          <w:rFonts w:ascii="Times New Roman" w:hAnsi="Times New Roman" w:cs="Times New Roman"/>
          <w:sz w:val="28"/>
          <w:szCs w:val="28"/>
        </w:rPr>
        <w:t xml:space="preserve">Проблем и задач, которые </w:t>
      </w:r>
      <w:proofErr w:type="gramStart"/>
      <w:r w:rsidRPr="0069733B">
        <w:rPr>
          <w:rFonts w:ascii="Times New Roman" w:hAnsi="Times New Roman" w:cs="Times New Roman"/>
          <w:sz w:val="28"/>
          <w:szCs w:val="28"/>
        </w:rPr>
        <w:t>предстоит решать Администрации Азова с каждым годом меньше не становится</w:t>
      </w:r>
      <w:proofErr w:type="gramEnd"/>
      <w:r w:rsidRPr="0069733B">
        <w:rPr>
          <w:rFonts w:ascii="Times New Roman" w:hAnsi="Times New Roman" w:cs="Times New Roman"/>
          <w:sz w:val="28"/>
          <w:szCs w:val="28"/>
        </w:rPr>
        <w:t xml:space="preserve">. Это тот случай, когда чем больше работы выполняется, тем больше ее появляется. </w:t>
      </w:r>
    </w:p>
    <w:p w:rsidR="0069733B" w:rsidRPr="0069733B" w:rsidRDefault="0069733B" w:rsidP="00697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3B">
        <w:rPr>
          <w:rFonts w:ascii="Times New Roman" w:hAnsi="Times New Roman" w:cs="Times New Roman"/>
          <w:sz w:val="28"/>
          <w:szCs w:val="28"/>
        </w:rPr>
        <w:t xml:space="preserve">Не могу обойти вниманием тему, которая на протяжении последнего месяца не сходит со страниц прессы и активно обсуждается </w:t>
      </w:r>
      <w:proofErr w:type="spellStart"/>
      <w:r w:rsidRPr="0069733B">
        <w:rPr>
          <w:rFonts w:ascii="Times New Roman" w:hAnsi="Times New Roman" w:cs="Times New Roman"/>
          <w:sz w:val="28"/>
          <w:szCs w:val="28"/>
        </w:rPr>
        <w:t>азовчанами</w:t>
      </w:r>
      <w:proofErr w:type="spellEnd"/>
      <w:r w:rsidRPr="006973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33B" w:rsidRPr="0069733B" w:rsidRDefault="0069733B" w:rsidP="0069733B">
      <w:pPr>
        <w:pStyle w:val="a8"/>
        <w:ind w:firstLine="708"/>
        <w:jc w:val="both"/>
        <w:rPr>
          <w:sz w:val="28"/>
          <w:szCs w:val="28"/>
        </w:rPr>
      </w:pPr>
      <w:r w:rsidRPr="0069733B">
        <w:rPr>
          <w:sz w:val="28"/>
          <w:szCs w:val="28"/>
        </w:rPr>
        <w:t xml:space="preserve">6 ноября, на заседании правительства Ростовской области обсудили эффективность работы исполнительной власти Азова. По данным мониторинга, </w:t>
      </w:r>
      <w:bookmarkStart w:id="1" w:name="_Hlk24965220"/>
      <w:r w:rsidRPr="0069733B">
        <w:rPr>
          <w:sz w:val="28"/>
          <w:szCs w:val="28"/>
        </w:rPr>
        <w:t xml:space="preserve">проведённого межведомственной рабочей группой по ряду вопросов — экономики, образования, ЖКХ, социальной и иных сфер, было </w:t>
      </w:r>
      <w:bookmarkEnd w:id="1"/>
      <w:r w:rsidRPr="0069733B">
        <w:rPr>
          <w:sz w:val="28"/>
          <w:szCs w:val="28"/>
        </w:rPr>
        <w:t>высказана критика. Можно подробно комментировать каждую проблему, но от этого она не станет меньше. Это те болевые вопросы, переходящие из года в год, которые нельзя решить одномоментно. Прежде всего для решения накопившихся вопросов нужны финансовые ресурсы, которых в муниципальном бюджете недостаточно.   Будем работать над исправлением ситуации, под свой контроль я взял исполнение всех рекомендаций Правительства!</w:t>
      </w:r>
    </w:p>
    <w:p w:rsidR="00C505C8" w:rsidRPr="00CE1D93" w:rsidRDefault="00C505C8" w:rsidP="00C505C8">
      <w:pPr>
        <w:tabs>
          <w:tab w:val="left" w:pos="1080"/>
          <w:tab w:val="left" w:pos="76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1D93">
        <w:rPr>
          <w:rFonts w:ascii="Times New Roman" w:eastAsia="Times New Roman" w:hAnsi="Times New Roman" w:cs="Times New Roman"/>
          <w:sz w:val="28"/>
          <w:szCs w:val="28"/>
        </w:rPr>
        <w:t>Завершая своё выступление, хочу сказать, что 2019 год для всего го</w:t>
      </w:r>
      <w:r w:rsidR="0039134A" w:rsidRPr="00CE1D93">
        <w:rPr>
          <w:rFonts w:ascii="Times New Roman" w:eastAsia="Times New Roman" w:hAnsi="Times New Roman" w:cs="Times New Roman"/>
          <w:sz w:val="28"/>
          <w:szCs w:val="28"/>
        </w:rPr>
        <w:t>родского сообщества был знаковым</w:t>
      </w:r>
      <w:r w:rsidRPr="00CE1D93">
        <w:rPr>
          <w:rFonts w:ascii="Times New Roman" w:eastAsia="Times New Roman" w:hAnsi="Times New Roman" w:cs="Times New Roman"/>
          <w:sz w:val="28"/>
          <w:szCs w:val="28"/>
        </w:rPr>
        <w:t xml:space="preserve">. В этом году прошли выборы в Азовскую городскую Думу. </w:t>
      </w:r>
      <w:r w:rsidR="0039134A" w:rsidRPr="00CE1D93">
        <w:rPr>
          <w:rFonts w:ascii="Times New Roman" w:eastAsia="Times New Roman" w:hAnsi="Times New Roman" w:cs="Times New Roman"/>
          <w:sz w:val="28"/>
          <w:szCs w:val="28"/>
        </w:rPr>
        <w:t xml:space="preserve"> Состав опытных парламентариев пополнился молодыми депутатами, со свежими идеями</w:t>
      </w:r>
      <w:r w:rsidR="009237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5990" w:rsidRPr="00CE1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34A" w:rsidRPr="00CE1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05C8" w:rsidRPr="00CE1D93" w:rsidRDefault="00C25990" w:rsidP="00C505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D93">
        <w:rPr>
          <w:rFonts w:ascii="Times New Roman" w:hAnsi="Times New Roman" w:cs="Times New Roman"/>
          <w:sz w:val="28"/>
          <w:szCs w:val="28"/>
        </w:rPr>
        <w:t xml:space="preserve"> Есть </w:t>
      </w:r>
      <w:r w:rsidR="0092371F">
        <w:rPr>
          <w:rFonts w:ascii="Times New Roman" w:hAnsi="Times New Roman" w:cs="Times New Roman"/>
          <w:sz w:val="28"/>
          <w:szCs w:val="28"/>
        </w:rPr>
        <w:t>уверенность</w:t>
      </w:r>
      <w:r w:rsidRPr="00CE1D93">
        <w:rPr>
          <w:rFonts w:ascii="Times New Roman" w:hAnsi="Times New Roman" w:cs="Times New Roman"/>
          <w:sz w:val="28"/>
          <w:szCs w:val="28"/>
        </w:rPr>
        <w:t xml:space="preserve">, что </w:t>
      </w:r>
      <w:r w:rsidR="00C505C8" w:rsidRPr="00CE1D93">
        <w:rPr>
          <w:rFonts w:ascii="Times New Roman" w:hAnsi="Times New Roman" w:cs="Times New Roman"/>
          <w:sz w:val="28"/>
          <w:szCs w:val="28"/>
        </w:rPr>
        <w:t>совместн</w:t>
      </w:r>
      <w:r w:rsidRPr="00CE1D93">
        <w:rPr>
          <w:rFonts w:ascii="Times New Roman" w:hAnsi="Times New Roman" w:cs="Times New Roman"/>
          <w:sz w:val="28"/>
          <w:szCs w:val="28"/>
        </w:rPr>
        <w:t>ая</w:t>
      </w:r>
      <w:r w:rsidR="00C505C8" w:rsidRPr="00CE1D93">
        <w:rPr>
          <w:rFonts w:ascii="Times New Roman" w:hAnsi="Times New Roman" w:cs="Times New Roman"/>
          <w:sz w:val="28"/>
          <w:szCs w:val="28"/>
        </w:rPr>
        <w:t xml:space="preserve"> </w:t>
      </w:r>
      <w:r w:rsidR="0092371F" w:rsidRPr="00CE1D93">
        <w:rPr>
          <w:rFonts w:ascii="Times New Roman" w:hAnsi="Times New Roman" w:cs="Times New Roman"/>
          <w:sz w:val="28"/>
          <w:szCs w:val="28"/>
        </w:rPr>
        <w:t>деятельность органов</w:t>
      </w:r>
      <w:r w:rsidR="00C505C8" w:rsidRPr="00CE1D93"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r w:rsidR="0092371F">
        <w:rPr>
          <w:rFonts w:ascii="Times New Roman" w:hAnsi="Times New Roman" w:cs="Times New Roman"/>
          <w:sz w:val="28"/>
          <w:szCs w:val="28"/>
        </w:rPr>
        <w:t>городского сообщества</w:t>
      </w:r>
      <w:r w:rsidR="0092371F" w:rsidRPr="00CE1D93">
        <w:rPr>
          <w:rFonts w:ascii="Times New Roman" w:hAnsi="Times New Roman" w:cs="Times New Roman"/>
          <w:sz w:val="28"/>
          <w:szCs w:val="28"/>
        </w:rPr>
        <w:t xml:space="preserve"> на</w:t>
      </w:r>
      <w:r w:rsidR="00C505C8" w:rsidRPr="00CE1D93">
        <w:rPr>
          <w:rFonts w:ascii="Times New Roman" w:hAnsi="Times New Roman" w:cs="Times New Roman"/>
          <w:sz w:val="28"/>
          <w:szCs w:val="28"/>
        </w:rPr>
        <w:t xml:space="preserve"> благо наш</w:t>
      </w:r>
      <w:r w:rsidR="00717CB6" w:rsidRPr="00CE1D93">
        <w:rPr>
          <w:rFonts w:ascii="Times New Roman" w:hAnsi="Times New Roman" w:cs="Times New Roman"/>
          <w:sz w:val="28"/>
          <w:szCs w:val="28"/>
        </w:rPr>
        <w:t>его города и его жителей будет   эффективной.</w:t>
      </w:r>
    </w:p>
    <w:p w:rsidR="00717CB6" w:rsidRPr="00CE1D93" w:rsidRDefault="00717CB6" w:rsidP="00C505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93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6000EB" w:rsidRPr="00CE1D93" w:rsidRDefault="006000EB">
      <w:pPr>
        <w:rPr>
          <w:rFonts w:ascii="Times New Roman" w:hAnsi="Times New Roman" w:cs="Times New Roman"/>
          <w:sz w:val="28"/>
          <w:szCs w:val="28"/>
        </w:rPr>
      </w:pPr>
    </w:p>
    <w:sectPr w:rsidR="006000EB" w:rsidRPr="00CE1D93" w:rsidSect="00CE1D93">
      <w:pgSz w:w="11906" w:h="16838"/>
      <w:pgMar w:top="993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C8"/>
    <w:rsid w:val="00041B76"/>
    <w:rsid w:val="00044BEB"/>
    <w:rsid w:val="000E3006"/>
    <w:rsid w:val="00172507"/>
    <w:rsid w:val="001C6D05"/>
    <w:rsid w:val="001D6092"/>
    <w:rsid w:val="00280241"/>
    <w:rsid w:val="002C7FC9"/>
    <w:rsid w:val="00356DA7"/>
    <w:rsid w:val="00376BC8"/>
    <w:rsid w:val="0039134A"/>
    <w:rsid w:val="003B3E01"/>
    <w:rsid w:val="00476C01"/>
    <w:rsid w:val="005426E0"/>
    <w:rsid w:val="005A263A"/>
    <w:rsid w:val="005B0D91"/>
    <w:rsid w:val="005E39E0"/>
    <w:rsid w:val="006000EB"/>
    <w:rsid w:val="0069733B"/>
    <w:rsid w:val="006A059D"/>
    <w:rsid w:val="006A3CDE"/>
    <w:rsid w:val="006B4595"/>
    <w:rsid w:val="00717CB6"/>
    <w:rsid w:val="0079125E"/>
    <w:rsid w:val="00826E56"/>
    <w:rsid w:val="008558E1"/>
    <w:rsid w:val="008A119D"/>
    <w:rsid w:val="008A2A34"/>
    <w:rsid w:val="0092371F"/>
    <w:rsid w:val="00933BDB"/>
    <w:rsid w:val="009E4840"/>
    <w:rsid w:val="00A2641F"/>
    <w:rsid w:val="00A94A03"/>
    <w:rsid w:val="00AF08DC"/>
    <w:rsid w:val="00AF3C90"/>
    <w:rsid w:val="00B76238"/>
    <w:rsid w:val="00C25990"/>
    <w:rsid w:val="00C505C8"/>
    <w:rsid w:val="00CE1D93"/>
    <w:rsid w:val="00D1513E"/>
    <w:rsid w:val="00D3291D"/>
    <w:rsid w:val="00F5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E300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00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E1D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CE1D9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69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E300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00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E1D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CE1D9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69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B2B3-5D1B-4355-BD80-E9F9E034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wwww</dc:creator>
  <cp:lastModifiedBy>Васильева </cp:lastModifiedBy>
  <cp:revision>3</cp:revision>
  <cp:lastPrinted>2019-11-18T12:27:00Z</cp:lastPrinted>
  <dcterms:created xsi:type="dcterms:W3CDTF">2019-11-21T07:36:00Z</dcterms:created>
  <dcterms:modified xsi:type="dcterms:W3CDTF">2019-11-21T07:38:00Z</dcterms:modified>
</cp:coreProperties>
</file>