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A67E45" w:rsidRDefault="00A67E45" w:rsidP="006208C0">
      <w:pPr>
        <w:pStyle w:val="31"/>
        <w:ind w:left="0" w:firstLine="360"/>
        <w:jc w:val="center"/>
        <w:rPr>
          <w:szCs w:val="28"/>
        </w:rPr>
      </w:pPr>
      <w:r>
        <w:rPr>
          <w:szCs w:val="28"/>
        </w:rPr>
        <w:t>п</w:t>
      </w:r>
      <w:r>
        <w:rPr>
          <w:szCs w:val="28"/>
        </w:rPr>
        <w:t xml:space="preserve">редоставление разрешения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условно </w:t>
      </w:r>
    </w:p>
    <w:p w:rsidR="007C7B0D" w:rsidRDefault="00A67E45" w:rsidP="006208C0">
      <w:pPr>
        <w:pStyle w:val="31"/>
        <w:ind w:left="0" w:firstLine="360"/>
        <w:jc w:val="center"/>
        <w:rPr>
          <w:szCs w:val="28"/>
        </w:rPr>
      </w:pPr>
      <w:r>
        <w:rPr>
          <w:szCs w:val="28"/>
        </w:rPr>
        <w:t xml:space="preserve">разрешенный вид использования земельного участка </w:t>
      </w:r>
    </w:p>
    <w:p w:rsidR="00A67E45" w:rsidRPr="007C7B0D" w:rsidRDefault="00A67E45" w:rsidP="006208C0">
      <w:pPr>
        <w:pStyle w:val="31"/>
        <w:ind w:left="0" w:firstLine="360"/>
        <w:jc w:val="center"/>
        <w:rPr>
          <w:szCs w:val="28"/>
        </w:rPr>
      </w:pPr>
    </w:p>
    <w:p w:rsidR="00D64736" w:rsidRPr="007C7B0D" w:rsidRDefault="00A165CE" w:rsidP="00F41499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A67E45">
        <w:rPr>
          <w:szCs w:val="28"/>
        </w:rPr>
        <w:t xml:space="preserve">Предоставление разрешения на условно разрешенный вид использования земельного участка </w:t>
      </w:r>
      <w:r w:rsidR="00A67E45" w:rsidRPr="001B5596">
        <w:rPr>
          <w:szCs w:val="28"/>
        </w:rPr>
        <w:t>- «</w:t>
      </w:r>
      <w:r w:rsidR="00A67E45" w:rsidRPr="00091633">
        <w:rPr>
          <w:szCs w:val="28"/>
        </w:rPr>
        <w:t>плавательные бассейны</w:t>
      </w:r>
      <w:r w:rsidR="00A67E45" w:rsidRPr="001B5596">
        <w:rPr>
          <w:szCs w:val="28"/>
        </w:rPr>
        <w:t xml:space="preserve">» </w:t>
      </w:r>
      <w:r w:rsidR="00A67E45">
        <w:rPr>
          <w:szCs w:val="28"/>
        </w:rPr>
        <w:t>земельному участку, расположенному по адресу: г. Азов, пер. Водопьянова,1, кадастровый номер 61:45:0000108:193, площадью 433,0 кв. м – имеющему разрешенное  использование - «гостиницы, дома приема гостей, центры обслуживания туристов»</w:t>
      </w:r>
      <w:r w:rsidR="00D64736" w:rsidRPr="007C7B0D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A67E45">
        <w:rPr>
          <w:szCs w:val="28"/>
        </w:rPr>
        <w:t>решения Азовской городской думы № 358 от 27</w:t>
      </w:r>
      <w:r>
        <w:rPr>
          <w:szCs w:val="28"/>
        </w:rPr>
        <w:t>.0</w:t>
      </w:r>
      <w:r w:rsidR="00A67E45">
        <w:rPr>
          <w:szCs w:val="28"/>
        </w:rPr>
        <w:t>3</w:t>
      </w:r>
      <w:r>
        <w:rPr>
          <w:szCs w:val="28"/>
        </w:rPr>
        <w:t>.201</w:t>
      </w:r>
      <w:r w:rsidR="007C7B0D">
        <w:rPr>
          <w:szCs w:val="28"/>
        </w:rPr>
        <w:t>9</w:t>
      </w:r>
      <w:r>
        <w:rPr>
          <w:szCs w:val="28"/>
        </w:rPr>
        <w:t xml:space="preserve"> 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540214">
        <w:rPr>
          <w:szCs w:val="28"/>
        </w:rPr>
        <w:t xml:space="preserve"> </w:t>
      </w:r>
      <w:r w:rsidR="00D64736">
        <w:rPr>
          <w:szCs w:val="28"/>
        </w:rPr>
        <w:t xml:space="preserve">от </w:t>
      </w:r>
      <w:r w:rsidR="007C7B0D">
        <w:rPr>
          <w:szCs w:val="28"/>
        </w:rPr>
        <w:t>2</w:t>
      </w:r>
      <w:r w:rsidR="00A67E45">
        <w:rPr>
          <w:szCs w:val="28"/>
        </w:rPr>
        <w:t>7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A67E45">
        <w:rPr>
          <w:szCs w:val="28"/>
        </w:rPr>
        <w:t>3</w:t>
      </w:r>
      <w:r w:rsidR="00C30BEC">
        <w:rPr>
          <w:szCs w:val="28"/>
        </w:rPr>
        <w:t>.201</w:t>
      </w:r>
      <w:r w:rsidR="007C7B0D">
        <w:rPr>
          <w:szCs w:val="28"/>
        </w:rPr>
        <w:t>9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Pr="00F41499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встречи –</w:t>
      </w:r>
      <w:r w:rsidR="00F41499">
        <w:rPr>
          <w:sz w:val="28"/>
          <w:szCs w:val="28"/>
        </w:rPr>
        <w:t xml:space="preserve"> </w:t>
      </w:r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 xml:space="preserve">отдел по строительству и архитектуре Администрации города Азова (ул. </w:t>
      </w:r>
      <w:proofErr w:type="gramStart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Московская</w:t>
      </w:r>
      <w:proofErr w:type="gramEnd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 xml:space="preserve">, 19, </w:t>
      </w:r>
      <w:proofErr w:type="spellStart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каб</w:t>
      </w:r>
      <w:proofErr w:type="spellEnd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. № 6)</w:t>
      </w:r>
      <w:r w:rsidRPr="00F41499">
        <w:rPr>
          <w:sz w:val="28"/>
          <w:szCs w:val="28"/>
        </w:rPr>
        <w:t>.</w:t>
      </w:r>
    </w:p>
    <w:p w:rsidR="00A70AD5" w:rsidRDefault="00A67E4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70AD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30BEC">
        <w:rPr>
          <w:sz w:val="28"/>
          <w:szCs w:val="28"/>
        </w:rPr>
        <w:t>.201</w:t>
      </w:r>
      <w:r w:rsidR="007C7B0D">
        <w:rPr>
          <w:sz w:val="28"/>
          <w:szCs w:val="28"/>
        </w:rPr>
        <w:t>9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A67E45">
        <w:rPr>
          <w:sz w:val="28"/>
          <w:szCs w:val="28"/>
        </w:rPr>
        <w:t>8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A67E45">
        <w:rPr>
          <w:sz w:val="28"/>
          <w:szCs w:val="28"/>
        </w:rPr>
        <w:t>28</w:t>
      </w:r>
      <w:r w:rsidR="00F41499">
        <w:rPr>
          <w:sz w:val="28"/>
          <w:szCs w:val="28"/>
        </w:rPr>
        <w:t>.0</w:t>
      </w:r>
      <w:r w:rsidR="00A67E45">
        <w:rPr>
          <w:sz w:val="28"/>
          <w:szCs w:val="28"/>
        </w:rPr>
        <w:t>3</w:t>
      </w:r>
      <w:r w:rsidR="00F41499">
        <w:rPr>
          <w:sz w:val="28"/>
          <w:szCs w:val="28"/>
        </w:rPr>
        <w:t>.201</w:t>
      </w:r>
      <w:r w:rsidR="00A67E45">
        <w:rPr>
          <w:sz w:val="28"/>
          <w:szCs w:val="28"/>
        </w:rPr>
        <w:t>9</w:t>
      </w:r>
      <w:r w:rsidR="00F41499">
        <w:rPr>
          <w:sz w:val="28"/>
          <w:szCs w:val="28"/>
        </w:rPr>
        <w:t xml:space="preserve"> по </w:t>
      </w:r>
      <w:r w:rsidR="00A67E45">
        <w:rPr>
          <w:sz w:val="28"/>
          <w:szCs w:val="28"/>
        </w:rPr>
        <w:t>10</w:t>
      </w:r>
      <w:r w:rsidR="00F41499">
        <w:rPr>
          <w:sz w:val="28"/>
          <w:szCs w:val="28"/>
        </w:rPr>
        <w:t>.0</w:t>
      </w:r>
      <w:r w:rsidR="00A67E45">
        <w:rPr>
          <w:sz w:val="28"/>
          <w:szCs w:val="28"/>
        </w:rPr>
        <w:t>4</w:t>
      </w:r>
      <w:r w:rsidR="00F41499">
        <w:rPr>
          <w:sz w:val="28"/>
          <w:szCs w:val="28"/>
        </w:rPr>
        <w:t>.201</w:t>
      </w:r>
      <w:r w:rsidR="00A67E45">
        <w:rPr>
          <w:sz w:val="28"/>
          <w:szCs w:val="28"/>
        </w:rPr>
        <w:t>9</w:t>
      </w:r>
      <w:r w:rsidR="00F41499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A67E45" w:rsidRPr="00AE22DA" w:rsidRDefault="00A67E45" w:rsidP="00A67E4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E22DA">
        <w:rPr>
          <w:sz w:val="28"/>
          <w:szCs w:val="28"/>
        </w:rPr>
        <w:lastRenderedPageBreak/>
        <w:t>- предоставить разрешение на условно разрешенный вид использования земельного участка - «плавательные бассейны» земельному участку, расположенному по адресу: г. Азов, пер. Водопьянова, 1, кадастровый номер 61:45:0000108:193, площадью 433,0 кв. м – имеющему разрешенное  использование - «гостиницы, дома приема гостей, центры обслуживания туристов».</w:t>
      </w:r>
    </w:p>
    <w:p w:rsidR="00A67E45" w:rsidRPr="00AE22DA" w:rsidRDefault="00A67E45" w:rsidP="00A67E45">
      <w:pPr>
        <w:ind w:firstLine="708"/>
        <w:jc w:val="both"/>
        <w:rPr>
          <w:sz w:val="28"/>
          <w:szCs w:val="28"/>
        </w:rPr>
      </w:pPr>
      <w:r w:rsidRPr="00AE22DA">
        <w:rPr>
          <w:sz w:val="28"/>
          <w:szCs w:val="28"/>
        </w:rPr>
        <w:t>Проголосовали:</w:t>
      </w:r>
    </w:p>
    <w:p w:rsidR="00A67E45" w:rsidRPr="00AE22DA" w:rsidRDefault="00A67E45" w:rsidP="00A67E45">
      <w:pPr>
        <w:ind w:firstLine="708"/>
        <w:jc w:val="both"/>
        <w:rPr>
          <w:sz w:val="28"/>
          <w:szCs w:val="28"/>
        </w:rPr>
      </w:pPr>
      <w:r w:rsidRPr="00AE22DA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7 </w:t>
      </w:r>
      <w:r w:rsidRPr="00AE22DA">
        <w:rPr>
          <w:sz w:val="28"/>
          <w:szCs w:val="28"/>
        </w:rPr>
        <w:t>чел., против – 0, воздержались – 0.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63244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95F9B"/>
    <w:rsid w:val="003B24BC"/>
    <w:rsid w:val="003F17D3"/>
    <w:rsid w:val="003F1FEB"/>
    <w:rsid w:val="004A4EA0"/>
    <w:rsid w:val="004B5019"/>
    <w:rsid w:val="0053439D"/>
    <w:rsid w:val="005400CC"/>
    <w:rsid w:val="00540214"/>
    <w:rsid w:val="005537D6"/>
    <w:rsid w:val="005562E8"/>
    <w:rsid w:val="005D671B"/>
    <w:rsid w:val="00610CE4"/>
    <w:rsid w:val="006208C0"/>
    <w:rsid w:val="006B6066"/>
    <w:rsid w:val="006D2D00"/>
    <w:rsid w:val="006F689D"/>
    <w:rsid w:val="00706555"/>
    <w:rsid w:val="007334F1"/>
    <w:rsid w:val="00735417"/>
    <w:rsid w:val="007612F7"/>
    <w:rsid w:val="00782ACE"/>
    <w:rsid w:val="00791A11"/>
    <w:rsid w:val="0079573B"/>
    <w:rsid w:val="007B268B"/>
    <w:rsid w:val="007C7B0D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67E45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41499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24</cp:revision>
  <cp:lastPrinted>2019-04-18T12:30:00Z</cp:lastPrinted>
  <dcterms:created xsi:type="dcterms:W3CDTF">2014-09-12T06:11:00Z</dcterms:created>
  <dcterms:modified xsi:type="dcterms:W3CDTF">2019-04-18T12:31:00Z</dcterms:modified>
</cp:coreProperties>
</file>