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EC16A0">
        <w:trPr>
          <w:gridBefore w:val="2"/>
          <w:gridAfter w:val="1"/>
          <w:wBefore w:w="166" w:type="pct"/>
          <w:wAfter w:w="59" w:type="pct"/>
          <w:trHeight w:val="425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EC16A0" w:rsidRDefault="00841952" w:rsidP="00EC16A0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9BE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DD19BE" w:rsidRPr="002E120A" w:rsidRDefault="00DD19BE" w:rsidP="00BA16E2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8058" cy="526695"/>
                  <wp:effectExtent l="19050" t="0" r="4392" b="0"/>
                  <wp:docPr id="34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1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9BE" w:rsidRPr="005178A5" w:rsidRDefault="00DD19BE" w:rsidP="00BA16E2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DD19BE" w:rsidRPr="002E120A" w:rsidTr="00DD19BE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9BE" w:rsidRPr="00F41511" w:rsidRDefault="00DD19BE" w:rsidP="00874593">
            <w:pPr>
              <w:pStyle w:val="ConsPlusNormal"/>
              <w:rPr>
                <w:sz w:val="32"/>
                <w:szCs w:val="32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874593" w:rsidRPr="00874593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EC16A0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EC16A0" w:rsidRPr="002E120A" w:rsidRDefault="00EC16A0" w:rsidP="00BA16E2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5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12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6A0" w:rsidRPr="005178A5" w:rsidRDefault="00EC16A0" w:rsidP="00BA16E2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EC16A0" w:rsidRPr="002E120A" w:rsidTr="00EC16A0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A0" w:rsidRDefault="00EC16A0" w:rsidP="00EC16A0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63091F" w:rsidRPr="00CF4C9E" w:rsidRDefault="0063091F" w:rsidP="0063091F">
            <w:pPr>
              <w:pStyle w:val="ConsPlusNormal"/>
              <w:spacing w:line="192" w:lineRule="auto"/>
              <w:ind w:firstLine="851"/>
              <w:jc w:val="both"/>
              <w:rPr>
                <w:szCs w:val="28"/>
              </w:rPr>
            </w:pPr>
            <w:r w:rsidRPr="00CF4C9E">
              <w:rPr>
                <w:szCs w:val="28"/>
              </w:rPr>
      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</w:t>
            </w:r>
            <w:r w:rsidR="00CF4C9E" w:rsidRPr="00CF4C9E">
              <w:rPr>
                <w:szCs w:val="28"/>
              </w:rPr>
              <w:t>вая оценка» раздела «Экономика»</w:t>
            </w:r>
            <w:r w:rsidR="00614530">
              <w:rPr>
                <w:color w:val="000000"/>
                <w:szCs w:val="28"/>
              </w:rPr>
              <w:t xml:space="preserve">; </w:t>
            </w:r>
            <w:r w:rsidR="00CF4C9E" w:rsidRPr="00CF4C9E">
              <w:rPr>
                <w:color w:val="000000"/>
                <w:szCs w:val="28"/>
              </w:rPr>
              <w:t xml:space="preserve">на сайте Росреестра по Ростовской области </w:t>
            </w:r>
            <w:hyperlink r:id="rId13" w:history="1">
              <w:r w:rsidR="00CF4C9E" w:rsidRPr="00CF4C9E">
                <w:rPr>
                  <w:rStyle w:val="a3"/>
                  <w:color w:val="auto"/>
                  <w:szCs w:val="28"/>
                  <w:u w:val="none"/>
                </w:rPr>
                <w:t>«Кадастровая стоимость онлайн»</w:t>
              </w:r>
            </w:hyperlink>
            <w:r w:rsidR="00CF4C9E" w:rsidRPr="00CF4C9E">
              <w:rPr>
                <w:szCs w:val="28"/>
              </w:rPr>
              <w:t>.</w:t>
            </w:r>
          </w:p>
          <w:p w:rsidR="0063091F" w:rsidRPr="00CF4C9E" w:rsidRDefault="0063091F" w:rsidP="0063091F">
            <w:pPr>
              <w:pStyle w:val="a4"/>
              <w:spacing w:after="0" w:line="192" w:lineRule="auto"/>
              <w:ind w:firstLine="851"/>
              <w:jc w:val="both"/>
              <w:rPr>
                <w:sz w:val="28"/>
                <w:szCs w:val="28"/>
              </w:rPr>
            </w:pPr>
            <w:r w:rsidRPr="00CF4C9E">
              <w:rPr>
                <w:sz w:val="28"/>
                <w:szCs w:val="28"/>
              </w:rPr>
              <w:t>Кроме того, обратившись в МФЦ можно подать документы в Росреестр:</w:t>
            </w:r>
          </w:p>
          <w:p w:rsidR="0063091F" w:rsidRPr="00CF4C9E" w:rsidRDefault="0063091F" w:rsidP="0063091F">
            <w:pPr>
              <w:pStyle w:val="a4"/>
              <w:spacing w:after="0" w:line="192" w:lineRule="auto"/>
              <w:ind w:left="0" w:firstLine="851"/>
              <w:jc w:val="both"/>
              <w:rPr>
                <w:sz w:val="28"/>
                <w:szCs w:val="28"/>
              </w:rPr>
            </w:pPr>
            <w:r w:rsidRPr="00CF4C9E">
              <w:rPr>
                <w:sz w:val="28"/>
                <w:szCs w:val="28"/>
              </w:rPr>
              <w:lastRenderedPageBreak/>
              <w:t>- государственная регистрация прав на недвижимое имущество и сделок с ним;</w:t>
            </w:r>
          </w:p>
          <w:p w:rsidR="0063091F" w:rsidRPr="00CF4C9E" w:rsidRDefault="0063091F" w:rsidP="0063091F">
            <w:pPr>
              <w:pStyle w:val="a4"/>
              <w:tabs>
                <w:tab w:val="left" w:pos="993"/>
              </w:tabs>
              <w:spacing w:after="0" w:line="192" w:lineRule="auto"/>
              <w:ind w:left="0" w:firstLine="851"/>
              <w:jc w:val="both"/>
              <w:rPr>
                <w:sz w:val="28"/>
                <w:szCs w:val="28"/>
              </w:rPr>
            </w:pPr>
            <w:r w:rsidRPr="00CF4C9E">
              <w:rPr>
                <w:sz w:val="28"/>
                <w:szCs w:val="28"/>
              </w:rPr>
              <w:t>-</w:t>
            </w:r>
            <w:r w:rsidRPr="00CF4C9E">
              <w:rPr>
                <w:sz w:val="28"/>
                <w:szCs w:val="28"/>
              </w:rPr>
              <w:tab/>
              <w:t>предоставление сведений, содержащихся в едином государственном реестре прав;</w:t>
            </w:r>
          </w:p>
          <w:p w:rsidR="0063091F" w:rsidRPr="00CF4C9E" w:rsidRDefault="0063091F" w:rsidP="0063091F">
            <w:pPr>
              <w:pStyle w:val="a4"/>
              <w:spacing w:after="0" w:line="192" w:lineRule="auto"/>
              <w:ind w:left="0" w:firstLine="851"/>
              <w:jc w:val="both"/>
              <w:rPr>
                <w:sz w:val="28"/>
                <w:szCs w:val="28"/>
              </w:rPr>
            </w:pPr>
            <w:r w:rsidRPr="00CF4C9E">
              <w:rPr>
                <w:sz w:val="28"/>
                <w:szCs w:val="28"/>
              </w:rPr>
              <w:t>- осуществление государственного кадастрового учета;</w:t>
            </w:r>
          </w:p>
          <w:p w:rsidR="007C78C8" w:rsidRPr="00EC54DC" w:rsidRDefault="0063091F" w:rsidP="00EC54DC">
            <w:pPr>
              <w:pStyle w:val="ConsPlusNormal"/>
              <w:spacing w:line="192" w:lineRule="auto"/>
              <w:ind w:firstLine="851"/>
              <w:jc w:val="both"/>
              <w:rPr>
                <w:i/>
                <w:szCs w:val="28"/>
              </w:rPr>
            </w:pPr>
            <w:r w:rsidRPr="00CF4C9E">
              <w:rPr>
                <w:szCs w:val="28"/>
              </w:rPr>
              <w:t>- предоставление сведений из государственного кадастра недвижимости.</w:t>
            </w:r>
          </w:p>
        </w:tc>
      </w:tr>
      <w:tr w:rsidR="00EC54DC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EC54DC" w:rsidRPr="00F41511" w:rsidRDefault="00EC54DC" w:rsidP="003B146A">
            <w:pPr>
              <w:pStyle w:val="ConsPlusNormal"/>
              <w:jc w:val="right"/>
              <w:rPr>
                <w:noProof/>
                <w:szCs w:val="28"/>
              </w:rPr>
            </w:pPr>
            <w:r w:rsidRPr="00EC54DC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8578" cy="625490"/>
                  <wp:effectExtent l="19050" t="0" r="0" b="0"/>
                  <wp:docPr id="13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14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DC" w:rsidRPr="00EC54DC" w:rsidRDefault="00EC54DC" w:rsidP="003B146A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EC54DC" w:rsidRPr="002E120A" w:rsidTr="00EC54DC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4DC" w:rsidRPr="002E120A" w:rsidRDefault="00EC54DC" w:rsidP="00EC54DC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EC54DC" w:rsidRPr="002E120A" w:rsidRDefault="00EC54DC" w:rsidP="00EC54DC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EC54DC" w:rsidRDefault="00EC54DC" w:rsidP="00EC54DC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EC54DC" w:rsidRPr="002E120A" w:rsidRDefault="00EC54DC" w:rsidP="00EC54DC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EC54DC" w:rsidRPr="00F41511" w:rsidRDefault="00EC54DC" w:rsidP="00EC54DC">
            <w:pPr>
              <w:pStyle w:val="ConsPlusNormal"/>
              <w:rPr>
                <w:sz w:val="32"/>
                <w:szCs w:val="32"/>
              </w:rPr>
            </w:pPr>
            <w:r w:rsidRPr="002E120A">
              <w:rPr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B45F12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B45F12" w:rsidRPr="00F41511" w:rsidRDefault="00B45F12" w:rsidP="003B146A">
            <w:pPr>
              <w:pStyle w:val="ConsPlusNormal"/>
              <w:jc w:val="right"/>
              <w:rPr>
                <w:noProof/>
                <w:szCs w:val="28"/>
              </w:rPr>
            </w:pPr>
            <w:r w:rsidRPr="00B45F12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14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15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F56" w:rsidRDefault="00B45F12" w:rsidP="003B146A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 xml:space="preserve">ЕСЛИ ОБЪЕКТ НЕДВИЖИМОСТИ </w:t>
            </w:r>
          </w:p>
          <w:p w:rsidR="00706F56" w:rsidRDefault="00B45F12" w:rsidP="003B146A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 xml:space="preserve">ОТСУТСТВУЕТ В ПОСТАНОВЛЕНИИ ПРАВИТЕЛЬСТВА РОСТОВСКОЙ ОБЛАСТИ </w:t>
            </w:r>
          </w:p>
          <w:p w:rsidR="00B45F12" w:rsidRPr="00F41511" w:rsidRDefault="00B45F12" w:rsidP="003B146A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ОТ 27.12.2016 № 881</w:t>
            </w:r>
          </w:p>
        </w:tc>
      </w:tr>
      <w:tr w:rsidR="00B45F12" w:rsidRPr="002E120A" w:rsidTr="00B45F12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F12" w:rsidRPr="00F41511" w:rsidRDefault="00B45F12" w:rsidP="003B146A">
            <w:pPr>
              <w:pStyle w:val="ConsPlusNormal"/>
              <w:rPr>
                <w:sz w:val="32"/>
                <w:szCs w:val="32"/>
              </w:rPr>
            </w:pPr>
            <w:r w:rsidRPr="002E120A">
              <w:rPr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6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один 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налог исчисляется для каждого из участников долевой собственности пропорционально его доле в праве собственности на такой объект 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5558A2" w:rsidRDefault="00384746" w:rsidP="00AE054F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54F" w:rsidRPr="002E120A" w:rsidTr="00706F56">
        <w:trPr>
          <w:gridBefore w:val="2"/>
          <w:gridAfter w:val="1"/>
          <w:wBefore w:w="166" w:type="pct"/>
          <w:wAfter w:w="59" w:type="pct"/>
          <w:trHeight w:val="106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AE054F" w:rsidRPr="002E120A" w:rsidRDefault="00AE054F" w:rsidP="005178A5">
            <w:pPr>
              <w:pStyle w:val="ConsPlusNormal"/>
              <w:jc w:val="right"/>
              <w:rPr>
                <w:noProof/>
              </w:rPr>
            </w:pPr>
            <w:r w:rsidRPr="00AE054F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15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7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54F" w:rsidRPr="005178A5" w:rsidRDefault="00AE054F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AE054F" w:rsidRPr="002E120A" w:rsidTr="00AE054F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54F" w:rsidRDefault="00AE054F" w:rsidP="00AE054F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054F" w:rsidRPr="002E120A" w:rsidRDefault="00AE054F" w:rsidP="00AE054F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AE054F" w:rsidRPr="0080645D" w:rsidRDefault="00AE054F" w:rsidP="00AE054F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AE054F" w:rsidRPr="002E120A" w:rsidRDefault="00AE054F" w:rsidP="00AE054F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AE054F" w:rsidRPr="002E120A" w:rsidRDefault="00AE054F" w:rsidP="00AE054F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AE054F" w:rsidRPr="002E120A" w:rsidRDefault="00AE054F" w:rsidP="00AE054F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AE054F" w:rsidRDefault="00AE054F" w:rsidP="00AE054F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AE054F" w:rsidRPr="002E120A" w:rsidRDefault="00AE054F" w:rsidP="00AE054F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AE054F" w:rsidRPr="003B146A" w:rsidRDefault="00AE054F" w:rsidP="00AE054F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54F" w:rsidRPr="002E120A" w:rsidRDefault="00AE054F" w:rsidP="00AE054F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AE054F" w:rsidRPr="0080645D" w:rsidRDefault="00AE054F" w:rsidP="00AE05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 2 и 3</w:t>
            </w:r>
            <w:r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AE054F" w:rsidRDefault="00AE054F" w:rsidP="00AE054F">
            <w:pPr>
              <w:pStyle w:val="ConsPlusNormal"/>
              <w:rPr>
                <w:szCs w:val="28"/>
              </w:rPr>
            </w:pPr>
            <w:r w:rsidRPr="00602E0A">
              <w:rPr>
                <w:szCs w:val="28"/>
              </w:rPr>
              <w:t xml:space="preserve"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</w:t>
            </w:r>
            <w:r w:rsidR="00706F56">
              <w:rPr>
                <w:szCs w:val="28"/>
              </w:rPr>
              <w:br/>
            </w:r>
            <w:r w:rsidRPr="00602E0A">
              <w:rPr>
                <w:szCs w:val="28"/>
              </w:rPr>
              <w:t>налогообложения.</w:t>
            </w:r>
          </w:p>
          <w:p w:rsidR="00706F56" w:rsidRPr="005178A5" w:rsidRDefault="00706F56" w:rsidP="00AE054F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127FE9" w:rsidRPr="002E120A" w:rsidTr="00706F56">
        <w:trPr>
          <w:gridBefore w:val="2"/>
          <w:gridAfter w:val="1"/>
          <w:wBefore w:w="166" w:type="pct"/>
          <w:wAfter w:w="59" w:type="pct"/>
          <w:trHeight w:val="884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8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9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20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21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22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FB581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BA16E2" w:rsidRPr="006B5ACB" w:rsidRDefault="00BA16E2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BA16E2" w:rsidRPr="006B5ACB" w:rsidRDefault="00BA16E2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.35pt;margin-top:12.85pt;width:78.15pt;height:76.1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BA16E2" w:rsidRPr="00954651" w:rsidRDefault="00BA16E2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FB581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;mso-width-relative:margin;mso-height-relative:margin">
                  <v:textbox style="mso-next-textbox:#_x0000_s1031">
                    <w:txbxContent>
                      <w:p w:rsidR="00BA16E2" w:rsidRPr="006B5ACB" w:rsidRDefault="00BA16E2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FB5818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1AC" w:rsidRPr="0063091F" w:rsidRDefault="00F41511" w:rsidP="0063091F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23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63091F">
        <w:trPr>
          <w:gridBefore w:val="1"/>
          <w:gridAfter w:val="1"/>
          <w:wBefore w:w="133" w:type="pct"/>
          <w:wAfter w:w="59" w:type="pct"/>
          <w:trHeight w:val="2292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</w:tbl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sectPr w:rsidR="00D365F7" w:rsidRPr="00D365F7" w:rsidSect="00C8711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80" w:rsidRDefault="00B61080" w:rsidP="00CE2EE7">
      <w:pPr>
        <w:spacing w:after="0" w:line="240" w:lineRule="auto"/>
      </w:pPr>
      <w:r>
        <w:separator/>
      </w:r>
    </w:p>
  </w:endnote>
  <w:endnote w:type="continuationSeparator" w:id="1">
    <w:p w:rsidR="00B61080" w:rsidRDefault="00B61080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18" w:rsidRDefault="00C8711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6954"/>
      <w:docPartObj>
        <w:docPartGallery w:val="Page Numbers (Bottom of Page)"/>
        <w:docPartUnique/>
      </w:docPartObj>
    </w:sdtPr>
    <w:sdtContent>
      <w:p w:rsidR="00C87118" w:rsidRDefault="00FB5818">
        <w:pPr>
          <w:pStyle w:val="aa"/>
          <w:jc w:val="right"/>
        </w:pPr>
        <w:fldSimple w:instr=" PAGE   \* MERGEFORMAT ">
          <w:r w:rsidR="00874593">
            <w:rPr>
              <w:noProof/>
            </w:rPr>
            <w:t>1</w:t>
          </w:r>
        </w:fldSimple>
      </w:p>
    </w:sdtContent>
  </w:sdt>
  <w:p w:rsidR="00BA16E2" w:rsidRDefault="00BA16E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18" w:rsidRDefault="00C871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80" w:rsidRDefault="00B61080" w:rsidP="00CE2EE7">
      <w:pPr>
        <w:spacing w:after="0" w:line="240" w:lineRule="auto"/>
      </w:pPr>
      <w:r>
        <w:separator/>
      </w:r>
    </w:p>
  </w:footnote>
  <w:footnote w:type="continuationSeparator" w:id="1">
    <w:p w:rsidR="00B61080" w:rsidRDefault="00B61080" w:rsidP="00CE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18" w:rsidRDefault="00C871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18" w:rsidRDefault="00C8711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18" w:rsidRDefault="00C871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71D15"/>
    <w:rsid w:val="00015CCD"/>
    <w:rsid w:val="000221BA"/>
    <w:rsid w:val="000254C3"/>
    <w:rsid w:val="00044D9E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C79BE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13DEE"/>
    <w:rsid w:val="004225A5"/>
    <w:rsid w:val="0047563E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90690"/>
    <w:rsid w:val="005D4C9C"/>
    <w:rsid w:val="005D790A"/>
    <w:rsid w:val="00602E0A"/>
    <w:rsid w:val="0061242B"/>
    <w:rsid w:val="00614530"/>
    <w:rsid w:val="0063091F"/>
    <w:rsid w:val="0063157E"/>
    <w:rsid w:val="00680230"/>
    <w:rsid w:val="00680324"/>
    <w:rsid w:val="00680C31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06F56"/>
    <w:rsid w:val="00741D45"/>
    <w:rsid w:val="00767A70"/>
    <w:rsid w:val="0078553D"/>
    <w:rsid w:val="007872F2"/>
    <w:rsid w:val="007B4C85"/>
    <w:rsid w:val="007C78C8"/>
    <w:rsid w:val="0080645D"/>
    <w:rsid w:val="00841952"/>
    <w:rsid w:val="008463C8"/>
    <w:rsid w:val="00866BF5"/>
    <w:rsid w:val="00874593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AE054F"/>
    <w:rsid w:val="00B3329D"/>
    <w:rsid w:val="00B370D6"/>
    <w:rsid w:val="00B45D4D"/>
    <w:rsid w:val="00B45F12"/>
    <w:rsid w:val="00B61080"/>
    <w:rsid w:val="00B61A0A"/>
    <w:rsid w:val="00BA16E2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6642E"/>
    <w:rsid w:val="00C81747"/>
    <w:rsid w:val="00C839EA"/>
    <w:rsid w:val="00C87118"/>
    <w:rsid w:val="00CB04A1"/>
    <w:rsid w:val="00CE2EE7"/>
    <w:rsid w:val="00CE5275"/>
    <w:rsid w:val="00CE7AF7"/>
    <w:rsid w:val="00CF4C9E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19BE"/>
    <w:rsid w:val="00DD2E75"/>
    <w:rsid w:val="00E02D05"/>
    <w:rsid w:val="00E1458D"/>
    <w:rsid w:val="00E1473E"/>
    <w:rsid w:val="00E27EA8"/>
    <w:rsid w:val="00E41F5A"/>
    <w:rsid w:val="00E81201"/>
    <w:rsid w:val="00E959E7"/>
    <w:rsid w:val="00E97ED9"/>
    <w:rsid w:val="00EA7D65"/>
    <w:rsid w:val="00EC16A0"/>
    <w:rsid w:val="00EC4B16"/>
    <w:rsid w:val="00EC54DC"/>
    <w:rsid w:val="00EF4468"/>
    <w:rsid w:val="00F10E22"/>
    <w:rsid w:val="00F41511"/>
    <w:rsid w:val="00F5248D"/>
    <w:rsid w:val="00F90439"/>
    <w:rsid w:val="00FB1ACC"/>
    <w:rsid w:val="00FB57F8"/>
    <w:rsid w:val="00FB581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7"/>
        <o:r id="V:Rule8" type="connector" idref="#_x0000_s1033"/>
        <o:r id="V:Rule9" type="connector" idref="#_x0000_s1036"/>
        <o:r id="V:Rule10" type="connector" idref="#_x0000_s1035"/>
        <o:r id="V:Rule11" type="connector" idref="#_x0000_s1034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osreestr-online.com/kadastrovaya-stoimost" TargetMode="External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9F53E942C3FE12F349D33B24211DFFE5CE5F2EF66764081418AB085AD42801A9C75B48916165295BB0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consultantplus://offline/ref=CE0DB02085F042E6DDA63D9E8C157713218BA0D024AE247A2DFD4C75B4J66AN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hyperlink" Target="consultantplus://offline/ref=B38582C89143BC9616A09BA45EE25B96C683940CD7214FC50C78462531F52D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1E5F-E350-4D5C-9D56-C87D64D4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Prognos2</cp:lastModifiedBy>
  <cp:revision>18</cp:revision>
  <cp:lastPrinted>2017-04-11T15:02:00Z</cp:lastPrinted>
  <dcterms:created xsi:type="dcterms:W3CDTF">2017-04-17T06:52:00Z</dcterms:created>
  <dcterms:modified xsi:type="dcterms:W3CDTF">2017-05-03T07:36:00Z</dcterms:modified>
</cp:coreProperties>
</file>