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872F77" w:rsidRPr="001F70F6" w:rsidRDefault="00B66898" w:rsidP="00872F77">
      <w:pPr>
        <w:ind w:firstLine="708"/>
        <w:jc w:val="both"/>
        <w:rPr>
          <w:sz w:val="28"/>
          <w:szCs w:val="28"/>
        </w:rPr>
      </w:pPr>
      <w:r w:rsidRPr="00282C42">
        <w:rPr>
          <w:rStyle w:val="a7"/>
          <w:i w:val="0"/>
          <w:sz w:val="28"/>
          <w:szCs w:val="28"/>
        </w:rPr>
        <w:t xml:space="preserve">рассмотрение </w:t>
      </w:r>
      <w:r w:rsidR="00872F77" w:rsidRPr="00872F77">
        <w:rPr>
          <w:rStyle w:val="a7"/>
          <w:i w:val="0"/>
          <w:sz w:val="28"/>
          <w:szCs w:val="28"/>
        </w:rPr>
        <w:t>проекта планировки и межевания территории</w:t>
      </w:r>
      <w:r w:rsidR="00872F77" w:rsidRPr="001F70F6">
        <w:rPr>
          <w:rStyle w:val="a7"/>
          <w:sz w:val="28"/>
          <w:szCs w:val="28"/>
        </w:rPr>
        <w:t xml:space="preserve"> </w:t>
      </w:r>
      <w:r w:rsidR="00872F77" w:rsidRPr="001F70F6">
        <w:rPr>
          <w:sz w:val="28"/>
          <w:szCs w:val="28"/>
        </w:rPr>
        <w:t xml:space="preserve">линейного объекта: </w:t>
      </w:r>
      <w:r w:rsidR="00872F77" w:rsidRPr="001F70F6">
        <w:rPr>
          <w:b/>
          <w:sz w:val="28"/>
          <w:szCs w:val="28"/>
        </w:rPr>
        <w:t>«</w:t>
      </w:r>
      <w:r w:rsidR="00872F77" w:rsidRPr="001F70F6">
        <w:rPr>
          <w:sz w:val="28"/>
          <w:szCs w:val="28"/>
        </w:rPr>
        <w:t>Газопровод-ввод для подключения объекта: «Производственное здание по адресу: 346789, Ростовская об</w:t>
      </w:r>
      <w:r w:rsidR="00872F77">
        <w:rPr>
          <w:sz w:val="28"/>
          <w:szCs w:val="28"/>
        </w:rPr>
        <w:t>ласть, г. Азов, ул. Победы, 43»</w:t>
      </w:r>
    </w:p>
    <w:p w:rsidR="00343C37" w:rsidRPr="006C4BE3" w:rsidRDefault="00343C37" w:rsidP="00872F77">
      <w:pPr>
        <w:ind w:firstLine="708"/>
        <w:jc w:val="center"/>
        <w:rPr>
          <w:sz w:val="32"/>
          <w:szCs w:val="32"/>
        </w:rPr>
      </w:pPr>
    </w:p>
    <w:p w:rsidR="00872F77" w:rsidRPr="001F70F6" w:rsidRDefault="00A165CE" w:rsidP="00872F77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Тема обсуждений:</w:t>
      </w:r>
      <w:r>
        <w:rPr>
          <w:sz w:val="28"/>
          <w:szCs w:val="28"/>
        </w:rPr>
        <w:t xml:space="preserve"> </w:t>
      </w:r>
      <w:r w:rsidR="00872F77" w:rsidRPr="00282C42">
        <w:rPr>
          <w:rStyle w:val="a7"/>
          <w:i w:val="0"/>
          <w:sz w:val="28"/>
          <w:szCs w:val="28"/>
        </w:rPr>
        <w:t xml:space="preserve">рассмотрение </w:t>
      </w:r>
      <w:r w:rsidR="00872F77" w:rsidRPr="00872F77">
        <w:rPr>
          <w:rStyle w:val="a7"/>
          <w:i w:val="0"/>
          <w:sz w:val="28"/>
          <w:szCs w:val="28"/>
        </w:rPr>
        <w:t>проекта планировки и межевания территории</w:t>
      </w:r>
      <w:r w:rsidR="00872F77" w:rsidRPr="001F70F6">
        <w:rPr>
          <w:rStyle w:val="a7"/>
          <w:sz w:val="28"/>
          <w:szCs w:val="28"/>
        </w:rPr>
        <w:t xml:space="preserve"> </w:t>
      </w:r>
      <w:r w:rsidR="00872F77" w:rsidRPr="001F70F6">
        <w:rPr>
          <w:sz w:val="28"/>
          <w:szCs w:val="28"/>
        </w:rPr>
        <w:t xml:space="preserve">линейного объекта: </w:t>
      </w:r>
      <w:r w:rsidR="00872F77" w:rsidRPr="001F70F6">
        <w:rPr>
          <w:b/>
          <w:sz w:val="28"/>
          <w:szCs w:val="28"/>
        </w:rPr>
        <w:t>«</w:t>
      </w:r>
      <w:r w:rsidR="00872F77" w:rsidRPr="001F70F6">
        <w:rPr>
          <w:sz w:val="28"/>
          <w:szCs w:val="28"/>
        </w:rPr>
        <w:t>Газопровод-ввод для подключения объекта: «Производственное здание по адресу: 346789, Ростовская область, г. Азов, ул. Победы, 43».</w:t>
      </w:r>
    </w:p>
    <w:p w:rsidR="00A165CE" w:rsidRPr="00B66898" w:rsidRDefault="00A165CE" w:rsidP="00343C37">
      <w:pPr>
        <w:pStyle w:val="1"/>
        <w:ind w:left="0" w:firstLine="708"/>
        <w:jc w:val="both"/>
        <w:rPr>
          <w:color w:val="FF0000"/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решения Азовской городской Думы шестого созыва от </w:t>
      </w:r>
      <w:r w:rsidR="002F71D4">
        <w:rPr>
          <w:sz w:val="28"/>
          <w:szCs w:val="28"/>
        </w:rPr>
        <w:t>2</w:t>
      </w:r>
      <w:r w:rsidR="00872F77">
        <w:rPr>
          <w:sz w:val="28"/>
          <w:szCs w:val="28"/>
        </w:rPr>
        <w:t>4</w:t>
      </w:r>
      <w:r w:rsidR="00B66898">
        <w:rPr>
          <w:sz w:val="28"/>
          <w:szCs w:val="28"/>
        </w:rPr>
        <w:t>.</w:t>
      </w:r>
      <w:r w:rsidR="00872F77">
        <w:rPr>
          <w:sz w:val="28"/>
          <w:szCs w:val="28"/>
        </w:rPr>
        <w:t>07</w:t>
      </w:r>
      <w:r w:rsidR="00B66898">
        <w:rPr>
          <w:sz w:val="28"/>
          <w:szCs w:val="28"/>
        </w:rPr>
        <w:t>.201</w:t>
      </w:r>
      <w:r w:rsidR="00872F7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2F71D4">
        <w:rPr>
          <w:sz w:val="28"/>
          <w:szCs w:val="28"/>
        </w:rPr>
        <w:t>1</w:t>
      </w:r>
      <w:r w:rsidR="00872F77">
        <w:rPr>
          <w:sz w:val="28"/>
          <w:szCs w:val="28"/>
        </w:rPr>
        <w:t>1</w:t>
      </w:r>
      <w:r>
        <w:rPr>
          <w:sz w:val="28"/>
          <w:szCs w:val="28"/>
        </w:rPr>
        <w:t xml:space="preserve"> «О назначении публичных слушаний» в официальном вестнике «Азов официальный»  </w:t>
      </w:r>
      <w:r w:rsidR="00A60D6F">
        <w:rPr>
          <w:sz w:val="28"/>
          <w:szCs w:val="28"/>
        </w:rPr>
        <w:t>31</w:t>
      </w:r>
      <w:r w:rsidR="002F71D4">
        <w:rPr>
          <w:sz w:val="28"/>
          <w:szCs w:val="28"/>
        </w:rPr>
        <w:t>.</w:t>
      </w:r>
      <w:r w:rsidR="00A60D6F">
        <w:rPr>
          <w:sz w:val="28"/>
          <w:szCs w:val="28"/>
        </w:rPr>
        <w:t>07</w:t>
      </w:r>
      <w:r w:rsidR="002F71D4">
        <w:rPr>
          <w:sz w:val="28"/>
          <w:szCs w:val="28"/>
        </w:rPr>
        <w:t>.201</w:t>
      </w:r>
      <w:r w:rsidR="00A60D6F">
        <w:rPr>
          <w:sz w:val="28"/>
          <w:szCs w:val="28"/>
        </w:rPr>
        <w:t>7</w:t>
      </w:r>
      <w:r w:rsidR="00A70AD5" w:rsidRPr="00B66898">
        <w:rPr>
          <w:color w:val="FF0000"/>
          <w:sz w:val="28"/>
          <w:szCs w:val="28"/>
        </w:rPr>
        <w:t>.</w:t>
      </w:r>
    </w:p>
    <w:p w:rsidR="00A70AD5" w:rsidRPr="00A70AD5" w:rsidRDefault="00A70AD5" w:rsidP="00B66898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B66898" w:rsidRPr="00B66898" w:rsidRDefault="00A70AD5" w:rsidP="004B5019">
      <w:pPr>
        <w:pStyle w:val="a3"/>
        <w:ind w:firstLine="708"/>
        <w:jc w:val="both"/>
        <w:rPr>
          <w:rStyle w:val="a7"/>
          <w:rFonts w:eastAsia="Calibri"/>
          <w:i w:val="0"/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 xml:space="preserve">МБОУ ДОД Дом Детского творчества (ул. Дзержинского, 14, </w:t>
      </w:r>
      <w:r w:rsidR="00B66898">
        <w:rPr>
          <w:rStyle w:val="a7"/>
          <w:rFonts w:eastAsia="Calibri"/>
          <w:i w:val="0"/>
          <w:sz w:val="28"/>
          <w:szCs w:val="28"/>
        </w:rPr>
        <w:t>7 кабинет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>, второй этаж)</w:t>
      </w:r>
    </w:p>
    <w:p w:rsidR="00A70AD5" w:rsidRDefault="00343C37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2F77">
        <w:rPr>
          <w:sz w:val="28"/>
          <w:szCs w:val="28"/>
        </w:rPr>
        <w:t>0</w:t>
      </w:r>
      <w:r w:rsidR="00A70AD5">
        <w:rPr>
          <w:sz w:val="28"/>
          <w:szCs w:val="28"/>
        </w:rPr>
        <w:t>.</w:t>
      </w:r>
      <w:r w:rsidR="00872F77">
        <w:rPr>
          <w:sz w:val="28"/>
          <w:szCs w:val="28"/>
        </w:rPr>
        <w:t>08</w:t>
      </w:r>
      <w:r w:rsidR="00A70AD5">
        <w:rPr>
          <w:sz w:val="28"/>
          <w:szCs w:val="28"/>
        </w:rPr>
        <w:t>.201</w:t>
      </w:r>
      <w:r w:rsidR="00872F77">
        <w:rPr>
          <w:sz w:val="28"/>
          <w:szCs w:val="28"/>
        </w:rPr>
        <w:t>7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B66898">
        <w:rPr>
          <w:sz w:val="28"/>
          <w:szCs w:val="28"/>
        </w:rPr>
        <w:t>1</w:t>
      </w:r>
      <w:r w:rsidR="00872F77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343C37">
        <w:rPr>
          <w:sz w:val="28"/>
          <w:szCs w:val="28"/>
        </w:rPr>
        <w:t xml:space="preserve">ов 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343C37" w:rsidRDefault="00F011A5" w:rsidP="00343C3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с </w:t>
      </w:r>
      <w:r w:rsidR="00343C37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343C37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2F71D4">
        <w:rPr>
          <w:sz w:val="28"/>
          <w:szCs w:val="28"/>
        </w:rPr>
        <w:t>6</w:t>
      </w:r>
      <w:r>
        <w:rPr>
          <w:sz w:val="28"/>
          <w:szCs w:val="28"/>
        </w:rPr>
        <w:t xml:space="preserve"> по 1</w:t>
      </w:r>
      <w:r w:rsidR="00343C3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43C37">
        <w:rPr>
          <w:sz w:val="28"/>
          <w:szCs w:val="28"/>
        </w:rPr>
        <w:t>11</w:t>
      </w:r>
      <w:r>
        <w:rPr>
          <w:sz w:val="28"/>
          <w:szCs w:val="28"/>
        </w:rPr>
        <w:t xml:space="preserve">.2015 по адресу: 346780, г. Азов, </w:t>
      </w:r>
      <w:r w:rsidR="002F71D4">
        <w:rPr>
          <w:sz w:val="28"/>
          <w:szCs w:val="28"/>
        </w:rPr>
        <w:t>у</w:t>
      </w:r>
      <w:r>
        <w:rPr>
          <w:sz w:val="28"/>
          <w:szCs w:val="28"/>
        </w:rPr>
        <w:t xml:space="preserve">л. </w:t>
      </w:r>
      <w:proofErr w:type="gramStart"/>
      <w:r w:rsidR="002F71D4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2F71D4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2F71D4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343C37" w:rsidRDefault="00343C37" w:rsidP="00343C37">
      <w:pPr>
        <w:pStyle w:val="a3"/>
        <w:ind w:firstLine="708"/>
        <w:jc w:val="both"/>
        <w:rPr>
          <w:sz w:val="28"/>
          <w:szCs w:val="28"/>
        </w:rPr>
      </w:pPr>
      <w:r w:rsidRPr="00343C37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343C37" w:rsidRPr="00BB1E13" w:rsidTr="00E62DC9">
        <w:tc>
          <w:tcPr>
            <w:tcW w:w="817" w:type="dxa"/>
          </w:tcPr>
          <w:p w:rsidR="00343C37" w:rsidRPr="00BB1E13" w:rsidRDefault="00343C37" w:rsidP="00E62DC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343C37" w:rsidRPr="00BB1E13" w:rsidRDefault="00343C37" w:rsidP="00E62DC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343C37" w:rsidRPr="00BB1E13" w:rsidRDefault="00343C37" w:rsidP="00E62DC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343C37" w:rsidRPr="00BB1E13" w:rsidRDefault="00343C37" w:rsidP="00E62DC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343C37" w:rsidRPr="00BB1E13" w:rsidTr="00E62DC9">
        <w:tc>
          <w:tcPr>
            <w:tcW w:w="817" w:type="dxa"/>
          </w:tcPr>
          <w:p w:rsidR="00343C37" w:rsidRPr="00BB1E13" w:rsidRDefault="00343C37" w:rsidP="00E62DC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343C37" w:rsidRDefault="00872F77" w:rsidP="00E62DC9">
            <w:pPr>
              <w:pStyle w:val="a3"/>
              <w:jc w:val="both"/>
            </w:pPr>
            <w:r>
              <w:t>Расположен ли проектируемый трубопровод в охранной зоне улица Победы в г. Азове</w:t>
            </w:r>
          </w:p>
          <w:p w:rsidR="00D42FF0" w:rsidRDefault="00D42FF0" w:rsidP="00E62DC9">
            <w:pPr>
              <w:pStyle w:val="a3"/>
              <w:jc w:val="both"/>
            </w:pPr>
          </w:p>
        </w:tc>
        <w:tc>
          <w:tcPr>
            <w:tcW w:w="2977" w:type="dxa"/>
          </w:tcPr>
          <w:p w:rsidR="00343C37" w:rsidRDefault="00872F77" w:rsidP="00343C37">
            <w:pPr>
              <w:pStyle w:val="a3"/>
              <w:jc w:val="both"/>
            </w:pPr>
            <w:r>
              <w:t>Гордов С.В. – главный архитектор</w:t>
            </w:r>
          </w:p>
        </w:tc>
        <w:tc>
          <w:tcPr>
            <w:tcW w:w="3118" w:type="dxa"/>
          </w:tcPr>
          <w:p w:rsidR="00343C37" w:rsidRDefault="00872F77" w:rsidP="00E62DC9">
            <w:pPr>
              <w:pStyle w:val="a3"/>
              <w:jc w:val="both"/>
            </w:pPr>
            <w:r>
              <w:t xml:space="preserve">Проектируемый газопровод расположен за территорией охранной зоны ул. Победы </w:t>
            </w:r>
            <w:r w:rsidR="00343C37">
              <w:t xml:space="preserve"> </w:t>
            </w:r>
          </w:p>
        </w:tc>
      </w:tr>
    </w:tbl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FB7E66" w:rsidRDefault="00FB7E66" w:rsidP="00FB7E66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</w:t>
      </w:r>
      <w:r>
        <w:rPr>
          <w:sz w:val="28"/>
          <w:szCs w:val="28"/>
        </w:rPr>
        <w:lastRenderedPageBreak/>
        <w:t xml:space="preserve">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13.07.2015) , в рамках своих полномочий комиссия приняла решение: </w:t>
      </w:r>
      <w:proofErr w:type="gramEnd"/>
    </w:p>
    <w:p w:rsidR="00872F77" w:rsidRPr="001F70F6" w:rsidRDefault="00FB7E66" w:rsidP="00872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D671B" w:rsidRPr="005D671B">
        <w:rPr>
          <w:sz w:val="28"/>
          <w:szCs w:val="28"/>
        </w:rPr>
        <w:t xml:space="preserve">екомендовать </w:t>
      </w:r>
      <w:r w:rsidR="005D671B">
        <w:rPr>
          <w:sz w:val="28"/>
          <w:szCs w:val="28"/>
        </w:rPr>
        <w:t xml:space="preserve">главе Администрации города Азова  </w:t>
      </w:r>
      <w:r w:rsidR="001A3820">
        <w:rPr>
          <w:sz w:val="28"/>
          <w:szCs w:val="28"/>
        </w:rPr>
        <w:t>утвердить</w:t>
      </w:r>
      <w:r w:rsidR="005D671B">
        <w:rPr>
          <w:sz w:val="28"/>
          <w:szCs w:val="28"/>
        </w:rPr>
        <w:t xml:space="preserve"> </w:t>
      </w:r>
      <w:r w:rsidR="001A3820">
        <w:rPr>
          <w:sz w:val="28"/>
          <w:szCs w:val="28"/>
        </w:rPr>
        <w:t xml:space="preserve">документацию </w:t>
      </w:r>
      <w:r w:rsidR="001A3820" w:rsidRPr="001A3820">
        <w:rPr>
          <w:sz w:val="28"/>
          <w:szCs w:val="28"/>
        </w:rPr>
        <w:t xml:space="preserve">по планировке и межеванию </w:t>
      </w:r>
      <w:r w:rsidR="00D42FF0" w:rsidRPr="00343C37">
        <w:rPr>
          <w:rStyle w:val="a7"/>
          <w:bCs/>
          <w:i w:val="0"/>
          <w:sz w:val="28"/>
          <w:szCs w:val="28"/>
        </w:rPr>
        <w:t>территории</w:t>
      </w:r>
      <w:r w:rsidR="00D42FF0" w:rsidRPr="00343C37">
        <w:rPr>
          <w:rStyle w:val="a7"/>
          <w:bCs/>
          <w:sz w:val="28"/>
          <w:szCs w:val="28"/>
        </w:rPr>
        <w:t xml:space="preserve"> </w:t>
      </w:r>
      <w:r w:rsidR="00872F77" w:rsidRPr="001F70F6">
        <w:rPr>
          <w:sz w:val="28"/>
          <w:szCs w:val="28"/>
        </w:rPr>
        <w:t xml:space="preserve">линейного объекта: </w:t>
      </w:r>
      <w:r w:rsidR="00872F77" w:rsidRPr="001F70F6">
        <w:rPr>
          <w:b/>
          <w:sz w:val="28"/>
          <w:szCs w:val="28"/>
        </w:rPr>
        <w:t>«</w:t>
      </w:r>
      <w:r w:rsidR="00872F77" w:rsidRPr="001F70F6">
        <w:rPr>
          <w:sz w:val="28"/>
          <w:szCs w:val="28"/>
        </w:rPr>
        <w:t>Газопровод-ввод для подключения объекта: «Производственное здание по адресу: 346789, Ростовская область, г. Азов, ул. Победы, 43».</w:t>
      </w:r>
    </w:p>
    <w:p w:rsidR="00FB7E66" w:rsidRDefault="00FB7E66" w:rsidP="00872F77">
      <w:pPr>
        <w:ind w:firstLine="708"/>
        <w:jc w:val="both"/>
        <w:rPr>
          <w:sz w:val="28"/>
          <w:szCs w:val="28"/>
        </w:rPr>
      </w:pPr>
    </w:p>
    <w:p w:rsidR="00D42FF0" w:rsidRDefault="00D42FF0" w:rsidP="005D671B">
      <w:pPr>
        <w:pStyle w:val="a3"/>
        <w:ind w:firstLine="708"/>
        <w:jc w:val="both"/>
        <w:rPr>
          <w:sz w:val="28"/>
          <w:szCs w:val="28"/>
        </w:rPr>
      </w:pPr>
    </w:p>
    <w:p w:rsidR="00D42FF0" w:rsidRDefault="00D42FF0" w:rsidP="005D671B">
      <w:pPr>
        <w:pStyle w:val="a3"/>
        <w:ind w:firstLine="708"/>
        <w:jc w:val="both"/>
        <w:rPr>
          <w:sz w:val="28"/>
          <w:szCs w:val="28"/>
        </w:rPr>
      </w:pPr>
    </w:p>
    <w:p w:rsidR="00D42FF0" w:rsidRDefault="00D42FF0" w:rsidP="005D671B">
      <w:pPr>
        <w:pStyle w:val="a3"/>
        <w:ind w:firstLine="708"/>
        <w:jc w:val="both"/>
        <w:rPr>
          <w:sz w:val="28"/>
          <w:szCs w:val="28"/>
        </w:rPr>
      </w:pPr>
    </w:p>
    <w:p w:rsidR="00D42FF0" w:rsidRDefault="00D42FF0" w:rsidP="00D42FF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   С.В. Гордов</w:t>
      </w:r>
    </w:p>
    <w:p w:rsidR="00D42FF0" w:rsidRDefault="00D42FF0" w:rsidP="00D42FF0">
      <w:pPr>
        <w:jc w:val="both"/>
        <w:rPr>
          <w:sz w:val="28"/>
          <w:szCs w:val="28"/>
        </w:rPr>
      </w:pPr>
    </w:p>
    <w:p w:rsidR="00D42FF0" w:rsidRDefault="00D42FF0" w:rsidP="00D42FF0">
      <w:pPr>
        <w:jc w:val="both"/>
        <w:rPr>
          <w:sz w:val="28"/>
          <w:szCs w:val="28"/>
        </w:rPr>
      </w:pPr>
    </w:p>
    <w:p w:rsidR="00D42FF0" w:rsidRDefault="00D42FF0" w:rsidP="00D42FF0">
      <w:pPr>
        <w:jc w:val="both"/>
        <w:rPr>
          <w:sz w:val="28"/>
          <w:szCs w:val="28"/>
        </w:rPr>
      </w:pPr>
    </w:p>
    <w:p w:rsidR="00D42FF0" w:rsidRDefault="00D42FF0" w:rsidP="00D42FF0">
      <w:pPr>
        <w:jc w:val="both"/>
      </w:pPr>
      <w:r>
        <w:rPr>
          <w:sz w:val="28"/>
          <w:szCs w:val="28"/>
        </w:rPr>
        <w:t>Секретарь                                                                                      М.Н. Ковалевич</w:t>
      </w:r>
    </w:p>
    <w:p w:rsidR="00E7116A" w:rsidRDefault="00E7116A" w:rsidP="00E7116A">
      <w:pPr>
        <w:pStyle w:val="a3"/>
        <w:jc w:val="both"/>
        <w:rPr>
          <w:sz w:val="28"/>
          <w:szCs w:val="28"/>
        </w:rPr>
      </w:pPr>
    </w:p>
    <w:p w:rsidR="00E7116A" w:rsidRDefault="00E7116A" w:rsidP="00E7116A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Члены комиссии:</w:t>
      </w:r>
    </w:p>
    <w:p w:rsidR="00E7116A" w:rsidRDefault="00E7116A" w:rsidP="00E7116A">
      <w:pPr>
        <w:pStyle w:val="a3"/>
        <w:jc w:val="both"/>
        <w:rPr>
          <w:sz w:val="28"/>
          <w:szCs w:val="28"/>
        </w:rPr>
      </w:pPr>
    </w:p>
    <w:p w:rsidR="00E7116A" w:rsidRDefault="00E7116A" w:rsidP="00E711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116A" w:rsidTr="00E7116A">
        <w:tc>
          <w:tcPr>
            <w:tcW w:w="4785" w:type="dxa"/>
          </w:tcPr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Байер Е.А.</w:t>
            </w:r>
          </w:p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Каплина О.Ф.</w:t>
            </w:r>
          </w:p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7116A" w:rsidTr="00E7116A">
        <w:tc>
          <w:tcPr>
            <w:tcW w:w="4785" w:type="dxa"/>
          </w:tcPr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Плотников В.С.</w:t>
            </w:r>
          </w:p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Тищенко Н.Г.</w:t>
            </w:r>
          </w:p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7116A" w:rsidTr="00E7116A">
        <w:tc>
          <w:tcPr>
            <w:tcW w:w="4785" w:type="dxa"/>
          </w:tcPr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Голованев</w:t>
            </w:r>
            <w:proofErr w:type="spellEnd"/>
            <w:r>
              <w:rPr>
                <w:sz w:val="28"/>
                <w:szCs w:val="28"/>
              </w:rPr>
              <w:t xml:space="preserve"> Ю.П.</w:t>
            </w:r>
          </w:p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Шаталов С.Н.</w:t>
            </w:r>
          </w:p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7116A" w:rsidTr="00E7116A">
        <w:tc>
          <w:tcPr>
            <w:tcW w:w="4785" w:type="dxa"/>
          </w:tcPr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Горбенко А.А.</w:t>
            </w:r>
          </w:p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7116A" w:rsidRDefault="00E7116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D42FF0" w:rsidRDefault="00D42FF0" w:rsidP="005D671B">
      <w:pPr>
        <w:pStyle w:val="a3"/>
        <w:ind w:firstLine="708"/>
        <w:jc w:val="both"/>
        <w:rPr>
          <w:sz w:val="28"/>
          <w:szCs w:val="28"/>
        </w:rPr>
      </w:pPr>
    </w:p>
    <w:sectPr w:rsidR="00D42FF0" w:rsidSect="00872F7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85BF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82C42"/>
    <w:rsid w:val="00297668"/>
    <w:rsid w:val="002B652D"/>
    <w:rsid w:val="002E12F7"/>
    <w:rsid w:val="002E4CB1"/>
    <w:rsid w:val="002F71D4"/>
    <w:rsid w:val="00313358"/>
    <w:rsid w:val="003268AC"/>
    <w:rsid w:val="003272F2"/>
    <w:rsid w:val="00343C37"/>
    <w:rsid w:val="00360668"/>
    <w:rsid w:val="003623C9"/>
    <w:rsid w:val="003B24BC"/>
    <w:rsid w:val="003F17D3"/>
    <w:rsid w:val="003F1FEB"/>
    <w:rsid w:val="004A4EA0"/>
    <w:rsid w:val="004B5019"/>
    <w:rsid w:val="0053439D"/>
    <w:rsid w:val="005537D6"/>
    <w:rsid w:val="005562E8"/>
    <w:rsid w:val="005D671B"/>
    <w:rsid w:val="00610CE4"/>
    <w:rsid w:val="0062225C"/>
    <w:rsid w:val="006B6066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72F77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60D6F"/>
    <w:rsid w:val="00A70AD5"/>
    <w:rsid w:val="00A76D94"/>
    <w:rsid w:val="00AC56B8"/>
    <w:rsid w:val="00B66898"/>
    <w:rsid w:val="00BB1E1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309CF"/>
    <w:rsid w:val="00D42FF0"/>
    <w:rsid w:val="00E10DE4"/>
    <w:rsid w:val="00E2608F"/>
    <w:rsid w:val="00E31E83"/>
    <w:rsid w:val="00E35E58"/>
    <w:rsid w:val="00E7116A"/>
    <w:rsid w:val="00E90D84"/>
    <w:rsid w:val="00EC75B4"/>
    <w:rsid w:val="00EF0A44"/>
    <w:rsid w:val="00F011A5"/>
    <w:rsid w:val="00F13158"/>
    <w:rsid w:val="00F23151"/>
    <w:rsid w:val="00F65008"/>
    <w:rsid w:val="00F71B8D"/>
    <w:rsid w:val="00F8348E"/>
    <w:rsid w:val="00F839AE"/>
    <w:rsid w:val="00F853B8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19</cp:revision>
  <cp:lastPrinted>2017-09-12T08:27:00Z</cp:lastPrinted>
  <dcterms:created xsi:type="dcterms:W3CDTF">2014-09-12T06:11:00Z</dcterms:created>
  <dcterms:modified xsi:type="dcterms:W3CDTF">2017-09-12T08:27:00Z</dcterms:modified>
</cp:coreProperties>
</file>