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A165CE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E54ABA" w:rsidRPr="00E54ABA" w:rsidRDefault="00A165CE" w:rsidP="00E54ABA">
      <w:pPr>
        <w:ind w:firstLine="708"/>
        <w:jc w:val="center"/>
        <w:rPr>
          <w:sz w:val="28"/>
          <w:szCs w:val="28"/>
        </w:rPr>
      </w:pPr>
      <w:r w:rsidRPr="00E54ABA">
        <w:rPr>
          <w:sz w:val="28"/>
          <w:szCs w:val="28"/>
        </w:rPr>
        <w:t xml:space="preserve">о предоставлении разрешения </w:t>
      </w:r>
      <w:r w:rsidR="00E54ABA" w:rsidRPr="00E54ABA">
        <w:rPr>
          <w:sz w:val="28"/>
          <w:szCs w:val="28"/>
        </w:rPr>
        <w:t>на условно разрешенный вид использования  земельного участка по адресу: г. Азов, ул. Ленина, 177.</w:t>
      </w:r>
    </w:p>
    <w:p w:rsidR="00A165CE" w:rsidRDefault="00A165CE" w:rsidP="00E54ABA">
      <w:pPr>
        <w:pStyle w:val="1"/>
        <w:ind w:left="0"/>
        <w:jc w:val="center"/>
        <w:rPr>
          <w:sz w:val="32"/>
          <w:szCs w:val="32"/>
        </w:rPr>
      </w:pPr>
    </w:p>
    <w:p w:rsidR="004B5019" w:rsidRPr="005D671B" w:rsidRDefault="00A165CE" w:rsidP="00A165CE">
      <w:pPr>
        <w:pStyle w:val="1"/>
        <w:ind w:left="0"/>
        <w:rPr>
          <w:sz w:val="22"/>
          <w:szCs w:val="22"/>
        </w:rPr>
      </w:pPr>
      <w:r w:rsidRPr="005D671B">
        <w:rPr>
          <w:sz w:val="22"/>
          <w:szCs w:val="22"/>
        </w:rPr>
        <w:t>1</w:t>
      </w:r>
      <w:r w:rsidR="00A70AD5" w:rsidRPr="005D671B">
        <w:rPr>
          <w:sz w:val="22"/>
          <w:szCs w:val="22"/>
        </w:rPr>
        <w:t>6</w:t>
      </w:r>
      <w:r w:rsidRPr="005D671B">
        <w:rPr>
          <w:sz w:val="22"/>
          <w:szCs w:val="22"/>
        </w:rPr>
        <w:t>.09.2015</w:t>
      </w:r>
    </w:p>
    <w:p w:rsidR="004B5019" w:rsidRDefault="004B5019" w:rsidP="004B5019">
      <w:pPr>
        <w:ind w:firstLine="708"/>
        <w:jc w:val="both"/>
        <w:rPr>
          <w:sz w:val="28"/>
          <w:szCs w:val="28"/>
        </w:rPr>
      </w:pPr>
    </w:p>
    <w:p w:rsidR="00E54ABA" w:rsidRPr="00E54ABA" w:rsidRDefault="00A165CE" w:rsidP="00E54ABA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E54ABA" w:rsidRPr="00E54ABA">
        <w:rPr>
          <w:sz w:val="28"/>
          <w:szCs w:val="28"/>
        </w:rPr>
        <w:t>предоставление разрешения на условно разрешенный вид использования  земельного участка с кадастровым номером</w:t>
      </w:r>
      <w:r w:rsidR="00E54ABA" w:rsidRPr="00E54ABA">
        <w:rPr>
          <w:bCs/>
          <w:sz w:val="28"/>
          <w:szCs w:val="28"/>
        </w:rPr>
        <w:t xml:space="preserve"> 61:45:0000252:259 площадью 0,0718 га</w:t>
      </w:r>
      <w:r w:rsidR="00E54ABA" w:rsidRPr="00E54ABA">
        <w:rPr>
          <w:sz w:val="28"/>
          <w:szCs w:val="28"/>
        </w:rPr>
        <w:t>,</w:t>
      </w:r>
      <w:r w:rsidR="00E54ABA" w:rsidRPr="00E54ABA">
        <w:rPr>
          <w:b/>
          <w:bCs/>
          <w:sz w:val="28"/>
          <w:szCs w:val="28"/>
        </w:rPr>
        <w:t xml:space="preserve"> </w:t>
      </w:r>
      <w:r w:rsidR="00E54ABA" w:rsidRPr="00E54ABA">
        <w:rPr>
          <w:sz w:val="28"/>
          <w:szCs w:val="28"/>
        </w:rPr>
        <w:t>расположенного по адресу: г. Азов, ул. Ленина, 177.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Собственник земельного участка:</w:t>
      </w:r>
      <w:r>
        <w:rPr>
          <w:sz w:val="28"/>
          <w:szCs w:val="28"/>
        </w:rPr>
        <w:t xml:space="preserve"> ООО «</w:t>
      </w:r>
      <w:r w:rsidR="00E54ABA">
        <w:rPr>
          <w:sz w:val="28"/>
          <w:szCs w:val="28"/>
        </w:rPr>
        <w:t>Дельфин</w:t>
      </w:r>
      <w:r>
        <w:rPr>
          <w:sz w:val="28"/>
          <w:szCs w:val="28"/>
        </w:rPr>
        <w:t>».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25.08.2019 № 96 «О назначении публичных слушаний» в официальном вестнике «Азов официальный»  № </w:t>
      </w:r>
      <w:r w:rsidR="00A31F9A">
        <w:rPr>
          <w:sz w:val="28"/>
          <w:szCs w:val="28"/>
        </w:rPr>
        <w:t>17(186)</w:t>
      </w:r>
      <w:r>
        <w:rPr>
          <w:sz w:val="28"/>
          <w:szCs w:val="28"/>
        </w:rPr>
        <w:t xml:space="preserve"> от 2</w:t>
      </w:r>
      <w:r w:rsidR="00A70A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0AD5">
        <w:rPr>
          <w:sz w:val="28"/>
          <w:szCs w:val="28"/>
        </w:rPr>
        <w:t>08.2015.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большой зал администрации города Азова (пл.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>, 4, третий этаж).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11.09.2015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AB4A3F">
        <w:rPr>
          <w:sz w:val="28"/>
          <w:szCs w:val="28"/>
        </w:rPr>
        <w:t>23</w:t>
      </w:r>
      <w:r>
        <w:rPr>
          <w:sz w:val="28"/>
          <w:szCs w:val="28"/>
        </w:rPr>
        <w:t xml:space="preserve"> участник</w:t>
      </w:r>
      <w:r w:rsidR="00AB4A3F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5D671B" w:rsidRDefault="005D671B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комиссией осуществлялся с 04.09.2015 по 10.09.2015</w:t>
      </w:r>
      <w:r w:rsidR="00E54ABA">
        <w:rPr>
          <w:sz w:val="28"/>
          <w:szCs w:val="28"/>
        </w:rPr>
        <w:t xml:space="preserve"> по адресу: 346780, г. Азов, пл. </w:t>
      </w:r>
      <w:proofErr w:type="gramStart"/>
      <w:r w:rsidR="00E54ABA">
        <w:rPr>
          <w:sz w:val="28"/>
          <w:szCs w:val="28"/>
        </w:rPr>
        <w:t>Петровская</w:t>
      </w:r>
      <w:proofErr w:type="gramEnd"/>
      <w:r w:rsidR="00E54ABA">
        <w:rPr>
          <w:sz w:val="28"/>
          <w:szCs w:val="28"/>
        </w:rPr>
        <w:t xml:space="preserve">, 4, </w:t>
      </w:r>
      <w:proofErr w:type="spellStart"/>
      <w:r w:rsidR="00E54ABA">
        <w:rPr>
          <w:sz w:val="28"/>
          <w:szCs w:val="28"/>
        </w:rPr>
        <w:t>каб</w:t>
      </w:r>
      <w:proofErr w:type="spellEnd"/>
      <w:r w:rsidR="00E54ABA">
        <w:rPr>
          <w:sz w:val="28"/>
          <w:szCs w:val="28"/>
        </w:rPr>
        <w:t>. № 6-а</w:t>
      </w:r>
      <w:r>
        <w:rPr>
          <w:sz w:val="28"/>
          <w:szCs w:val="28"/>
        </w:rPr>
        <w:t>.</w:t>
      </w:r>
    </w:p>
    <w:p w:rsidR="00E54ABA" w:rsidRDefault="00E54ABA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47"/>
        <w:gridCol w:w="3010"/>
        <w:gridCol w:w="2615"/>
      </w:tblGrid>
      <w:tr w:rsidR="00495288" w:rsidRPr="00495288" w:rsidTr="00495288">
        <w:tc>
          <w:tcPr>
            <w:tcW w:w="675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 xml:space="preserve">№ </w:t>
            </w:r>
            <w:proofErr w:type="gramStart"/>
            <w:r w:rsidRPr="00495288">
              <w:t>п</w:t>
            </w:r>
            <w:proofErr w:type="gramEnd"/>
            <w:r w:rsidRPr="00495288">
              <w:t>/п</w:t>
            </w:r>
          </w:p>
        </w:tc>
        <w:tc>
          <w:tcPr>
            <w:tcW w:w="3447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>Предложение (замечание)</w:t>
            </w:r>
          </w:p>
        </w:tc>
        <w:tc>
          <w:tcPr>
            <w:tcW w:w="3010" w:type="dxa"/>
          </w:tcPr>
          <w:p w:rsidR="00495288" w:rsidRPr="00495288" w:rsidRDefault="00495288" w:rsidP="00E54ABA">
            <w:pPr>
              <w:pStyle w:val="a3"/>
              <w:jc w:val="both"/>
            </w:pPr>
            <w:r w:rsidRPr="00495288">
              <w:t>Кем внесено предложение (замечание)</w:t>
            </w:r>
          </w:p>
        </w:tc>
        <w:tc>
          <w:tcPr>
            <w:tcW w:w="2615" w:type="dxa"/>
          </w:tcPr>
          <w:p w:rsidR="00495288" w:rsidRPr="00495288" w:rsidRDefault="00495288" w:rsidP="0023393E">
            <w:pPr>
              <w:pStyle w:val="a3"/>
              <w:jc w:val="both"/>
            </w:pPr>
            <w:r w:rsidRPr="00495288">
              <w:t>Итоги рассмотрения предложения (замечания)</w:t>
            </w:r>
          </w:p>
        </w:tc>
      </w:tr>
      <w:tr w:rsidR="00495288" w:rsidRPr="00495288" w:rsidTr="00495288">
        <w:tc>
          <w:tcPr>
            <w:tcW w:w="675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>1</w:t>
            </w:r>
          </w:p>
        </w:tc>
        <w:tc>
          <w:tcPr>
            <w:tcW w:w="3447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>Возражение против размещения автомойки из-за шума</w:t>
            </w:r>
          </w:p>
        </w:tc>
        <w:tc>
          <w:tcPr>
            <w:tcW w:w="3010" w:type="dxa"/>
          </w:tcPr>
          <w:p w:rsidR="00495288" w:rsidRPr="00495288" w:rsidRDefault="00495288" w:rsidP="00E54ABA">
            <w:pPr>
              <w:pStyle w:val="a3"/>
              <w:jc w:val="both"/>
            </w:pPr>
            <w:r w:rsidRPr="00495288">
              <w:t>Евгеньев С.Г.,</w:t>
            </w:r>
            <w:r>
              <w:t xml:space="preserve"> </w:t>
            </w:r>
            <w:r w:rsidRPr="00495288">
              <w:t>Евгеньева И.Н.-собственники жилого дома по ул. Ленина, 175</w:t>
            </w:r>
          </w:p>
        </w:tc>
        <w:tc>
          <w:tcPr>
            <w:tcW w:w="2615" w:type="dxa"/>
          </w:tcPr>
          <w:p w:rsidR="00495288" w:rsidRPr="00495288" w:rsidRDefault="00495288" w:rsidP="00E54ABA">
            <w:pPr>
              <w:pStyle w:val="a3"/>
              <w:jc w:val="both"/>
            </w:pPr>
            <w:r>
              <w:t>Замечания учтены (директор ООО «Дельфин» И.Н. Ратушная)</w:t>
            </w:r>
          </w:p>
        </w:tc>
      </w:tr>
      <w:tr w:rsidR="00495288" w:rsidRPr="00495288" w:rsidTr="00495288">
        <w:tc>
          <w:tcPr>
            <w:tcW w:w="675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>2</w:t>
            </w:r>
          </w:p>
        </w:tc>
        <w:tc>
          <w:tcPr>
            <w:tcW w:w="3447" w:type="dxa"/>
          </w:tcPr>
          <w:p w:rsidR="00495288" w:rsidRPr="00495288" w:rsidRDefault="00495288" w:rsidP="00E54ABA">
            <w:pPr>
              <w:pStyle w:val="a3"/>
              <w:jc w:val="both"/>
            </w:pPr>
            <w:proofErr w:type="gramStart"/>
            <w:r w:rsidRPr="00495288">
              <w:t>Предусмотрена</w:t>
            </w:r>
            <w:proofErr w:type="gramEnd"/>
            <w:r w:rsidRPr="00495288">
              <w:t xml:space="preserve"> ли проектом </w:t>
            </w:r>
            <w:proofErr w:type="spellStart"/>
            <w:r w:rsidRPr="00495288">
              <w:t>шумоизоляция</w:t>
            </w:r>
            <w:proofErr w:type="spellEnd"/>
            <w:r w:rsidRPr="00495288">
              <w:t xml:space="preserve"> автомойки от жилых домов</w:t>
            </w:r>
          </w:p>
        </w:tc>
        <w:tc>
          <w:tcPr>
            <w:tcW w:w="3010" w:type="dxa"/>
          </w:tcPr>
          <w:p w:rsidR="00495288" w:rsidRPr="00495288" w:rsidRDefault="00495288" w:rsidP="004B5019">
            <w:pPr>
              <w:pStyle w:val="a3"/>
              <w:jc w:val="both"/>
            </w:pPr>
            <w:r w:rsidRPr="00495288">
              <w:t xml:space="preserve">Главный архитектор города Азова С.В. </w:t>
            </w:r>
            <w:proofErr w:type="spellStart"/>
            <w:r w:rsidRPr="00495288">
              <w:t>Гордов</w:t>
            </w:r>
            <w:proofErr w:type="spellEnd"/>
          </w:p>
        </w:tc>
        <w:tc>
          <w:tcPr>
            <w:tcW w:w="2615" w:type="dxa"/>
          </w:tcPr>
          <w:p w:rsidR="00495288" w:rsidRPr="00495288" w:rsidRDefault="00495288" w:rsidP="00495288">
            <w:pPr>
              <w:pStyle w:val="a3"/>
              <w:jc w:val="both"/>
            </w:pPr>
            <w:r>
              <w:t xml:space="preserve">Проект будет откорректирован в соответствии  с замечаниями </w:t>
            </w:r>
            <w:r>
              <w:lastRenderedPageBreak/>
              <w:t>(директор ООО «Дельфин» И.Н. Ратушная)</w:t>
            </w:r>
          </w:p>
        </w:tc>
      </w:tr>
    </w:tbl>
    <w:p w:rsidR="00E54ABA" w:rsidRDefault="00E54ABA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C868BD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заявителем материалы по обоснованию, проанализировав замечания участников публичных слушаний и разъяснения ООО «</w:t>
      </w:r>
      <w:r w:rsidR="00AB4A3F">
        <w:rPr>
          <w:sz w:val="28"/>
          <w:szCs w:val="28"/>
        </w:rPr>
        <w:t>Дельфин</w:t>
      </w:r>
      <w:r>
        <w:rPr>
          <w:sz w:val="28"/>
          <w:szCs w:val="28"/>
        </w:rPr>
        <w:t>», комиссия,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постановлением мэра города Азова от 30.06.2008 № 1005 (в ред. от 13.07.2015) , в рамках своих полномочий,</w:t>
      </w:r>
    </w:p>
    <w:p w:rsidR="005D671B" w:rsidRDefault="005D671B" w:rsidP="00C868BD">
      <w:pPr>
        <w:pStyle w:val="a3"/>
        <w:ind w:firstLine="708"/>
        <w:jc w:val="center"/>
        <w:rPr>
          <w:b/>
          <w:sz w:val="28"/>
          <w:szCs w:val="28"/>
        </w:rPr>
      </w:pPr>
    </w:p>
    <w:p w:rsidR="00C868BD" w:rsidRDefault="00C868BD" w:rsidP="00C868BD">
      <w:pPr>
        <w:pStyle w:val="a3"/>
        <w:ind w:firstLine="708"/>
        <w:jc w:val="center"/>
        <w:rPr>
          <w:b/>
          <w:sz w:val="28"/>
          <w:szCs w:val="28"/>
        </w:rPr>
      </w:pPr>
      <w:r w:rsidRPr="00C868BD">
        <w:rPr>
          <w:b/>
          <w:sz w:val="28"/>
          <w:szCs w:val="28"/>
        </w:rPr>
        <w:t>РЕШИЛА:</w:t>
      </w:r>
    </w:p>
    <w:p w:rsidR="005D671B" w:rsidRDefault="005D671B" w:rsidP="00C868BD">
      <w:pPr>
        <w:pStyle w:val="a3"/>
        <w:ind w:firstLine="708"/>
        <w:jc w:val="center"/>
        <w:rPr>
          <w:b/>
          <w:sz w:val="28"/>
          <w:szCs w:val="28"/>
        </w:rPr>
      </w:pPr>
    </w:p>
    <w:p w:rsidR="00CB1C9A" w:rsidRPr="00E54ABA" w:rsidRDefault="005D671B" w:rsidP="00CB1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671B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главе Администрации города Азова  </w:t>
      </w:r>
      <w:r w:rsidR="00E54AB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ООО «</w:t>
      </w:r>
      <w:r w:rsidR="00E54ABA">
        <w:rPr>
          <w:sz w:val="28"/>
          <w:szCs w:val="28"/>
        </w:rPr>
        <w:t>Дельфин</w:t>
      </w:r>
      <w:r>
        <w:rPr>
          <w:sz w:val="28"/>
          <w:szCs w:val="28"/>
        </w:rPr>
        <w:t xml:space="preserve">» </w:t>
      </w:r>
      <w:r w:rsidR="00CB1C9A" w:rsidRPr="00E54ABA">
        <w:rPr>
          <w:sz w:val="28"/>
          <w:szCs w:val="28"/>
        </w:rPr>
        <w:t>разрешени</w:t>
      </w:r>
      <w:r w:rsidR="00CB1C9A">
        <w:rPr>
          <w:sz w:val="28"/>
          <w:szCs w:val="28"/>
        </w:rPr>
        <w:t>е</w:t>
      </w:r>
      <w:r w:rsidR="00CB1C9A" w:rsidRPr="00E54ABA">
        <w:rPr>
          <w:sz w:val="28"/>
          <w:szCs w:val="28"/>
        </w:rPr>
        <w:t xml:space="preserve"> на условно разрешенный вид использования  земельного участка с кадастровым номером</w:t>
      </w:r>
      <w:r w:rsidR="00CB1C9A" w:rsidRPr="00E54ABA">
        <w:rPr>
          <w:bCs/>
          <w:sz w:val="28"/>
          <w:szCs w:val="28"/>
        </w:rPr>
        <w:t xml:space="preserve"> 61:45:0000252:259 площадью 0,0718 га</w:t>
      </w:r>
      <w:r w:rsidR="00CB1C9A" w:rsidRPr="00E54ABA">
        <w:rPr>
          <w:sz w:val="28"/>
          <w:szCs w:val="28"/>
        </w:rPr>
        <w:t>,</w:t>
      </w:r>
      <w:r w:rsidR="00CB1C9A" w:rsidRPr="00E54ABA">
        <w:rPr>
          <w:b/>
          <w:bCs/>
          <w:sz w:val="28"/>
          <w:szCs w:val="28"/>
        </w:rPr>
        <w:t xml:space="preserve"> </w:t>
      </w:r>
      <w:r w:rsidR="00CB1C9A" w:rsidRPr="00E54ABA">
        <w:rPr>
          <w:sz w:val="28"/>
          <w:szCs w:val="28"/>
        </w:rPr>
        <w:t>расположенного по адресу: г. Азов, ул. Ленина, 177.</w:t>
      </w:r>
    </w:p>
    <w:p w:rsid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D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F17D3"/>
    <w:rsid w:val="003F1FEB"/>
    <w:rsid w:val="004759D8"/>
    <w:rsid w:val="00495288"/>
    <w:rsid w:val="004A4EA0"/>
    <w:rsid w:val="004B5019"/>
    <w:rsid w:val="0053439D"/>
    <w:rsid w:val="005537D6"/>
    <w:rsid w:val="005562E8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B4A3F"/>
    <w:rsid w:val="00AC56B8"/>
    <w:rsid w:val="00BE3A24"/>
    <w:rsid w:val="00BF7FCB"/>
    <w:rsid w:val="00C510D6"/>
    <w:rsid w:val="00C65B7F"/>
    <w:rsid w:val="00C868BD"/>
    <w:rsid w:val="00CA295F"/>
    <w:rsid w:val="00CB1C9A"/>
    <w:rsid w:val="00CB4AD6"/>
    <w:rsid w:val="00CD762D"/>
    <w:rsid w:val="00CE4F8C"/>
    <w:rsid w:val="00D120E9"/>
    <w:rsid w:val="00D309CF"/>
    <w:rsid w:val="00E10DE4"/>
    <w:rsid w:val="00E2608F"/>
    <w:rsid w:val="00E31E83"/>
    <w:rsid w:val="00E35E58"/>
    <w:rsid w:val="00E54ABA"/>
    <w:rsid w:val="00E90D84"/>
    <w:rsid w:val="00EC75B4"/>
    <w:rsid w:val="00EF0A44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10</cp:revision>
  <cp:lastPrinted>2015-09-15T12:45:00Z</cp:lastPrinted>
  <dcterms:created xsi:type="dcterms:W3CDTF">2014-09-12T06:11:00Z</dcterms:created>
  <dcterms:modified xsi:type="dcterms:W3CDTF">2015-09-22T06:16:00Z</dcterms:modified>
</cp:coreProperties>
</file>