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569" w:rsidRDefault="00695569" w:rsidP="003D0BF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3D0BF1">
        <w:rPr>
          <w:rFonts w:ascii="Times New Roman" w:hAnsi="Times New Roman"/>
          <w:b/>
          <w:sz w:val="24"/>
          <w:szCs w:val="24"/>
        </w:rPr>
        <w:t>Отчет об исполнении плана  реал</w:t>
      </w:r>
      <w:r>
        <w:rPr>
          <w:rFonts w:ascii="Times New Roman" w:hAnsi="Times New Roman"/>
          <w:b/>
          <w:sz w:val="24"/>
          <w:szCs w:val="24"/>
        </w:rPr>
        <w:t>изации муниципальной  программы</w:t>
      </w:r>
      <w:r w:rsidRPr="003D0BF1">
        <w:rPr>
          <w:rFonts w:ascii="Times New Roman" w:hAnsi="Times New Roman"/>
          <w:b/>
          <w:sz w:val="24"/>
          <w:szCs w:val="24"/>
        </w:rPr>
        <w:t xml:space="preserve"> </w:t>
      </w:r>
    </w:p>
    <w:p w:rsidR="00695569" w:rsidRDefault="00695569" w:rsidP="00202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3D0BF1">
        <w:rPr>
          <w:rFonts w:ascii="Times New Roman" w:hAnsi="Times New Roman"/>
          <w:b/>
          <w:sz w:val="24"/>
          <w:szCs w:val="24"/>
        </w:rPr>
        <w:t>Муниципальная политика города Азова</w:t>
      </w:r>
      <w:r w:rsidR="008155E7">
        <w:rPr>
          <w:rFonts w:ascii="Times New Roman" w:hAnsi="Times New Roman"/>
          <w:b/>
          <w:sz w:val="24"/>
          <w:szCs w:val="24"/>
        </w:rPr>
        <w:t xml:space="preserve">» за </w:t>
      </w:r>
      <w:r w:rsidR="00FC4634">
        <w:rPr>
          <w:rFonts w:ascii="Times New Roman" w:hAnsi="Times New Roman"/>
          <w:b/>
          <w:sz w:val="24"/>
          <w:szCs w:val="24"/>
        </w:rPr>
        <w:t>9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C4634">
        <w:rPr>
          <w:rFonts w:ascii="Times New Roman" w:hAnsi="Times New Roman"/>
          <w:b/>
          <w:sz w:val="24"/>
          <w:szCs w:val="24"/>
        </w:rPr>
        <w:t>месяцев</w:t>
      </w:r>
      <w:r>
        <w:rPr>
          <w:rFonts w:ascii="Times New Roman" w:hAnsi="Times New Roman"/>
          <w:b/>
          <w:sz w:val="24"/>
          <w:szCs w:val="24"/>
        </w:rPr>
        <w:t xml:space="preserve"> 2015</w:t>
      </w:r>
      <w:r w:rsidRPr="003D0BF1">
        <w:rPr>
          <w:rFonts w:ascii="Times New Roman" w:hAnsi="Times New Roman"/>
          <w:b/>
          <w:sz w:val="24"/>
          <w:szCs w:val="24"/>
        </w:rPr>
        <w:t xml:space="preserve"> г.</w:t>
      </w:r>
    </w:p>
    <w:p w:rsidR="00695569" w:rsidRPr="003D0BF1" w:rsidRDefault="00695569" w:rsidP="002023D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157" w:type="pct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652"/>
        <w:gridCol w:w="2908"/>
        <w:gridCol w:w="1999"/>
        <w:gridCol w:w="2710"/>
        <w:gridCol w:w="1319"/>
        <w:gridCol w:w="1607"/>
        <w:gridCol w:w="1611"/>
        <w:gridCol w:w="1460"/>
        <w:gridCol w:w="1401"/>
      </w:tblGrid>
      <w:tr w:rsidR="00695569" w:rsidRPr="00836281" w:rsidTr="008E2B8B">
        <w:trPr>
          <w:trHeight w:val="854"/>
        </w:trPr>
        <w:tc>
          <w:tcPr>
            <w:tcW w:w="20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836281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92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основного мероприятия,</w:t>
            </w:r>
          </w:p>
          <w:p w:rsidR="00695569" w:rsidRPr="00836281" w:rsidRDefault="00695569" w:rsidP="003D0BF1">
            <w:pPr>
              <w:pStyle w:val="af5"/>
              <w:jc w:val="center"/>
            </w:pPr>
            <w:r w:rsidRPr="00836281">
              <w:t>мероприятия ведомственной целевой программы,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6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 исполнитель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(ФИО)</w:t>
            </w:r>
          </w:p>
        </w:tc>
        <w:tc>
          <w:tcPr>
            <w:tcW w:w="86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Результат</w:t>
            </w:r>
          </w:p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4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A3FA2">
            <w:pPr>
              <w:spacing w:after="0" w:line="240" w:lineRule="auto"/>
              <w:ind w:left="-75" w:right="-7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Фактическая дата начала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5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A3FA2">
            <w:pPr>
              <w:spacing w:after="0" w:line="240" w:lineRule="auto"/>
              <w:ind w:left="-75" w:right="-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Фактическая дата окончания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реализации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Pr="00836281">
              <w:rPr>
                <w:rFonts w:ascii="Times New Roman" w:hAnsi="Times New Roman"/>
                <w:sz w:val="24"/>
                <w:szCs w:val="24"/>
              </w:rPr>
              <w:t>мероприяти</w:t>
            </w:r>
            <w:proofErr w:type="spellEnd"/>
            <w:r w:rsidRPr="00836281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наступления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контрольного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9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4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Заключено 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>контрактов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отчетную дату, тыс. руб.</w:t>
            </w:r>
          </w:p>
        </w:tc>
      </w:tr>
      <w:tr w:rsidR="00695569" w:rsidRPr="00836281" w:rsidTr="008E2B8B">
        <w:trPr>
          <w:trHeight w:val="720"/>
        </w:trPr>
        <w:tc>
          <w:tcPr>
            <w:tcW w:w="20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предусмотрено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 на отчетную дату</w:t>
            </w:r>
          </w:p>
        </w:tc>
        <w:tc>
          <w:tcPr>
            <w:tcW w:w="4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1 «Развитие муниципального управления и муниципальной службы в городе Азове»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1.1.1 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Совершенствование правовой и методической основы муниципальной службы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Default="00695569" w:rsidP="00E9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5569" w:rsidRPr="00836281" w:rsidRDefault="00695569" w:rsidP="00E9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эффективности деятельности органов местного самоуправления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Совершенствование уровня дополнительного профессионального образования лиц, занятых в системе местного самоуправления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555B26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235,0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3B110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40,3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3B110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198,1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Оптимизация штатной численности муниципальных служащих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695569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Стабилизация численности муниципальных служащих в установленных рамках,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недопущение ее роста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1.1.4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престижа муниципальной службы, укрепление кадрового потенциала органов местного самоуправления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Повышение уровня доверия населения к муниципальным служащим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3B110B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695569" w:rsidRPr="00836281">
              <w:rPr>
                <w:rFonts w:ascii="Times New Roman" w:hAnsi="Times New Roman"/>
                <w:sz w:val="24"/>
                <w:szCs w:val="24"/>
              </w:rPr>
              <w:t>5,0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Контрольное   событие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2 «Противодействие коррупции в городе Азове»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Совершенствование правового регулирования в сфере противодействия коррупции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5613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муниципальной политики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ритории города по противодействию коррупции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Антикоррупционная экспертиза нормативных правовых актов и их проектов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реализация анти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коррупционного  законодательства по провидению антикоррупционной экспертизы проектов нормативных правовых актов и  нормативных правовых актов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338D6">
            <w:pPr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организация проведения мониторингов общественного мнения по вопросам проявления коррупции, </w:t>
            </w:r>
            <w:proofErr w:type="spellStart"/>
            <w:r w:rsidRPr="00836281">
              <w:rPr>
                <w:rFonts w:ascii="Times New Roman" w:hAnsi="Times New Roman"/>
                <w:sz w:val="24"/>
                <w:szCs w:val="24"/>
              </w:rPr>
              <w:t>коррупциогенности</w:t>
            </w:r>
            <w:proofErr w:type="spellEnd"/>
            <w:r w:rsidRPr="00836281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эффективности мер антикоррупционной направленности в органах местного самоуправления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Васильева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снижение показателей проявления коррупции в городе Азове и увеличение </w:t>
            </w: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>показателей ин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формационной открытости дея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тельности  органов местного самоуправления</w:t>
            </w:r>
            <w:proofErr w:type="gramEnd"/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190,0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2.1.4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создание условий для снижения правового нигилизма населения, формирование антикоррупционного общественного мнения и нетерпимости к коррупционному поведению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эффективных условий по минимизации кор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рупционных проявлений на территории города Азова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E80F6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5,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25,0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оптимизация функционирования системы противодействия коррупции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территории города Азова в сфере противодействия коррупции на основе периодического уточне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ния реальной ситуации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2.1.6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мероприятия по просвещению, обучению и воспитанию по вопросам противодействия коррупции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в обра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зовательных учреждениях об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ласти по проти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водействию кор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рупции 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ритории города Азова</w:t>
            </w: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99,0</w:t>
            </w: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rPr>
          <w:trHeight w:val="211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2.1.7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обеспечение прозрачности деятельности органов местного самоуправления муниципального образования «Город Азов»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>
            <w:pPr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формирование эффективной государственной политики на тер</w:t>
            </w:r>
            <w:r w:rsidRPr="00836281">
              <w:rPr>
                <w:rFonts w:ascii="Times New Roman" w:hAnsi="Times New Roman"/>
                <w:sz w:val="24"/>
                <w:szCs w:val="24"/>
              </w:rPr>
              <w:softHyphen/>
              <w:t>ритории города Азова по противодействию коррупции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3 «Развитие печатных СМИ»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2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36281">
              <w:rPr>
                <w:rFonts w:ascii="Times New Roman" w:hAnsi="Times New Roman"/>
                <w:sz w:val="24"/>
                <w:szCs w:val="24"/>
              </w:rPr>
              <w:t xml:space="preserve">Предоставление  субсидии организациям, осуществляющим производство и выпуск средств массовой информации, а также организациям осуществляющим материально-техническое обеспечение выпуска газетной и </w:t>
            </w:r>
            <w:proofErr w:type="spellStart"/>
            <w:r w:rsidRPr="00836281">
              <w:rPr>
                <w:rFonts w:ascii="Times New Roman" w:hAnsi="Times New Roman"/>
                <w:sz w:val="24"/>
                <w:szCs w:val="24"/>
              </w:rPr>
              <w:t>книжно</w:t>
            </w:r>
            <w:proofErr w:type="spellEnd"/>
            <w:r w:rsidRPr="00836281">
              <w:rPr>
                <w:rFonts w:ascii="Times New Roman" w:hAnsi="Times New Roman"/>
                <w:sz w:val="24"/>
                <w:szCs w:val="24"/>
              </w:rPr>
              <w:t>-журнальной продукции, входящим в областной Реестр средств массовой информации - на возмещение части затрат на производство, выпуск и реализацию периодических печатных изданий (газет) или недополученных доходов в связи с производством (реализацией) товаров, выполнением работ, оказанием услуг.</w:t>
            </w:r>
            <w:proofErr w:type="gramEnd"/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реализации конституционных прав граждан города на получение информации через местную периодическую печать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816,7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816,7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3.1.2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Организация издания официального вестника города Азова «Азов официальный» - периодического печатного издания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города Азова официальной информации о социально-экономическом и культурном развитии города Азова, о развитии его общественной инфраструктуры и иной официальной информации.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отдел организационной и кадровой работы (</w:t>
            </w:r>
            <w:r>
              <w:rPr>
                <w:rFonts w:ascii="Times New Roman" w:hAnsi="Times New Roman"/>
                <w:sz w:val="24"/>
                <w:szCs w:val="24"/>
              </w:rPr>
              <w:t>Васильева Татьяна Владимировна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доведение  до сведения жителей города официальной информации о социально-экономическом и культурном развитии города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72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4060F4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918,0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459,0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7275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591,4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695569" w:rsidRPr="00836281" w:rsidTr="008E2B8B">
        <w:tc>
          <w:tcPr>
            <w:tcW w:w="20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792" w:type="pct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Подпрограмма 4 «Развитие международного и межмуниципального сотрудничества»</w:t>
            </w:r>
          </w:p>
        </w:tc>
      </w:tr>
      <w:tr w:rsidR="00695569" w:rsidRPr="00836281" w:rsidTr="008E2B8B">
        <w:trPr>
          <w:trHeight w:val="360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Основное  мероприятие                 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Разработка муниципальных правовых актов и служебных документов, необходимых для осуществления международных отношений и межмуниципального сотрудничества города Азова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E954B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338D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Внедрение в практику городского хозяйства передового опыта других муниципальных образований.</w:t>
            </w:r>
          </w:p>
          <w:p w:rsidR="00695569" w:rsidRPr="00836281" w:rsidRDefault="00695569" w:rsidP="003338D6">
            <w:pPr>
              <w:spacing w:after="0" w:line="240" w:lineRule="auto"/>
              <w:ind w:right="-7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2. Достижение лучшей эффективности в решении вопросов местного значения, развитии экономики,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городского хозяйства, повышения качества предоставляемых населению услуг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4.1.2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Разработка предложений по совершенствованию законодательства о местном самоуправлении в  рамках деятельности межмуниципальных объединений, в состав которых входит муниципальное образование город Азов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Совершенствование законодательства о местном самоуправлении.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2. Ликвидация правовых коллизий и барьеров, негативно влияющих на деятельность органов местного самоуправления 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4.1.3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Оплата членских взносов в межмуниципальные объединения, международные организации, в состав которых входит город Азов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Сохранение членства и продолжение работы в межмуниципальных объединениях, международных организациях, в состав которых входит город Азов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Обеспечение защиты интересов органов местного самоуправления и населения города Азова по различным направлениям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189,0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134,5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4.1.4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338D6">
            <w:pPr>
              <w:spacing w:after="0" w:line="240" w:lineRule="auto"/>
              <w:ind w:left="-6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Оплата расходов, связанных с приобретением подарочной, сувенирной и полиграфической продукции, необходимой для реализации международного и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межмуниципального сотрудничества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Обеспечение реализации международного и межмуниципального сотрудничества подарочной, сувенирной и полиграфической продукцией</w:t>
            </w:r>
          </w:p>
          <w:p w:rsidR="00695569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2. Способствование формированию позитивного имиджа города Азова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42,4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39,7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lastRenderedPageBreak/>
              <w:t>4.1.5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Оплата расходов, связанных с приемом официальных лиц и делегаций других муниципальных образований в рамках реализации международного и межмуниципального сотрудничества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Осуществление возможности проведения приемов официальных лиц и делегаций других муниципальных образований в рамках реализации международного и межмуниципального сотрудничества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1F5791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120,0</w:t>
            </w:r>
          </w:p>
        </w:tc>
      </w:tr>
      <w:tr w:rsidR="00695569" w:rsidRPr="00836281" w:rsidTr="008E2B8B">
        <w:trPr>
          <w:trHeight w:val="269"/>
        </w:trPr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4.1.6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Участие представителей города Азова в проектах, конференциях, конгрессах, форумах и иных  мероприятиях, проводимых в других муниципальных образованиях в рамках международного и межмуниципального сотрудничества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Служба по внешним связям администрации города Азова (</w:t>
            </w:r>
            <w:r>
              <w:rPr>
                <w:rFonts w:ascii="Times New Roman" w:hAnsi="Times New Roman"/>
                <w:sz w:val="24"/>
                <w:szCs w:val="24"/>
              </w:rPr>
              <w:t>Попова Марина Аркадьевна</w:t>
            </w:r>
            <w:r w:rsidRPr="00836281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1. Решение вопросов местного значения, позволяющих реализовать новые проекты в сфере городского хозяйства, улучшения качества услуг, оказываемых населению</w:t>
            </w:r>
          </w:p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2. Создание условий для привлечения иностранных инвестиций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473D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95569" w:rsidRPr="00836281" w:rsidTr="008E2B8B"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 xml:space="preserve">Контрольное событие  </w:t>
            </w:r>
            <w:r w:rsidRPr="00836281">
              <w:rPr>
                <w:rFonts w:ascii="Times New Roman" w:hAnsi="Times New Roman"/>
                <w:sz w:val="24"/>
                <w:szCs w:val="24"/>
              </w:rPr>
              <w:br/>
              <w:t xml:space="preserve">программы  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5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569" w:rsidRPr="00836281" w:rsidRDefault="00695569" w:rsidP="003D0B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36281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</w:tbl>
    <w:p w:rsidR="00695569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2B8B" w:rsidRDefault="008E2B8B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95569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95569" w:rsidRDefault="00695569" w:rsidP="00E8065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общим вопросам </w:t>
      </w: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  <w:r w:rsidRPr="00E80653">
        <w:rPr>
          <w:rFonts w:ascii="Times New Roman" w:hAnsi="Times New Roman"/>
          <w:sz w:val="28"/>
          <w:szCs w:val="28"/>
        </w:rPr>
        <w:tab/>
      </w:r>
      <w:r w:rsidR="001F5791">
        <w:rPr>
          <w:rFonts w:ascii="Times New Roman" w:hAnsi="Times New Roman"/>
          <w:sz w:val="28"/>
          <w:szCs w:val="28"/>
        </w:rPr>
        <w:tab/>
      </w:r>
      <w:r w:rsidR="001F5791">
        <w:rPr>
          <w:rFonts w:ascii="Times New Roman" w:hAnsi="Times New Roman"/>
          <w:sz w:val="28"/>
          <w:szCs w:val="28"/>
        </w:rPr>
        <w:tab/>
      </w:r>
      <w:r w:rsidR="001F57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Е.Е. Мамичев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sectPr w:rsidR="00695569" w:rsidSect="008E2B8B">
      <w:pgSz w:w="16838" w:h="11906" w:orient="landscape"/>
      <w:pgMar w:top="567" w:right="899" w:bottom="709" w:left="89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538"/>
    <w:rsid w:val="000108B5"/>
    <w:rsid w:val="000159DB"/>
    <w:rsid w:val="00017538"/>
    <w:rsid w:val="00080F16"/>
    <w:rsid w:val="000923D5"/>
    <w:rsid w:val="000A00ED"/>
    <w:rsid w:val="001F5791"/>
    <w:rsid w:val="002023D9"/>
    <w:rsid w:val="00230A35"/>
    <w:rsid w:val="00233D0A"/>
    <w:rsid w:val="00261B15"/>
    <w:rsid w:val="00261B91"/>
    <w:rsid w:val="002D7F1F"/>
    <w:rsid w:val="003151A4"/>
    <w:rsid w:val="003338D6"/>
    <w:rsid w:val="00367005"/>
    <w:rsid w:val="00372867"/>
    <w:rsid w:val="003957D4"/>
    <w:rsid w:val="003A430B"/>
    <w:rsid w:val="003A6577"/>
    <w:rsid w:val="003B0E40"/>
    <w:rsid w:val="003B110B"/>
    <w:rsid w:val="003C3BB2"/>
    <w:rsid w:val="003D0BF1"/>
    <w:rsid w:val="004060F4"/>
    <w:rsid w:val="00421B51"/>
    <w:rsid w:val="00473D75"/>
    <w:rsid w:val="004E3F60"/>
    <w:rsid w:val="004E5406"/>
    <w:rsid w:val="005025FA"/>
    <w:rsid w:val="00505943"/>
    <w:rsid w:val="00527C9D"/>
    <w:rsid w:val="005338AC"/>
    <w:rsid w:val="00555B26"/>
    <w:rsid w:val="00561379"/>
    <w:rsid w:val="0056745E"/>
    <w:rsid w:val="00567E3F"/>
    <w:rsid w:val="005F24ED"/>
    <w:rsid w:val="00607BA2"/>
    <w:rsid w:val="00695569"/>
    <w:rsid w:val="006A2D65"/>
    <w:rsid w:val="006A4BEB"/>
    <w:rsid w:val="006B5169"/>
    <w:rsid w:val="006E2F25"/>
    <w:rsid w:val="00721398"/>
    <w:rsid w:val="00727566"/>
    <w:rsid w:val="00740127"/>
    <w:rsid w:val="00766734"/>
    <w:rsid w:val="00787E58"/>
    <w:rsid w:val="007A3FA2"/>
    <w:rsid w:val="007A5771"/>
    <w:rsid w:val="008155E7"/>
    <w:rsid w:val="00836281"/>
    <w:rsid w:val="00845399"/>
    <w:rsid w:val="00882633"/>
    <w:rsid w:val="008E2B8B"/>
    <w:rsid w:val="009127C2"/>
    <w:rsid w:val="0093726D"/>
    <w:rsid w:val="00964EA2"/>
    <w:rsid w:val="009F6A3A"/>
    <w:rsid w:val="00A52616"/>
    <w:rsid w:val="00A6749B"/>
    <w:rsid w:val="00AF57C9"/>
    <w:rsid w:val="00B252BE"/>
    <w:rsid w:val="00BC188E"/>
    <w:rsid w:val="00D45A5A"/>
    <w:rsid w:val="00DA7226"/>
    <w:rsid w:val="00E80653"/>
    <w:rsid w:val="00E80F6D"/>
    <w:rsid w:val="00E94384"/>
    <w:rsid w:val="00E954B5"/>
    <w:rsid w:val="00EC704A"/>
    <w:rsid w:val="00F52EE9"/>
    <w:rsid w:val="00F579FE"/>
    <w:rsid w:val="00F71697"/>
    <w:rsid w:val="00F905DD"/>
    <w:rsid w:val="00FA257F"/>
    <w:rsid w:val="00FC4634"/>
    <w:rsid w:val="00FE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A00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7C2"/>
    <w:rPr>
      <w:rFonts w:ascii="Cambria" w:hAnsi="Cambria"/>
      <w:b/>
      <w:color w:val="21798E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9127C2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9127C2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9127C2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9127C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9127C2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9127C2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9127C2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9127C2"/>
    <w:rPr>
      <w:rFonts w:ascii="Cambria" w:hAnsi="Cambria"/>
      <w:i/>
      <w:color w:val="404040"/>
      <w:sz w:val="20"/>
    </w:rPr>
  </w:style>
  <w:style w:type="paragraph" w:styleId="a3">
    <w:name w:val="Title"/>
    <w:basedOn w:val="a"/>
    <w:next w:val="a"/>
    <w:link w:val="a4"/>
    <w:uiPriority w:val="99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9127C2"/>
    <w:rPr>
      <w:rFonts w:ascii="Cambria" w:hAnsi="Cambria"/>
      <w:color w:val="343434"/>
      <w:spacing w:val="5"/>
      <w:kern w:val="28"/>
      <w:sz w:val="52"/>
    </w:rPr>
  </w:style>
  <w:style w:type="character" w:styleId="a5">
    <w:name w:val="Book Title"/>
    <w:uiPriority w:val="99"/>
    <w:qFormat/>
    <w:rsid w:val="009127C2"/>
    <w:rPr>
      <w:b/>
      <w:smallCaps/>
      <w:spacing w:val="5"/>
    </w:rPr>
  </w:style>
  <w:style w:type="paragraph" w:styleId="a6">
    <w:name w:val="caption"/>
    <w:basedOn w:val="a"/>
    <w:next w:val="a"/>
    <w:uiPriority w:val="99"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9127C2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9127C2"/>
    <w:rPr>
      <w:rFonts w:ascii="Cambria" w:hAnsi="Cambria"/>
      <w:i/>
      <w:color w:val="2DA2BF"/>
      <w:spacing w:val="15"/>
      <w:sz w:val="24"/>
    </w:rPr>
  </w:style>
  <w:style w:type="character" w:styleId="a9">
    <w:name w:val="Strong"/>
    <w:uiPriority w:val="99"/>
    <w:qFormat/>
    <w:rsid w:val="009127C2"/>
    <w:rPr>
      <w:rFonts w:cs="Times New Roman"/>
      <w:b/>
    </w:rPr>
  </w:style>
  <w:style w:type="character" w:styleId="aa">
    <w:name w:val="Emphasis"/>
    <w:uiPriority w:val="99"/>
    <w:qFormat/>
    <w:rsid w:val="009127C2"/>
    <w:rPr>
      <w:rFonts w:cs="Times New Roman"/>
      <w:i/>
    </w:rPr>
  </w:style>
  <w:style w:type="paragraph" w:styleId="ab">
    <w:name w:val="No Spacing"/>
    <w:uiPriority w:val="99"/>
    <w:qFormat/>
    <w:rsid w:val="009127C2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127C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9127C2"/>
    <w:rPr>
      <w:i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9127C2"/>
    <w:rPr>
      <w:b/>
      <w:i/>
      <w:color w:val="2DA2BF"/>
    </w:rPr>
  </w:style>
  <w:style w:type="character" w:styleId="af">
    <w:name w:val="Subtle Emphasis"/>
    <w:uiPriority w:val="99"/>
    <w:qFormat/>
    <w:rsid w:val="009127C2"/>
    <w:rPr>
      <w:i/>
      <w:color w:val="808080"/>
    </w:rPr>
  </w:style>
  <w:style w:type="character" w:styleId="af0">
    <w:name w:val="Intense Emphasis"/>
    <w:uiPriority w:val="99"/>
    <w:qFormat/>
    <w:rsid w:val="009127C2"/>
    <w:rPr>
      <w:b/>
      <w:i/>
      <w:color w:val="2DA2BF"/>
    </w:rPr>
  </w:style>
  <w:style w:type="character" w:styleId="af1">
    <w:name w:val="Subtle Reference"/>
    <w:uiPriority w:val="99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99"/>
    <w:qFormat/>
    <w:rsid w:val="009127C2"/>
    <w:rPr>
      <w:b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99"/>
    <w:qFormat/>
    <w:rsid w:val="009127C2"/>
    <w:pPr>
      <w:outlineLvl w:val="9"/>
    </w:pPr>
  </w:style>
  <w:style w:type="character" w:styleId="af4">
    <w:name w:val="Hyperlink"/>
    <w:uiPriority w:val="99"/>
    <w:rsid w:val="000A00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A00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00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5">
    <w:name w:val="Body Text"/>
    <w:basedOn w:val="a"/>
    <w:link w:val="af6"/>
    <w:uiPriority w:val="99"/>
    <w:rsid w:val="003D0B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uiPriority w:val="99"/>
    <w:locked/>
    <w:rsid w:val="003D0BF1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rsid w:val="00740127"/>
    <w:rPr>
      <w:rFonts w:cs="Times New Roman"/>
      <w:color w:val="8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8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8E2B8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">
    <w:name w:val="Normal"/>
    <w:qFormat/>
    <w:rsid w:val="000A00ED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127C2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21798E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127C2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2DA2BF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9127C2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2DA2BF"/>
      <w:sz w:val="20"/>
      <w:szCs w:val="20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9127C2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2DA2BF"/>
      <w:sz w:val="20"/>
      <w:szCs w:val="2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9127C2"/>
    <w:pPr>
      <w:keepNext/>
      <w:keepLines/>
      <w:spacing w:before="200" w:after="0"/>
      <w:outlineLvl w:val="4"/>
    </w:pPr>
    <w:rPr>
      <w:rFonts w:ascii="Cambria" w:eastAsia="Times New Roman" w:hAnsi="Cambria"/>
      <w:color w:val="16505E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9127C2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16505E"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9127C2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9127C2"/>
    <w:pPr>
      <w:keepNext/>
      <w:keepLines/>
      <w:spacing w:before="200" w:after="0"/>
      <w:outlineLvl w:val="7"/>
    </w:pPr>
    <w:rPr>
      <w:rFonts w:ascii="Cambria" w:eastAsia="Times New Roman" w:hAnsi="Cambria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9127C2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127C2"/>
    <w:rPr>
      <w:rFonts w:ascii="Cambria" w:hAnsi="Cambria"/>
      <w:b/>
      <w:color w:val="21798E"/>
      <w:sz w:val="28"/>
    </w:rPr>
  </w:style>
  <w:style w:type="character" w:customStyle="1" w:styleId="20">
    <w:name w:val="Заголовок 2 Знак"/>
    <w:link w:val="2"/>
    <w:uiPriority w:val="99"/>
    <w:semiHidden/>
    <w:locked/>
    <w:rsid w:val="009127C2"/>
    <w:rPr>
      <w:rFonts w:ascii="Cambria" w:hAnsi="Cambria"/>
      <w:b/>
      <w:color w:val="2DA2BF"/>
      <w:sz w:val="26"/>
    </w:rPr>
  </w:style>
  <w:style w:type="character" w:customStyle="1" w:styleId="30">
    <w:name w:val="Заголовок 3 Знак"/>
    <w:link w:val="3"/>
    <w:uiPriority w:val="99"/>
    <w:semiHidden/>
    <w:locked/>
    <w:rsid w:val="009127C2"/>
    <w:rPr>
      <w:rFonts w:ascii="Cambria" w:hAnsi="Cambria"/>
      <w:b/>
      <w:color w:val="2DA2BF"/>
    </w:rPr>
  </w:style>
  <w:style w:type="character" w:customStyle="1" w:styleId="40">
    <w:name w:val="Заголовок 4 Знак"/>
    <w:link w:val="4"/>
    <w:uiPriority w:val="99"/>
    <w:semiHidden/>
    <w:locked/>
    <w:rsid w:val="009127C2"/>
    <w:rPr>
      <w:rFonts w:ascii="Cambria" w:hAnsi="Cambria"/>
      <w:b/>
      <w:i/>
      <w:color w:val="2DA2BF"/>
    </w:rPr>
  </w:style>
  <w:style w:type="character" w:customStyle="1" w:styleId="50">
    <w:name w:val="Заголовок 5 Знак"/>
    <w:link w:val="5"/>
    <w:uiPriority w:val="99"/>
    <w:semiHidden/>
    <w:locked/>
    <w:rsid w:val="009127C2"/>
    <w:rPr>
      <w:rFonts w:ascii="Cambria" w:hAnsi="Cambria"/>
      <w:color w:val="16505E"/>
    </w:rPr>
  </w:style>
  <w:style w:type="character" w:customStyle="1" w:styleId="60">
    <w:name w:val="Заголовок 6 Знак"/>
    <w:link w:val="6"/>
    <w:uiPriority w:val="99"/>
    <w:semiHidden/>
    <w:locked/>
    <w:rsid w:val="009127C2"/>
    <w:rPr>
      <w:rFonts w:ascii="Cambria" w:hAnsi="Cambria"/>
      <w:i/>
      <w:color w:val="16505E"/>
    </w:rPr>
  </w:style>
  <w:style w:type="character" w:customStyle="1" w:styleId="70">
    <w:name w:val="Заголовок 7 Знак"/>
    <w:link w:val="7"/>
    <w:uiPriority w:val="99"/>
    <w:semiHidden/>
    <w:locked/>
    <w:rsid w:val="009127C2"/>
    <w:rPr>
      <w:rFonts w:ascii="Cambria" w:hAnsi="Cambria"/>
      <w:i/>
      <w:color w:val="404040"/>
    </w:rPr>
  </w:style>
  <w:style w:type="character" w:customStyle="1" w:styleId="80">
    <w:name w:val="Заголовок 8 Знак"/>
    <w:link w:val="8"/>
    <w:uiPriority w:val="99"/>
    <w:semiHidden/>
    <w:locked/>
    <w:rsid w:val="009127C2"/>
    <w:rPr>
      <w:rFonts w:ascii="Cambria" w:hAnsi="Cambria"/>
      <w:color w:val="2DA2BF"/>
      <w:sz w:val="20"/>
    </w:rPr>
  </w:style>
  <w:style w:type="character" w:customStyle="1" w:styleId="90">
    <w:name w:val="Заголовок 9 Знак"/>
    <w:link w:val="9"/>
    <w:uiPriority w:val="99"/>
    <w:semiHidden/>
    <w:locked/>
    <w:rsid w:val="009127C2"/>
    <w:rPr>
      <w:rFonts w:ascii="Cambria" w:hAnsi="Cambria"/>
      <w:i/>
      <w:color w:val="404040"/>
      <w:sz w:val="20"/>
    </w:rPr>
  </w:style>
  <w:style w:type="paragraph" w:styleId="a3">
    <w:name w:val="Title"/>
    <w:basedOn w:val="a"/>
    <w:next w:val="a"/>
    <w:link w:val="a4"/>
    <w:uiPriority w:val="99"/>
    <w:qFormat/>
    <w:rsid w:val="009127C2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/>
      <w:color w:val="343434"/>
      <w:spacing w:val="5"/>
      <w:kern w:val="28"/>
      <w:sz w:val="52"/>
      <w:szCs w:val="52"/>
      <w:lang w:eastAsia="ru-RU"/>
    </w:rPr>
  </w:style>
  <w:style w:type="character" w:customStyle="1" w:styleId="a4">
    <w:name w:val="Название Знак"/>
    <w:link w:val="a3"/>
    <w:uiPriority w:val="99"/>
    <w:locked/>
    <w:rsid w:val="009127C2"/>
    <w:rPr>
      <w:rFonts w:ascii="Cambria" w:hAnsi="Cambria"/>
      <w:color w:val="343434"/>
      <w:spacing w:val="5"/>
      <w:kern w:val="28"/>
      <w:sz w:val="52"/>
    </w:rPr>
  </w:style>
  <w:style w:type="character" w:styleId="a5">
    <w:name w:val="Book Title"/>
    <w:uiPriority w:val="99"/>
    <w:qFormat/>
    <w:rsid w:val="009127C2"/>
    <w:rPr>
      <w:b/>
      <w:smallCaps/>
      <w:spacing w:val="5"/>
    </w:rPr>
  </w:style>
  <w:style w:type="paragraph" w:styleId="a6">
    <w:name w:val="caption"/>
    <w:basedOn w:val="a"/>
    <w:next w:val="a"/>
    <w:uiPriority w:val="99"/>
    <w:qFormat/>
    <w:rsid w:val="009127C2"/>
    <w:pPr>
      <w:spacing w:line="240" w:lineRule="auto"/>
    </w:pPr>
    <w:rPr>
      <w:b/>
      <w:bCs/>
      <w:color w:val="2DA2BF"/>
      <w:sz w:val="18"/>
      <w:szCs w:val="18"/>
    </w:rPr>
  </w:style>
  <w:style w:type="paragraph" w:styleId="a7">
    <w:name w:val="Subtitle"/>
    <w:basedOn w:val="a"/>
    <w:next w:val="a"/>
    <w:link w:val="a8"/>
    <w:uiPriority w:val="99"/>
    <w:qFormat/>
    <w:rsid w:val="009127C2"/>
    <w:pPr>
      <w:numPr>
        <w:ilvl w:val="1"/>
      </w:numPr>
    </w:pPr>
    <w:rPr>
      <w:rFonts w:ascii="Cambria" w:eastAsia="Times New Roman" w:hAnsi="Cambria"/>
      <w:i/>
      <w:iCs/>
      <w:color w:val="2DA2BF"/>
      <w:spacing w:val="15"/>
      <w:sz w:val="24"/>
      <w:szCs w:val="24"/>
      <w:lang w:eastAsia="ru-RU"/>
    </w:rPr>
  </w:style>
  <w:style w:type="character" w:customStyle="1" w:styleId="a8">
    <w:name w:val="Подзаголовок Знак"/>
    <w:link w:val="a7"/>
    <w:uiPriority w:val="99"/>
    <w:locked/>
    <w:rsid w:val="009127C2"/>
    <w:rPr>
      <w:rFonts w:ascii="Cambria" w:hAnsi="Cambria"/>
      <w:i/>
      <w:color w:val="2DA2BF"/>
      <w:spacing w:val="15"/>
      <w:sz w:val="24"/>
    </w:rPr>
  </w:style>
  <w:style w:type="character" w:styleId="a9">
    <w:name w:val="Strong"/>
    <w:uiPriority w:val="99"/>
    <w:qFormat/>
    <w:rsid w:val="009127C2"/>
    <w:rPr>
      <w:rFonts w:cs="Times New Roman"/>
      <w:b/>
    </w:rPr>
  </w:style>
  <w:style w:type="character" w:styleId="aa">
    <w:name w:val="Emphasis"/>
    <w:uiPriority w:val="99"/>
    <w:qFormat/>
    <w:rsid w:val="009127C2"/>
    <w:rPr>
      <w:rFonts w:cs="Times New Roman"/>
      <w:i/>
    </w:rPr>
  </w:style>
  <w:style w:type="paragraph" w:styleId="ab">
    <w:name w:val="No Spacing"/>
    <w:uiPriority w:val="99"/>
    <w:qFormat/>
    <w:rsid w:val="009127C2"/>
    <w:rPr>
      <w:sz w:val="22"/>
      <w:szCs w:val="22"/>
      <w:lang w:eastAsia="en-US"/>
    </w:rPr>
  </w:style>
  <w:style w:type="paragraph" w:styleId="ac">
    <w:name w:val="List Paragraph"/>
    <w:basedOn w:val="a"/>
    <w:uiPriority w:val="99"/>
    <w:qFormat/>
    <w:rsid w:val="009127C2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127C2"/>
    <w:rPr>
      <w:i/>
      <w:iCs/>
      <w:color w:val="000000"/>
      <w:sz w:val="20"/>
      <w:szCs w:val="20"/>
      <w:lang w:eastAsia="ru-RU"/>
    </w:rPr>
  </w:style>
  <w:style w:type="character" w:customStyle="1" w:styleId="22">
    <w:name w:val="Цитата 2 Знак"/>
    <w:link w:val="21"/>
    <w:uiPriority w:val="99"/>
    <w:locked/>
    <w:rsid w:val="009127C2"/>
    <w:rPr>
      <w:i/>
      <w:color w:val="000000"/>
    </w:rPr>
  </w:style>
  <w:style w:type="paragraph" w:styleId="ad">
    <w:name w:val="Intense Quote"/>
    <w:basedOn w:val="a"/>
    <w:next w:val="a"/>
    <w:link w:val="ae"/>
    <w:uiPriority w:val="99"/>
    <w:qFormat/>
    <w:rsid w:val="009127C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  <w:sz w:val="20"/>
      <w:szCs w:val="20"/>
      <w:lang w:eastAsia="ru-RU"/>
    </w:rPr>
  </w:style>
  <w:style w:type="character" w:customStyle="1" w:styleId="ae">
    <w:name w:val="Выделенная цитата Знак"/>
    <w:link w:val="ad"/>
    <w:uiPriority w:val="99"/>
    <w:locked/>
    <w:rsid w:val="009127C2"/>
    <w:rPr>
      <w:b/>
      <w:i/>
      <w:color w:val="2DA2BF"/>
    </w:rPr>
  </w:style>
  <w:style w:type="character" w:styleId="af">
    <w:name w:val="Subtle Emphasis"/>
    <w:uiPriority w:val="99"/>
    <w:qFormat/>
    <w:rsid w:val="009127C2"/>
    <w:rPr>
      <w:i/>
      <w:color w:val="808080"/>
    </w:rPr>
  </w:style>
  <w:style w:type="character" w:styleId="af0">
    <w:name w:val="Intense Emphasis"/>
    <w:uiPriority w:val="99"/>
    <w:qFormat/>
    <w:rsid w:val="009127C2"/>
    <w:rPr>
      <w:b/>
      <w:i/>
      <w:color w:val="2DA2BF"/>
    </w:rPr>
  </w:style>
  <w:style w:type="character" w:styleId="af1">
    <w:name w:val="Subtle Reference"/>
    <w:uiPriority w:val="99"/>
    <w:qFormat/>
    <w:rsid w:val="009127C2"/>
    <w:rPr>
      <w:smallCaps/>
      <w:color w:val="DA1F28"/>
      <w:u w:val="single"/>
    </w:rPr>
  </w:style>
  <w:style w:type="character" w:styleId="af2">
    <w:name w:val="Intense Reference"/>
    <w:uiPriority w:val="99"/>
    <w:qFormat/>
    <w:rsid w:val="009127C2"/>
    <w:rPr>
      <w:b/>
      <w:smallCaps/>
      <w:color w:val="DA1F28"/>
      <w:spacing w:val="5"/>
      <w:u w:val="single"/>
    </w:rPr>
  </w:style>
  <w:style w:type="paragraph" w:styleId="af3">
    <w:name w:val="TOC Heading"/>
    <w:basedOn w:val="1"/>
    <w:next w:val="a"/>
    <w:uiPriority w:val="99"/>
    <w:qFormat/>
    <w:rsid w:val="009127C2"/>
    <w:pPr>
      <w:outlineLvl w:val="9"/>
    </w:pPr>
  </w:style>
  <w:style w:type="character" w:styleId="af4">
    <w:name w:val="Hyperlink"/>
    <w:uiPriority w:val="99"/>
    <w:rsid w:val="000A00ED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0A00E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0A00ED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f5">
    <w:name w:val="Body Text"/>
    <w:basedOn w:val="a"/>
    <w:link w:val="af6"/>
    <w:uiPriority w:val="99"/>
    <w:rsid w:val="003D0BF1"/>
    <w:pPr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character" w:customStyle="1" w:styleId="af6">
    <w:name w:val="Основной текст Знак"/>
    <w:link w:val="af5"/>
    <w:uiPriority w:val="99"/>
    <w:locked/>
    <w:rsid w:val="003D0BF1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FollowedHyperlink"/>
    <w:uiPriority w:val="99"/>
    <w:semiHidden/>
    <w:rsid w:val="00740127"/>
    <w:rPr>
      <w:rFonts w:cs="Times New Roman"/>
      <w:color w:val="800080"/>
      <w:u w:val="single"/>
    </w:rPr>
  </w:style>
  <w:style w:type="paragraph" w:styleId="af8">
    <w:name w:val="Balloon Text"/>
    <w:basedOn w:val="a"/>
    <w:link w:val="af9"/>
    <w:uiPriority w:val="99"/>
    <w:semiHidden/>
    <w:unhideWhenUsed/>
    <w:rsid w:val="008E2B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link w:val="af8"/>
    <w:uiPriority w:val="99"/>
    <w:semiHidden/>
    <w:rsid w:val="008E2B8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25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1391</Words>
  <Characters>7930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garutunov</dc:creator>
  <cp:lastModifiedBy>Roman</cp:lastModifiedBy>
  <cp:revision>2</cp:revision>
  <cp:lastPrinted>2015-11-09T12:24:00Z</cp:lastPrinted>
  <dcterms:created xsi:type="dcterms:W3CDTF">2015-11-11T11:21:00Z</dcterms:created>
  <dcterms:modified xsi:type="dcterms:W3CDTF">2015-11-11T11:21:00Z</dcterms:modified>
</cp:coreProperties>
</file>